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6C7901" w14:textId="32A8C773" w:rsidR="00B3341F" w:rsidRPr="00194AF6" w:rsidRDefault="00B3341F" w:rsidP="00BB72A9">
      <w:pPr>
        <w:widowControl w:val="0"/>
        <w:rPr>
          <w:rStyle w:val="fontstyle01"/>
          <w:rFonts w:ascii="Times New Roman" w:hAnsi="Times New Roman" w:cs="Times New Roman"/>
          <w:color w:val="auto"/>
          <w:sz w:val="24"/>
          <w:szCs w:val="24"/>
        </w:rPr>
      </w:pPr>
      <w:r w:rsidRPr="00194AF6">
        <w:rPr>
          <w:rStyle w:val="fontstyle01"/>
          <w:rFonts w:ascii="Times New Roman" w:hAnsi="Times New Roman" w:cs="Times New Roman"/>
          <w:color w:val="auto"/>
          <w:sz w:val="24"/>
          <w:szCs w:val="24"/>
        </w:rPr>
        <w:t>УДК 332.1</w:t>
      </w:r>
    </w:p>
    <w:p w14:paraId="0FF86138" w14:textId="77777777" w:rsidR="00B3341F" w:rsidRPr="00194AF6" w:rsidRDefault="00B3341F" w:rsidP="00BB72A9">
      <w:pPr>
        <w:widowControl w:val="0"/>
        <w:rPr>
          <w:rStyle w:val="fontstyle01"/>
          <w:rFonts w:ascii="Times New Roman" w:hAnsi="Times New Roman" w:cs="Times New Roman"/>
          <w:b/>
          <w:bCs/>
          <w:color w:val="auto"/>
          <w:sz w:val="24"/>
          <w:szCs w:val="24"/>
        </w:rPr>
      </w:pPr>
    </w:p>
    <w:p w14:paraId="127DC97E" w14:textId="0E88FD5C" w:rsidR="00B3341F" w:rsidRPr="00194AF6" w:rsidRDefault="00B3341F" w:rsidP="00BB72A9">
      <w:pPr>
        <w:widowControl w:val="0"/>
        <w:jc w:val="right"/>
        <w:rPr>
          <w:rStyle w:val="fontstyle01"/>
          <w:rFonts w:ascii="Times New Roman" w:hAnsi="Times New Roman" w:cs="Times New Roman"/>
          <w:b/>
          <w:bCs/>
          <w:color w:val="auto"/>
          <w:sz w:val="24"/>
          <w:szCs w:val="24"/>
        </w:rPr>
      </w:pPr>
      <w:r w:rsidRPr="00194AF6">
        <w:rPr>
          <w:rStyle w:val="fontstyle01"/>
          <w:rFonts w:ascii="Times New Roman" w:hAnsi="Times New Roman" w:cs="Times New Roman"/>
          <w:b/>
          <w:bCs/>
          <w:color w:val="auto"/>
          <w:sz w:val="24"/>
          <w:szCs w:val="24"/>
        </w:rPr>
        <w:t>Шаленкова Е.В.</w:t>
      </w:r>
    </w:p>
    <w:p w14:paraId="2A1EB868" w14:textId="77777777" w:rsidR="00B3341F" w:rsidRPr="00194AF6" w:rsidRDefault="00B3341F" w:rsidP="00BB72A9">
      <w:pPr>
        <w:widowControl w:val="0"/>
        <w:jc w:val="right"/>
        <w:rPr>
          <w:rStyle w:val="fontstyle01"/>
          <w:rFonts w:ascii="Times New Roman" w:hAnsi="Times New Roman" w:cs="Times New Roman"/>
          <w:b/>
          <w:bCs/>
          <w:color w:val="auto"/>
          <w:sz w:val="24"/>
          <w:szCs w:val="24"/>
        </w:rPr>
      </w:pPr>
    </w:p>
    <w:p w14:paraId="44AD1E3C" w14:textId="561D26BB" w:rsidR="00615ADB" w:rsidRPr="00194AF6" w:rsidRDefault="00B3341F" w:rsidP="00BB72A9">
      <w:pPr>
        <w:widowControl w:val="0"/>
        <w:jc w:val="center"/>
        <w:rPr>
          <w:rStyle w:val="fontstyle01"/>
          <w:rFonts w:ascii="Times New Roman" w:hAnsi="Times New Roman" w:cs="Times New Roman"/>
          <w:b/>
          <w:bCs/>
          <w:color w:val="auto"/>
          <w:sz w:val="24"/>
          <w:szCs w:val="24"/>
        </w:rPr>
      </w:pPr>
      <w:r w:rsidRPr="00194AF6">
        <w:rPr>
          <w:rStyle w:val="fontstyle01"/>
          <w:rFonts w:ascii="Times New Roman" w:hAnsi="Times New Roman" w:cs="Times New Roman"/>
          <w:b/>
          <w:bCs/>
          <w:color w:val="auto"/>
          <w:sz w:val="24"/>
          <w:szCs w:val="24"/>
        </w:rPr>
        <w:t>СОВРЕМЕННЫЕ ТРЕНДЫ НА РЫНКЕ В РОЗНИЧНОМ СЕГМЕНТЕ ФАРМАЦЕВТИЧЕСКОГО РЫНКА ТРУДА: НАЦИОНАЛЬНЫЙ, РЕГИОНАЛЬНЫЙ И ОТРАСЛЕВОЙ УРОВНИ</w:t>
      </w:r>
      <w:r w:rsidR="009D54D2">
        <w:rPr>
          <w:rStyle w:val="fontstyle01"/>
          <w:rFonts w:ascii="Times New Roman" w:hAnsi="Times New Roman" w:cs="Times New Roman"/>
          <w:b/>
          <w:bCs/>
          <w:color w:val="auto"/>
          <w:sz w:val="24"/>
          <w:szCs w:val="24"/>
        </w:rPr>
        <w:t xml:space="preserve"> И ИХ ВЛИЯНИЕ НА КАЧЕСТВО РАБОТЫ АПТЕЧНЫХ СЕТЕЙ</w:t>
      </w:r>
    </w:p>
    <w:p w14:paraId="7BCEBEE6" w14:textId="457E7F2E" w:rsidR="00BF001A" w:rsidRPr="00194AF6" w:rsidRDefault="00BF001A" w:rsidP="00BB72A9">
      <w:pPr>
        <w:widowControl w:val="0"/>
        <w:jc w:val="both"/>
        <w:rPr>
          <w:rStyle w:val="fontstyle01"/>
          <w:rFonts w:ascii="Times New Roman" w:hAnsi="Times New Roman" w:cs="Times New Roman"/>
          <w:color w:val="auto"/>
          <w:sz w:val="24"/>
          <w:szCs w:val="24"/>
        </w:rPr>
      </w:pPr>
    </w:p>
    <w:p w14:paraId="7B0FE582" w14:textId="262B946B" w:rsidR="0002680A" w:rsidRDefault="001E00C1" w:rsidP="00BB72A9">
      <w:pPr>
        <w:widowControl w:val="0"/>
        <w:ind w:firstLine="709"/>
        <w:jc w:val="both"/>
        <w:rPr>
          <w:rFonts w:ascii="Times New Roman" w:hAnsi="Times New Roman" w:cs="Times New Roman"/>
          <w:szCs w:val="24"/>
        </w:rPr>
      </w:pPr>
      <w:r w:rsidRPr="00194AF6">
        <w:rPr>
          <w:rFonts w:ascii="Times New Roman" w:hAnsi="Times New Roman" w:cs="Times New Roman"/>
          <w:b/>
          <w:bCs/>
          <w:szCs w:val="24"/>
        </w:rPr>
        <w:t>Аннотация.</w:t>
      </w:r>
      <w:r w:rsidRPr="00194AF6">
        <w:rPr>
          <w:rFonts w:ascii="Times New Roman" w:hAnsi="Times New Roman" w:cs="Times New Roman"/>
          <w:szCs w:val="24"/>
        </w:rPr>
        <w:t xml:space="preserve"> </w:t>
      </w:r>
      <w:r w:rsidR="0002680A">
        <w:rPr>
          <w:rFonts w:ascii="Times New Roman" w:hAnsi="Times New Roman" w:cs="Times New Roman"/>
          <w:szCs w:val="24"/>
        </w:rPr>
        <w:t xml:space="preserve">В статье </w:t>
      </w:r>
      <w:r w:rsidR="0002680A" w:rsidRPr="0002680A">
        <w:rPr>
          <w:rFonts w:ascii="Times New Roman" w:hAnsi="Times New Roman" w:cs="Times New Roman"/>
          <w:szCs w:val="24"/>
        </w:rPr>
        <w:t>акцентируется внимание на многоуровневой оценке</w:t>
      </w:r>
      <w:r w:rsidR="0002680A">
        <w:rPr>
          <w:rFonts w:ascii="Times New Roman" w:hAnsi="Times New Roman" w:cs="Times New Roman"/>
          <w:szCs w:val="24"/>
        </w:rPr>
        <w:t xml:space="preserve"> фармацевтического рынка труда</w:t>
      </w:r>
      <w:r w:rsidR="0002680A" w:rsidRPr="0002680A">
        <w:rPr>
          <w:rFonts w:ascii="Times New Roman" w:hAnsi="Times New Roman" w:cs="Times New Roman"/>
          <w:szCs w:val="24"/>
        </w:rPr>
        <w:t>: национальном, региональном и отраслевом. На каждом из этих уровней выделяются ключевые направления, оказывающие влияние на состояние рынка труда в фармацевтической сфере</w:t>
      </w:r>
      <w:r w:rsidR="00020FE8">
        <w:rPr>
          <w:rFonts w:ascii="Times New Roman" w:hAnsi="Times New Roman" w:cs="Times New Roman"/>
          <w:szCs w:val="24"/>
        </w:rPr>
        <w:t xml:space="preserve"> </w:t>
      </w:r>
      <w:r w:rsidR="006E4BA9">
        <w:rPr>
          <w:rFonts w:ascii="Times New Roman" w:hAnsi="Times New Roman" w:cs="Times New Roman"/>
          <w:szCs w:val="24"/>
        </w:rPr>
        <w:t>в</w:t>
      </w:r>
      <w:r w:rsidR="00020FE8">
        <w:rPr>
          <w:rFonts w:ascii="Times New Roman" w:hAnsi="Times New Roman" w:cs="Times New Roman"/>
          <w:szCs w:val="24"/>
        </w:rPr>
        <w:t>цело</w:t>
      </w:r>
      <w:r w:rsidR="006E4BA9">
        <w:rPr>
          <w:rFonts w:ascii="Times New Roman" w:hAnsi="Times New Roman" w:cs="Times New Roman"/>
          <w:szCs w:val="24"/>
        </w:rPr>
        <w:t>м</w:t>
      </w:r>
      <w:r w:rsidR="00020FE8">
        <w:rPr>
          <w:rFonts w:ascii="Times New Roman" w:hAnsi="Times New Roman" w:cs="Times New Roman"/>
          <w:szCs w:val="24"/>
        </w:rPr>
        <w:t xml:space="preserve"> и в каждом регионе, в частности</w:t>
      </w:r>
      <w:r w:rsidR="0002680A" w:rsidRPr="0002680A">
        <w:rPr>
          <w:rFonts w:ascii="Times New Roman" w:hAnsi="Times New Roman" w:cs="Times New Roman"/>
          <w:szCs w:val="24"/>
        </w:rPr>
        <w:t xml:space="preserve">. На национальном уровне основные проблемы связаны с </w:t>
      </w:r>
      <w:r w:rsidR="00020FE8">
        <w:rPr>
          <w:rFonts w:ascii="Times New Roman" w:hAnsi="Times New Roman" w:cs="Times New Roman"/>
          <w:szCs w:val="24"/>
        </w:rPr>
        <w:t>отсутствием национальных проектов в данной сфере</w:t>
      </w:r>
      <w:r w:rsidR="0002680A" w:rsidRPr="0002680A">
        <w:rPr>
          <w:rFonts w:ascii="Times New Roman" w:hAnsi="Times New Roman" w:cs="Times New Roman"/>
          <w:szCs w:val="24"/>
        </w:rPr>
        <w:t>,</w:t>
      </w:r>
      <w:r w:rsidR="00020FE8">
        <w:rPr>
          <w:rFonts w:ascii="Times New Roman" w:hAnsi="Times New Roman" w:cs="Times New Roman"/>
          <w:szCs w:val="24"/>
        </w:rPr>
        <w:t xml:space="preserve"> в отличие от сферы промышленной фармации и медицины</w:t>
      </w:r>
      <w:r w:rsidR="0002680A" w:rsidRPr="0002680A">
        <w:rPr>
          <w:rFonts w:ascii="Times New Roman" w:hAnsi="Times New Roman" w:cs="Times New Roman"/>
          <w:szCs w:val="24"/>
        </w:rPr>
        <w:t xml:space="preserve">. </w:t>
      </w:r>
      <w:r w:rsidR="00020FE8">
        <w:rPr>
          <w:rFonts w:ascii="Times New Roman" w:hAnsi="Times New Roman" w:cs="Times New Roman"/>
          <w:szCs w:val="24"/>
        </w:rPr>
        <w:t>Особенности отраслевого уровня</w:t>
      </w:r>
      <w:r w:rsidR="0002680A" w:rsidRPr="0002680A">
        <w:rPr>
          <w:rFonts w:ascii="Times New Roman" w:hAnsi="Times New Roman" w:cs="Times New Roman"/>
          <w:szCs w:val="24"/>
        </w:rPr>
        <w:t xml:space="preserve"> </w:t>
      </w:r>
      <w:r w:rsidR="00020FE8">
        <w:rPr>
          <w:rFonts w:ascii="Times New Roman" w:hAnsi="Times New Roman" w:cs="Times New Roman"/>
          <w:szCs w:val="24"/>
        </w:rPr>
        <w:t>включает в себя</w:t>
      </w:r>
      <w:r w:rsidR="0002680A" w:rsidRPr="0002680A">
        <w:rPr>
          <w:rFonts w:ascii="Times New Roman" w:hAnsi="Times New Roman" w:cs="Times New Roman"/>
          <w:szCs w:val="24"/>
        </w:rPr>
        <w:t xml:space="preserve"> монополи</w:t>
      </w:r>
      <w:r w:rsidR="00020FE8">
        <w:rPr>
          <w:rFonts w:ascii="Times New Roman" w:hAnsi="Times New Roman" w:cs="Times New Roman"/>
          <w:szCs w:val="24"/>
        </w:rPr>
        <w:t>ю</w:t>
      </w:r>
      <w:r w:rsidR="0002680A" w:rsidRPr="0002680A">
        <w:rPr>
          <w:rFonts w:ascii="Times New Roman" w:hAnsi="Times New Roman" w:cs="Times New Roman"/>
          <w:szCs w:val="24"/>
        </w:rPr>
        <w:t xml:space="preserve"> аптечных сетей</w:t>
      </w:r>
      <w:r w:rsidR="00020FE8">
        <w:rPr>
          <w:rFonts w:ascii="Times New Roman" w:hAnsi="Times New Roman" w:cs="Times New Roman"/>
          <w:szCs w:val="24"/>
        </w:rPr>
        <w:t xml:space="preserve"> на розничном фармацевтическом рынке</w:t>
      </w:r>
      <w:r w:rsidR="0002680A" w:rsidRPr="0002680A">
        <w:rPr>
          <w:rFonts w:ascii="Times New Roman" w:hAnsi="Times New Roman" w:cs="Times New Roman"/>
          <w:szCs w:val="24"/>
        </w:rPr>
        <w:t xml:space="preserve">, </w:t>
      </w:r>
      <w:r w:rsidR="00020FE8">
        <w:rPr>
          <w:rFonts w:ascii="Times New Roman" w:hAnsi="Times New Roman" w:cs="Times New Roman"/>
          <w:szCs w:val="24"/>
        </w:rPr>
        <w:t>которая</w:t>
      </w:r>
      <w:r w:rsidR="0002680A" w:rsidRPr="0002680A">
        <w:rPr>
          <w:rFonts w:ascii="Times New Roman" w:hAnsi="Times New Roman" w:cs="Times New Roman"/>
          <w:szCs w:val="24"/>
        </w:rPr>
        <w:t xml:space="preserve"> ведет к негативным последствиям в квалификации и составе персонала. Стратегия «Фарма-2030» акцентирует внимание на развитии фармацевтической промышленности, но не содержит инициатив для розничной фармацевтики, что приводит к оттоку работников из одной сферы в другую.</w:t>
      </w:r>
      <w:r w:rsidR="0002680A">
        <w:rPr>
          <w:rFonts w:ascii="Times New Roman" w:hAnsi="Times New Roman" w:cs="Times New Roman"/>
          <w:szCs w:val="24"/>
        </w:rPr>
        <w:t xml:space="preserve"> </w:t>
      </w:r>
      <w:r w:rsidR="0002680A" w:rsidRPr="0002680A">
        <w:rPr>
          <w:rFonts w:ascii="Times New Roman" w:hAnsi="Times New Roman" w:cs="Times New Roman"/>
          <w:szCs w:val="24"/>
        </w:rPr>
        <w:t xml:space="preserve">Кроме того, сокращение числа студентов, выбирающих специальные фармацевтические направления, и снижение престижа профессии провизора приводят к нехватке необходимого кадрового состава. Как следствие, аптечные сети прибегают к найму работников, не имеющих права заниматься фармацевтической деятельностью, что усугубляет проблему. Прогнозируется, что </w:t>
      </w:r>
      <w:r w:rsidR="003F3BA4">
        <w:rPr>
          <w:rFonts w:ascii="Times New Roman" w:hAnsi="Times New Roman" w:cs="Times New Roman"/>
          <w:szCs w:val="24"/>
        </w:rPr>
        <w:t>в</w:t>
      </w:r>
      <w:r w:rsidR="0002680A" w:rsidRPr="0002680A">
        <w:rPr>
          <w:rFonts w:ascii="Times New Roman" w:hAnsi="Times New Roman" w:cs="Times New Roman"/>
          <w:szCs w:val="24"/>
        </w:rPr>
        <w:t xml:space="preserve"> 2025 году на рынке труда фармацевтической отрасли </w:t>
      </w:r>
      <w:r w:rsidR="00020FE8">
        <w:rPr>
          <w:rFonts w:ascii="Times New Roman" w:hAnsi="Times New Roman" w:cs="Times New Roman"/>
          <w:szCs w:val="24"/>
        </w:rPr>
        <w:t>усилится</w:t>
      </w:r>
      <w:r w:rsidR="0002680A" w:rsidRPr="0002680A">
        <w:rPr>
          <w:rFonts w:ascii="Times New Roman" w:hAnsi="Times New Roman" w:cs="Times New Roman"/>
          <w:szCs w:val="24"/>
        </w:rPr>
        <w:t xml:space="preserve"> дефицит кадров, что </w:t>
      </w:r>
      <w:r w:rsidR="003F3BA4">
        <w:rPr>
          <w:rFonts w:ascii="Times New Roman" w:hAnsi="Times New Roman" w:cs="Times New Roman"/>
          <w:szCs w:val="24"/>
        </w:rPr>
        <w:t>по</w:t>
      </w:r>
      <w:r w:rsidR="0002680A" w:rsidRPr="0002680A">
        <w:rPr>
          <w:rFonts w:ascii="Times New Roman" w:hAnsi="Times New Roman" w:cs="Times New Roman"/>
          <w:szCs w:val="24"/>
        </w:rPr>
        <w:t>требует от работодателей внедрения гибких схем работы и улучшения условий труда для привлечения квалифицированных специалистов.</w:t>
      </w:r>
      <w:r w:rsidR="003F3BA4">
        <w:rPr>
          <w:rFonts w:ascii="Times New Roman" w:hAnsi="Times New Roman" w:cs="Times New Roman"/>
          <w:szCs w:val="24"/>
        </w:rPr>
        <w:t xml:space="preserve"> </w:t>
      </w:r>
      <w:r w:rsidR="0002680A" w:rsidRPr="0002680A">
        <w:rPr>
          <w:rFonts w:ascii="Times New Roman" w:hAnsi="Times New Roman" w:cs="Times New Roman"/>
          <w:szCs w:val="24"/>
        </w:rPr>
        <w:t xml:space="preserve">На региональном уровне ситуация варьируется в зависимости от наличия образовательных </w:t>
      </w:r>
      <w:r w:rsidR="00020FE8">
        <w:rPr>
          <w:rFonts w:ascii="Times New Roman" w:hAnsi="Times New Roman" w:cs="Times New Roman"/>
          <w:szCs w:val="24"/>
        </w:rPr>
        <w:t>организаций, выпускающих фармацевтов,</w:t>
      </w:r>
      <w:r w:rsidR="0002680A" w:rsidRPr="0002680A">
        <w:rPr>
          <w:rFonts w:ascii="Times New Roman" w:hAnsi="Times New Roman" w:cs="Times New Roman"/>
          <w:szCs w:val="24"/>
        </w:rPr>
        <w:t xml:space="preserve"> уровня развития аптечных сетей</w:t>
      </w:r>
      <w:r w:rsidR="003F3BA4">
        <w:rPr>
          <w:rFonts w:ascii="Times New Roman" w:hAnsi="Times New Roman" w:cs="Times New Roman"/>
          <w:szCs w:val="24"/>
        </w:rPr>
        <w:t xml:space="preserve"> и возможности миграции кадров в близлежащие </w:t>
      </w:r>
      <w:r w:rsidR="00020FE8">
        <w:rPr>
          <w:rFonts w:ascii="Times New Roman" w:hAnsi="Times New Roman" w:cs="Times New Roman"/>
          <w:szCs w:val="24"/>
        </w:rPr>
        <w:t xml:space="preserve">регионы где есть </w:t>
      </w:r>
      <w:r w:rsidR="003F3BA4">
        <w:rPr>
          <w:rFonts w:ascii="Times New Roman" w:hAnsi="Times New Roman" w:cs="Times New Roman"/>
          <w:szCs w:val="24"/>
        </w:rPr>
        <w:t>фармацевтические кластеры</w:t>
      </w:r>
      <w:r w:rsidR="0002680A" w:rsidRPr="0002680A">
        <w:rPr>
          <w:rFonts w:ascii="Times New Roman" w:hAnsi="Times New Roman" w:cs="Times New Roman"/>
          <w:szCs w:val="24"/>
        </w:rPr>
        <w:t>. В частности, в Нижегородской области наблюдается дефицит фармацевтических кадров, сильно выраженный на фоне роста зарплат в данной сфере. Таким образом, исследование подчеркивает необходимость активного участия государства в формировании кадровой политики и повышения качества предоставляемых фармацевтических услуг, чтобы обеспечить здоровье населения и удовлетворить потребности современного фармацевтического рынка.</w:t>
      </w:r>
    </w:p>
    <w:p w14:paraId="72965BE8" w14:textId="12C2FCFA" w:rsidR="001E00C1" w:rsidRPr="00194AF6" w:rsidRDefault="001E00C1" w:rsidP="00BB72A9">
      <w:pPr>
        <w:widowControl w:val="0"/>
        <w:ind w:firstLine="709"/>
        <w:jc w:val="both"/>
        <w:rPr>
          <w:rFonts w:ascii="Times New Roman" w:hAnsi="Times New Roman" w:cs="Times New Roman"/>
          <w:szCs w:val="24"/>
        </w:rPr>
      </w:pPr>
      <w:r w:rsidRPr="00194AF6">
        <w:rPr>
          <w:rFonts w:ascii="Times New Roman" w:hAnsi="Times New Roman" w:cs="Times New Roman"/>
          <w:b/>
          <w:bCs/>
          <w:szCs w:val="24"/>
        </w:rPr>
        <w:t>Ключевые слова.</w:t>
      </w:r>
      <w:r w:rsidRPr="00194AF6">
        <w:rPr>
          <w:rFonts w:ascii="Times New Roman" w:hAnsi="Times New Roman" w:cs="Times New Roman"/>
          <w:szCs w:val="24"/>
        </w:rPr>
        <w:t xml:space="preserve"> </w:t>
      </w:r>
      <w:r w:rsidR="009D54D2">
        <w:rPr>
          <w:rFonts w:ascii="Times New Roman" w:hAnsi="Times New Roman" w:cs="Times New Roman"/>
          <w:szCs w:val="24"/>
        </w:rPr>
        <w:t>Аптечная сеть, фармацевтический рынок труда, фармацевты, провизоры.</w:t>
      </w:r>
    </w:p>
    <w:p w14:paraId="0474E09F" w14:textId="77777777" w:rsidR="001E00C1" w:rsidRPr="00194AF6" w:rsidRDefault="001E00C1" w:rsidP="00BB72A9">
      <w:pPr>
        <w:widowControl w:val="0"/>
        <w:jc w:val="both"/>
        <w:rPr>
          <w:rFonts w:ascii="Times New Roman" w:hAnsi="Times New Roman" w:cs="Times New Roman"/>
          <w:szCs w:val="24"/>
        </w:rPr>
      </w:pPr>
    </w:p>
    <w:p w14:paraId="5893EB06" w14:textId="60BCF8EE" w:rsidR="005F5426" w:rsidRPr="00194AF6" w:rsidRDefault="00BF16F0"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 xml:space="preserve">Современные тренды на </w:t>
      </w:r>
      <w:r w:rsidR="00C053EC" w:rsidRPr="00194AF6">
        <w:rPr>
          <w:rFonts w:ascii="Times New Roman" w:hAnsi="Times New Roman" w:cs="Times New Roman"/>
          <w:szCs w:val="24"/>
        </w:rPr>
        <w:t xml:space="preserve">розничном </w:t>
      </w:r>
      <w:r w:rsidRPr="00194AF6">
        <w:rPr>
          <w:rFonts w:ascii="Times New Roman" w:hAnsi="Times New Roman" w:cs="Times New Roman"/>
          <w:szCs w:val="24"/>
        </w:rPr>
        <w:t xml:space="preserve">фармацевтическом рынке труда можно рассмотреть на трех уровнях: национальном, региональном и отраслевом. </w:t>
      </w:r>
      <w:r w:rsidR="001E00C1" w:rsidRPr="00194AF6">
        <w:rPr>
          <w:rFonts w:ascii="Times New Roman" w:hAnsi="Times New Roman" w:cs="Times New Roman"/>
          <w:szCs w:val="24"/>
        </w:rPr>
        <w:t>На национальном, региональном и отраслевом уровнях наблюдаются несколько ключевых направлений, которые важны для понимания текущих реалий данного сектора.</w:t>
      </w:r>
      <w:r w:rsidR="00C053EC" w:rsidRPr="00194AF6">
        <w:rPr>
          <w:rFonts w:ascii="Times New Roman" w:hAnsi="Times New Roman" w:cs="Times New Roman"/>
          <w:szCs w:val="24"/>
        </w:rPr>
        <w:t xml:space="preserve"> </w:t>
      </w:r>
      <w:r w:rsidR="005F5426" w:rsidRPr="00194AF6">
        <w:rPr>
          <w:rFonts w:ascii="Times New Roman" w:hAnsi="Times New Roman" w:cs="Times New Roman"/>
          <w:szCs w:val="24"/>
        </w:rPr>
        <w:t>Следует напомнить, что самым важным персоналом на фармацевтическом рынке труда являются фармацевтические работники, включающие фармацевтов и провизоров, которые имеют право работать с лекарственными препаратами, в том числе продавать из населению и давать консультации по их подбору в соответствии с проблемой пациента (покупателя) и рациональному применению.</w:t>
      </w:r>
      <w:r w:rsidR="00C053EC" w:rsidRPr="00194AF6">
        <w:rPr>
          <w:rFonts w:ascii="Times New Roman" w:hAnsi="Times New Roman" w:cs="Times New Roman"/>
          <w:szCs w:val="24"/>
        </w:rPr>
        <w:t xml:space="preserve"> Говоря о розничном фармацевтическом рынке, нужно отметить, что он представлен в основном аптечными организациями, объединенными в аптечные сети</w:t>
      </w:r>
      <w:r w:rsidR="00840A9B" w:rsidRPr="00194AF6">
        <w:rPr>
          <w:rFonts w:ascii="Times New Roman" w:hAnsi="Times New Roman" w:cs="Times New Roman"/>
          <w:szCs w:val="24"/>
        </w:rPr>
        <w:t>, задачей которых является розничная торговля лекарственными препаратами.</w:t>
      </w:r>
    </w:p>
    <w:p w14:paraId="45933E62" w14:textId="4D078D2A" w:rsidR="00194AF6" w:rsidRPr="00194AF6" w:rsidRDefault="00BF16F0"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На национальном уровне наблюда</w:t>
      </w:r>
      <w:r w:rsidR="00194AF6" w:rsidRPr="00194AF6">
        <w:rPr>
          <w:rFonts w:ascii="Times New Roman" w:hAnsi="Times New Roman" w:cs="Times New Roman"/>
          <w:szCs w:val="24"/>
        </w:rPr>
        <w:t>ю</w:t>
      </w:r>
      <w:r w:rsidRPr="00194AF6">
        <w:rPr>
          <w:rFonts w:ascii="Times New Roman" w:hAnsi="Times New Roman" w:cs="Times New Roman"/>
          <w:szCs w:val="24"/>
        </w:rPr>
        <w:t>тся</w:t>
      </w:r>
      <w:r w:rsidR="008165D1" w:rsidRPr="00194AF6">
        <w:rPr>
          <w:rFonts w:ascii="Times New Roman" w:hAnsi="Times New Roman" w:cs="Times New Roman"/>
          <w:szCs w:val="24"/>
        </w:rPr>
        <w:t xml:space="preserve"> тенденци</w:t>
      </w:r>
      <w:r w:rsidR="00194AF6" w:rsidRPr="00194AF6">
        <w:rPr>
          <w:rFonts w:ascii="Times New Roman" w:hAnsi="Times New Roman" w:cs="Times New Roman"/>
          <w:szCs w:val="24"/>
        </w:rPr>
        <w:t>я</w:t>
      </w:r>
      <w:r w:rsidR="008165D1" w:rsidRPr="00194AF6">
        <w:rPr>
          <w:rFonts w:ascii="Times New Roman" w:hAnsi="Times New Roman" w:cs="Times New Roman"/>
          <w:szCs w:val="24"/>
        </w:rPr>
        <w:t>, глобально влияющ</w:t>
      </w:r>
      <w:r w:rsidR="00194AF6" w:rsidRPr="00194AF6">
        <w:rPr>
          <w:rFonts w:ascii="Times New Roman" w:hAnsi="Times New Roman" w:cs="Times New Roman"/>
          <w:szCs w:val="24"/>
        </w:rPr>
        <w:t>ия</w:t>
      </w:r>
      <w:r w:rsidR="008165D1" w:rsidRPr="00194AF6">
        <w:rPr>
          <w:rFonts w:ascii="Times New Roman" w:hAnsi="Times New Roman" w:cs="Times New Roman"/>
          <w:szCs w:val="24"/>
        </w:rPr>
        <w:t xml:space="preserve"> на состояние фармацевтического рынка труда:</w:t>
      </w:r>
      <w:r w:rsidRPr="00194AF6">
        <w:rPr>
          <w:rFonts w:ascii="Times New Roman" w:hAnsi="Times New Roman" w:cs="Times New Roman"/>
          <w:szCs w:val="24"/>
        </w:rPr>
        <w:t xml:space="preserve"> </w:t>
      </w:r>
      <w:r w:rsidR="001E00C1" w:rsidRPr="00194AF6">
        <w:rPr>
          <w:rFonts w:ascii="Times New Roman" w:hAnsi="Times New Roman" w:cs="Times New Roman"/>
          <w:szCs w:val="24"/>
        </w:rPr>
        <w:t xml:space="preserve">неравнозначное отношение к сфере </w:t>
      </w:r>
      <w:r w:rsidR="00B14B7A" w:rsidRPr="00194AF6">
        <w:rPr>
          <w:rFonts w:ascii="Times New Roman" w:hAnsi="Times New Roman" w:cs="Times New Roman"/>
          <w:szCs w:val="24"/>
        </w:rPr>
        <w:t xml:space="preserve">розничной </w:t>
      </w:r>
      <w:r w:rsidR="001E00C1" w:rsidRPr="00194AF6">
        <w:rPr>
          <w:rFonts w:ascii="Times New Roman" w:hAnsi="Times New Roman" w:cs="Times New Roman"/>
          <w:szCs w:val="24"/>
        </w:rPr>
        <w:lastRenderedPageBreak/>
        <w:t xml:space="preserve">фармации и </w:t>
      </w:r>
      <w:r w:rsidR="00B14B7A" w:rsidRPr="00194AF6">
        <w:rPr>
          <w:rFonts w:ascii="Times New Roman" w:hAnsi="Times New Roman" w:cs="Times New Roman"/>
          <w:szCs w:val="24"/>
        </w:rPr>
        <w:t>к сфере промышленной фармации</w:t>
      </w:r>
      <w:r w:rsidR="00E76A09" w:rsidRPr="00194AF6">
        <w:rPr>
          <w:rFonts w:ascii="Times New Roman" w:hAnsi="Times New Roman" w:cs="Times New Roman"/>
          <w:szCs w:val="24"/>
        </w:rPr>
        <w:t xml:space="preserve"> – во-первых</w:t>
      </w:r>
      <w:r w:rsidR="00840A9B" w:rsidRPr="00194AF6">
        <w:rPr>
          <w:rFonts w:ascii="Times New Roman" w:hAnsi="Times New Roman" w:cs="Times New Roman"/>
          <w:szCs w:val="24"/>
        </w:rPr>
        <w:t>;</w:t>
      </w:r>
      <w:r w:rsidR="008165D1" w:rsidRPr="00194AF6">
        <w:rPr>
          <w:rFonts w:ascii="Times New Roman" w:hAnsi="Times New Roman" w:cs="Times New Roman"/>
          <w:szCs w:val="24"/>
        </w:rPr>
        <w:t xml:space="preserve"> </w:t>
      </w:r>
      <w:r w:rsidR="00194AF6" w:rsidRPr="00194AF6">
        <w:rPr>
          <w:rFonts w:ascii="Times New Roman" w:hAnsi="Times New Roman" w:cs="Times New Roman"/>
          <w:szCs w:val="24"/>
        </w:rPr>
        <w:t>неравнозначное отношение к фармацевтическим работникам и медицинским работникам, в то время, как и те и другие ответственны за национальное здоров</w:t>
      </w:r>
      <w:r w:rsidR="00194AF6" w:rsidRPr="00194AF6">
        <w:rPr>
          <w:rFonts w:ascii="Times New Roman" w:hAnsi="Times New Roman" w:cs="Times New Roman"/>
          <w:szCs w:val="24"/>
        </w:rPr>
        <w:t>ь</w:t>
      </w:r>
      <w:r w:rsidR="00194AF6" w:rsidRPr="00194AF6">
        <w:rPr>
          <w:rFonts w:ascii="Times New Roman" w:hAnsi="Times New Roman" w:cs="Times New Roman"/>
          <w:szCs w:val="24"/>
        </w:rPr>
        <w:t>есбережение – в</w:t>
      </w:r>
      <w:r w:rsidR="00194AF6" w:rsidRPr="00194AF6">
        <w:rPr>
          <w:rFonts w:ascii="Times New Roman" w:hAnsi="Times New Roman" w:cs="Times New Roman"/>
          <w:szCs w:val="24"/>
        </w:rPr>
        <w:t>о-вторых</w:t>
      </w:r>
      <w:r w:rsidR="00194AF6" w:rsidRPr="00194AF6">
        <w:rPr>
          <w:rFonts w:ascii="Times New Roman" w:hAnsi="Times New Roman" w:cs="Times New Roman"/>
          <w:szCs w:val="24"/>
        </w:rPr>
        <w:t xml:space="preserve">.  </w:t>
      </w:r>
    </w:p>
    <w:p w14:paraId="059D28C0" w14:textId="24BA1FF1" w:rsidR="00194AF6" w:rsidRPr="00194AF6" w:rsidRDefault="00194AF6"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 xml:space="preserve">На отраслевом уровне – это сложившаяся </w:t>
      </w:r>
      <w:r w:rsidR="00840A9B" w:rsidRPr="00194AF6">
        <w:rPr>
          <w:rFonts w:ascii="Times New Roman" w:hAnsi="Times New Roman" w:cs="Times New Roman"/>
          <w:szCs w:val="24"/>
        </w:rPr>
        <w:t>монополия аптечных сетей на розничном фармацевтическом рынке</w:t>
      </w:r>
      <w:r w:rsidR="00E76A09" w:rsidRPr="00194AF6">
        <w:rPr>
          <w:rFonts w:ascii="Times New Roman" w:hAnsi="Times New Roman" w:cs="Times New Roman"/>
          <w:szCs w:val="24"/>
        </w:rPr>
        <w:t xml:space="preserve"> и связанные с этим негативные тенденции на рынке труда</w:t>
      </w:r>
      <w:r w:rsidRPr="00194AF6">
        <w:rPr>
          <w:rFonts w:ascii="Times New Roman" w:hAnsi="Times New Roman" w:cs="Times New Roman"/>
          <w:szCs w:val="24"/>
        </w:rPr>
        <w:t>.</w:t>
      </w:r>
    </w:p>
    <w:p w14:paraId="132E17AE" w14:textId="67C0D38F" w:rsidR="00840A9B" w:rsidRPr="00194AF6" w:rsidRDefault="00B14B7A"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В сфере промышленной фармации действует запущенная</w:t>
      </w:r>
      <w:r w:rsidRPr="00194AF6">
        <w:rPr>
          <w:rFonts w:ascii="Times New Roman" w:hAnsi="Times New Roman" w:cs="Times New Roman"/>
          <w:szCs w:val="24"/>
        </w:rPr>
        <w:t xml:space="preserve"> в 2023 году Стратегия развития фармацевтической промышленности Российской Федерации до 2030 года («Фарма-2030»)</w:t>
      </w:r>
      <w:r w:rsidR="00AB1DD2" w:rsidRPr="00194AF6">
        <w:rPr>
          <w:rFonts w:ascii="Times New Roman" w:hAnsi="Times New Roman" w:cs="Times New Roman"/>
          <w:szCs w:val="24"/>
        </w:rPr>
        <w:t>.</w:t>
      </w:r>
      <w:r w:rsidRPr="00194AF6">
        <w:rPr>
          <w:rFonts w:ascii="Times New Roman" w:hAnsi="Times New Roman" w:cs="Times New Roman"/>
          <w:szCs w:val="24"/>
        </w:rPr>
        <w:t xml:space="preserve"> </w:t>
      </w:r>
      <w:r w:rsidR="00AB1DD2" w:rsidRPr="00194AF6">
        <w:rPr>
          <w:rFonts w:ascii="Times New Roman" w:hAnsi="Times New Roman" w:cs="Times New Roman"/>
          <w:szCs w:val="24"/>
        </w:rPr>
        <w:t xml:space="preserve">Стратегические задачи </w:t>
      </w:r>
      <w:bookmarkStart w:id="0" w:name="_Hlk193109401"/>
      <w:r w:rsidR="00AB1DD2" w:rsidRPr="00194AF6">
        <w:rPr>
          <w:rFonts w:ascii="Times New Roman" w:hAnsi="Times New Roman" w:cs="Times New Roman"/>
          <w:szCs w:val="24"/>
        </w:rPr>
        <w:t xml:space="preserve">«Фарма-2030» </w:t>
      </w:r>
      <w:bookmarkEnd w:id="0"/>
      <w:r w:rsidR="00AB1DD2" w:rsidRPr="00194AF6">
        <w:rPr>
          <w:rFonts w:ascii="Times New Roman" w:hAnsi="Times New Roman" w:cs="Times New Roman"/>
          <w:szCs w:val="24"/>
        </w:rPr>
        <w:t xml:space="preserve">включают в себя: содействие развитию производства лекарственных препаратов и их экспорта, формирование квалифицированных кадров для фармацевтической отрасли, ликвидация </w:t>
      </w:r>
      <w:r w:rsidR="00444563" w:rsidRPr="00194AF6">
        <w:rPr>
          <w:rFonts w:ascii="Times New Roman" w:hAnsi="Times New Roman" w:cs="Times New Roman"/>
          <w:szCs w:val="24"/>
        </w:rPr>
        <w:t>административных</w:t>
      </w:r>
      <w:r w:rsidR="00AB1DD2" w:rsidRPr="00194AF6">
        <w:rPr>
          <w:rFonts w:ascii="Times New Roman" w:hAnsi="Times New Roman" w:cs="Times New Roman"/>
          <w:szCs w:val="24"/>
        </w:rPr>
        <w:t xml:space="preserve"> препятствий и ускорение внедрения инновационных технологий. </w:t>
      </w:r>
      <w:r w:rsidR="00840A9B" w:rsidRPr="00194AF6">
        <w:rPr>
          <w:rFonts w:ascii="Times New Roman" w:hAnsi="Times New Roman" w:cs="Times New Roman"/>
          <w:szCs w:val="24"/>
        </w:rPr>
        <w:t>Р</w:t>
      </w:r>
      <w:r w:rsidR="00AB1DD2" w:rsidRPr="00194AF6">
        <w:rPr>
          <w:rFonts w:ascii="Times New Roman" w:hAnsi="Times New Roman" w:cs="Times New Roman"/>
          <w:szCs w:val="24"/>
        </w:rPr>
        <w:t>азвитие стратегических задач «Фарма-2030» способству</w:t>
      </w:r>
      <w:r w:rsidR="00AB1DD2" w:rsidRPr="00194AF6">
        <w:rPr>
          <w:rFonts w:ascii="Times New Roman" w:hAnsi="Times New Roman" w:cs="Times New Roman"/>
          <w:szCs w:val="24"/>
        </w:rPr>
        <w:t>е</w:t>
      </w:r>
      <w:r w:rsidR="00AB1DD2" w:rsidRPr="00194AF6">
        <w:rPr>
          <w:rFonts w:ascii="Times New Roman" w:hAnsi="Times New Roman" w:cs="Times New Roman"/>
          <w:szCs w:val="24"/>
        </w:rPr>
        <w:t>т оттоку работников из розничного сектора фармацевтической отрасли</w:t>
      </w:r>
      <w:r w:rsidR="00AB1DD2" w:rsidRPr="00194AF6">
        <w:rPr>
          <w:rFonts w:ascii="Times New Roman" w:hAnsi="Times New Roman" w:cs="Times New Roman"/>
          <w:szCs w:val="24"/>
        </w:rPr>
        <w:t xml:space="preserve"> с позиций провизоров и фармацевтов на должности фармацевтических производств</w:t>
      </w:r>
      <w:r w:rsidR="00840A9B" w:rsidRPr="00194AF6">
        <w:rPr>
          <w:rFonts w:ascii="Times New Roman" w:hAnsi="Times New Roman" w:cs="Times New Roman"/>
          <w:szCs w:val="24"/>
        </w:rPr>
        <w:t>, таких как</w:t>
      </w:r>
      <w:r w:rsidR="00AB1DD2" w:rsidRPr="00194AF6">
        <w:rPr>
          <w:rFonts w:ascii="Times New Roman" w:hAnsi="Times New Roman" w:cs="Times New Roman"/>
          <w:szCs w:val="24"/>
        </w:rPr>
        <w:t xml:space="preserve"> «о</w:t>
      </w:r>
      <w:r w:rsidR="00AB1DD2" w:rsidRPr="00194AF6">
        <w:rPr>
          <w:rFonts w:ascii="Times New Roman" w:hAnsi="Times New Roman" w:cs="Times New Roman"/>
          <w:szCs w:val="24"/>
        </w:rPr>
        <w:t>ператор оборудования участка по производству стерильных лекарственных форм</w:t>
      </w:r>
      <w:r w:rsidR="00AB1DD2" w:rsidRPr="00194AF6">
        <w:rPr>
          <w:rFonts w:ascii="Times New Roman" w:hAnsi="Times New Roman" w:cs="Times New Roman"/>
          <w:szCs w:val="24"/>
        </w:rPr>
        <w:t xml:space="preserve">», </w:t>
      </w:r>
      <w:r w:rsidR="001D3208" w:rsidRPr="00194AF6">
        <w:rPr>
          <w:rFonts w:ascii="Times New Roman" w:hAnsi="Times New Roman" w:cs="Times New Roman"/>
          <w:szCs w:val="24"/>
        </w:rPr>
        <w:t>«с</w:t>
      </w:r>
      <w:r w:rsidR="001D3208" w:rsidRPr="00194AF6">
        <w:rPr>
          <w:rFonts w:ascii="Times New Roman" w:hAnsi="Times New Roman" w:cs="Times New Roman"/>
          <w:szCs w:val="24"/>
        </w:rPr>
        <w:t>пециалист по обеспечению качества процесса производства лекарств в твердой форме</w:t>
      </w:r>
      <w:r w:rsidR="001D3208" w:rsidRPr="00194AF6">
        <w:rPr>
          <w:rFonts w:ascii="Times New Roman" w:hAnsi="Times New Roman" w:cs="Times New Roman"/>
          <w:szCs w:val="24"/>
        </w:rPr>
        <w:t xml:space="preserve">» и др., </w:t>
      </w:r>
      <w:r w:rsidR="00AB1DD2" w:rsidRPr="00194AF6">
        <w:rPr>
          <w:rFonts w:ascii="Times New Roman" w:hAnsi="Times New Roman" w:cs="Times New Roman"/>
          <w:szCs w:val="24"/>
        </w:rPr>
        <w:t>где заработные платы</w:t>
      </w:r>
      <w:r w:rsidR="00AB1DD2" w:rsidRPr="00194AF6">
        <w:rPr>
          <w:rFonts w:ascii="Times New Roman" w:hAnsi="Times New Roman" w:cs="Times New Roman"/>
          <w:szCs w:val="24"/>
        </w:rPr>
        <w:t xml:space="preserve"> </w:t>
      </w:r>
      <w:r w:rsidR="001D3208" w:rsidRPr="00194AF6">
        <w:rPr>
          <w:rFonts w:ascii="Times New Roman" w:hAnsi="Times New Roman" w:cs="Times New Roman"/>
          <w:szCs w:val="24"/>
        </w:rPr>
        <w:t>выше</w:t>
      </w:r>
      <w:r w:rsidR="00C93D6C" w:rsidRPr="00194AF6">
        <w:rPr>
          <w:rFonts w:ascii="Times New Roman" w:hAnsi="Times New Roman" w:cs="Times New Roman"/>
          <w:szCs w:val="24"/>
        </w:rPr>
        <w:t xml:space="preserve">, а сфера активно развивается. </w:t>
      </w:r>
      <w:r w:rsidR="001D3208" w:rsidRPr="00194AF6">
        <w:rPr>
          <w:rFonts w:ascii="Times New Roman" w:hAnsi="Times New Roman" w:cs="Times New Roman"/>
          <w:szCs w:val="24"/>
        </w:rPr>
        <w:t xml:space="preserve"> </w:t>
      </w:r>
    </w:p>
    <w:p w14:paraId="2B114EF0" w14:textId="2E503F64" w:rsidR="001D3208" w:rsidRPr="00194AF6" w:rsidRDefault="001D3208"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В сфере розничного фармацевтического рынка национальных</w:t>
      </w:r>
      <w:r w:rsidR="00840A9B" w:rsidRPr="00194AF6">
        <w:rPr>
          <w:rFonts w:ascii="Times New Roman" w:hAnsi="Times New Roman" w:cs="Times New Roman"/>
          <w:szCs w:val="24"/>
        </w:rPr>
        <w:t xml:space="preserve"> проектов или</w:t>
      </w:r>
      <w:r w:rsidRPr="00194AF6">
        <w:rPr>
          <w:rFonts w:ascii="Times New Roman" w:hAnsi="Times New Roman" w:cs="Times New Roman"/>
          <w:szCs w:val="24"/>
        </w:rPr>
        <w:t xml:space="preserve"> стратегий развити</w:t>
      </w:r>
      <w:r w:rsidR="00840A9B" w:rsidRPr="00194AF6">
        <w:rPr>
          <w:rFonts w:ascii="Times New Roman" w:hAnsi="Times New Roman" w:cs="Times New Roman"/>
          <w:szCs w:val="24"/>
        </w:rPr>
        <w:t>я</w:t>
      </w:r>
      <w:r w:rsidRPr="00194AF6">
        <w:rPr>
          <w:rFonts w:ascii="Times New Roman" w:hAnsi="Times New Roman" w:cs="Times New Roman"/>
          <w:szCs w:val="24"/>
        </w:rPr>
        <w:t xml:space="preserve"> не было утверждено, и на сегодняшний момент на розничном фармацевтическом рынке присутствует монополия аптечных сетей, которые</w:t>
      </w:r>
      <w:r w:rsidR="00840A9B" w:rsidRPr="00194AF6">
        <w:rPr>
          <w:rFonts w:ascii="Times New Roman" w:hAnsi="Times New Roman" w:cs="Times New Roman"/>
          <w:szCs w:val="24"/>
        </w:rPr>
        <w:t>, в свою очередь</w:t>
      </w:r>
      <w:r w:rsidR="00AC3505" w:rsidRPr="00194AF6">
        <w:rPr>
          <w:rFonts w:ascii="Times New Roman" w:hAnsi="Times New Roman" w:cs="Times New Roman"/>
          <w:szCs w:val="24"/>
        </w:rPr>
        <w:t>,</w:t>
      </w:r>
      <w:r w:rsidRPr="00194AF6">
        <w:rPr>
          <w:rFonts w:ascii="Times New Roman" w:hAnsi="Times New Roman" w:cs="Times New Roman"/>
          <w:szCs w:val="24"/>
        </w:rPr>
        <w:t xml:space="preserve"> негативно влияют на рынок труда</w:t>
      </w:r>
      <w:r w:rsidR="00840A9B" w:rsidRPr="00194AF6">
        <w:rPr>
          <w:rFonts w:ascii="Times New Roman" w:hAnsi="Times New Roman" w:cs="Times New Roman"/>
          <w:szCs w:val="24"/>
        </w:rPr>
        <w:t xml:space="preserve"> провизоров и фармацевтов</w:t>
      </w:r>
      <w:r w:rsidRPr="00194AF6">
        <w:rPr>
          <w:rFonts w:ascii="Times New Roman" w:hAnsi="Times New Roman" w:cs="Times New Roman"/>
          <w:szCs w:val="24"/>
        </w:rPr>
        <w:t xml:space="preserve">. Из главных негативных влияний можно отметить набор в штат сотрудников, </w:t>
      </w:r>
      <w:r w:rsidR="005F5426" w:rsidRPr="00194AF6">
        <w:rPr>
          <w:rFonts w:ascii="Times New Roman" w:hAnsi="Times New Roman" w:cs="Times New Roman"/>
          <w:szCs w:val="24"/>
        </w:rPr>
        <w:t>не имеющих права фармацевтической деятельности</w:t>
      </w:r>
      <w:r w:rsidR="00AC3505" w:rsidRPr="00194AF6">
        <w:rPr>
          <w:rFonts w:ascii="Times New Roman" w:hAnsi="Times New Roman" w:cs="Times New Roman"/>
          <w:szCs w:val="24"/>
        </w:rPr>
        <w:t>: медицинских сестер или работников совсем не из сферы  здравоохранения</w:t>
      </w:r>
      <w:r w:rsidR="00C93D6C" w:rsidRPr="00194AF6">
        <w:rPr>
          <w:rFonts w:ascii="Times New Roman" w:hAnsi="Times New Roman" w:cs="Times New Roman"/>
          <w:szCs w:val="24"/>
        </w:rPr>
        <w:t xml:space="preserve"> </w:t>
      </w:r>
      <w:r w:rsidR="00C93D6C" w:rsidRPr="00194AF6">
        <w:rPr>
          <w:rFonts w:ascii="Times New Roman" w:hAnsi="Times New Roman" w:cs="Times New Roman"/>
          <w:szCs w:val="24"/>
        </w:rPr>
        <w:t>[</w:t>
      </w:r>
      <w:r w:rsidR="00020FE8">
        <w:rPr>
          <w:rFonts w:ascii="Times New Roman" w:hAnsi="Times New Roman" w:cs="Times New Roman"/>
          <w:szCs w:val="24"/>
        </w:rPr>
        <w:t>1</w:t>
      </w:r>
      <w:r w:rsidR="008B0370">
        <w:rPr>
          <w:rFonts w:ascii="Times New Roman" w:hAnsi="Times New Roman" w:cs="Times New Roman"/>
          <w:szCs w:val="24"/>
        </w:rPr>
        <w:t>,2</w:t>
      </w:r>
      <w:r w:rsidR="00C93D6C" w:rsidRPr="00194AF6">
        <w:rPr>
          <w:rFonts w:ascii="Times New Roman" w:hAnsi="Times New Roman" w:cs="Times New Roman"/>
          <w:szCs w:val="24"/>
        </w:rPr>
        <w:t>]</w:t>
      </w:r>
      <w:r w:rsidR="00AC3505" w:rsidRPr="00194AF6">
        <w:rPr>
          <w:rFonts w:ascii="Times New Roman" w:hAnsi="Times New Roman" w:cs="Times New Roman"/>
          <w:szCs w:val="24"/>
        </w:rPr>
        <w:t xml:space="preserve">. </w:t>
      </w:r>
    </w:p>
    <w:p w14:paraId="6A778659" w14:textId="40A49F70" w:rsidR="001D3208" w:rsidRPr="00194AF6" w:rsidRDefault="001D3208"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 xml:space="preserve">При этом набор на фармацевтические специальности продолжает стабильно снижаться, особенно падает престиж высшего фармацевтического образования по специальности «Фармация». В 2024 году </w:t>
      </w:r>
      <w:r w:rsidRPr="00194AF6">
        <w:rPr>
          <w:rFonts w:ascii="Times New Roman" w:hAnsi="Times New Roman" w:cs="Times New Roman"/>
          <w:szCs w:val="24"/>
        </w:rPr>
        <w:t>значительная часть из 54 профильных высших учебных заведений не достигла целевых показателей по набору на бюджетные места</w:t>
      </w:r>
      <w:r w:rsidR="008B0370">
        <w:rPr>
          <w:rFonts w:ascii="Times New Roman" w:hAnsi="Times New Roman" w:cs="Times New Roman"/>
          <w:szCs w:val="24"/>
        </w:rPr>
        <w:t xml:space="preserve"> </w:t>
      </w:r>
      <w:r w:rsidR="008B0370" w:rsidRPr="00194AF6">
        <w:rPr>
          <w:rFonts w:ascii="Times New Roman" w:hAnsi="Times New Roman" w:cs="Times New Roman"/>
          <w:szCs w:val="24"/>
        </w:rPr>
        <w:t>[</w:t>
      </w:r>
      <w:r w:rsidR="008B0370">
        <w:rPr>
          <w:rFonts w:ascii="Times New Roman" w:hAnsi="Times New Roman" w:cs="Times New Roman"/>
          <w:szCs w:val="24"/>
        </w:rPr>
        <w:t>3</w:t>
      </w:r>
      <w:r w:rsidR="008B0370" w:rsidRPr="00194AF6">
        <w:rPr>
          <w:rFonts w:ascii="Times New Roman" w:hAnsi="Times New Roman" w:cs="Times New Roman"/>
          <w:szCs w:val="24"/>
        </w:rPr>
        <w:t>]</w:t>
      </w:r>
      <w:r w:rsidRPr="00194AF6">
        <w:rPr>
          <w:rFonts w:ascii="Times New Roman" w:hAnsi="Times New Roman" w:cs="Times New Roman"/>
          <w:szCs w:val="24"/>
        </w:rPr>
        <w:t>. Данная ситуация обусловлена демографическим спадом</w:t>
      </w:r>
      <w:r w:rsidRPr="00194AF6">
        <w:rPr>
          <w:rFonts w:ascii="Times New Roman" w:hAnsi="Times New Roman" w:cs="Times New Roman"/>
          <w:szCs w:val="24"/>
        </w:rPr>
        <w:t>,</w:t>
      </w:r>
      <w:r w:rsidRPr="00194AF6">
        <w:rPr>
          <w:rFonts w:ascii="Times New Roman" w:hAnsi="Times New Roman" w:cs="Times New Roman"/>
          <w:szCs w:val="24"/>
        </w:rPr>
        <w:t xml:space="preserve"> общим снижением числа выпускников школ</w:t>
      </w:r>
      <w:r w:rsidRPr="00194AF6">
        <w:rPr>
          <w:rFonts w:ascii="Times New Roman" w:hAnsi="Times New Roman" w:cs="Times New Roman"/>
          <w:szCs w:val="24"/>
        </w:rPr>
        <w:t>, и, несомненно, па</w:t>
      </w:r>
      <w:r w:rsidR="00AC3505" w:rsidRPr="00194AF6">
        <w:rPr>
          <w:rFonts w:ascii="Times New Roman" w:hAnsi="Times New Roman" w:cs="Times New Roman"/>
          <w:szCs w:val="24"/>
        </w:rPr>
        <w:t xml:space="preserve">дением престижа профессии провизора, который в аптечных организациях в существующих условиях выполняет те же функции, что и фармацевт – работник со средним фармацевтическим образованием. </w:t>
      </w:r>
      <w:r w:rsidR="00AC3505" w:rsidRPr="00194AF6">
        <w:rPr>
          <w:rFonts w:ascii="Times New Roman" w:hAnsi="Times New Roman" w:cs="Times New Roman"/>
          <w:szCs w:val="24"/>
        </w:rPr>
        <w:t>Распоряжение Правительства РФ №378-р от 18.02.2025 г. установило требования по целевому бесплатному обучению и сформировало квоты на 2025 год:</w:t>
      </w:r>
      <w:r w:rsidR="00AC3505" w:rsidRPr="00194AF6">
        <w:rPr>
          <w:rFonts w:ascii="Times New Roman" w:hAnsi="Times New Roman" w:cs="Times New Roman"/>
          <w:szCs w:val="24"/>
        </w:rPr>
        <w:t xml:space="preserve"> </w:t>
      </w:r>
      <w:r w:rsidR="00AC3505" w:rsidRPr="00194AF6">
        <w:rPr>
          <w:rFonts w:ascii="Times New Roman" w:hAnsi="Times New Roman" w:cs="Times New Roman"/>
          <w:szCs w:val="24"/>
        </w:rPr>
        <w:t>специальность «Фармация»</w:t>
      </w:r>
      <w:r w:rsidR="00AC3505" w:rsidRPr="00194AF6">
        <w:rPr>
          <w:rFonts w:ascii="Times New Roman" w:hAnsi="Times New Roman" w:cs="Times New Roman"/>
          <w:szCs w:val="24"/>
        </w:rPr>
        <w:t xml:space="preserve"> -</w:t>
      </w:r>
      <w:r w:rsidR="00AC3505" w:rsidRPr="00194AF6">
        <w:rPr>
          <w:rFonts w:ascii="Times New Roman" w:hAnsi="Times New Roman" w:cs="Times New Roman"/>
          <w:szCs w:val="24"/>
        </w:rPr>
        <w:t>15% (снижены на 5%);</w:t>
      </w:r>
      <w:r w:rsidR="00AC3505" w:rsidRPr="00194AF6">
        <w:rPr>
          <w:rFonts w:ascii="Times New Roman" w:hAnsi="Times New Roman" w:cs="Times New Roman"/>
          <w:szCs w:val="24"/>
        </w:rPr>
        <w:t xml:space="preserve"> </w:t>
      </w:r>
      <w:r w:rsidR="00AC3505" w:rsidRPr="00194AF6">
        <w:rPr>
          <w:rFonts w:ascii="Times New Roman" w:hAnsi="Times New Roman" w:cs="Times New Roman"/>
          <w:szCs w:val="24"/>
        </w:rPr>
        <w:t>специальность специальность «Фармацевтическая технология»</w:t>
      </w:r>
      <w:r w:rsidR="00AC3505" w:rsidRPr="00194AF6">
        <w:rPr>
          <w:rFonts w:ascii="Times New Roman" w:hAnsi="Times New Roman" w:cs="Times New Roman"/>
          <w:szCs w:val="24"/>
        </w:rPr>
        <w:t xml:space="preserve"> - </w:t>
      </w:r>
      <w:r w:rsidR="00AC3505" w:rsidRPr="00194AF6">
        <w:rPr>
          <w:rFonts w:ascii="Times New Roman" w:hAnsi="Times New Roman" w:cs="Times New Roman"/>
          <w:szCs w:val="24"/>
        </w:rPr>
        <w:t>20% (снижены на 30%);</w:t>
      </w:r>
      <w:r w:rsidR="00AC3505" w:rsidRPr="00194AF6">
        <w:rPr>
          <w:rFonts w:ascii="Times New Roman" w:hAnsi="Times New Roman" w:cs="Times New Roman"/>
          <w:szCs w:val="24"/>
        </w:rPr>
        <w:t xml:space="preserve"> </w:t>
      </w:r>
      <w:r w:rsidR="00AC3505" w:rsidRPr="00194AF6">
        <w:rPr>
          <w:rFonts w:ascii="Times New Roman" w:hAnsi="Times New Roman" w:cs="Times New Roman"/>
          <w:szCs w:val="24"/>
        </w:rPr>
        <w:t>специальность «Управление и экономика фармацевтики»</w:t>
      </w:r>
      <w:r w:rsidR="00AC3505" w:rsidRPr="00194AF6">
        <w:rPr>
          <w:rFonts w:ascii="Times New Roman" w:hAnsi="Times New Roman" w:cs="Times New Roman"/>
          <w:szCs w:val="24"/>
        </w:rPr>
        <w:t xml:space="preserve"> - </w:t>
      </w:r>
      <w:r w:rsidR="00AC3505" w:rsidRPr="00194AF6">
        <w:rPr>
          <w:rFonts w:ascii="Times New Roman" w:hAnsi="Times New Roman" w:cs="Times New Roman"/>
          <w:szCs w:val="24"/>
        </w:rPr>
        <w:t>20% (снижены на 30%)</w:t>
      </w:r>
      <w:r w:rsidR="00AC3505" w:rsidRPr="00194AF6">
        <w:rPr>
          <w:rFonts w:ascii="Times New Roman" w:hAnsi="Times New Roman" w:cs="Times New Roman"/>
          <w:szCs w:val="24"/>
        </w:rPr>
        <w:t xml:space="preserve">. </w:t>
      </w:r>
      <w:r w:rsidR="00E76A09" w:rsidRPr="00194AF6">
        <w:rPr>
          <w:rFonts w:ascii="Times New Roman" w:hAnsi="Times New Roman" w:cs="Times New Roman"/>
          <w:szCs w:val="24"/>
        </w:rPr>
        <w:t xml:space="preserve">Чтобы покрыть дефицит кадров, аптечные сети вместо сотрудничества с образовательными организациями для усиления возобновления пула фармацевтических работников, нанимают лиц без права фармацевтической деятельности </w:t>
      </w:r>
      <w:r w:rsidR="00E76A09" w:rsidRPr="00194AF6">
        <w:rPr>
          <w:rFonts w:ascii="Times New Roman" w:hAnsi="Times New Roman" w:cs="Times New Roman"/>
          <w:szCs w:val="24"/>
        </w:rPr>
        <w:t>[</w:t>
      </w:r>
      <w:r w:rsidR="008B0370">
        <w:rPr>
          <w:rFonts w:ascii="Times New Roman" w:hAnsi="Times New Roman" w:cs="Times New Roman"/>
          <w:szCs w:val="24"/>
        </w:rPr>
        <w:t>4</w:t>
      </w:r>
      <w:r w:rsidR="00E76A09" w:rsidRPr="00194AF6">
        <w:rPr>
          <w:rFonts w:ascii="Times New Roman" w:hAnsi="Times New Roman" w:cs="Times New Roman"/>
          <w:szCs w:val="24"/>
        </w:rPr>
        <w:t>]</w:t>
      </w:r>
      <w:r w:rsidR="00E76A09" w:rsidRPr="00194AF6">
        <w:rPr>
          <w:rFonts w:ascii="Times New Roman" w:hAnsi="Times New Roman" w:cs="Times New Roman"/>
          <w:szCs w:val="24"/>
        </w:rPr>
        <w:t xml:space="preserve">.   Таким образом формируется </w:t>
      </w:r>
      <w:r w:rsidR="00E76A09" w:rsidRPr="00194AF6">
        <w:rPr>
          <w:rFonts w:ascii="Times New Roman" w:hAnsi="Times New Roman" w:cs="Times New Roman"/>
          <w:szCs w:val="24"/>
        </w:rPr>
        <w:t>замкнутый круг</w:t>
      </w:r>
      <w:r w:rsidR="00E76A09" w:rsidRPr="00194AF6">
        <w:rPr>
          <w:rFonts w:ascii="Times New Roman" w:hAnsi="Times New Roman" w:cs="Times New Roman"/>
          <w:szCs w:val="24"/>
        </w:rPr>
        <w:t xml:space="preserve">: нехватка фармацевтических работников – падение престижа профессии провизора – отток провизоров из розничной фармации – нехватка фармацевтических работников. </w:t>
      </w:r>
      <w:r w:rsidR="00194AF6" w:rsidRPr="00194AF6">
        <w:rPr>
          <w:rFonts w:ascii="Times New Roman" w:hAnsi="Times New Roman" w:cs="Times New Roman"/>
          <w:szCs w:val="24"/>
        </w:rPr>
        <w:t xml:space="preserve">Также очевидно, что на национальном уровне государство не спешит решать кадровые вопросы аптечных сетей за счет так называемых студентов-целевиков. </w:t>
      </w:r>
      <w:r w:rsidR="00194AF6" w:rsidRPr="00194AF6">
        <w:rPr>
          <w:rFonts w:ascii="Times New Roman" w:hAnsi="Times New Roman" w:cs="Times New Roman"/>
          <w:szCs w:val="24"/>
        </w:rPr>
        <w:t xml:space="preserve">Студент-целевик — это студент, который обучается по программе целевого обучения.  Целевое обучение форма получения образования, при которой студент учится в вузе или в колледже, а за него платит государство (если обучение по квоте) или заказчик. Это может быть государственное ведомство, компания, связанная с государством, или частная организация. </w:t>
      </w:r>
      <w:r w:rsidR="00194AF6" w:rsidRPr="00194AF6">
        <w:rPr>
          <w:rFonts w:ascii="Times New Roman" w:hAnsi="Times New Roman" w:cs="Times New Roman"/>
          <w:szCs w:val="24"/>
        </w:rPr>
        <w:t>Единственное, что сделало государство – сократило сроки получения среднего фармацевтического образования</w:t>
      </w:r>
      <w:r w:rsidR="00194AF6">
        <w:rPr>
          <w:rFonts w:ascii="Times New Roman" w:hAnsi="Times New Roman" w:cs="Times New Roman"/>
          <w:szCs w:val="24"/>
        </w:rPr>
        <w:t xml:space="preserve"> с 4 до 2 лет</w:t>
      </w:r>
      <w:r w:rsidR="00194AF6" w:rsidRPr="00194AF6">
        <w:rPr>
          <w:rFonts w:ascii="Times New Roman" w:hAnsi="Times New Roman" w:cs="Times New Roman"/>
          <w:szCs w:val="24"/>
        </w:rPr>
        <w:t>.</w:t>
      </w:r>
      <w:r w:rsidR="00194AF6" w:rsidRPr="00194AF6">
        <w:rPr>
          <w:rFonts w:ascii="Times New Roman" w:hAnsi="Times New Roman" w:cs="Times New Roman"/>
          <w:szCs w:val="24"/>
        </w:rPr>
        <w:t xml:space="preserve"> </w:t>
      </w:r>
    </w:p>
    <w:p w14:paraId="76C51397" w14:textId="64DF5842" w:rsidR="00C7672F" w:rsidRPr="00194AF6" w:rsidRDefault="001D3208"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Но и</w:t>
      </w:r>
      <w:r w:rsidR="00466BDC" w:rsidRPr="00194AF6">
        <w:rPr>
          <w:rFonts w:ascii="Times New Roman" w:hAnsi="Times New Roman" w:cs="Times New Roman"/>
          <w:szCs w:val="24"/>
        </w:rPr>
        <w:t xml:space="preserve"> р</w:t>
      </w:r>
      <w:r w:rsidR="00466BDC" w:rsidRPr="00194AF6">
        <w:rPr>
          <w:rFonts w:ascii="Times New Roman" w:hAnsi="Times New Roman" w:cs="Times New Roman"/>
          <w:szCs w:val="24"/>
        </w:rPr>
        <w:t>аботодатели</w:t>
      </w:r>
      <w:r w:rsidR="00466BDC" w:rsidRPr="00194AF6">
        <w:rPr>
          <w:rFonts w:ascii="Times New Roman" w:hAnsi="Times New Roman" w:cs="Times New Roman"/>
          <w:szCs w:val="24"/>
        </w:rPr>
        <w:t xml:space="preserve"> розничной фармации</w:t>
      </w:r>
      <w:r w:rsidR="00466BDC" w:rsidRPr="00194AF6">
        <w:rPr>
          <w:rFonts w:ascii="Times New Roman" w:hAnsi="Times New Roman" w:cs="Times New Roman"/>
          <w:szCs w:val="24"/>
        </w:rPr>
        <w:t xml:space="preserve"> </w:t>
      </w:r>
      <w:r w:rsidR="00466BDC" w:rsidRPr="00194AF6">
        <w:rPr>
          <w:rFonts w:ascii="Times New Roman" w:hAnsi="Times New Roman" w:cs="Times New Roman"/>
          <w:szCs w:val="24"/>
        </w:rPr>
        <w:t>столкнулись</w:t>
      </w:r>
      <w:r w:rsidR="00466BDC" w:rsidRPr="00194AF6">
        <w:rPr>
          <w:rFonts w:ascii="Times New Roman" w:hAnsi="Times New Roman" w:cs="Times New Roman"/>
          <w:szCs w:val="24"/>
        </w:rPr>
        <w:t xml:space="preserve"> с </w:t>
      </w:r>
      <w:r w:rsidRPr="00194AF6">
        <w:rPr>
          <w:rFonts w:ascii="Times New Roman" w:hAnsi="Times New Roman" w:cs="Times New Roman"/>
          <w:szCs w:val="24"/>
        </w:rPr>
        <w:t>вызовами</w:t>
      </w:r>
      <w:r w:rsidR="00466BDC" w:rsidRPr="00194AF6">
        <w:rPr>
          <w:rFonts w:ascii="Times New Roman" w:hAnsi="Times New Roman" w:cs="Times New Roman"/>
          <w:szCs w:val="24"/>
        </w:rPr>
        <w:t>, связанным</w:t>
      </w:r>
      <w:r w:rsidRPr="00194AF6">
        <w:rPr>
          <w:rFonts w:ascii="Times New Roman" w:hAnsi="Times New Roman" w:cs="Times New Roman"/>
          <w:szCs w:val="24"/>
        </w:rPr>
        <w:t>и</w:t>
      </w:r>
      <w:r w:rsidR="00466BDC" w:rsidRPr="00194AF6">
        <w:rPr>
          <w:rFonts w:ascii="Times New Roman" w:hAnsi="Times New Roman" w:cs="Times New Roman"/>
          <w:szCs w:val="24"/>
        </w:rPr>
        <w:t xml:space="preserve"> с удержанием </w:t>
      </w:r>
      <w:r w:rsidRPr="00194AF6">
        <w:rPr>
          <w:rFonts w:ascii="Times New Roman" w:hAnsi="Times New Roman" w:cs="Times New Roman"/>
          <w:szCs w:val="24"/>
        </w:rPr>
        <w:t xml:space="preserve">как </w:t>
      </w:r>
      <w:r w:rsidR="00141D43" w:rsidRPr="00194AF6">
        <w:rPr>
          <w:rFonts w:ascii="Times New Roman" w:hAnsi="Times New Roman" w:cs="Times New Roman"/>
          <w:szCs w:val="24"/>
        </w:rPr>
        <w:t>фармацевтических работников</w:t>
      </w:r>
      <w:r w:rsidRPr="00194AF6">
        <w:rPr>
          <w:rFonts w:ascii="Times New Roman" w:hAnsi="Times New Roman" w:cs="Times New Roman"/>
          <w:szCs w:val="24"/>
        </w:rPr>
        <w:t>, так и просто «хороших»</w:t>
      </w:r>
      <w:r w:rsidR="00466BDC" w:rsidRPr="00194AF6">
        <w:rPr>
          <w:rFonts w:ascii="Times New Roman" w:hAnsi="Times New Roman" w:cs="Times New Roman"/>
          <w:szCs w:val="24"/>
        </w:rPr>
        <w:t xml:space="preserve"> сотрудников</w:t>
      </w:r>
      <w:r w:rsidRPr="00194AF6">
        <w:rPr>
          <w:rFonts w:ascii="Times New Roman" w:hAnsi="Times New Roman" w:cs="Times New Roman"/>
          <w:szCs w:val="24"/>
        </w:rPr>
        <w:t xml:space="preserve"> (</w:t>
      </w:r>
      <w:r w:rsidR="00C7672F" w:rsidRPr="00194AF6">
        <w:rPr>
          <w:rFonts w:ascii="Times New Roman" w:hAnsi="Times New Roman" w:cs="Times New Roman"/>
          <w:szCs w:val="24"/>
        </w:rPr>
        <w:t xml:space="preserve">медицинских сестер) – в свете того, что они были переобучены на фармацевтов по </w:t>
      </w:r>
      <w:r w:rsidR="00C7672F" w:rsidRPr="00194AF6">
        <w:rPr>
          <w:rFonts w:ascii="Times New Roman" w:hAnsi="Times New Roman" w:cs="Times New Roman"/>
          <w:szCs w:val="24"/>
        </w:rPr>
        <w:lastRenderedPageBreak/>
        <w:t xml:space="preserve">сокращенной программе, они могут не пройти периодическую аккредитацию как фармацевты и не получить права дальнейшей работы. </w:t>
      </w:r>
      <w:r w:rsidR="00466BDC" w:rsidRPr="00194AF6">
        <w:rPr>
          <w:rFonts w:ascii="Times New Roman" w:hAnsi="Times New Roman" w:cs="Times New Roman"/>
          <w:szCs w:val="24"/>
        </w:rPr>
        <w:t xml:space="preserve"> </w:t>
      </w:r>
      <w:r w:rsidR="009D54D2">
        <w:rPr>
          <w:rFonts w:ascii="Times New Roman" w:hAnsi="Times New Roman" w:cs="Times New Roman"/>
          <w:szCs w:val="24"/>
        </w:rPr>
        <w:t>П</w:t>
      </w:r>
      <w:r w:rsidR="00466BDC" w:rsidRPr="00194AF6">
        <w:rPr>
          <w:rFonts w:ascii="Times New Roman" w:hAnsi="Times New Roman" w:cs="Times New Roman"/>
          <w:szCs w:val="24"/>
        </w:rPr>
        <w:t xml:space="preserve">рогнозируется, что в 2025 году конкуренция за талантливых специалистов, в особенности в </w:t>
      </w:r>
      <w:r w:rsidR="00466BDC" w:rsidRPr="00194AF6">
        <w:rPr>
          <w:rFonts w:ascii="Times New Roman" w:hAnsi="Times New Roman" w:cs="Times New Roman"/>
          <w:szCs w:val="24"/>
        </w:rPr>
        <w:t xml:space="preserve">розничной </w:t>
      </w:r>
      <w:r w:rsidR="00466BDC" w:rsidRPr="00194AF6">
        <w:rPr>
          <w:rFonts w:ascii="Times New Roman" w:hAnsi="Times New Roman" w:cs="Times New Roman"/>
          <w:szCs w:val="24"/>
        </w:rPr>
        <w:t xml:space="preserve">фармацевтической сфере, будет усиливаться.  </w:t>
      </w:r>
      <w:r w:rsidR="00466BDC" w:rsidRPr="00194AF6">
        <w:rPr>
          <w:rFonts w:ascii="Times New Roman" w:hAnsi="Times New Roman" w:cs="Times New Roman"/>
          <w:szCs w:val="24"/>
        </w:rPr>
        <w:t xml:space="preserve"> </w:t>
      </w:r>
      <w:r w:rsidR="008B0370">
        <w:rPr>
          <w:rFonts w:ascii="Times New Roman" w:hAnsi="Times New Roman" w:cs="Times New Roman"/>
          <w:szCs w:val="24"/>
        </w:rPr>
        <w:t>А к 2026 году д</w:t>
      </w:r>
      <w:r w:rsidR="008B0370" w:rsidRPr="008B0370">
        <w:rPr>
          <w:rFonts w:ascii="Times New Roman" w:hAnsi="Times New Roman" w:cs="Times New Roman"/>
          <w:szCs w:val="24"/>
        </w:rPr>
        <w:t>ефицит фармацевтов в России к 2026 году может достичь 30</w:t>
      </w:r>
      <w:r w:rsidR="008B0370" w:rsidRPr="008B0370">
        <w:rPr>
          <w:rFonts w:ascii="Times New Roman" w:hAnsi="Times New Roman" w:cs="Times New Roman"/>
          <w:szCs w:val="24"/>
        </w:rPr>
        <w:t>%</w:t>
      </w:r>
      <w:r w:rsidR="008B0370">
        <w:rPr>
          <w:rFonts w:ascii="Times New Roman" w:hAnsi="Times New Roman" w:cs="Times New Roman"/>
          <w:szCs w:val="24"/>
        </w:rPr>
        <w:t xml:space="preserve"> </w:t>
      </w:r>
      <w:bookmarkStart w:id="1" w:name="_Hlk193208437"/>
      <w:r w:rsidR="008B0370" w:rsidRPr="008B0370">
        <w:rPr>
          <w:rFonts w:ascii="Times New Roman" w:hAnsi="Times New Roman" w:cs="Times New Roman"/>
          <w:szCs w:val="24"/>
        </w:rPr>
        <w:t>[5]</w:t>
      </w:r>
      <w:bookmarkEnd w:id="1"/>
      <w:r w:rsidR="008B0370" w:rsidRPr="008B0370">
        <w:rPr>
          <w:rFonts w:ascii="Times New Roman" w:hAnsi="Times New Roman" w:cs="Times New Roman"/>
          <w:szCs w:val="24"/>
        </w:rPr>
        <w:t xml:space="preserve">. </w:t>
      </w:r>
      <w:r w:rsidR="00584F39">
        <w:rPr>
          <w:rFonts w:ascii="Times New Roman" w:hAnsi="Times New Roman" w:cs="Times New Roman"/>
          <w:szCs w:val="24"/>
        </w:rPr>
        <w:t>Также в 2025 г. прогнозируется отток фармацевтических работников из отрасли из-за страха непрохождения периодической аккредитации. Дело в том, что до</w:t>
      </w:r>
      <w:r w:rsidR="00584F39" w:rsidRPr="00584F39">
        <w:rPr>
          <w:rFonts w:ascii="Times New Roman" w:hAnsi="Times New Roman" w:cs="Times New Roman"/>
          <w:szCs w:val="24"/>
        </w:rPr>
        <w:t xml:space="preserve"> конца 2025 года все специалисты в области </w:t>
      </w:r>
      <w:r w:rsidR="00584F39">
        <w:rPr>
          <w:rFonts w:ascii="Times New Roman" w:hAnsi="Times New Roman" w:cs="Times New Roman"/>
          <w:szCs w:val="24"/>
        </w:rPr>
        <w:t>фармации</w:t>
      </w:r>
      <w:r w:rsidR="00584F39" w:rsidRPr="00584F39">
        <w:rPr>
          <w:rFonts w:ascii="Times New Roman" w:hAnsi="Times New Roman" w:cs="Times New Roman"/>
          <w:szCs w:val="24"/>
        </w:rPr>
        <w:t xml:space="preserve"> обязаны </w:t>
      </w:r>
      <w:r w:rsidR="00584F39">
        <w:rPr>
          <w:rFonts w:ascii="Times New Roman" w:hAnsi="Times New Roman" w:cs="Times New Roman"/>
          <w:szCs w:val="24"/>
        </w:rPr>
        <w:t>пройти аккредитацию</w:t>
      </w:r>
      <w:r w:rsidR="00584F39" w:rsidRPr="00584F39">
        <w:rPr>
          <w:rFonts w:ascii="Times New Roman" w:hAnsi="Times New Roman" w:cs="Times New Roman"/>
          <w:szCs w:val="24"/>
        </w:rPr>
        <w:t>, являющ</w:t>
      </w:r>
      <w:r w:rsidR="00584F39">
        <w:rPr>
          <w:rFonts w:ascii="Times New Roman" w:hAnsi="Times New Roman" w:cs="Times New Roman"/>
          <w:szCs w:val="24"/>
        </w:rPr>
        <w:t>ую</w:t>
      </w:r>
      <w:r w:rsidR="00584F39" w:rsidRPr="00584F39">
        <w:rPr>
          <w:rFonts w:ascii="Times New Roman" w:hAnsi="Times New Roman" w:cs="Times New Roman"/>
          <w:szCs w:val="24"/>
        </w:rPr>
        <w:t xml:space="preserve">ся основанием для осуществления профессиональной деятельности. Внедрение данной системы </w:t>
      </w:r>
      <w:r w:rsidR="00584F39">
        <w:rPr>
          <w:rFonts w:ascii="Times New Roman" w:hAnsi="Times New Roman" w:cs="Times New Roman"/>
          <w:szCs w:val="24"/>
        </w:rPr>
        <w:t>происходит уже</w:t>
      </w:r>
      <w:r w:rsidR="00584F39" w:rsidRPr="00584F39">
        <w:rPr>
          <w:rFonts w:ascii="Times New Roman" w:hAnsi="Times New Roman" w:cs="Times New Roman"/>
          <w:szCs w:val="24"/>
        </w:rPr>
        <w:t xml:space="preserve"> в течение семи лет. Несмотря на это, у значительной части специалистов вызывает беспокойство процедура периодической аккредитации, которая заменила традиционную сертификацию.</w:t>
      </w:r>
    </w:p>
    <w:p w14:paraId="329A07BE" w14:textId="6BBBF47C" w:rsidR="00795C9C" w:rsidRDefault="00795C9C"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 xml:space="preserve">Следует вспомнить и </w:t>
      </w:r>
      <w:r>
        <w:rPr>
          <w:rFonts w:ascii="Times New Roman" w:hAnsi="Times New Roman" w:cs="Times New Roman"/>
          <w:szCs w:val="24"/>
        </w:rPr>
        <w:t xml:space="preserve">то, что </w:t>
      </w:r>
      <w:r w:rsidRPr="00194AF6">
        <w:rPr>
          <w:rFonts w:ascii="Times New Roman" w:hAnsi="Times New Roman" w:cs="Times New Roman"/>
          <w:szCs w:val="24"/>
        </w:rPr>
        <w:t>на национальном уровне отмечается неодинаковое отношение к развитию медицинских и фармацевтических кадров.  Национальный проект «Кадры» является федеральной инициативой Российской Федерации, направленной на оптимизацию ситуации на рынке труда в контексте нехватки квалифицированных кадров. Реализация проекта стартовала 1 января 2025 года и продлится до 2030 года.</w:t>
      </w:r>
      <w:r>
        <w:rPr>
          <w:rFonts w:ascii="Times New Roman" w:hAnsi="Times New Roman" w:cs="Times New Roman"/>
          <w:szCs w:val="24"/>
        </w:rPr>
        <w:t xml:space="preserve"> </w:t>
      </w:r>
      <w:r>
        <w:rPr>
          <w:rFonts w:ascii="Times New Roman" w:hAnsi="Times New Roman" w:cs="Times New Roman"/>
          <w:szCs w:val="24"/>
        </w:rPr>
        <w:t xml:space="preserve">Среди причин </w:t>
      </w:r>
      <w:r w:rsidRPr="00194AF6">
        <w:rPr>
          <w:rFonts w:ascii="Times New Roman" w:hAnsi="Times New Roman" w:cs="Times New Roman"/>
          <w:szCs w:val="24"/>
        </w:rPr>
        <w:t>кадрового голода</w:t>
      </w:r>
      <w:r>
        <w:rPr>
          <w:rFonts w:ascii="Times New Roman" w:hAnsi="Times New Roman" w:cs="Times New Roman"/>
          <w:szCs w:val="24"/>
        </w:rPr>
        <w:t xml:space="preserve"> были отмечены</w:t>
      </w:r>
      <w:r w:rsidRPr="00194AF6">
        <w:rPr>
          <w:rFonts w:ascii="Times New Roman" w:hAnsi="Times New Roman" w:cs="Times New Roman"/>
          <w:szCs w:val="24"/>
        </w:rPr>
        <w:t xml:space="preserve"> продолжающийся демографический кризис, отток молодёжи в более высокооплачиваемые отрасли.  Основной задачей проекта </w:t>
      </w:r>
      <w:r>
        <w:rPr>
          <w:rFonts w:ascii="Times New Roman" w:hAnsi="Times New Roman" w:cs="Times New Roman"/>
          <w:szCs w:val="24"/>
        </w:rPr>
        <w:t>явилась</w:t>
      </w:r>
      <w:r w:rsidRPr="00194AF6">
        <w:rPr>
          <w:rFonts w:ascii="Times New Roman" w:hAnsi="Times New Roman" w:cs="Times New Roman"/>
          <w:szCs w:val="24"/>
        </w:rPr>
        <w:t xml:space="preserve"> подготовка необходимого количества специалистов для ключевых секторов экономики</w:t>
      </w:r>
      <w:r w:rsidR="003F3BA4">
        <w:rPr>
          <w:rFonts w:ascii="Times New Roman" w:hAnsi="Times New Roman" w:cs="Times New Roman"/>
          <w:szCs w:val="24"/>
        </w:rPr>
        <w:t xml:space="preserve">: </w:t>
      </w:r>
      <w:r>
        <w:rPr>
          <w:rFonts w:ascii="Times New Roman" w:hAnsi="Times New Roman" w:cs="Times New Roman"/>
          <w:szCs w:val="24"/>
        </w:rPr>
        <w:t>однако розничная фармация</w:t>
      </w:r>
      <w:r>
        <w:rPr>
          <w:rFonts w:ascii="Times New Roman" w:hAnsi="Times New Roman" w:cs="Times New Roman"/>
          <w:szCs w:val="24"/>
        </w:rPr>
        <w:t xml:space="preserve"> и фармацевтические кадры </w:t>
      </w:r>
      <w:r>
        <w:rPr>
          <w:rFonts w:ascii="Times New Roman" w:hAnsi="Times New Roman" w:cs="Times New Roman"/>
          <w:szCs w:val="24"/>
        </w:rPr>
        <w:t>не вошл</w:t>
      </w:r>
      <w:r>
        <w:rPr>
          <w:rFonts w:ascii="Times New Roman" w:hAnsi="Times New Roman" w:cs="Times New Roman"/>
          <w:szCs w:val="24"/>
        </w:rPr>
        <w:t>и</w:t>
      </w:r>
      <w:r>
        <w:rPr>
          <w:rFonts w:ascii="Times New Roman" w:hAnsi="Times New Roman" w:cs="Times New Roman"/>
          <w:szCs w:val="24"/>
        </w:rPr>
        <w:t xml:space="preserve"> в данный список.</w:t>
      </w:r>
      <w:r w:rsidR="00B81DE4">
        <w:rPr>
          <w:rFonts w:ascii="Times New Roman" w:hAnsi="Times New Roman" w:cs="Times New Roman"/>
          <w:szCs w:val="24"/>
        </w:rPr>
        <w:t xml:space="preserve"> Также стартовал Н</w:t>
      </w:r>
      <w:r w:rsidR="00B81DE4" w:rsidRPr="00B81DE4">
        <w:rPr>
          <w:rFonts w:ascii="Times New Roman" w:hAnsi="Times New Roman" w:cs="Times New Roman"/>
          <w:szCs w:val="24"/>
        </w:rPr>
        <w:t xml:space="preserve">ациональный </w:t>
      </w:r>
      <w:r w:rsidR="00B81DE4" w:rsidRPr="00B81DE4">
        <w:rPr>
          <w:rFonts w:ascii="Times New Roman" w:hAnsi="Times New Roman" w:cs="Times New Roman"/>
          <w:szCs w:val="24"/>
        </w:rPr>
        <w:t xml:space="preserve">Проект </w:t>
      </w:r>
      <w:r w:rsidR="00B81DE4" w:rsidRPr="00B81DE4">
        <w:rPr>
          <w:rFonts w:ascii="Times New Roman" w:hAnsi="Times New Roman" w:cs="Times New Roman"/>
          <w:szCs w:val="24"/>
        </w:rPr>
        <w:t>«Здравоохранение», который направлен на решение вопроса с кадровым дефицитом в медицинских организациях</w:t>
      </w:r>
      <w:r w:rsidR="00B81DE4">
        <w:rPr>
          <w:rFonts w:ascii="Times New Roman" w:hAnsi="Times New Roman" w:cs="Times New Roman"/>
          <w:szCs w:val="24"/>
        </w:rPr>
        <w:t xml:space="preserve">: в его рамках действует </w:t>
      </w:r>
      <w:r w:rsidR="00B81DE4" w:rsidRPr="00B81DE4">
        <w:rPr>
          <w:rFonts w:ascii="Times New Roman" w:hAnsi="Times New Roman" w:cs="Times New Roman"/>
          <w:szCs w:val="24"/>
        </w:rPr>
        <w:t>Федеральный проект «Обеспечение медицинских организаций системы здравоохранения квалифицированными кадрами»</w:t>
      </w:r>
      <w:r w:rsidR="00B81DE4">
        <w:rPr>
          <w:rFonts w:ascii="Times New Roman" w:hAnsi="Times New Roman" w:cs="Times New Roman"/>
          <w:szCs w:val="24"/>
        </w:rPr>
        <w:t>, что снова не про фармацию.</w:t>
      </w:r>
    </w:p>
    <w:p w14:paraId="69CE5B50" w14:textId="249F229F" w:rsidR="00466BDC" w:rsidRPr="00194AF6" w:rsidRDefault="00FC19C1"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В</w:t>
      </w:r>
      <w:r w:rsidR="00C7672F" w:rsidRPr="00194AF6">
        <w:rPr>
          <w:rFonts w:ascii="Times New Roman" w:hAnsi="Times New Roman" w:cs="Times New Roman"/>
          <w:szCs w:val="24"/>
        </w:rPr>
        <w:t>целом</w:t>
      </w:r>
      <w:r w:rsidR="00795C9C">
        <w:rPr>
          <w:rFonts w:ascii="Times New Roman" w:hAnsi="Times New Roman" w:cs="Times New Roman"/>
          <w:szCs w:val="24"/>
        </w:rPr>
        <w:t>,</w:t>
      </w:r>
      <w:r w:rsidRPr="00194AF6">
        <w:rPr>
          <w:rFonts w:ascii="Times New Roman" w:hAnsi="Times New Roman" w:cs="Times New Roman"/>
          <w:szCs w:val="24"/>
        </w:rPr>
        <w:t xml:space="preserve"> </w:t>
      </w:r>
      <w:r w:rsidR="00C7672F" w:rsidRPr="00194AF6">
        <w:rPr>
          <w:rFonts w:ascii="Times New Roman" w:hAnsi="Times New Roman" w:cs="Times New Roman"/>
          <w:szCs w:val="24"/>
        </w:rPr>
        <w:t xml:space="preserve">в </w:t>
      </w:r>
      <w:r w:rsidRPr="00194AF6">
        <w:rPr>
          <w:rFonts w:ascii="Times New Roman" w:hAnsi="Times New Roman" w:cs="Times New Roman"/>
          <w:szCs w:val="24"/>
        </w:rPr>
        <w:t xml:space="preserve">2024 году </w:t>
      </w:r>
      <w:r w:rsidRPr="00194AF6">
        <w:rPr>
          <w:rFonts w:ascii="Times New Roman" w:hAnsi="Times New Roman" w:cs="Times New Roman"/>
          <w:szCs w:val="24"/>
        </w:rPr>
        <w:t xml:space="preserve">розничный </w:t>
      </w:r>
      <w:r w:rsidRPr="00194AF6">
        <w:rPr>
          <w:rFonts w:ascii="Times New Roman" w:hAnsi="Times New Roman" w:cs="Times New Roman"/>
          <w:szCs w:val="24"/>
        </w:rPr>
        <w:t xml:space="preserve">фармацевтический сектор в России, продемонстрировал рекордно низкий уровень безработицы. Основные причины этого тренда </w:t>
      </w:r>
      <w:r w:rsidR="00C7672F" w:rsidRPr="00194AF6">
        <w:rPr>
          <w:rFonts w:ascii="Times New Roman" w:hAnsi="Times New Roman" w:cs="Times New Roman"/>
          <w:szCs w:val="24"/>
        </w:rPr>
        <w:t xml:space="preserve">– </w:t>
      </w:r>
      <w:r w:rsidRPr="00194AF6">
        <w:rPr>
          <w:rFonts w:ascii="Times New Roman" w:hAnsi="Times New Roman" w:cs="Times New Roman"/>
          <w:szCs w:val="24"/>
        </w:rPr>
        <w:t xml:space="preserve">рост аптечных сетей за счет открытия новых торговых точек – </w:t>
      </w:r>
      <w:r w:rsidR="00466BDC" w:rsidRPr="00194AF6">
        <w:rPr>
          <w:rFonts w:ascii="Times New Roman" w:hAnsi="Times New Roman" w:cs="Times New Roman"/>
          <w:szCs w:val="24"/>
        </w:rPr>
        <w:t>и</w:t>
      </w:r>
      <w:r w:rsidRPr="00194AF6">
        <w:rPr>
          <w:rFonts w:ascii="Times New Roman" w:hAnsi="Times New Roman" w:cs="Times New Roman"/>
          <w:szCs w:val="24"/>
        </w:rPr>
        <w:t xml:space="preserve"> для </w:t>
      </w:r>
      <w:r w:rsidR="00466BDC" w:rsidRPr="00194AF6">
        <w:rPr>
          <w:rFonts w:ascii="Times New Roman" w:hAnsi="Times New Roman" w:cs="Times New Roman"/>
          <w:szCs w:val="24"/>
        </w:rPr>
        <w:t xml:space="preserve">работы </w:t>
      </w:r>
      <w:r w:rsidRPr="00194AF6">
        <w:rPr>
          <w:rFonts w:ascii="Times New Roman" w:hAnsi="Times New Roman" w:cs="Times New Roman"/>
          <w:szCs w:val="24"/>
        </w:rPr>
        <w:t xml:space="preserve">новых </w:t>
      </w:r>
      <w:r w:rsidR="00466BDC" w:rsidRPr="00194AF6">
        <w:rPr>
          <w:rFonts w:ascii="Times New Roman" w:hAnsi="Times New Roman" w:cs="Times New Roman"/>
          <w:szCs w:val="24"/>
        </w:rPr>
        <w:t>точек нужен персонал</w:t>
      </w:r>
      <w:r w:rsidRPr="00194AF6">
        <w:rPr>
          <w:rFonts w:ascii="Times New Roman" w:hAnsi="Times New Roman" w:cs="Times New Roman"/>
          <w:szCs w:val="24"/>
        </w:rPr>
        <w:t xml:space="preserve">. </w:t>
      </w:r>
      <w:r w:rsidR="00466BDC" w:rsidRPr="00194AF6">
        <w:rPr>
          <w:rFonts w:ascii="Times New Roman" w:hAnsi="Times New Roman" w:cs="Times New Roman"/>
          <w:szCs w:val="24"/>
        </w:rPr>
        <w:t xml:space="preserve">В 2025 году в Российской Федерации, с высокой вероятностью, </w:t>
      </w:r>
      <w:r w:rsidR="00E76A09" w:rsidRPr="00194AF6">
        <w:rPr>
          <w:rFonts w:ascii="Times New Roman" w:hAnsi="Times New Roman" w:cs="Times New Roman"/>
          <w:szCs w:val="24"/>
        </w:rPr>
        <w:t xml:space="preserve">по прогнозам, этот </w:t>
      </w:r>
      <w:r w:rsidR="00E76A09" w:rsidRPr="00194AF6">
        <w:rPr>
          <w:rFonts w:ascii="Times New Roman" w:hAnsi="Times New Roman" w:cs="Times New Roman"/>
          <w:szCs w:val="24"/>
        </w:rPr>
        <w:t>дефицит</w:t>
      </w:r>
      <w:r w:rsidR="00E76A09" w:rsidRPr="00194AF6">
        <w:rPr>
          <w:rFonts w:ascii="Times New Roman" w:hAnsi="Times New Roman" w:cs="Times New Roman"/>
          <w:szCs w:val="24"/>
        </w:rPr>
        <w:t xml:space="preserve"> </w:t>
      </w:r>
      <w:r w:rsidR="00466BDC" w:rsidRPr="00194AF6">
        <w:rPr>
          <w:rFonts w:ascii="Times New Roman" w:hAnsi="Times New Roman" w:cs="Times New Roman"/>
          <w:szCs w:val="24"/>
        </w:rPr>
        <w:t>сохранится</w:t>
      </w:r>
      <w:r w:rsidR="00E76A09" w:rsidRPr="00194AF6">
        <w:rPr>
          <w:rFonts w:ascii="Times New Roman" w:hAnsi="Times New Roman" w:cs="Times New Roman"/>
          <w:szCs w:val="24"/>
        </w:rPr>
        <w:t>, а, возможно, усилится: как уже упоминалось, к</w:t>
      </w:r>
      <w:r w:rsidR="00466BDC" w:rsidRPr="00194AF6">
        <w:rPr>
          <w:rFonts w:ascii="Times New Roman" w:hAnsi="Times New Roman" w:cs="Times New Roman"/>
          <w:szCs w:val="24"/>
        </w:rPr>
        <w:t xml:space="preserve"> основным факторам, обуславливающим данную ситуацию, относятся демографические тенденции, а также миграция молодых специалистов в сферы деятельности с более высоким уровнем заработной платы. Для привлечения и удержания персонала работодатели, вероятно, будут продолжать практиковать повышение оплаты труда, расширение социальных льгот, внедрение гибких схем рабочего времени, а также предоставление дополнительных бонусов</w:t>
      </w:r>
      <w:r w:rsidR="00795C9C" w:rsidRPr="00795C9C">
        <w:rPr>
          <w:rFonts w:ascii="Times New Roman" w:hAnsi="Times New Roman" w:cs="Times New Roman"/>
          <w:szCs w:val="24"/>
        </w:rPr>
        <w:t xml:space="preserve"> </w:t>
      </w:r>
      <w:r w:rsidR="00795C9C">
        <w:rPr>
          <w:rFonts w:ascii="Times New Roman" w:hAnsi="Times New Roman" w:cs="Times New Roman"/>
          <w:szCs w:val="24"/>
        </w:rPr>
        <w:t>(</w:t>
      </w:r>
      <w:r w:rsidR="00795C9C" w:rsidRPr="00194AF6">
        <w:rPr>
          <w:rFonts w:ascii="Times New Roman" w:hAnsi="Times New Roman" w:cs="Times New Roman"/>
          <w:szCs w:val="24"/>
        </w:rPr>
        <w:t>согласно данным компании Antal Talent</w:t>
      </w:r>
      <w:r w:rsidR="00795C9C">
        <w:rPr>
          <w:rFonts w:ascii="Times New Roman" w:hAnsi="Times New Roman" w:cs="Times New Roman"/>
          <w:szCs w:val="24"/>
        </w:rPr>
        <w:t>).</w:t>
      </w:r>
      <w:r w:rsidR="00795C9C" w:rsidRPr="00795C9C">
        <w:rPr>
          <w:rFonts w:ascii="Times New Roman" w:hAnsi="Times New Roman" w:cs="Times New Roman"/>
          <w:szCs w:val="24"/>
        </w:rPr>
        <w:t xml:space="preserve"> </w:t>
      </w:r>
    </w:p>
    <w:p w14:paraId="23581969" w14:textId="643A76DC" w:rsidR="001E00C1" w:rsidRPr="00194AF6" w:rsidRDefault="00795C9C" w:rsidP="00BB72A9">
      <w:pPr>
        <w:widowControl w:val="0"/>
        <w:ind w:firstLine="709"/>
        <w:jc w:val="both"/>
        <w:rPr>
          <w:rFonts w:ascii="Times New Roman" w:hAnsi="Times New Roman" w:cs="Times New Roman"/>
          <w:szCs w:val="24"/>
        </w:rPr>
      </w:pPr>
      <w:r>
        <w:rPr>
          <w:rFonts w:ascii="Times New Roman" w:hAnsi="Times New Roman" w:cs="Times New Roman"/>
          <w:szCs w:val="24"/>
        </w:rPr>
        <w:t xml:space="preserve">Среди других тенденций следует отметить </w:t>
      </w:r>
      <w:r w:rsidR="001E00C1" w:rsidRPr="00194AF6">
        <w:rPr>
          <w:rFonts w:ascii="Times New Roman" w:hAnsi="Times New Roman" w:cs="Times New Roman"/>
          <w:szCs w:val="24"/>
        </w:rPr>
        <w:t>сокращение сроков поиска новой работы. Почти 40% опрошенных специалистов нашли новую должность менее чем за месяц, что существенно превышает показатели предыдущих лет (2022–2023), когда этот показатель составлял 30%.</w:t>
      </w:r>
      <w:r>
        <w:rPr>
          <w:rFonts w:ascii="Times New Roman" w:hAnsi="Times New Roman" w:cs="Times New Roman"/>
          <w:szCs w:val="24"/>
        </w:rPr>
        <w:t xml:space="preserve"> О</w:t>
      </w:r>
      <w:r w:rsidR="001E00C1" w:rsidRPr="00194AF6">
        <w:rPr>
          <w:rFonts w:ascii="Times New Roman" w:hAnsi="Times New Roman" w:cs="Times New Roman"/>
          <w:szCs w:val="24"/>
        </w:rPr>
        <w:t xml:space="preserve">тмечается </w:t>
      </w:r>
      <w:r>
        <w:rPr>
          <w:rFonts w:ascii="Times New Roman" w:hAnsi="Times New Roman" w:cs="Times New Roman"/>
          <w:szCs w:val="24"/>
        </w:rPr>
        <w:t xml:space="preserve">также </w:t>
      </w:r>
      <w:r w:rsidR="001E00C1" w:rsidRPr="00194AF6">
        <w:rPr>
          <w:rFonts w:ascii="Times New Roman" w:hAnsi="Times New Roman" w:cs="Times New Roman"/>
          <w:szCs w:val="24"/>
        </w:rPr>
        <w:t>высокая готовность сотрудников к переменам. Лишь 23% участников опроса не были настроены на смену работы, что свидетельствует о преобладающей тенденции к поиску новых возможностей.</w:t>
      </w:r>
      <w:r>
        <w:rPr>
          <w:rFonts w:ascii="Times New Roman" w:hAnsi="Times New Roman" w:cs="Times New Roman"/>
          <w:szCs w:val="24"/>
        </w:rPr>
        <w:t xml:space="preserve"> Р</w:t>
      </w:r>
      <w:r w:rsidR="001E00C1" w:rsidRPr="00194AF6">
        <w:rPr>
          <w:rFonts w:ascii="Times New Roman" w:hAnsi="Times New Roman" w:cs="Times New Roman"/>
          <w:szCs w:val="24"/>
        </w:rPr>
        <w:t xml:space="preserve">ынок труда демонстрирует определенную неустойчивость. Каждые пятые сотрудники </w:t>
      </w:r>
      <w:r>
        <w:rPr>
          <w:rFonts w:ascii="Times New Roman" w:hAnsi="Times New Roman" w:cs="Times New Roman"/>
          <w:szCs w:val="24"/>
        </w:rPr>
        <w:t>аптечных сетей</w:t>
      </w:r>
      <w:r w:rsidR="001E00C1" w:rsidRPr="00194AF6">
        <w:rPr>
          <w:rFonts w:ascii="Times New Roman" w:hAnsi="Times New Roman" w:cs="Times New Roman"/>
          <w:szCs w:val="24"/>
        </w:rPr>
        <w:t xml:space="preserve"> (22%) активно искали новую работу, что указывает на необходимость для работодателей уделять больше внимания улучшению условий труда и перспектив карьерного роста</w:t>
      </w:r>
      <w:r>
        <w:rPr>
          <w:rFonts w:ascii="Times New Roman" w:hAnsi="Times New Roman" w:cs="Times New Roman"/>
          <w:szCs w:val="24"/>
        </w:rPr>
        <w:t xml:space="preserve">, а также снизить нагрузку на персонал или повысить им заработную плату. При этом </w:t>
      </w:r>
      <w:r w:rsidRPr="00194AF6">
        <w:rPr>
          <w:rFonts w:ascii="Times New Roman" w:hAnsi="Times New Roman" w:cs="Times New Roman"/>
          <w:szCs w:val="24"/>
        </w:rPr>
        <w:t>остается актуальной</w:t>
      </w:r>
      <w:r>
        <w:rPr>
          <w:rFonts w:ascii="Times New Roman" w:hAnsi="Times New Roman" w:cs="Times New Roman"/>
          <w:szCs w:val="24"/>
        </w:rPr>
        <w:t xml:space="preserve"> п</w:t>
      </w:r>
      <w:r w:rsidR="001E00C1" w:rsidRPr="00194AF6">
        <w:rPr>
          <w:rFonts w:ascii="Times New Roman" w:hAnsi="Times New Roman" w:cs="Times New Roman"/>
          <w:szCs w:val="24"/>
        </w:rPr>
        <w:t xml:space="preserve">рактика </w:t>
      </w:r>
      <w:r>
        <w:rPr>
          <w:rFonts w:ascii="Times New Roman" w:hAnsi="Times New Roman" w:cs="Times New Roman"/>
          <w:szCs w:val="24"/>
        </w:rPr>
        <w:t>переманивания персонала:</w:t>
      </w:r>
      <w:r w:rsidR="001E00C1" w:rsidRPr="00194AF6">
        <w:rPr>
          <w:rFonts w:ascii="Times New Roman" w:hAnsi="Times New Roman" w:cs="Times New Roman"/>
          <w:szCs w:val="24"/>
        </w:rPr>
        <w:t xml:space="preserve"> </w:t>
      </w:r>
      <w:r>
        <w:rPr>
          <w:rFonts w:ascii="Times New Roman" w:hAnsi="Times New Roman" w:cs="Times New Roman"/>
          <w:szCs w:val="24"/>
        </w:rPr>
        <w:t>б</w:t>
      </w:r>
      <w:r w:rsidR="001E00C1" w:rsidRPr="00194AF6">
        <w:rPr>
          <w:rFonts w:ascii="Times New Roman" w:hAnsi="Times New Roman" w:cs="Times New Roman"/>
          <w:szCs w:val="24"/>
        </w:rPr>
        <w:t>олее половины сотрудников (58%), получивших встречное предложение от текущего работодателя, приняли решение остаться в компании.</w:t>
      </w:r>
    </w:p>
    <w:p w14:paraId="1B66F6F6" w14:textId="21AFD59D" w:rsidR="001E00C1" w:rsidRPr="00194AF6" w:rsidRDefault="001E00C1" w:rsidP="00BB72A9">
      <w:pPr>
        <w:widowControl w:val="0"/>
        <w:jc w:val="both"/>
        <w:rPr>
          <w:rFonts w:ascii="Times New Roman" w:hAnsi="Times New Roman" w:cs="Times New Roman"/>
          <w:szCs w:val="24"/>
        </w:rPr>
      </w:pPr>
      <w:r w:rsidRPr="00194AF6">
        <w:rPr>
          <w:rFonts w:ascii="Times New Roman" w:hAnsi="Times New Roman" w:cs="Times New Roman"/>
          <w:szCs w:val="24"/>
        </w:rPr>
        <w:t>Наконец, изменяются приоритеты при увольнении. На первое место вышла проблема баланса между работой и личной жизнью. Ранее основными причинами ухода служили отсутствие перспектив карьерного роста, неинтересные задачи и недостаточная материальная мотивация.</w:t>
      </w:r>
    </w:p>
    <w:p w14:paraId="05C904F3" w14:textId="77777777" w:rsidR="008B0370" w:rsidRDefault="00BF16F0" w:rsidP="00BB72A9">
      <w:pPr>
        <w:widowControl w:val="0"/>
        <w:ind w:firstLine="709"/>
        <w:jc w:val="both"/>
        <w:rPr>
          <w:rFonts w:ascii="Times New Roman" w:hAnsi="Times New Roman" w:cs="Times New Roman"/>
          <w:szCs w:val="24"/>
        </w:rPr>
      </w:pPr>
      <w:r w:rsidRPr="00194AF6">
        <w:rPr>
          <w:rFonts w:ascii="Times New Roman" w:hAnsi="Times New Roman" w:cs="Times New Roman"/>
          <w:szCs w:val="24"/>
        </w:rPr>
        <w:t xml:space="preserve">На региональном уровне </w:t>
      </w:r>
      <w:r w:rsidR="00795C9C">
        <w:rPr>
          <w:rFonts w:ascii="Times New Roman" w:hAnsi="Times New Roman" w:cs="Times New Roman"/>
          <w:szCs w:val="24"/>
        </w:rPr>
        <w:t xml:space="preserve">национальные и отраслевые проблемы фармацевтического </w:t>
      </w:r>
      <w:r w:rsidR="00795C9C">
        <w:rPr>
          <w:rFonts w:ascii="Times New Roman" w:hAnsi="Times New Roman" w:cs="Times New Roman"/>
          <w:szCs w:val="24"/>
        </w:rPr>
        <w:lastRenderedPageBreak/>
        <w:t xml:space="preserve">рынка труда сохраняются, однако степень их выраженности  </w:t>
      </w:r>
      <w:r w:rsidR="00C51EAB">
        <w:rPr>
          <w:rFonts w:ascii="Times New Roman" w:hAnsi="Times New Roman" w:cs="Times New Roman"/>
          <w:szCs w:val="24"/>
        </w:rPr>
        <w:t xml:space="preserve">зависит от ситуации в регионе: </w:t>
      </w:r>
      <w:r w:rsidR="00737708">
        <w:rPr>
          <w:rFonts w:ascii="Times New Roman" w:hAnsi="Times New Roman" w:cs="Times New Roman"/>
          <w:szCs w:val="24"/>
        </w:rPr>
        <w:t xml:space="preserve">наличия в регионе образовательных организаций, выпускающих фармацевтические кадры, степени развития и экспансии аптечных сетей, наличия фармацевтических кластеров или фармацевтических производств (куда происходит отток фармацевтических кадров) внимания местных контролирующих организаций к обеспеченности аптечных сетей фармацевтическим персоналом (которую можно проверить в </w:t>
      </w:r>
      <w:r w:rsidR="00737708" w:rsidRPr="00737708">
        <w:rPr>
          <w:rFonts w:ascii="Times New Roman" w:hAnsi="Times New Roman" w:cs="Times New Roman"/>
          <w:szCs w:val="24"/>
        </w:rPr>
        <w:t>Федеральн</w:t>
      </w:r>
      <w:r w:rsidR="00737708">
        <w:rPr>
          <w:rFonts w:ascii="Times New Roman" w:hAnsi="Times New Roman" w:cs="Times New Roman"/>
          <w:szCs w:val="24"/>
        </w:rPr>
        <w:t>ом</w:t>
      </w:r>
      <w:r w:rsidR="00737708" w:rsidRPr="00737708">
        <w:rPr>
          <w:rFonts w:ascii="Times New Roman" w:hAnsi="Times New Roman" w:cs="Times New Roman"/>
          <w:szCs w:val="24"/>
        </w:rPr>
        <w:t xml:space="preserve"> регистр</w:t>
      </w:r>
      <w:r w:rsidR="00737708">
        <w:rPr>
          <w:rFonts w:ascii="Times New Roman" w:hAnsi="Times New Roman" w:cs="Times New Roman"/>
          <w:szCs w:val="24"/>
        </w:rPr>
        <w:t>е</w:t>
      </w:r>
      <w:r w:rsidR="00737708" w:rsidRPr="00737708">
        <w:rPr>
          <w:rFonts w:ascii="Times New Roman" w:hAnsi="Times New Roman" w:cs="Times New Roman"/>
          <w:szCs w:val="24"/>
        </w:rPr>
        <w:t xml:space="preserve"> медицинских работников</w:t>
      </w:r>
      <w:r w:rsidR="00737708">
        <w:rPr>
          <w:rFonts w:ascii="Times New Roman" w:hAnsi="Times New Roman" w:cs="Times New Roman"/>
          <w:szCs w:val="24"/>
        </w:rPr>
        <w:t xml:space="preserve"> (ФРМР): цель</w:t>
      </w:r>
      <w:r w:rsidR="00737708" w:rsidRPr="00737708">
        <w:rPr>
          <w:rFonts w:ascii="Times New Roman" w:hAnsi="Times New Roman" w:cs="Times New Roman"/>
          <w:szCs w:val="24"/>
        </w:rPr>
        <w:t xml:space="preserve"> ФРМР</w:t>
      </w:r>
      <w:r w:rsidR="008C5199">
        <w:rPr>
          <w:rFonts w:ascii="Times New Roman" w:hAnsi="Times New Roman" w:cs="Times New Roman"/>
          <w:szCs w:val="24"/>
        </w:rPr>
        <w:t xml:space="preserve"> – </w:t>
      </w:r>
      <w:r w:rsidR="00737708" w:rsidRPr="00737708">
        <w:rPr>
          <w:rFonts w:ascii="Times New Roman" w:hAnsi="Times New Roman" w:cs="Times New Roman"/>
          <w:szCs w:val="24"/>
        </w:rPr>
        <w:t>учёт сведений о кадровом обеспечении медицинских организаций</w:t>
      </w:r>
      <w:r w:rsidR="00737708">
        <w:rPr>
          <w:rFonts w:ascii="Times New Roman" w:hAnsi="Times New Roman" w:cs="Times New Roman"/>
          <w:szCs w:val="24"/>
        </w:rPr>
        <w:t xml:space="preserve">).  </w:t>
      </w:r>
    </w:p>
    <w:p w14:paraId="31F14C6A" w14:textId="3C08DA6B" w:rsidR="00737708" w:rsidRDefault="00737708" w:rsidP="00BB72A9">
      <w:pPr>
        <w:widowControl w:val="0"/>
        <w:ind w:firstLine="709"/>
        <w:jc w:val="both"/>
        <w:rPr>
          <w:rFonts w:ascii="Times New Roman" w:hAnsi="Times New Roman" w:cs="Times New Roman"/>
          <w:szCs w:val="24"/>
        </w:rPr>
      </w:pPr>
      <w:r>
        <w:rPr>
          <w:rFonts w:ascii="Times New Roman" w:hAnsi="Times New Roman" w:cs="Times New Roman"/>
          <w:szCs w:val="24"/>
        </w:rPr>
        <w:t>На региональном уровне</w:t>
      </w:r>
      <w:r w:rsidR="00BF16F0" w:rsidRPr="00194AF6">
        <w:rPr>
          <w:rFonts w:ascii="Times New Roman" w:hAnsi="Times New Roman" w:cs="Times New Roman"/>
          <w:szCs w:val="24"/>
        </w:rPr>
        <w:t xml:space="preserve"> </w:t>
      </w:r>
      <w:r>
        <w:rPr>
          <w:rFonts w:ascii="Times New Roman" w:hAnsi="Times New Roman" w:cs="Times New Roman"/>
          <w:szCs w:val="24"/>
        </w:rPr>
        <w:t xml:space="preserve">аптечные сети </w:t>
      </w:r>
      <w:r w:rsidR="00BF16F0" w:rsidRPr="00194AF6">
        <w:rPr>
          <w:rFonts w:ascii="Times New Roman" w:hAnsi="Times New Roman" w:cs="Times New Roman"/>
          <w:szCs w:val="24"/>
        </w:rPr>
        <w:t xml:space="preserve">стремятся адаптироваться к местным рынкам. </w:t>
      </w:r>
      <w:r>
        <w:rPr>
          <w:rFonts w:ascii="Times New Roman" w:hAnsi="Times New Roman" w:cs="Times New Roman"/>
          <w:szCs w:val="24"/>
        </w:rPr>
        <w:t>В</w:t>
      </w:r>
      <w:r w:rsidR="00BF16F0" w:rsidRPr="00194AF6">
        <w:rPr>
          <w:rFonts w:ascii="Times New Roman" w:hAnsi="Times New Roman" w:cs="Times New Roman"/>
          <w:szCs w:val="24"/>
        </w:rPr>
        <w:t>ажно отметить, что в некоторых регионах наблюдается тенденция к миграции квалифицированных кадров</w:t>
      </w:r>
      <w:r>
        <w:rPr>
          <w:rFonts w:ascii="Times New Roman" w:hAnsi="Times New Roman" w:cs="Times New Roman"/>
          <w:szCs w:val="24"/>
        </w:rPr>
        <w:t xml:space="preserve"> в регионы с более высокой заработной платой</w:t>
      </w:r>
      <w:r w:rsidR="00BF16F0" w:rsidRPr="00194AF6">
        <w:rPr>
          <w:rFonts w:ascii="Times New Roman" w:hAnsi="Times New Roman" w:cs="Times New Roman"/>
          <w:szCs w:val="24"/>
        </w:rPr>
        <w:t>.</w:t>
      </w:r>
      <w:r>
        <w:rPr>
          <w:rFonts w:ascii="Times New Roman" w:hAnsi="Times New Roman" w:cs="Times New Roman"/>
          <w:szCs w:val="24"/>
        </w:rPr>
        <w:t xml:space="preserve"> Таким регионом является, например, Нижегородский регион: отток фармацевтических кадров происходит в Москву и Санкт-Петербург</w:t>
      </w:r>
      <w:r w:rsidR="008B0370" w:rsidRPr="008B0370">
        <w:rPr>
          <w:rFonts w:ascii="Times New Roman" w:hAnsi="Times New Roman" w:cs="Times New Roman"/>
          <w:szCs w:val="24"/>
        </w:rPr>
        <w:t xml:space="preserve"> </w:t>
      </w:r>
      <w:r w:rsidR="008B0370" w:rsidRPr="008B0370">
        <w:rPr>
          <w:rFonts w:ascii="Times New Roman" w:hAnsi="Times New Roman" w:cs="Times New Roman"/>
          <w:szCs w:val="24"/>
        </w:rPr>
        <w:t>[</w:t>
      </w:r>
      <w:r w:rsidR="008B0370" w:rsidRPr="008B0370">
        <w:rPr>
          <w:rFonts w:ascii="Times New Roman" w:hAnsi="Times New Roman" w:cs="Times New Roman"/>
          <w:szCs w:val="24"/>
        </w:rPr>
        <w:t>6</w:t>
      </w:r>
      <w:r w:rsidR="008B0370" w:rsidRPr="008B0370">
        <w:rPr>
          <w:rFonts w:ascii="Times New Roman" w:hAnsi="Times New Roman" w:cs="Times New Roman"/>
          <w:szCs w:val="24"/>
        </w:rPr>
        <w:t>]</w:t>
      </w:r>
      <w:r>
        <w:rPr>
          <w:rFonts w:ascii="Times New Roman" w:hAnsi="Times New Roman" w:cs="Times New Roman"/>
          <w:szCs w:val="24"/>
        </w:rPr>
        <w:t xml:space="preserve">.  </w:t>
      </w:r>
    </w:p>
    <w:p w14:paraId="1149E55E" w14:textId="36C8740B" w:rsidR="008C5199" w:rsidRDefault="00737708" w:rsidP="00BB72A9">
      <w:pPr>
        <w:widowControl w:val="0"/>
        <w:ind w:firstLine="709"/>
        <w:jc w:val="both"/>
        <w:rPr>
          <w:rFonts w:ascii="Times New Roman" w:hAnsi="Times New Roman" w:cs="Times New Roman"/>
          <w:szCs w:val="24"/>
        </w:rPr>
      </w:pPr>
      <w:r w:rsidRPr="00737708">
        <w:rPr>
          <w:rFonts w:ascii="Times New Roman" w:hAnsi="Times New Roman" w:cs="Times New Roman"/>
          <w:szCs w:val="24"/>
        </w:rPr>
        <w:t xml:space="preserve">По данным ГородРабот.ру, средняя зарплата </w:t>
      </w:r>
      <w:r w:rsidR="00B13FFA">
        <w:rPr>
          <w:rFonts w:ascii="Times New Roman" w:hAnsi="Times New Roman" w:cs="Times New Roman"/>
          <w:szCs w:val="24"/>
        </w:rPr>
        <w:t>«гибридного работника» ф</w:t>
      </w:r>
      <w:r w:rsidRPr="00737708">
        <w:rPr>
          <w:rFonts w:ascii="Times New Roman" w:hAnsi="Times New Roman" w:cs="Times New Roman"/>
          <w:szCs w:val="24"/>
        </w:rPr>
        <w:t>армацевта</w:t>
      </w:r>
      <w:r w:rsidR="00B13FFA">
        <w:rPr>
          <w:rFonts w:ascii="Times New Roman" w:hAnsi="Times New Roman" w:cs="Times New Roman"/>
          <w:szCs w:val="24"/>
        </w:rPr>
        <w:t>-провизора</w:t>
      </w:r>
      <w:r w:rsidRPr="00737708">
        <w:rPr>
          <w:rFonts w:ascii="Times New Roman" w:hAnsi="Times New Roman" w:cs="Times New Roman"/>
          <w:szCs w:val="24"/>
        </w:rPr>
        <w:t xml:space="preserve"> в </w:t>
      </w:r>
      <w:r w:rsidR="00C375BD">
        <w:rPr>
          <w:rFonts w:ascii="Times New Roman" w:hAnsi="Times New Roman" w:cs="Times New Roman"/>
          <w:szCs w:val="24"/>
        </w:rPr>
        <w:t>нижегородском регионе</w:t>
      </w:r>
      <w:r w:rsidRPr="00737708">
        <w:rPr>
          <w:rFonts w:ascii="Times New Roman" w:hAnsi="Times New Roman" w:cs="Times New Roman"/>
          <w:szCs w:val="24"/>
        </w:rPr>
        <w:t xml:space="preserve"> за 2025 год </w:t>
      </w:r>
      <w:r w:rsidR="00C375BD">
        <w:rPr>
          <w:rFonts w:ascii="Times New Roman" w:hAnsi="Times New Roman" w:cs="Times New Roman"/>
          <w:szCs w:val="24"/>
        </w:rPr>
        <w:t>составила</w:t>
      </w:r>
      <w:r w:rsidRPr="00737708">
        <w:rPr>
          <w:rFonts w:ascii="Times New Roman" w:hAnsi="Times New Roman" w:cs="Times New Roman"/>
          <w:szCs w:val="24"/>
        </w:rPr>
        <w:t xml:space="preserve"> 63 050 руб. </w:t>
      </w:r>
      <w:r w:rsidR="00B81DE4" w:rsidRPr="00020FE8">
        <w:rPr>
          <w:rFonts w:ascii="Times New Roman" w:hAnsi="Times New Roman" w:cs="Times New Roman"/>
          <w:szCs w:val="24"/>
        </w:rPr>
        <w:t>[</w:t>
      </w:r>
      <w:r w:rsidR="008B0370">
        <w:rPr>
          <w:rFonts w:ascii="Times New Roman" w:hAnsi="Times New Roman" w:cs="Times New Roman"/>
          <w:szCs w:val="24"/>
          <w:lang w:val="en-US"/>
        </w:rPr>
        <w:t>7</w:t>
      </w:r>
      <w:r w:rsidR="00B81DE4" w:rsidRPr="00020FE8">
        <w:rPr>
          <w:rFonts w:ascii="Times New Roman" w:hAnsi="Times New Roman" w:cs="Times New Roman"/>
          <w:szCs w:val="24"/>
        </w:rPr>
        <w:t>]</w:t>
      </w:r>
      <w:r w:rsidRPr="00737708">
        <w:rPr>
          <w:rFonts w:ascii="Times New Roman" w:hAnsi="Times New Roman" w:cs="Times New Roman"/>
          <w:szCs w:val="24"/>
        </w:rPr>
        <w:t>.</w:t>
      </w:r>
      <w:r w:rsidR="00020FE8">
        <w:rPr>
          <w:rFonts w:ascii="Times New Roman" w:hAnsi="Times New Roman" w:cs="Times New Roman"/>
          <w:szCs w:val="24"/>
        </w:rPr>
        <w:t xml:space="preserve"> </w:t>
      </w:r>
      <w:r w:rsidRPr="00737708">
        <w:rPr>
          <w:rFonts w:ascii="Times New Roman" w:hAnsi="Times New Roman" w:cs="Times New Roman"/>
          <w:szCs w:val="24"/>
        </w:rPr>
        <w:t xml:space="preserve">Для сравнения, средняя зарплата </w:t>
      </w:r>
      <w:r w:rsidR="00584F39">
        <w:rPr>
          <w:rFonts w:ascii="Times New Roman" w:hAnsi="Times New Roman" w:cs="Times New Roman"/>
          <w:szCs w:val="24"/>
        </w:rPr>
        <w:t>«гибридного работника» ф</w:t>
      </w:r>
      <w:r w:rsidR="00584F39" w:rsidRPr="00737708">
        <w:rPr>
          <w:rFonts w:ascii="Times New Roman" w:hAnsi="Times New Roman" w:cs="Times New Roman"/>
          <w:szCs w:val="24"/>
        </w:rPr>
        <w:t>армацевта</w:t>
      </w:r>
      <w:r w:rsidR="00584F39">
        <w:rPr>
          <w:rFonts w:ascii="Times New Roman" w:hAnsi="Times New Roman" w:cs="Times New Roman"/>
          <w:szCs w:val="24"/>
        </w:rPr>
        <w:t>-провизора</w:t>
      </w:r>
      <w:r w:rsidR="00584F39" w:rsidRPr="00737708">
        <w:rPr>
          <w:rFonts w:ascii="Times New Roman" w:hAnsi="Times New Roman" w:cs="Times New Roman"/>
          <w:szCs w:val="24"/>
        </w:rPr>
        <w:t xml:space="preserve"> </w:t>
      </w:r>
      <w:r w:rsidRPr="00737708">
        <w:rPr>
          <w:rFonts w:ascii="Times New Roman" w:hAnsi="Times New Roman" w:cs="Times New Roman"/>
          <w:szCs w:val="24"/>
        </w:rPr>
        <w:t xml:space="preserve">в России за 2025 год ‒ 99 740 рублей. </w:t>
      </w:r>
      <w:r w:rsidR="00020FE8">
        <w:rPr>
          <w:rFonts w:ascii="Times New Roman" w:hAnsi="Times New Roman" w:cs="Times New Roman"/>
          <w:szCs w:val="24"/>
        </w:rPr>
        <w:t>К</w:t>
      </w:r>
      <w:r w:rsidRPr="00737708">
        <w:rPr>
          <w:rFonts w:ascii="Times New Roman" w:hAnsi="Times New Roman" w:cs="Times New Roman"/>
          <w:szCs w:val="24"/>
        </w:rPr>
        <w:t>оличество вакансий фармацевтов-провизоров в 2024 году выросло в Нижегородской области на 51% (по данным HeadHunter)</w:t>
      </w:r>
      <w:r w:rsidR="00020FE8">
        <w:rPr>
          <w:rFonts w:ascii="Times New Roman" w:hAnsi="Times New Roman" w:cs="Times New Roman"/>
          <w:szCs w:val="24"/>
        </w:rPr>
        <w:t>, т</w:t>
      </w:r>
      <w:r w:rsidR="008C5199">
        <w:rPr>
          <w:rFonts w:ascii="Times New Roman" w:hAnsi="Times New Roman" w:cs="Times New Roman"/>
          <w:szCs w:val="24"/>
        </w:rPr>
        <w:t>огда как по стране – на 11%. Поэтому</w:t>
      </w:r>
      <w:r w:rsidRPr="00737708">
        <w:rPr>
          <w:rFonts w:ascii="Times New Roman" w:hAnsi="Times New Roman" w:cs="Times New Roman"/>
          <w:szCs w:val="24"/>
        </w:rPr>
        <w:t xml:space="preserve"> Нижегородской области дефицит кадров в данной сфере один из самых высоких. </w:t>
      </w:r>
      <w:r w:rsidR="008C5199">
        <w:rPr>
          <w:rFonts w:ascii="Times New Roman" w:hAnsi="Times New Roman" w:cs="Times New Roman"/>
          <w:szCs w:val="24"/>
        </w:rPr>
        <w:t>Таким образом, на отраслевом рынке проблемой является качество кадрового состава фармацевтических работников и их компетентность отдельно взятой аптечной сети: в условиях острого дефицита персонала уже нет дела, как они оказывают информационно-консультационные услуги не проверяется, в результате чего в регионе снижается качество оказываемых услуг, что негативно влияет на здоровьесбережение населения в регионе.</w:t>
      </w:r>
      <w:r w:rsidR="00B13FFA">
        <w:rPr>
          <w:rFonts w:ascii="Times New Roman" w:hAnsi="Times New Roman" w:cs="Times New Roman"/>
          <w:szCs w:val="24"/>
        </w:rPr>
        <w:t xml:space="preserve"> </w:t>
      </w:r>
      <w:r w:rsidR="00BB72A9">
        <w:rPr>
          <w:rFonts w:ascii="Times New Roman" w:hAnsi="Times New Roman" w:cs="Times New Roman"/>
          <w:szCs w:val="24"/>
        </w:rPr>
        <w:t>П</w:t>
      </w:r>
      <w:r w:rsidR="00B13FFA">
        <w:rPr>
          <w:rFonts w:ascii="Times New Roman" w:hAnsi="Times New Roman" w:cs="Times New Roman"/>
          <w:szCs w:val="24"/>
        </w:rPr>
        <w:t xml:space="preserve">о данным </w:t>
      </w:r>
      <w:r w:rsidR="00B13FFA">
        <w:rPr>
          <w:rFonts w:ascii="Times New Roman" w:hAnsi="Times New Roman" w:cs="Times New Roman"/>
          <w:szCs w:val="24"/>
        </w:rPr>
        <w:t>исследования фармацевтических услуг</w:t>
      </w:r>
      <w:r w:rsidR="00BB72A9">
        <w:rPr>
          <w:rFonts w:ascii="Times New Roman" w:hAnsi="Times New Roman" w:cs="Times New Roman"/>
          <w:szCs w:val="24"/>
        </w:rPr>
        <w:t xml:space="preserve"> </w:t>
      </w:r>
      <w:r w:rsidR="00BB72A9">
        <w:rPr>
          <w:rFonts w:ascii="Times New Roman" w:hAnsi="Times New Roman" w:cs="Times New Roman"/>
          <w:szCs w:val="24"/>
        </w:rPr>
        <w:t>(Всероссийский союз пациентов)</w:t>
      </w:r>
      <w:r w:rsidR="00B13FFA">
        <w:rPr>
          <w:rFonts w:ascii="Times New Roman" w:hAnsi="Times New Roman" w:cs="Times New Roman"/>
          <w:szCs w:val="24"/>
        </w:rPr>
        <w:t>, оказываемых аптечными сетями</w:t>
      </w:r>
      <w:r w:rsidR="00BB72A9">
        <w:rPr>
          <w:rFonts w:ascii="Times New Roman" w:hAnsi="Times New Roman" w:cs="Times New Roman"/>
          <w:szCs w:val="24"/>
        </w:rPr>
        <w:t xml:space="preserve">, </w:t>
      </w:r>
      <w:r w:rsidR="00B13FFA">
        <w:rPr>
          <w:rFonts w:ascii="Times New Roman" w:hAnsi="Times New Roman" w:cs="Times New Roman"/>
          <w:szCs w:val="24"/>
        </w:rPr>
        <w:t xml:space="preserve"> </w:t>
      </w:r>
      <w:r w:rsidR="00B13FFA">
        <w:rPr>
          <w:rFonts w:ascii="Times New Roman" w:hAnsi="Times New Roman" w:cs="Times New Roman"/>
          <w:szCs w:val="24"/>
        </w:rPr>
        <w:t>выявлено, что с</w:t>
      </w:r>
      <w:r w:rsidR="00B13FFA" w:rsidRPr="00B13FFA">
        <w:rPr>
          <w:rFonts w:ascii="Times New Roman" w:hAnsi="Times New Roman" w:cs="Times New Roman"/>
          <w:szCs w:val="24"/>
        </w:rPr>
        <w:t>реди рекомендованных первостольниками препаратов к числу тропных</w:t>
      </w:r>
      <w:r w:rsidR="00B13FFA">
        <w:rPr>
          <w:rFonts w:ascii="Times New Roman" w:hAnsi="Times New Roman" w:cs="Times New Roman"/>
          <w:szCs w:val="24"/>
        </w:rPr>
        <w:t xml:space="preserve"> </w:t>
      </w:r>
      <w:r w:rsidR="00B13FFA" w:rsidRPr="00B13FFA">
        <w:rPr>
          <w:rFonts w:ascii="Times New Roman" w:hAnsi="Times New Roman" w:cs="Times New Roman"/>
          <w:szCs w:val="24"/>
        </w:rPr>
        <w:t>при состоянии пациента, о котором он заявлял в своем запросе по лечению, относятся</w:t>
      </w:r>
      <w:r w:rsidR="00B13FFA">
        <w:rPr>
          <w:rFonts w:ascii="Times New Roman" w:hAnsi="Times New Roman" w:cs="Times New Roman"/>
          <w:szCs w:val="24"/>
        </w:rPr>
        <w:t xml:space="preserve"> </w:t>
      </w:r>
      <w:r w:rsidR="00B13FFA" w:rsidRPr="00B13FFA">
        <w:rPr>
          <w:rFonts w:ascii="Times New Roman" w:hAnsi="Times New Roman" w:cs="Times New Roman"/>
          <w:szCs w:val="24"/>
        </w:rPr>
        <w:t>лишь 60,3% препаратов</w:t>
      </w:r>
      <w:r w:rsidR="00B81DE4" w:rsidRPr="00B81DE4">
        <w:rPr>
          <w:rFonts w:ascii="Times New Roman" w:hAnsi="Times New Roman" w:cs="Times New Roman"/>
          <w:szCs w:val="24"/>
        </w:rPr>
        <w:t xml:space="preserve"> </w:t>
      </w:r>
      <w:r w:rsidR="00B81DE4" w:rsidRPr="00B81DE4">
        <w:rPr>
          <w:rFonts w:ascii="Times New Roman" w:hAnsi="Times New Roman" w:cs="Times New Roman"/>
          <w:szCs w:val="24"/>
        </w:rPr>
        <w:t>[</w:t>
      </w:r>
      <w:r w:rsidR="008B0370" w:rsidRPr="008B0370">
        <w:rPr>
          <w:rFonts w:ascii="Times New Roman" w:hAnsi="Times New Roman" w:cs="Times New Roman"/>
          <w:szCs w:val="24"/>
        </w:rPr>
        <w:t>9</w:t>
      </w:r>
      <w:r w:rsidR="00B81DE4" w:rsidRPr="00B81DE4">
        <w:rPr>
          <w:rFonts w:ascii="Times New Roman" w:hAnsi="Times New Roman" w:cs="Times New Roman"/>
          <w:szCs w:val="24"/>
        </w:rPr>
        <w:t>]</w:t>
      </w:r>
      <w:r w:rsidR="00B13FFA" w:rsidRPr="00B13FFA">
        <w:rPr>
          <w:rFonts w:ascii="Times New Roman" w:hAnsi="Times New Roman" w:cs="Times New Roman"/>
          <w:szCs w:val="24"/>
        </w:rPr>
        <w:t>.</w:t>
      </w:r>
    </w:p>
    <w:p w14:paraId="184BE9CD" w14:textId="36F9F0CB" w:rsidR="00BF16F0" w:rsidRPr="00B81DE4" w:rsidRDefault="00584F39" w:rsidP="00BB72A9">
      <w:pPr>
        <w:widowControl w:val="0"/>
        <w:ind w:firstLine="709"/>
        <w:jc w:val="both"/>
        <w:rPr>
          <w:rFonts w:ascii="Times New Roman" w:hAnsi="Times New Roman" w:cs="Times New Roman"/>
          <w:szCs w:val="24"/>
        </w:rPr>
      </w:pPr>
      <w:r>
        <w:rPr>
          <w:rFonts w:ascii="Times New Roman" w:hAnsi="Times New Roman" w:cs="Times New Roman"/>
          <w:szCs w:val="24"/>
        </w:rPr>
        <w:t xml:space="preserve">Таким образом, в фармацевтической отрасли присутствует огромная проблема, связанная с </w:t>
      </w:r>
      <w:bookmarkStart w:id="2" w:name="_Hlk193196855"/>
      <w:r>
        <w:rPr>
          <w:rFonts w:ascii="Times New Roman" w:hAnsi="Times New Roman" w:cs="Times New Roman"/>
          <w:szCs w:val="24"/>
        </w:rPr>
        <w:t>дефицитом квалифицированных фармацевтических кадров</w:t>
      </w:r>
      <w:bookmarkEnd w:id="2"/>
      <w:r>
        <w:rPr>
          <w:rFonts w:ascii="Times New Roman" w:hAnsi="Times New Roman" w:cs="Times New Roman"/>
          <w:szCs w:val="24"/>
        </w:rPr>
        <w:t xml:space="preserve">. </w:t>
      </w:r>
      <w:r w:rsidR="00B81DE4">
        <w:rPr>
          <w:rFonts w:ascii="Times New Roman" w:hAnsi="Times New Roman" w:cs="Times New Roman"/>
          <w:szCs w:val="24"/>
        </w:rPr>
        <w:t xml:space="preserve">Данная проблема может быть решена при усилении участия и контроля государства </w:t>
      </w:r>
      <w:r w:rsidR="00152598">
        <w:rPr>
          <w:rFonts w:ascii="Times New Roman" w:hAnsi="Times New Roman" w:cs="Times New Roman"/>
          <w:szCs w:val="24"/>
        </w:rPr>
        <w:t>кадрового состава аптечных сетей. Д</w:t>
      </w:r>
      <w:r w:rsidR="00152598" w:rsidRPr="00152598">
        <w:rPr>
          <w:rFonts w:ascii="Times New Roman" w:hAnsi="Times New Roman" w:cs="Times New Roman"/>
          <w:szCs w:val="24"/>
        </w:rPr>
        <w:t>ефицит квалифицированных фармацевтических кадров</w:t>
      </w:r>
      <w:r w:rsidR="00152598">
        <w:rPr>
          <w:rFonts w:ascii="Times New Roman" w:hAnsi="Times New Roman" w:cs="Times New Roman"/>
          <w:szCs w:val="24"/>
        </w:rPr>
        <w:t xml:space="preserve"> ведет к снижению качества фармацевтических услуг на национальном уровне. </w:t>
      </w:r>
    </w:p>
    <w:p w14:paraId="6123CD68" w14:textId="018DBB90" w:rsidR="00BF001A" w:rsidRDefault="00BF001A" w:rsidP="00BB72A9">
      <w:pPr>
        <w:widowControl w:val="0"/>
        <w:jc w:val="both"/>
        <w:rPr>
          <w:rFonts w:ascii="Times New Roman" w:hAnsi="Times New Roman" w:cs="Times New Roman"/>
          <w:szCs w:val="24"/>
        </w:rPr>
      </w:pPr>
    </w:p>
    <w:p w14:paraId="356125DB" w14:textId="5B36E7C5" w:rsidR="008B0370" w:rsidRPr="008B0370" w:rsidRDefault="008B0370" w:rsidP="00BB72A9">
      <w:pPr>
        <w:widowControl w:val="0"/>
        <w:jc w:val="center"/>
        <w:rPr>
          <w:rFonts w:ascii="Times New Roman" w:hAnsi="Times New Roman" w:cs="Times New Roman"/>
          <w:b/>
          <w:bCs/>
          <w:szCs w:val="24"/>
        </w:rPr>
      </w:pPr>
      <w:r w:rsidRPr="008B0370">
        <w:rPr>
          <w:rFonts w:ascii="Times New Roman" w:hAnsi="Times New Roman" w:cs="Times New Roman"/>
          <w:b/>
          <w:bCs/>
          <w:szCs w:val="24"/>
        </w:rPr>
        <w:t>Библиографический список</w:t>
      </w:r>
    </w:p>
    <w:p w14:paraId="5F7D6168" w14:textId="68AA56D2" w:rsidR="008C5199" w:rsidRPr="008B0370" w:rsidRDefault="008C5199" w:rsidP="00D91772">
      <w:pPr>
        <w:pStyle w:val="aa"/>
        <w:widowControl w:val="0"/>
        <w:numPr>
          <w:ilvl w:val="0"/>
          <w:numId w:val="1"/>
        </w:numPr>
        <w:ind w:left="284" w:hanging="284"/>
        <w:jc w:val="both"/>
        <w:rPr>
          <w:rFonts w:ascii="Times New Roman" w:hAnsi="Times New Roman" w:cs="Times New Roman"/>
          <w:szCs w:val="24"/>
        </w:rPr>
      </w:pPr>
      <w:r w:rsidRPr="008B0370">
        <w:rPr>
          <w:rFonts w:ascii="Times New Roman" w:hAnsi="Times New Roman" w:cs="Times New Roman"/>
          <w:szCs w:val="24"/>
        </w:rPr>
        <w:t>Шаленкова Е.В. Бонюшко Н.А. Фармацевтический рынок труда: проблемы, влияющие на снижение качества социальных результатов розничного сегмента на примере Нижегородской Области. // Экономика и управление: проблемы, решения. 2023. Т. 6. № 11 (140). С. 171-178. DOI: 10.36871/ek.up.p.r.2023.11.06.018</w:t>
      </w:r>
    </w:p>
    <w:p w14:paraId="556D5627" w14:textId="59326F55" w:rsidR="00BF001A" w:rsidRPr="00BB72A9" w:rsidRDefault="008C5199" w:rsidP="00D91772">
      <w:pPr>
        <w:pStyle w:val="aa"/>
        <w:widowControl w:val="0"/>
        <w:numPr>
          <w:ilvl w:val="0"/>
          <w:numId w:val="1"/>
        </w:numPr>
        <w:ind w:left="284" w:hanging="284"/>
        <w:jc w:val="both"/>
        <w:rPr>
          <w:rFonts w:ascii="Times New Roman" w:hAnsi="Times New Roman" w:cs="Times New Roman"/>
          <w:spacing w:val="-4"/>
          <w:szCs w:val="24"/>
        </w:rPr>
      </w:pPr>
      <w:r w:rsidRPr="00BB72A9">
        <w:rPr>
          <w:rFonts w:ascii="Times New Roman" w:hAnsi="Times New Roman" w:cs="Times New Roman"/>
          <w:spacing w:val="-4"/>
          <w:szCs w:val="24"/>
        </w:rPr>
        <w:t xml:space="preserve">Мавлиханов Р. Не сестры вы нам. Рынок рискует лишиться части фармацевтов </w:t>
      </w:r>
      <w:r w:rsidR="000973F0">
        <w:rPr>
          <w:rFonts w:ascii="Times New Roman" w:hAnsi="Times New Roman" w:cs="Times New Roman"/>
          <w:spacing w:val="-4"/>
          <w:szCs w:val="24"/>
        </w:rPr>
        <w:t xml:space="preserve">– </w:t>
      </w:r>
      <w:r w:rsidRPr="00BB72A9">
        <w:rPr>
          <w:rFonts w:ascii="Times New Roman" w:hAnsi="Times New Roman" w:cs="Times New Roman"/>
          <w:spacing w:val="-4"/>
          <w:szCs w:val="24"/>
        </w:rPr>
        <w:t xml:space="preserve">переученных в первостольников медсестер. // </w:t>
      </w:r>
      <w:bookmarkStart w:id="3" w:name="_Hlk193208901"/>
      <w:r w:rsidRPr="00BB72A9">
        <w:rPr>
          <w:rFonts w:ascii="Times New Roman" w:hAnsi="Times New Roman" w:cs="Times New Roman"/>
          <w:spacing w:val="-4"/>
          <w:szCs w:val="24"/>
        </w:rPr>
        <w:t xml:space="preserve">Электронный </w:t>
      </w:r>
      <w:bookmarkEnd w:id="3"/>
      <w:r w:rsidRPr="00BB72A9">
        <w:rPr>
          <w:rFonts w:ascii="Times New Roman" w:hAnsi="Times New Roman" w:cs="Times New Roman"/>
          <w:spacing w:val="-4"/>
          <w:szCs w:val="24"/>
        </w:rPr>
        <w:t xml:space="preserve">журнал «Фармацевтический Вестник». </w:t>
      </w:r>
      <w:hyperlink r:id="rId6" w:history="1">
        <w:r w:rsidR="00B81DE4" w:rsidRPr="00BB72A9">
          <w:rPr>
            <w:rStyle w:val="a3"/>
            <w:rFonts w:ascii="Times New Roman" w:hAnsi="Times New Roman" w:cs="Times New Roman"/>
            <w:color w:val="auto"/>
            <w:spacing w:val="-4"/>
            <w:szCs w:val="24"/>
          </w:rPr>
          <w:t>URL:https://pharmvestnik.ru/articles/Ne-sestry-vy-nam.html</w:t>
        </w:r>
      </w:hyperlink>
    </w:p>
    <w:p w14:paraId="2A8B8C60" w14:textId="3454E037" w:rsidR="008C5199" w:rsidRPr="00BB72A9" w:rsidRDefault="008C5199" w:rsidP="00D91772">
      <w:pPr>
        <w:pStyle w:val="aa"/>
        <w:widowControl w:val="0"/>
        <w:numPr>
          <w:ilvl w:val="0"/>
          <w:numId w:val="1"/>
        </w:numPr>
        <w:ind w:left="284" w:hanging="284"/>
        <w:jc w:val="both"/>
        <w:rPr>
          <w:rFonts w:ascii="Times New Roman" w:hAnsi="Times New Roman" w:cs="Times New Roman"/>
          <w:spacing w:val="-4"/>
          <w:szCs w:val="24"/>
        </w:rPr>
      </w:pPr>
      <w:r w:rsidRPr="00BB72A9">
        <w:rPr>
          <w:rFonts w:ascii="Times New Roman" w:hAnsi="Times New Roman" w:cs="Times New Roman"/>
          <w:spacing w:val="-4"/>
          <w:szCs w:val="24"/>
        </w:rPr>
        <w:t xml:space="preserve">Российские вузы не смогли закрыть бюджетные места на специальность </w:t>
      </w:r>
      <w:r w:rsidR="00B81DE4" w:rsidRPr="00BB72A9">
        <w:rPr>
          <w:rFonts w:ascii="Times New Roman" w:hAnsi="Times New Roman" w:cs="Times New Roman"/>
          <w:spacing w:val="-4"/>
          <w:szCs w:val="24"/>
        </w:rPr>
        <w:t>«Фармация»</w:t>
      </w:r>
      <w:r w:rsidRPr="00BB72A9">
        <w:rPr>
          <w:rFonts w:ascii="Times New Roman" w:hAnsi="Times New Roman" w:cs="Times New Roman"/>
          <w:spacing w:val="-4"/>
          <w:szCs w:val="24"/>
        </w:rPr>
        <w:t xml:space="preserve">. </w:t>
      </w:r>
      <w:r w:rsidR="00BB72A9" w:rsidRPr="00BB72A9">
        <w:rPr>
          <w:rFonts w:ascii="Times New Roman" w:hAnsi="Times New Roman" w:cs="Times New Roman"/>
          <w:spacing w:val="-4"/>
          <w:szCs w:val="24"/>
        </w:rPr>
        <w:t xml:space="preserve">// </w:t>
      </w:r>
      <w:r w:rsidR="00BB72A9" w:rsidRPr="00BB72A9">
        <w:rPr>
          <w:rFonts w:ascii="Times New Roman" w:hAnsi="Times New Roman" w:cs="Times New Roman"/>
          <w:spacing w:val="-4"/>
          <w:szCs w:val="24"/>
        </w:rPr>
        <w:t xml:space="preserve">Электронный </w:t>
      </w:r>
      <w:r w:rsidR="00BB72A9" w:rsidRPr="00BB72A9">
        <w:rPr>
          <w:rFonts w:ascii="Times New Roman" w:hAnsi="Times New Roman" w:cs="Times New Roman"/>
          <w:spacing w:val="-4"/>
          <w:szCs w:val="24"/>
        </w:rPr>
        <w:t>ж</w:t>
      </w:r>
      <w:r w:rsidRPr="00BB72A9">
        <w:rPr>
          <w:rFonts w:ascii="Times New Roman" w:hAnsi="Times New Roman" w:cs="Times New Roman"/>
          <w:spacing w:val="-4"/>
          <w:szCs w:val="24"/>
        </w:rPr>
        <w:t xml:space="preserve">урнал GxP News. </w:t>
      </w:r>
      <w:r w:rsidRPr="00BB72A9">
        <w:rPr>
          <w:rFonts w:ascii="Times New Roman" w:hAnsi="Times New Roman" w:cs="Times New Roman"/>
          <w:spacing w:val="-4"/>
          <w:szCs w:val="24"/>
          <w:lang w:val="en-US"/>
        </w:rPr>
        <w:t>URL</w:t>
      </w:r>
      <w:r w:rsidRPr="00BB72A9">
        <w:rPr>
          <w:rFonts w:ascii="Times New Roman" w:hAnsi="Times New Roman" w:cs="Times New Roman"/>
          <w:spacing w:val="-4"/>
          <w:szCs w:val="24"/>
        </w:rPr>
        <w:t>:https://gxpnews.net/2024/11/rossijskie-vuzy-ne-smogli-zakryt-byudzhetnye-mesta-na-speczialnost-farmacziya/</w:t>
      </w:r>
    </w:p>
    <w:p w14:paraId="469511D2" w14:textId="0F896BDC" w:rsidR="008C5199" w:rsidRPr="00BB72A9" w:rsidRDefault="008C5199" w:rsidP="00D91772">
      <w:pPr>
        <w:pStyle w:val="aa"/>
        <w:widowControl w:val="0"/>
        <w:numPr>
          <w:ilvl w:val="0"/>
          <w:numId w:val="1"/>
        </w:numPr>
        <w:ind w:left="284" w:hanging="284"/>
        <w:jc w:val="both"/>
        <w:rPr>
          <w:rFonts w:ascii="Times New Roman" w:hAnsi="Times New Roman" w:cs="Times New Roman"/>
          <w:spacing w:val="-4"/>
          <w:szCs w:val="24"/>
        </w:rPr>
      </w:pPr>
      <w:r w:rsidRPr="00BB72A9">
        <w:rPr>
          <w:rFonts w:ascii="Times New Roman" w:hAnsi="Times New Roman" w:cs="Times New Roman"/>
          <w:spacing w:val="-4"/>
          <w:szCs w:val="24"/>
        </w:rPr>
        <w:t>Снижены квоты на целевое обучение для фармацевтических специальностей</w:t>
      </w:r>
      <w:r w:rsidR="00BB72A9" w:rsidRPr="00BB72A9">
        <w:rPr>
          <w:rFonts w:ascii="Times New Roman" w:hAnsi="Times New Roman" w:cs="Times New Roman"/>
          <w:spacing w:val="-4"/>
          <w:szCs w:val="24"/>
        </w:rPr>
        <w:t xml:space="preserve"> // </w:t>
      </w:r>
      <w:r w:rsidRPr="00BB72A9">
        <w:rPr>
          <w:rFonts w:ascii="Times New Roman" w:hAnsi="Times New Roman" w:cs="Times New Roman"/>
          <w:spacing w:val="-4"/>
          <w:szCs w:val="24"/>
        </w:rPr>
        <w:t xml:space="preserve">Журнал «Московские Аптеки». </w:t>
      </w:r>
      <w:hyperlink r:id="rId7" w:history="1">
        <w:r w:rsidRPr="00BB72A9">
          <w:rPr>
            <w:rStyle w:val="a3"/>
            <w:rFonts w:ascii="Times New Roman" w:hAnsi="Times New Roman" w:cs="Times New Roman"/>
            <w:color w:val="auto"/>
            <w:spacing w:val="-4"/>
            <w:szCs w:val="24"/>
            <w:lang w:val="en-US"/>
          </w:rPr>
          <w:t>URL</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https</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mosapteki</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ru</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material</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snizheny</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kvoty</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na</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obuchenie</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dlya</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farmacevticheskix</w:t>
        </w:r>
        <w:r w:rsidRPr="00BB72A9">
          <w:rPr>
            <w:rStyle w:val="a3"/>
            <w:rFonts w:ascii="Times New Roman" w:hAnsi="Times New Roman" w:cs="Times New Roman"/>
            <w:color w:val="auto"/>
            <w:spacing w:val="-4"/>
            <w:szCs w:val="24"/>
          </w:rPr>
          <w:t>-</w:t>
        </w:r>
        <w:r w:rsidRPr="00BB72A9">
          <w:rPr>
            <w:rStyle w:val="a3"/>
            <w:rFonts w:ascii="Times New Roman" w:hAnsi="Times New Roman" w:cs="Times New Roman"/>
            <w:color w:val="auto"/>
            <w:spacing w:val="-4"/>
            <w:szCs w:val="24"/>
            <w:lang w:val="en-US"/>
          </w:rPr>
          <w:t>specialnosteyo</w:t>
        </w:r>
        <w:r w:rsidRPr="00BB72A9">
          <w:rPr>
            <w:rStyle w:val="a3"/>
            <w:rFonts w:ascii="Times New Roman" w:hAnsi="Times New Roman" w:cs="Times New Roman"/>
            <w:color w:val="auto"/>
            <w:spacing w:val="-4"/>
            <w:szCs w:val="24"/>
          </w:rPr>
          <w:t>-30325</w:t>
        </w:r>
      </w:hyperlink>
    </w:p>
    <w:p w14:paraId="5FD9820C" w14:textId="32AE1DD8" w:rsidR="008C5199" w:rsidRPr="00BB72A9" w:rsidRDefault="008C5199" w:rsidP="00D91772">
      <w:pPr>
        <w:pStyle w:val="aa"/>
        <w:widowControl w:val="0"/>
        <w:numPr>
          <w:ilvl w:val="0"/>
          <w:numId w:val="1"/>
        </w:numPr>
        <w:ind w:left="284" w:hanging="284"/>
        <w:jc w:val="both"/>
        <w:rPr>
          <w:rFonts w:ascii="Times New Roman" w:hAnsi="Times New Roman" w:cs="Times New Roman"/>
          <w:spacing w:val="-4"/>
          <w:szCs w:val="24"/>
          <w:lang w:val="en-US"/>
        </w:rPr>
      </w:pPr>
      <w:r w:rsidRPr="00BB72A9">
        <w:rPr>
          <w:rFonts w:ascii="Times New Roman" w:hAnsi="Times New Roman" w:cs="Times New Roman"/>
          <w:spacing w:val="-4"/>
          <w:szCs w:val="24"/>
        </w:rPr>
        <w:t xml:space="preserve">Тиванова К. </w:t>
      </w:r>
      <w:bookmarkStart w:id="4" w:name="_Hlk193208137"/>
      <w:r w:rsidRPr="00BB72A9">
        <w:rPr>
          <w:rFonts w:ascii="Times New Roman" w:hAnsi="Times New Roman" w:cs="Times New Roman"/>
          <w:spacing w:val="-4"/>
          <w:szCs w:val="24"/>
        </w:rPr>
        <w:t>Дефицит фармацевтов в России к 2026 году может достичь 30 процентов</w:t>
      </w:r>
      <w:bookmarkEnd w:id="4"/>
      <w:r w:rsidRPr="00BB72A9">
        <w:rPr>
          <w:rFonts w:ascii="Times New Roman" w:hAnsi="Times New Roman" w:cs="Times New Roman"/>
          <w:spacing w:val="-4"/>
          <w:szCs w:val="24"/>
        </w:rPr>
        <w:t xml:space="preserve">. // Парламентская газета. </w:t>
      </w:r>
      <w:hyperlink r:id="rId8" w:history="1">
        <w:r w:rsidRPr="00BB72A9">
          <w:rPr>
            <w:rStyle w:val="a3"/>
            <w:rFonts w:ascii="Times New Roman" w:hAnsi="Times New Roman" w:cs="Times New Roman"/>
            <w:color w:val="auto"/>
            <w:spacing w:val="-4"/>
            <w:szCs w:val="24"/>
            <w:lang w:val="en-US"/>
          </w:rPr>
          <w:t>https://www.pnp.ru/economics/deficit-farmacevtov-v-rossii-k-2026-godu-mozhet-dostich-30-procentov.html</w:t>
        </w:r>
      </w:hyperlink>
    </w:p>
    <w:p w14:paraId="6A099C1A" w14:textId="4404A89A" w:rsidR="00B14B7A" w:rsidRPr="00BB72A9" w:rsidRDefault="008C5199" w:rsidP="00D91772">
      <w:pPr>
        <w:pStyle w:val="aa"/>
        <w:widowControl w:val="0"/>
        <w:numPr>
          <w:ilvl w:val="0"/>
          <w:numId w:val="1"/>
        </w:numPr>
        <w:ind w:left="284" w:hanging="284"/>
        <w:jc w:val="both"/>
        <w:rPr>
          <w:rFonts w:ascii="Times New Roman" w:hAnsi="Times New Roman" w:cs="Times New Roman"/>
          <w:spacing w:val="-4"/>
          <w:szCs w:val="24"/>
        </w:rPr>
      </w:pPr>
      <w:r w:rsidRPr="00BB72A9">
        <w:rPr>
          <w:rFonts w:ascii="Times New Roman" w:hAnsi="Times New Roman" w:cs="Times New Roman"/>
          <w:spacing w:val="-4"/>
          <w:szCs w:val="24"/>
        </w:rPr>
        <w:t xml:space="preserve">Любина Е. Трансформация рынка труда и дефицит кадров в фармацевтической отрасли на </w:t>
      </w:r>
      <w:r w:rsidRPr="00BB72A9">
        <w:rPr>
          <w:rFonts w:ascii="Times New Roman" w:hAnsi="Times New Roman" w:cs="Times New Roman"/>
          <w:spacing w:val="-4"/>
          <w:szCs w:val="24"/>
        </w:rPr>
        <w:lastRenderedPageBreak/>
        <w:t xml:space="preserve">Юге России. Кадровое агентство ANCOR.  </w:t>
      </w:r>
      <w:hyperlink r:id="rId9" w:history="1">
        <w:r w:rsidRPr="00BB72A9">
          <w:rPr>
            <w:rStyle w:val="a3"/>
            <w:rFonts w:ascii="Times New Roman" w:hAnsi="Times New Roman" w:cs="Times New Roman"/>
            <w:color w:val="auto"/>
            <w:spacing w:val="-4"/>
            <w:szCs w:val="24"/>
          </w:rPr>
          <w:t>URL:https://ancor.ru/press/insights/transformatsiya-rynka-personala-i-defitsit-kadrov-v-farmatsevticheskoy-otrasli-na-yuge-rossii/</w:t>
        </w:r>
      </w:hyperlink>
      <w:r w:rsidR="00B13FFA" w:rsidRPr="00BB72A9">
        <w:rPr>
          <w:rFonts w:ascii="Times New Roman" w:hAnsi="Times New Roman" w:cs="Times New Roman"/>
          <w:spacing w:val="-4"/>
          <w:szCs w:val="24"/>
        </w:rPr>
        <w:t>.</w:t>
      </w:r>
    </w:p>
    <w:p w14:paraId="072B6050" w14:textId="6F359E19" w:rsidR="00B81DE4" w:rsidRPr="00BB72A9" w:rsidRDefault="00B81DE4" w:rsidP="00D91772">
      <w:pPr>
        <w:pStyle w:val="aa"/>
        <w:widowControl w:val="0"/>
        <w:numPr>
          <w:ilvl w:val="0"/>
          <w:numId w:val="1"/>
        </w:numPr>
        <w:ind w:left="284" w:hanging="284"/>
        <w:jc w:val="both"/>
        <w:rPr>
          <w:rFonts w:ascii="Times New Roman" w:hAnsi="Times New Roman" w:cs="Times New Roman"/>
          <w:spacing w:val="-4"/>
          <w:szCs w:val="24"/>
        </w:rPr>
      </w:pPr>
      <w:r w:rsidRPr="00BB72A9">
        <w:rPr>
          <w:rFonts w:ascii="Times New Roman" w:hAnsi="Times New Roman" w:cs="Times New Roman"/>
          <w:spacing w:val="-4"/>
          <w:szCs w:val="24"/>
        </w:rPr>
        <w:t xml:space="preserve">Статистика зарплат в Нижнем Новгороде за 2025 год – «Фармацевт». Зарплата в феврале 2025. Аналитика портала ГородРабот.ру. </w:t>
      </w:r>
      <w:hyperlink r:id="rId10" w:history="1">
        <w:r w:rsidRPr="00BB72A9">
          <w:rPr>
            <w:rStyle w:val="a3"/>
            <w:rFonts w:ascii="Times New Roman" w:hAnsi="Times New Roman" w:cs="Times New Roman"/>
            <w:color w:val="auto"/>
            <w:spacing w:val="-4"/>
            <w:szCs w:val="24"/>
          </w:rPr>
          <w:t>https://nijni-novgorod.gorodrabot.ru/salaries/farmacevt#salary-statistics-chart-item-1</w:t>
        </w:r>
      </w:hyperlink>
      <w:r w:rsidRPr="00BB72A9">
        <w:rPr>
          <w:rFonts w:ascii="Times New Roman" w:hAnsi="Times New Roman" w:cs="Times New Roman"/>
          <w:spacing w:val="-4"/>
          <w:szCs w:val="24"/>
        </w:rPr>
        <w:t>.</w:t>
      </w:r>
    </w:p>
    <w:p w14:paraId="7143FD9A" w14:textId="36DF230D" w:rsidR="005E6933" w:rsidRPr="00BB72A9" w:rsidRDefault="00B13FFA" w:rsidP="00D91772">
      <w:pPr>
        <w:pStyle w:val="aa"/>
        <w:widowControl w:val="0"/>
        <w:numPr>
          <w:ilvl w:val="0"/>
          <w:numId w:val="1"/>
        </w:numPr>
        <w:ind w:left="284" w:hanging="284"/>
        <w:jc w:val="both"/>
        <w:rPr>
          <w:rFonts w:ascii="Times New Roman" w:hAnsi="Times New Roman" w:cs="Times New Roman"/>
          <w:spacing w:val="-4"/>
          <w:szCs w:val="24"/>
        </w:rPr>
      </w:pPr>
      <w:r w:rsidRPr="00BB72A9">
        <w:rPr>
          <w:rFonts w:ascii="Times New Roman" w:hAnsi="Times New Roman" w:cs="Times New Roman"/>
          <w:spacing w:val="-4"/>
          <w:szCs w:val="24"/>
        </w:rPr>
        <w:t xml:space="preserve">Оценка работы аптечных сетей с наиболее распространенными типами запросов пациентов в регионах Российской Федерации. // Сайт  </w:t>
      </w:r>
      <w:r w:rsidRPr="00BB72A9">
        <w:rPr>
          <w:rFonts w:ascii="Times New Roman" w:hAnsi="Times New Roman" w:cs="Times New Roman"/>
          <w:spacing w:val="-4"/>
          <w:szCs w:val="24"/>
        </w:rPr>
        <w:t>Всероссийского союза пациентов</w:t>
      </w:r>
      <w:r w:rsidRPr="00BB72A9">
        <w:rPr>
          <w:rFonts w:ascii="Times New Roman" w:hAnsi="Times New Roman" w:cs="Times New Roman"/>
          <w:spacing w:val="-4"/>
          <w:szCs w:val="24"/>
        </w:rPr>
        <w:t xml:space="preserve">. </w:t>
      </w:r>
      <w:r w:rsidR="008C5199" w:rsidRPr="00BB72A9">
        <w:rPr>
          <w:rFonts w:ascii="Times New Roman" w:hAnsi="Times New Roman" w:cs="Times New Roman"/>
          <w:spacing w:val="-4"/>
          <w:szCs w:val="24"/>
        </w:rPr>
        <w:t>https://vspru22.ud4.ru/media/ybgkri20/issledovanie-ocenka-raboty-aptechnyh-setei-s-naibolee-rasprostranennymi-tipami-zaprosov-pacientov-v-regionah-rf.pdf</w:t>
      </w:r>
      <w:r w:rsidRPr="00BB72A9">
        <w:rPr>
          <w:rFonts w:ascii="Times New Roman" w:hAnsi="Times New Roman" w:cs="Times New Roman"/>
          <w:spacing w:val="-4"/>
          <w:szCs w:val="24"/>
        </w:rPr>
        <w:t>.</w:t>
      </w:r>
    </w:p>
    <w:p w14:paraId="5C01EE32" w14:textId="77777777" w:rsidR="00BB72A9" w:rsidRDefault="008B0370" w:rsidP="00BB72A9">
      <w:pPr>
        <w:widowControl w:val="0"/>
        <w:tabs>
          <w:tab w:val="left" w:pos="2575"/>
        </w:tabs>
      </w:pPr>
      <w:r>
        <w:tab/>
      </w:r>
    </w:p>
    <w:p w14:paraId="1F22D556" w14:textId="511BD665" w:rsidR="008B0370" w:rsidRPr="00BB72A9" w:rsidRDefault="008B0370" w:rsidP="00BB72A9">
      <w:pPr>
        <w:widowControl w:val="0"/>
        <w:tabs>
          <w:tab w:val="left" w:pos="2575"/>
        </w:tabs>
        <w:jc w:val="center"/>
        <w:rPr>
          <w:rFonts w:ascii="Times New Roman" w:hAnsi="Times New Roman" w:cs="Times New Roman"/>
          <w:b/>
          <w:bCs/>
        </w:rPr>
      </w:pPr>
      <w:r w:rsidRPr="00BB72A9">
        <w:rPr>
          <w:rFonts w:ascii="Times New Roman" w:hAnsi="Times New Roman" w:cs="Times New Roman"/>
          <w:b/>
          <w:bCs/>
        </w:rPr>
        <w:t xml:space="preserve">Информация об авторе </w:t>
      </w:r>
    </w:p>
    <w:p w14:paraId="165EF6AC" w14:textId="29358AFA" w:rsidR="008B0370" w:rsidRPr="00BB72A9" w:rsidRDefault="00BB72A9" w:rsidP="00BB72A9">
      <w:pPr>
        <w:widowControl w:val="0"/>
        <w:tabs>
          <w:tab w:val="left" w:pos="2575"/>
        </w:tabs>
        <w:jc w:val="both"/>
        <w:rPr>
          <w:rFonts w:ascii="Times New Roman" w:hAnsi="Times New Roman" w:cs="Times New Roman"/>
        </w:rPr>
      </w:pPr>
      <w:r>
        <w:rPr>
          <w:rFonts w:ascii="Times New Roman" w:hAnsi="Times New Roman" w:cs="Times New Roman"/>
        </w:rPr>
        <w:t>Шаленкова Екатерина Владимировна</w:t>
      </w:r>
      <w:r w:rsidR="008B0370" w:rsidRPr="00BB72A9">
        <w:rPr>
          <w:rFonts w:ascii="Times New Roman" w:hAnsi="Times New Roman" w:cs="Times New Roman"/>
        </w:rPr>
        <w:t xml:space="preserve"> (</w:t>
      </w:r>
      <w:r>
        <w:rPr>
          <w:rFonts w:ascii="Times New Roman" w:hAnsi="Times New Roman" w:cs="Times New Roman"/>
        </w:rPr>
        <w:t>Россия</w:t>
      </w:r>
      <w:r w:rsidR="008B0370" w:rsidRPr="00BB72A9">
        <w:rPr>
          <w:rFonts w:ascii="Times New Roman" w:hAnsi="Times New Roman" w:cs="Times New Roman"/>
        </w:rPr>
        <w:t xml:space="preserve">, </w:t>
      </w:r>
      <w:r>
        <w:rPr>
          <w:rFonts w:ascii="Times New Roman" w:hAnsi="Times New Roman" w:cs="Times New Roman"/>
        </w:rPr>
        <w:t>Нижний Новгород</w:t>
      </w:r>
      <w:r w:rsidR="008B0370" w:rsidRPr="00BB72A9">
        <w:rPr>
          <w:rFonts w:ascii="Times New Roman" w:hAnsi="Times New Roman" w:cs="Times New Roman"/>
        </w:rPr>
        <w:t xml:space="preserve">) – </w:t>
      </w:r>
      <w:r>
        <w:rPr>
          <w:rFonts w:ascii="Times New Roman" w:hAnsi="Times New Roman" w:cs="Times New Roman"/>
        </w:rPr>
        <w:t>кандидат фармацевтических наук</w:t>
      </w:r>
      <w:r w:rsidR="008B0370" w:rsidRPr="00BB72A9">
        <w:rPr>
          <w:rFonts w:ascii="Times New Roman" w:hAnsi="Times New Roman" w:cs="Times New Roman"/>
        </w:rPr>
        <w:t xml:space="preserve">, </w:t>
      </w:r>
      <w:r>
        <w:rPr>
          <w:rFonts w:ascii="Times New Roman" w:hAnsi="Times New Roman" w:cs="Times New Roman"/>
        </w:rPr>
        <w:t>доцент кафедры управления и экономики фармации и фармацевтической технологии</w:t>
      </w:r>
      <w:r w:rsidR="008B0370" w:rsidRPr="00BB72A9">
        <w:rPr>
          <w:rFonts w:ascii="Times New Roman" w:hAnsi="Times New Roman" w:cs="Times New Roman"/>
        </w:rPr>
        <w:t xml:space="preserve">, </w:t>
      </w:r>
      <w:r>
        <w:rPr>
          <w:rFonts w:ascii="Times New Roman" w:hAnsi="Times New Roman" w:cs="Times New Roman"/>
        </w:rPr>
        <w:t xml:space="preserve">ФГБОУ ВО «ПИМУ» Минздрава России </w:t>
      </w:r>
    </w:p>
    <w:p w14:paraId="2195ECE8" w14:textId="3EF84B55" w:rsidR="008B0370" w:rsidRDefault="008B0370" w:rsidP="00BB72A9">
      <w:pPr>
        <w:widowControl w:val="0"/>
        <w:tabs>
          <w:tab w:val="left" w:pos="2575"/>
        </w:tabs>
        <w:rPr>
          <w:rFonts w:ascii="Times New Roman" w:hAnsi="Times New Roman" w:cs="Times New Roman"/>
        </w:rPr>
      </w:pPr>
      <w:r w:rsidRPr="00BB72A9">
        <w:rPr>
          <w:rFonts w:ascii="Times New Roman" w:hAnsi="Times New Roman" w:cs="Times New Roman"/>
        </w:rPr>
        <w:t>(</w:t>
      </w:r>
      <w:r w:rsidR="00BB72A9" w:rsidRPr="00BB72A9">
        <w:rPr>
          <w:rFonts w:ascii="Times New Roman" w:hAnsi="Times New Roman" w:cs="Times New Roman"/>
        </w:rPr>
        <w:t>603005, Нижний Новгород, площадь Минина и Пожарского, д. 10/1.</w:t>
      </w:r>
      <w:r w:rsidRPr="00BB72A9">
        <w:rPr>
          <w:rFonts w:ascii="Times New Roman" w:hAnsi="Times New Roman" w:cs="Times New Roman"/>
        </w:rPr>
        <w:t xml:space="preserve">, </w:t>
      </w:r>
      <w:hyperlink r:id="rId11" w:tgtFrame="_blank" w:history="1">
        <w:r w:rsidR="00BB72A9" w:rsidRPr="00BB72A9">
          <w:rPr>
            <w:rFonts w:ascii="Times New Roman" w:hAnsi="Times New Roman" w:cs="Times New Roman"/>
          </w:rPr>
          <w:t>rector@pimunn.net</w:t>
        </w:r>
      </w:hyperlink>
      <w:r w:rsidRPr="00BB72A9">
        <w:rPr>
          <w:rFonts w:ascii="Times New Roman" w:hAnsi="Times New Roman" w:cs="Times New Roman"/>
        </w:rPr>
        <w:t>).</w:t>
      </w:r>
    </w:p>
    <w:p w14:paraId="12C6F174" w14:textId="77777777" w:rsidR="00D91772" w:rsidRDefault="00D91772" w:rsidP="00D91772">
      <w:pPr>
        <w:rPr>
          <w:rFonts w:ascii="Times New Roman" w:hAnsi="Times New Roman" w:cs="Times New Roman"/>
          <w:lang w:val="en-US"/>
        </w:rPr>
      </w:pPr>
    </w:p>
    <w:p w14:paraId="0F343A25" w14:textId="7529BC8A" w:rsidR="00D91772" w:rsidRPr="00D91772" w:rsidRDefault="00D91772" w:rsidP="00D91772">
      <w:pPr>
        <w:jc w:val="right"/>
        <w:rPr>
          <w:rFonts w:ascii="Times New Roman" w:hAnsi="Times New Roman" w:cs="Times New Roman"/>
          <w:b/>
          <w:bCs/>
          <w:lang w:val="en-US"/>
        </w:rPr>
      </w:pPr>
      <w:r w:rsidRPr="00D91772">
        <w:rPr>
          <w:rFonts w:ascii="Times New Roman" w:hAnsi="Times New Roman" w:cs="Times New Roman"/>
          <w:b/>
          <w:bCs/>
          <w:lang w:val="en-US"/>
        </w:rPr>
        <w:t>Shalenkova E.V.</w:t>
      </w:r>
    </w:p>
    <w:p w14:paraId="5D32EC52" w14:textId="77777777" w:rsidR="00D91772" w:rsidRPr="00D91772" w:rsidRDefault="00D91772" w:rsidP="00D91772">
      <w:pPr>
        <w:jc w:val="right"/>
        <w:rPr>
          <w:rFonts w:ascii="Times New Roman" w:hAnsi="Times New Roman" w:cs="Times New Roman"/>
          <w:lang w:val="en-US"/>
        </w:rPr>
      </w:pPr>
    </w:p>
    <w:p w14:paraId="566EDD23" w14:textId="05A0FF1A" w:rsidR="0043396B" w:rsidRDefault="00D91772" w:rsidP="00D91772">
      <w:pPr>
        <w:jc w:val="center"/>
        <w:rPr>
          <w:rFonts w:ascii="Times New Roman" w:hAnsi="Times New Roman" w:cs="Times New Roman"/>
          <w:b/>
          <w:bCs/>
          <w:lang w:val="en-US"/>
        </w:rPr>
      </w:pPr>
      <w:r w:rsidRPr="00D91772">
        <w:rPr>
          <w:rFonts w:ascii="Times New Roman" w:hAnsi="Times New Roman" w:cs="Times New Roman"/>
          <w:b/>
          <w:bCs/>
          <w:lang w:val="en-US"/>
        </w:rPr>
        <w:t>CURRENT MARKET TRENDS IN THE RETAIL SEGMENT OF THE PHARMACEUTICAL LABOUR MARKET: NATIONAL, REGIONAL AND INDUSTRY LEVELS AND THEIR IMPACT ON THE QUALITY OF PHARMACY CHAIN PERFORMANCE</w:t>
      </w:r>
    </w:p>
    <w:p w14:paraId="0C673ED9" w14:textId="77777777" w:rsidR="00D91772" w:rsidRPr="00D91772" w:rsidRDefault="00D91772" w:rsidP="00D91772">
      <w:pPr>
        <w:jc w:val="center"/>
        <w:rPr>
          <w:rFonts w:ascii="Times New Roman" w:hAnsi="Times New Roman" w:cs="Times New Roman"/>
          <w:b/>
          <w:bCs/>
          <w:lang w:val="en-US"/>
        </w:rPr>
      </w:pPr>
    </w:p>
    <w:p w14:paraId="05C2245A" w14:textId="492B96A2" w:rsidR="0043396B" w:rsidRPr="00D91772" w:rsidRDefault="0043396B" w:rsidP="0043396B">
      <w:pPr>
        <w:ind w:firstLine="709"/>
        <w:jc w:val="both"/>
        <w:rPr>
          <w:rFonts w:ascii="Times New Roman" w:hAnsi="Times New Roman" w:cs="Times New Roman"/>
          <w:spacing w:val="-4"/>
          <w:lang w:val="en-US"/>
        </w:rPr>
      </w:pPr>
      <w:r w:rsidRPr="00D91772">
        <w:rPr>
          <w:rFonts w:ascii="Times New Roman" w:hAnsi="Times New Roman" w:cs="Times New Roman"/>
          <w:b/>
          <w:bCs/>
          <w:spacing w:val="-4"/>
          <w:lang w:val="en-US"/>
        </w:rPr>
        <w:t>A</w:t>
      </w:r>
      <w:r w:rsidRPr="00D91772">
        <w:rPr>
          <w:rFonts w:ascii="Times New Roman" w:hAnsi="Times New Roman" w:cs="Times New Roman"/>
          <w:b/>
          <w:bCs/>
          <w:spacing w:val="-4"/>
          <w:lang w:val="en-US"/>
        </w:rPr>
        <w:t>bstract</w:t>
      </w:r>
      <w:r w:rsidRPr="00D91772">
        <w:rPr>
          <w:rFonts w:ascii="Times New Roman" w:hAnsi="Times New Roman" w:cs="Times New Roman"/>
          <w:b/>
          <w:bCs/>
          <w:spacing w:val="-4"/>
          <w:lang w:val="en-US"/>
        </w:rPr>
        <w:t>.</w:t>
      </w:r>
      <w:r w:rsidRPr="00D91772">
        <w:rPr>
          <w:rFonts w:ascii="Times New Roman" w:hAnsi="Times New Roman" w:cs="Times New Roman"/>
          <w:spacing w:val="-4"/>
          <w:lang w:val="en-US"/>
        </w:rPr>
        <w:t xml:space="preserve"> The article focuses on the multilevel assessment of the pharmaceutical labour market: national, regional and sectoral. At each of these levels the key directions influencing the state of the labour market in the pharmaceutical sphere in general and in each region, in particular, are highlighted. At the national level, the main problems are related to the lack of national projects in this sphere, in contrast to the sphere of industrial pharmacy and medicine. The specific features of the sectoral level include the monopoly of pharmacy chains in the retail pharmaceutical market, which leads to negative consequences in the qualification and composition of personnel. The Pharma-2030 strategy emphasises the development of the pharmaceutical industry, but does not contain initiatives for retail pharmacy, leading to an exodus of employees from one sector to another. In addition, the decrease in the number of students choosing specialised pharmaceutical fields and the decline in the prestige of the profession of pharmacist lead to a shortage of the necessary staff. As a consequence, pharmacy chains are resorting to hiring workers who are not authorised to practise pharmacy, which exacerbates the problem. It is predicted that in 2025, the labour market in the pharmaceutical sector will face a growing shortage of staff, which will require employers to introduce flexible working schemes and improve working conditions to attract qualified specialists. At the regional level, the situation varies depending on the availability of educational organisations that produce pharmacists, the level of development of pharmacy chains and the possibility of migration to nearby regions with pharmaceutical clusters. In particular, in Nizh</w:t>
      </w:r>
      <w:r w:rsidRPr="00D91772">
        <w:rPr>
          <w:rFonts w:ascii="Times New Roman" w:hAnsi="Times New Roman" w:cs="Times New Roman"/>
          <w:spacing w:val="-4"/>
          <w:lang w:val="en-US"/>
        </w:rPr>
        <w:t>egorodkiy region</w:t>
      </w:r>
      <w:r w:rsidRPr="00D91772">
        <w:rPr>
          <w:rFonts w:ascii="Times New Roman" w:hAnsi="Times New Roman" w:cs="Times New Roman"/>
          <w:spacing w:val="-4"/>
          <w:lang w:val="en-US"/>
        </w:rPr>
        <w:t xml:space="preserve"> there is a shortage of pharmaceutical personnel, which is strongly pronounced against the background of rising salaries in this area. Thus, the study emphasises the need for active participation of the state in the formation of human resources policy and improving the quality of pharmaceutical services to ensure the health of the population and meet the needs of the modern pharmaceutical market.</w:t>
      </w:r>
    </w:p>
    <w:p w14:paraId="03F93989" w14:textId="6C06CF30" w:rsidR="0043396B" w:rsidRPr="00D91772" w:rsidRDefault="0043396B" w:rsidP="0043396B">
      <w:pPr>
        <w:tabs>
          <w:tab w:val="left" w:pos="4108"/>
        </w:tabs>
        <w:ind w:firstLine="709"/>
        <w:rPr>
          <w:rFonts w:ascii="Times New Roman" w:hAnsi="Times New Roman" w:cs="Times New Roman"/>
          <w:spacing w:val="-4"/>
          <w:lang w:val="en-US"/>
        </w:rPr>
      </w:pPr>
      <w:r w:rsidRPr="00D91772">
        <w:rPr>
          <w:rFonts w:ascii="Times New Roman" w:hAnsi="Times New Roman" w:cs="Times New Roman"/>
          <w:b/>
          <w:bCs/>
          <w:spacing w:val="-4"/>
          <w:lang w:val="en-US"/>
        </w:rPr>
        <w:t>Keywords.</w:t>
      </w:r>
      <w:r w:rsidRPr="00D91772">
        <w:rPr>
          <w:rFonts w:ascii="Times New Roman" w:hAnsi="Times New Roman" w:cs="Times New Roman"/>
          <w:spacing w:val="-4"/>
          <w:lang w:val="en-US"/>
        </w:rPr>
        <w:t xml:space="preserve"> Pharmacy chain, pharmaceutical labour market, pharmacists.</w:t>
      </w:r>
    </w:p>
    <w:p w14:paraId="0B20F006" w14:textId="37827D85" w:rsidR="0043396B" w:rsidRDefault="0043396B" w:rsidP="0043396B">
      <w:pPr>
        <w:tabs>
          <w:tab w:val="left" w:pos="4108"/>
        </w:tabs>
        <w:rPr>
          <w:rFonts w:ascii="Times New Roman" w:hAnsi="Times New Roman" w:cs="Times New Roman"/>
          <w:lang w:val="en-US"/>
        </w:rPr>
      </w:pPr>
    </w:p>
    <w:p w14:paraId="4E781BF7" w14:textId="1957A26A" w:rsidR="0043396B" w:rsidRPr="0043396B" w:rsidRDefault="0043396B" w:rsidP="0043396B">
      <w:pPr>
        <w:tabs>
          <w:tab w:val="left" w:pos="4108"/>
        </w:tabs>
        <w:jc w:val="center"/>
        <w:rPr>
          <w:rFonts w:ascii="Times New Roman" w:hAnsi="Times New Roman" w:cs="Times New Roman"/>
          <w:b/>
          <w:bCs/>
          <w:lang w:val="en-US"/>
        </w:rPr>
      </w:pPr>
      <w:r w:rsidRPr="0043396B">
        <w:rPr>
          <w:rFonts w:ascii="Times New Roman" w:hAnsi="Times New Roman" w:cs="Times New Roman"/>
          <w:b/>
          <w:bCs/>
          <w:lang w:val="en-US"/>
        </w:rPr>
        <w:t>Information about the author</w:t>
      </w:r>
    </w:p>
    <w:p w14:paraId="70D5B9C1" w14:textId="7278D00B" w:rsidR="0043396B" w:rsidRPr="0043396B" w:rsidRDefault="0043396B" w:rsidP="0043396B">
      <w:pPr>
        <w:tabs>
          <w:tab w:val="left" w:pos="4108"/>
        </w:tabs>
        <w:rPr>
          <w:rFonts w:ascii="Times New Roman" w:hAnsi="Times New Roman" w:cs="Times New Roman"/>
          <w:lang w:val="en-US"/>
        </w:rPr>
      </w:pPr>
      <w:r w:rsidRPr="0043396B">
        <w:rPr>
          <w:rFonts w:ascii="Times New Roman" w:hAnsi="Times New Roman" w:cs="Times New Roman"/>
          <w:lang w:val="en-US"/>
        </w:rPr>
        <w:t>Shalenkova Ekaterina Vladimirovna (Russia, Nizhny Novgorod) - Candidate of Pharmaceutical Sciences, Associate Professor of the Department of Management and Economics of Pharmacy and Pharmaceutical Technology, FSBEI HE PRMU MOH Russia</w:t>
      </w:r>
    </w:p>
    <w:p w14:paraId="24162578" w14:textId="524417F3" w:rsidR="0043396B" w:rsidRPr="0043396B" w:rsidRDefault="0043396B" w:rsidP="0043396B">
      <w:pPr>
        <w:tabs>
          <w:tab w:val="left" w:pos="4108"/>
        </w:tabs>
        <w:rPr>
          <w:rFonts w:ascii="Times New Roman" w:hAnsi="Times New Roman" w:cs="Times New Roman"/>
          <w:lang w:val="en-US"/>
        </w:rPr>
      </w:pPr>
      <w:r w:rsidRPr="0043396B">
        <w:rPr>
          <w:rFonts w:ascii="Times New Roman" w:hAnsi="Times New Roman" w:cs="Times New Roman"/>
          <w:lang w:val="en-US"/>
        </w:rPr>
        <w:t>(603005, Nizhny Novgorod, Minina and Pozharsky Square, 10/1., rector@pimunn.net).</w:t>
      </w:r>
    </w:p>
    <w:sectPr w:rsidR="0043396B" w:rsidRPr="004339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1B30E5"/>
    <w:multiLevelType w:val="hybridMultilevel"/>
    <w:tmpl w:val="1C3EF1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9D0298C"/>
    <w:multiLevelType w:val="hybridMultilevel"/>
    <w:tmpl w:val="2138AF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4A36"/>
    <w:rsid w:val="00020FE8"/>
    <w:rsid w:val="00023DF2"/>
    <w:rsid w:val="0002680A"/>
    <w:rsid w:val="000973F0"/>
    <w:rsid w:val="00141D43"/>
    <w:rsid w:val="00152598"/>
    <w:rsid w:val="00194AF6"/>
    <w:rsid w:val="001D3208"/>
    <w:rsid w:val="001E00C1"/>
    <w:rsid w:val="002317F1"/>
    <w:rsid w:val="00267C4B"/>
    <w:rsid w:val="003D301B"/>
    <w:rsid w:val="003F3BA4"/>
    <w:rsid w:val="0043396B"/>
    <w:rsid w:val="00444563"/>
    <w:rsid w:val="00466BDC"/>
    <w:rsid w:val="005145E4"/>
    <w:rsid w:val="0055429B"/>
    <w:rsid w:val="00584F39"/>
    <w:rsid w:val="005E6933"/>
    <w:rsid w:val="005F5426"/>
    <w:rsid w:val="006037BF"/>
    <w:rsid w:val="00615ADB"/>
    <w:rsid w:val="00655D4D"/>
    <w:rsid w:val="006D4A36"/>
    <w:rsid w:val="006E4BA9"/>
    <w:rsid w:val="00737708"/>
    <w:rsid w:val="00772740"/>
    <w:rsid w:val="00795C9C"/>
    <w:rsid w:val="008165D1"/>
    <w:rsid w:val="00840A9B"/>
    <w:rsid w:val="00877C7C"/>
    <w:rsid w:val="008B0370"/>
    <w:rsid w:val="008C5199"/>
    <w:rsid w:val="00937617"/>
    <w:rsid w:val="009D54D2"/>
    <w:rsid w:val="00A52E58"/>
    <w:rsid w:val="00AB1DD2"/>
    <w:rsid w:val="00AC3505"/>
    <w:rsid w:val="00B13FFA"/>
    <w:rsid w:val="00B14B7A"/>
    <w:rsid w:val="00B3341F"/>
    <w:rsid w:val="00B81DE4"/>
    <w:rsid w:val="00BB72A9"/>
    <w:rsid w:val="00BC75D1"/>
    <w:rsid w:val="00BF001A"/>
    <w:rsid w:val="00BF16F0"/>
    <w:rsid w:val="00C053EC"/>
    <w:rsid w:val="00C375BD"/>
    <w:rsid w:val="00C51EAB"/>
    <w:rsid w:val="00C7672F"/>
    <w:rsid w:val="00C93D6C"/>
    <w:rsid w:val="00CB7BA9"/>
    <w:rsid w:val="00D91772"/>
    <w:rsid w:val="00E65F81"/>
    <w:rsid w:val="00E71595"/>
    <w:rsid w:val="00E76A09"/>
    <w:rsid w:val="00ED4978"/>
    <w:rsid w:val="00FA639D"/>
    <w:rsid w:val="00FC19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4F0A7"/>
  <w15:chartTrackingRefBased/>
  <w15:docId w15:val="{F13CE38D-F095-4F5B-8879-9F81E5B6C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BF001A"/>
    <w:rPr>
      <w:rFonts w:ascii="TimesNewRomanPSMT" w:hAnsi="TimesNewRomanPSMT" w:hint="default"/>
      <w:b w:val="0"/>
      <w:bCs w:val="0"/>
      <w:i w:val="0"/>
      <w:iCs w:val="0"/>
      <w:color w:val="000000"/>
      <w:sz w:val="28"/>
      <w:szCs w:val="28"/>
    </w:rPr>
  </w:style>
  <w:style w:type="character" w:styleId="a3">
    <w:name w:val="Hyperlink"/>
    <w:basedOn w:val="a0"/>
    <w:uiPriority w:val="99"/>
    <w:unhideWhenUsed/>
    <w:rsid w:val="00BF16F0"/>
    <w:rPr>
      <w:color w:val="0563C1" w:themeColor="hyperlink"/>
      <w:u w:val="single"/>
    </w:rPr>
  </w:style>
  <w:style w:type="character" w:styleId="a4">
    <w:name w:val="Unresolved Mention"/>
    <w:basedOn w:val="a0"/>
    <w:uiPriority w:val="99"/>
    <w:semiHidden/>
    <w:unhideWhenUsed/>
    <w:rsid w:val="00BF16F0"/>
    <w:rPr>
      <w:color w:val="605E5C"/>
      <w:shd w:val="clear" w:color="auto" w:fill="E1DFDD"/>
    </w:rPr>
  </w:style>
  <w:style w:type="character" w:styleId="a5">
    <w:name w:val="annotation reference"/>
    <w:basedOn w:val="a0"/>
    <w:uiPriority w:val="99"/>
    <w:semiHidden/>
    <w:unhideWhenUsed/>
    <w:rsid w:val="001D3208"/>
    <w:rPr>
      <w:sz w:val="16"/>
      <w:szCs w:val="16"/>
    </w:rPr>
  </w:style>
  <w:style w:type="paragraph" w:styleId="a6">
    <w:name w:val="annotation text"/>
    <w:basedOn w:val="a"/>
    <w:link w:val="a7"/>
    <w:uiPriority w:val="99"/>
    <w:semiHidden/>
    <w:unhideWhenUsed/>
    <w:rsid w:val="001D3208"/>
    <w:rPr>
      <w:sz w:val="20"/>
      <w:szCs w:val="20"/>
    </w:rPr>
  </w:style>
  <w:style w:type="character" w:customStyle="1" w:styleId="a7">
    <w:name w:val="Текст примечания Знак"/>
    <w:basedOn w:val="a0"/>
    <w:link w:val="a6"/>
    <w:uiPriority w:val="99"/>
    <w:semiHidden/>
    <w:rsid w:val="001D3208"/>
    <w:rPr>
      <w:sz w:val="20"/>
      <w:szCs w:val="20"/>
    </w:rPr>
  </w:style>
  <w:style w:type="paragraph" w:styleId="a8">
    <w:name w:val="annotation subject"/>
    <w:basedOn w:val="a6"/>
    <w:next w:val="a6"/>
    <w:link w:val="a9"/>
    <w:uiPriority w:val="99"/>
    <w:semiHidden/>
    <w:unhideWhenUsed/>
    <w:rsid w:val="001D3208"/>
    <w:rPr>
      <w:b/>
      <w:bCs/>
    </w:rPr>
  </w:style>
  <w:style w:type="character" w:customStyle="1" w:styleId="a9">
    <w:name w:val="Тема примечания Знак"/>
    <w:basedOn w:val="a7"/>
    <w:link w:val="a8"/>
    <w:uiPriority w:val="99"/>
    <w:semiHidden/>
    <w:rsid w:val="001D3208"/>
    <w:rPr>
      <w:b/>
      <w:bCs/>
      <w:sz w:val="20"/>
      <w:szCs w:val="20"/>
    </w:rPr>
  </w:style>
  <w:style w:type="paragraph" w:styleId="aa">
    <w:name w:val="List Paragraph"/>
    <w:basedOn w:val="a"/>
    <w:uiPriority w:val="34"/>
    <w:qFormat/>
    <w:rsid w:val="00C93D6C"/>
    <w:pPr>
      <w:ind w:left="720"/>
      <w:contextualSpacing/>
    </w:pPr>
  </w:style>
  <w:style w:type="character" w:styleId="ab">
    <w:name w:val="Strong"/>
    <w:basedOn w:val="a0"/>
    <w:uiPriority w:val="22"/>
    <w:qFormat/>
    <w:rsid w:val="00BB72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np.ru/economics/deficit-farmacevtov-v-rossii-k-2026-godu-mozhet-dostich-30-procentov.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URL:https://mosapteki.ru/material/snizheny-kvoty-na-obuchenie-dlya-farmacevticheskix-specialnosteyo-30325"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URL:https://pharmvestnik.ru/articles/Ne-sestry-vy-nam.html" TargetMode="External"/><Relationship Id="rId11" Type="http://schemas.openxmlformats.org/officeDocument/2006/relationships/hyperlink" Target="mailto:rector@pimunn.net" TargetMode="External"/><Relationship Id="rId5" Type="http://schemas.openxmlformats.org/officeDocument/2006/relationships/webSettings" Target="webSettings.xml"/><Relationship Id="rId10" Type="http://schemas.openxmlformats.org/officeDocument/2006/relationships/hyperlink" Target="https://nijni-novgorod.gorodrabot.ru/salaries/farmacevt#salary-statistics-chart-item-1" TargetMode="External"/><Relationship Id="rId4" Type="http://schemas.openxmlformats.org/officeDocument/2006/relationships/settings" Target="settings.xml"/><Relationship Id="rId9" Type="http://schemas.openxmlformats.org/officeDocument/2006/relationships/hyperlink" Target="URL:https://ancor.ru/press/insights/transformatsiya-rynka-personala-i-defitsit-kadrov-v-farmatsevticheskoy-otrasli-na-yuge-rossi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D2F429-FAF7-4249-A038-EB215AF1D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2927</Words>
  <Characters>16685</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Шаленкова</dc:creator>
  <cp:keywords/>
  <dc:description/>
  <cp:lastModifiedBy>Екатерина Шаленкова</cp:lastModifiedBy>
  <cp:revision>3</cp:revision>
  <dcterms:created xsi:type="dcterms:W3CDTF">2025-03-18T16:12:00Z</dcterms:created>
  <dcterms:modified xsi:type="dcterms:W3CDTF">2025-03-18T16:36:00Z</dcterms:modified>
</cp:coreProperties>
</file>