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422878D" w14:textId="760A2EE5" w:rsidR="00BE117C" w:rsidRPr="00984B54" w:rsidRDefault="00BE117C" w:rsidP="007800A4">
      <w:pPr>
        <w:ind w:firstLine="709"/>
      </w:pPr>
      <w:r w:rsidRPr="007800A4">
        <w:t xml:space="preserve">УДК </w:t>
      </w:r>
      <w:r w:rsidR="00984B54" w:rsidRPr="007800A4">
        <w:t>316.346.32-053.9</w:t>
      </w:r>
      <w:r w:rsidRPr="007800A4">
        <w:t xml:space="preserve">/ ББК </w:t>
      </w:r>
      <w:r w:rsidR="00373FAF" w:rsidRPr="007800A4">
        <w:t>60.5</w:t>
      </w:r>
      <w:r w:rsidR="00984B54" w:rsidRPr="007800A4">
        <w:t>42.18</w:t>
      </w:r>
    </w:p>
    <w:p w14:paraId="3BB6ED56" w14:textId="77777777" w:rsidR="00BE117C" w:rsidRDefault="00BE117C" w:rsidP="007800A4">
      <w:pPr>
        <w:pStyle w:val="a9"/>
        <w:spacing w:before="0" w:beforeAutospacing="0" w:after="0" w:afterAutospacing="0"/>
        <w:ind w:firstLine="709"/>
        <w:jc w:val="right"/>
        <w:rPr>
          <w:color w:val="000000"/>
        </w:rPr>
      </w:pPr>
      <w:r>
        <w:rPr>
          <w:b/>
          <w:bCs/>
          <w:color w:val="000000"/>
        </w:rPr>
        <w:t>Крылова А.П.</w:t>
      </w:r>
    </w:p>
    <w:p w14:paraId="7FB5F6FB" w14:textId="77777777" w:rsidR="00984B54" w:rsidRDefault="00BE117C" w:rsidP="007800A4">
      <w:pPr>
        <w:ind w:firstLine="709"/>
        <w:jc w:val="center"/>
        <w:rPr>
          <w:b/>
          <w:bCs/>
          <w:color w:val="000000"/>
        </w:rPr>
      </w:pPr>
      <w:bookmarkStart w:id="0" w:name="_Toc132353867"/>
      <w:bookmarkEnd w:id="0"/>
      <w:r w:rsidRPr="00BE117C">
        <w:rPr>
          <w:b/>
          <w:bCs/>
          <w:color w:val="000000"/>
        </w:rPr>
        <w:t xml:space="preserve">ЦИФРОВЫЕ КОМПЕТЕНЦИИ ПОЖИЛЫХ ЛЮДЕЙ </w:t>
      </w:r>
    </w:p>
    <w:p w14:paraId="73BBD029" w14:textId="02D0FBB1" w:rsidR="0044452A" w:rsidRDefault="00BE117C" w:rsidP="007800A4">
      <w:pPr>
        <w:ind w:firstLine="709"/>
        <w:jc w:val="center"/>
        <w:rPr>
          <w:b/>
          <w:bCs/>
          <w:color w:val="000000"/>
        </w:rPr>
      </w:pPr>
      <w:r w:rsidRPr="00BE117C">
        <w:rPr>
          <w:b/>
          <w:bCs/>
          <w:color w:val="000000"/>
        </w:rPr>
        <w:t>(НА ПРИМЕРЕ Г.МОСКВЫ)</w:t>
      </w:r>
    </w:p>
    <w:p w14:paraId="13A0D89A" w14:textId="77777777" w:rsidR="006263E4" w:rsidRPr="00BE117C" w:rsidRDefault="006263E4" w:rsidP="007800A4">
      <w:pPr>
        <w:ind w:firstLine="709"/>
        <w:jc w:val="center"/>
        <w:rPr>
          <w:b/>
          <w:bCs/>
          <w:color w:val="000000"/>
        </w:rPr>
      </w:pPr>
    </w:p>
    <w:p w14:paraId="072D9F85" w14:textId="0BC71D15" w:rsidR="0044452A" w:rsidRPr="007C1F26" w:rsidRDefault="0044452A" w:rsidP="007800A4">
      <w:pPr>
        <w:pStyle w:val="docdata"/>
        <w:spacing w:before="0" w:beforeAutospacing="0" w:after="0" w:afterAutospacing="0"/>
        <w:ind w:firstLine="709"/>
        <w:jc w:val="both"/>
        <w:rPr>
          <w:color w:val="000000"/>
          <w:sz w:val="22"/>
          <w:szCs w:val="22"/>
        </w:rPr>
      </w:pPr>
      <w:r w:rsidRPr="007C1F26">
        <w:rPr>
          <w:b/>
          <w:bCs/>
          <w:color w:val="000000"/>
        </w:rPr>
        <w:t>Аннотация.</w:t>
      </w:r>
      <w:r w:rsidR="007800A4">
        <w:rPr>
          <w:rStyle w:val="apple-converted-space"/>
          <w:color w:val="000000"/>
        </w:rPr>
        <w:t xml:space="preserve"> </w:t>
      </w:r>
      <w:r w:rsidRPr="0031476B">
        <w:rPr>
          <w:color w:val="000000"/>
          <w:szCs w:val="22"/>
        </w:rPr>
        <w:t xml:space="preserve">Пожилые люди сталкиваются с рядом вызовов и возможностей </w:t>
      </w:r>
      <w:r w:rsidR="0031476B" w:rsidRPr="0031476B">
        <w:rPr>
          <w:color w:val="000000"/>
          <w:szCs w:val="22"/>
        </w:rPr>
        <w:t>цифровой эпохи</w:t>
      </w:r>
      <w:r w:rsidRPr="0031476B">
        <w:rPr>
          <w:color w:val="000000"/>
          <w:szCs w:val="22"/>
        </w:rPr>
        <w:t>. Недостаточн</w:t>
      </w:r>
      <w:r w:rsidR="00635024" w:rsidRPr="0031476B">
        <w:rPr>
          <w:color w:val="000000"/>
          <w:szCs w:val="22"/>
        </w:rPr>
        <w:t>ые</w:t>
      </w:r>
      <w:r w:rsidRPr="0031476B">
        <w:rPr>
          <w:color w:val="000000"/>
          <w:szCs w:val="22"/>
        </w:rPr>
        <w:t xml:space="preserve"> </w:t>
      </w:r>
      <w:r w:rsidR="002E7153" w:rsidRPr="0031476B">
        <w:rPr>
          <w:color w:val="000000"/>
          <w:szCs w:val="22"/>
        </w:rPr>
        <w:t>знания</w:t>
      </w:r>
      <w:r w:rsidR="00635024" w:rsidRPr="0031476B">
        <w:rPr>
          <w:color w:val="000000"/>
          <w:szCs w:val="22"/>
        </w:rPr>
        <w:t xml:space="preserve"> об </w:t>
      </w:r>
      <w:r w:rsidRPr="0031476B">
        <w:rPr>
          <w:color w:val="000000"/>
          <w:szCs w:val="22"/>
        </w:rPr>
        <w:t>использова</w:t>
      </w:r>
      <w:r w:rsidR="00635024" w:rsidRPr="0031476B">
        <w:rPr>
          <w:color w:val="000000"/>
          <w:szCs w:val="22"/>
        </w:rPr>
        <w:t>нии</w:t>
      </w:r>
      <w:r w:rsidRPr="0031476B">
        <w:rPr>
          <w:color w:val="000000"/>
          <w:szCs w:val="22"/>
        </w:rPr>
        <w:t xml:space="preserve"> цифровы</w:t>
      </w:r>
      <w:r w:rsidR="00635024" w:rsidRPr="0031476B">
        <w:rPr>
          <w:color w:val="000000"/>
          <w:szCs w:val="22"/>
        </w:rPr>
        <w:t xml:space="preserve">х </w:t>
      </w:r>
      <w:r w:rsidRPr="0031476B">
        <w:rPr>
          <w:color w:val="000000"/>
          <w:szCs w:val="22"/>
        </w:rPr>
        <w:t>технологи</w:t>
      </w:r>
      <w:r w:rsidR="00635024" w:rsidRPr="0031476B">
        <w:rPr>
          <w:color w:val="000000"/>
          <w:szCs w:val="22"/>
        </w:rPr>
        <w:t>й</w:t>
      </w:r>
      <w:r w:rsidRPr="0031476B">
        <w:rPr>
          <w:color w:val="000000"/>
          <w:szCs w:val="22"/>
        </w:rPr>
        <w:t xml:space="preserve"> могут приводить к социальной изоляции,</w:t>
      </w:r>
      <w:r w:rsidR="002E7153" w:rsidRPr="0031476B">
        <w:rPr>
          <w:color w:val="000000"/>
          <w:szCs w:val="22"/>
        </w:rPr>
        <w:t xml:space="preserve"> </w:t>
      </w:r>
      <w:r w:rsidRPr="0031476B">
        <w:rPr>
          <w:color w:val="000000"/>
          <w:szCs w:val="22"/>
        </w:rPr>
        <w:t>а также осложнять коммуникацию с окружающим миром. Поэтому развитие цифровых компетенций пожил</w:t>
      </w:r>
      <w:r w:rsidR="002E7153" w:rsidRPr="0031476B">
        <w:rPr>
          <w:color w:val="000000"/>
          <w:szCs w:val="22"/>
        </w:rPr>
        <w:t xml:space="preserve">ых </w:t>
      </w:r>
      <w:r w:rsidRPr="0031476B">
        <w:rPr>
          <w:color w:val="000000"/>
          <w:szCs w:val="22"/>
        </w:rPr>
        <w:t>является важным направлением социальной политики.</w:t>
      </w:r>
      <w:r w:rsidR="007800A4">
        <w:rPr>
          <w:color w:val="000000"/>
          <w:szCs w:val="22"/>
        </w:rPr>
        <w:t xml:space="preserve"> В статье на основе результатов конкретного социологического исследования проведен анализ цифровых компетенций пожилых москвичей в части использования ими различных интернет-ресурсов.</w:t>
      </w:r>
    </w:p>
    <w:p w14:paraId="7C4D7712" w14:textId="77777777" w:rsidR="0044452A" w:rsidRPr="007C1F26" w:rsidRDefault="0044452A" w:rsidP="007800A4">
      <w:pPr>
        <w:pStyle w:val="a9"/>
        <w:spacing w:before="0" w:beforeAutospacing="0" w:after="0" w:afterAutospacing="0"/>
        <w:ind w:firstLine="709"/>
        <w:jc w:val="both"/>
        <w:rPr>
          <w:rStyle w:val="apple-converted-space"/>
          <w:color w:val="000000"/>
        </w:rPr>
      </w:pPr>
      <w:r w:rsidRPr="007C1F26">
        <w:rPr>
          <w:b/>
          <w:bCs/>
          <w:color w:val="000000"/>
        </w:rPr>
        <w:t>Ключевые слова:</w:t>
      </w:r>
      <w:r w:rsidRPr="007C1F26">
        <w:rPr>
          <w:rStyle w:val="apple-converted-space"/>
          <w:color w:val="000000"/>
        </w:rPr>
        <w:t> пожилые люди, цифровые компетенции,</w:t>
      </w:r>
      <w:r w:rsidR="00265E05" w:rsidRPr="007C1F26">
        <w:rPr>
          <w:rStyle w:val="apple-converted-space"/>
          <w:color w:val="000000"/>
        </w:rPr>
        <w:t xml:space="preserve"> цифровые технологии,</w:t>
      </w:r>
      <w:r w:rsidRPr="007C1F26">
        <w:rPr>
          <w:rStyle w:val="apple-converted-space"/>
          <w:color w:val="000000"/>
        </w:rPr>
        <w:t xml:space="preserve"> интернет-ресурсы, социальная изоляция.</w:t>
      </w:r>
    </w:p>
    <w:p w14:paraId="1B7B54F7" w14:textId="77777777" w:rsidR="006263E4" w:rsidRPr="007C1F26" w:rsidRDefault="006263E4" w:rsidP="007800A4">
      <w:pPr>
        <w:pStyle w:val="a9"/>
        <w:spacing w:before="0" w:beforeAutospacing="0" w:after="0" w:afterAutospacing="0"/>
        <w:ind w:firstLine="709"/>
        <w:jc w:val="both"/>
        <w:rPr>
          <w:rStyle w:val="apple-converted-space"/>
          <w:color w:val="000000"/>
        </w:rPr>
      </w:pPr>
    </w:p>
    <w:p w14:paraId="57947C95" w14:textId="324AB6B5" w:rsidR="00265E05" w:rsidRPr="007C1F26" w:rsidRDefault="003F2F2D" w:rsidP="007800A4">
      <w:pPr>
        <w:ind w:firstLine="709"/>
        <w:jc w:val="both"/>
        <w:rPr>
          <w:color w:val="000000"/>
        </w:rPr>
      </w:pPr>
      <w:r>
        <w:rPr>
          <w:color w:val="000000"/>
        </w:rPr>
        <w:t>В современном мире наращивание потенциала разработки и применения цифровых технологий относи</w:t>
      </w:r>
      <w:r w:rsidR="00265E05" w:rsidRPr="007C1F26">
        <w:rPr>
          <w:color w:val="000000"/>
        </w:rPr>
        <w:t xml:space="preserve">тся к числу стратегических приоритетов </w:t>
      </w:r>
      <w:r>
        <w:rPr>
          <w:color w:val="000000"/>
        </w:rPr>
        <w:t xml:space="preserve">инновационного </w:t>
      </w:r>
      <w:r w:rsidR="00265E05" w:rsidRPr="007C1F26">
        <w:rPr>
          <w:color w:val="000000"/>
        </w:rPr>
        <w:t xml:space="preserve">развития большинства государств. Однако влияние </w:t>
      </w:r>
      <w:r>
        <w:rPr>
          <w:color w:val="000000"/>
        </w:rPr>
        <w:t xml:space="preserve">этого процесса </w:t>
      </w:r>
      <w:r w:rsidR="00265E05" w:rsidRPr="007C1F26">
        <w:rPr>
          <w:color w:val="000000"/>
        </w:rPr>
        <w:t xml:space="preserve">на общество двояко. Цифровая трансформация интенсифицирует развитие социальных и экономических систем, но она </w:t>
      </w:r>
      <w:r>
        <w:rPr>
          <w:color w:val="000000"/>
        </w:rPr>
        <w:t>также из</w:t>
      </w:r>
      <w:r w:rsidR="00265E05" w:rsidRPr="007C1F26">
        <w:rPr>
          <w:color w:val="000000"/>
        </w:rPr>
        <w:t>меняет устоявшийся порядок и принципы общественной жизни, что не всегда имеет позитивные следствия, формируя, в том числе, эффект ее неприятия некоторыми группами населения</w:t>
      </w:r>
      <w:r w:rsidR="00373FAF" w:rsidRPr="007C1F26">
        <w:rPr>
          <w:color w:val="000000"/>
        </w:rPr>
        <w:t xml:space="preserve"> </w:t>
      </w:r>
      <w:r w:rsidR="00265E05" w:rsidRPr="007C1F26">
        <w:rPr>
          <w:color w:val="000000"/>
        </w:rPr>
        <w:t>[</w:t>
      </w:r>
      <w:r w:rsidR="00862175">
        <w:rPr>
          <w:color w:val="000000"/>
        </w:rPr>
        <w:t>5</w:t>
      </w:r>
      <w:r w:rsidR="00265E05" w:rsidRPr="007C1F26">
        <w:rPr>
          <w:color w:val="000000"/>
        </w:rPr>
        <w:t>]</w:t>
      </w:r>
      <w:r w:rsidR="00D4648A" w:rsidRPr="007C1F26">
        <w:rPr>
          <w:color w:val="000000"/>
        </w:rPr>
        <w:t>.</w:t>
      </w:r>
    </w:p>
    <w:p w14:paraId="1EA06CF8" w14:textId="53531A2C" w:rsidR="00D4648A" w:rsidRPr="007C1F26" w:rsidRDefault="00D4648A" w:rsidP="007800A4">
      <w:pPr>
        <w:pStyle w:val="p1"/>
        <w:ind w:firstLine="709"/>
        <w:jc w:val="both"/>
        <w:rPr>
          <w:rFonts w:ascii="Times New Roman" w:hAnsi="Times New Roman" w:cs="Times New Roman"/>
          <w:sz w:val="24"/>
          <w:szCs w:val="24"/>
        </w:rPr>
      </w:pPr>
      <w:r w:rsidRPr="007C1F26">
        <w:rPr>
          <w:rFonts w:ascii="Times New Roman" w:hAnsi="Times New Roman" w:cs="Times New Roman"/>
          <w:sz w:val="24"/>
          <w:szCs w:val="24"/>
        </w:rPr>
        <w:t>Одной из наиболее важных проблем старости является социальная адаптация пожилых людей. Возрастные ограничения жизнедеятельности, психологические особенности, выход на пенсию, отказ от активной работы, изменение социальных и семейных ролей, снижение социального и семейного положения влекут за собой существенные изменения стиля, уровня и качества жизни и создают необходимость активной адаптации пожилых людей в новых условиях жизни</w:t>
      </w:r>
      <w:r w:rsidR="00373FAF" w:rsidRPr="007C1F26">
        <w:rPr>
          <w:rFonts w:ascii="Times New Roman" w:hAnsi="Times New Roman" w:cs="Times New Roman"/>
          <w:sz w:val="24"/>
          <w:szCs w:val="24"/>
        </w:rPr>
        <w:t xml:space="preserve"> </w:t>
      </w:r>
      <w:r w:rsidR="00862175">
        <w:rPr>
          <w:rFonts w:ascii="Times New Roman" w:hAnsi="Times New Roman" w:cs="Times New Roman"/>
          <w:sz w:val="24"/>
          <w:szCs w:val="24"/>
        </w:rPr>
        <w:t>[7</w:t>
      </w:r>
      <w:r w:rsidRPr="007C1F26">
        <w:rPr>
          <w:rFonts w:ascii="Times New Roman" w:hAnsi="Times New Roman" w:cs="Times New Roman"/>
          <w:sz w:val="24"/>
          <w:szCs w:val="24"/>
        </w:rPr>
        <w:t>].</w:t>
      </w:r>
    </w:p>
    <w:p w14:paraId="767C3D09" w14:textId="7F3D754A" w:rsidR="00F42E11" w:rsidRPr="00984B54" w:rsidRDefault="000E43E1" w:rsidP="007800A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709"/>
        <w:jc w:val="both"/>
        <w:rPr>
          <w:rFonts w:eastAsiaTheme="minorEastAsia"/>
          <w:color w:val="000000"/>
          <w14:ligatures w14:val="standardContextual"/>
        </w:rPr>
      </w:pPr>
      <w:r w:rsidRPr="007C1F26">
        <w:rPr>
          <w:rFonts w:eastAsiaTheme="minorEastAsia"/>
          <w:color w:val="000000"/>
          <w14:ligatures w14:val="standardContextual"/>
        </w:rPr>
        <w:t xml:space="preserve">Успешная адаптация пожилых людей в киберпространстве имеет большое значение для организации их нормальной жизнедеятельности, развития и самореализации, позволяет им не только </w:t>
      </w:r>
      <w:r w:rsidR="003F2F2D">
        <w:rPr>
          <w:rFonts w:eastAsiaTheme="minorEastAsia"/>
          <w:color w:val="000000"/>
          <w14:ligatures w14:val="standardContextual"/>
        </w:rPr>
        <w:t>«</w:t>
      </w:r>
      <w:r w:rsidRPr="007C1F26">
        <w:rPr>
          <w:rFonts w:eastAsiaTheme="minorEastAsia"/>
          <w:color w:val="000000"/>
          <w14:ligatures w14:val="standardContextual"/>
        </w:rPr>
        <w:t>не выпадать</w:t>
      </w:r>
      <w:r w:rsidR="003F2F2D">
        <w:rPr>
          <w:rFonts w:eastAsiaTheme="minorEastAsia"/>
          <w:color w:val="000000"/>
          <w14:ligatures w14:val="standardContextual"/>
        </w:rPr>
        <w:t>» из жизни общества, но и</w:t>
      </w:r>
      <w:r w:rsidRPr="007C1F26">
        <w:rPr>
          <w:rFonts w:eastAsiaTheme="minorEastAsia"/>
          <w:color w:val="000000"/>
          <w14:ligatures w14:val="standardContextual"/>
        </w:rPr>
        <w:t xml:space="preserve"> оставаться её активными субъектами</w:t>
      </w:r>
      <w:r w:rsidR="003F2F2D">
        <w:rPr>
          <w:rFonts w:eastAsiaTheme="minorEastAsia"/>
          <w:color w:val="000000"/>
          <w14:ligatures w14:val="standardContextual"/>
        </w:rPr>
        <w:t xml:space="preserve"> на основе </w:t>
      </w:r>
      <w:r w:rsidR="003F2F2D" w:rsidRPr="007C1F26">
        <w:rPr>
          <w:rFonts w:eastAsiaTheme="minorEastAsia"/>
          <w:color w:val="000000"/>
          <w14:ligatures w14:val="standardContextual"/>
        </w:rPr>
        <w:t>использ</w:t>
      </w:r>
      <w:r w:rsidR="003F2F2D">
        <w:rPr>
          <w:rFonts w:eastAsiaTheme="minorEastAsia"/>
          <w:color w:val="000000"/>
          <w14:ligatures w14:val="standardContextual"/>
        </w:rPr>
        <w:t>ования виртуальных информационных ресурсов</w:t>
      </w:r>
      <w:r w:rsidRPr="007C1F26">
        <w:rPr>
          <w:rFonts w:eastAsiaTheme="minorEastAsia"/>
          <w:color w:val="000000"/>
          <w14:ligatures w14:val="standardContextual"/>
        </w:rPr>
        <w:t xml:space="preserve"> включаться в информационно социализирующий процесс</w:t>
      </w:r>
      <w:r w:rsidR="00862175">
        <w:rPr>
          <w:rFonts w:eastAsiaTheme="minorEastAsia"/>
          <w:color w:val="000000"/>
          <w14:ligatures w14:val="standardContextual"/>
        </w:rPr>
        <w:t xml:space="preserve"> [9</w:t>
      </w:r>
      <w:r w:rsidR="00373FAF" w:rsidRPr="007C1F26">
        <w:rPr>
          <w:rFonts w:eastAsiaTheme="minorEastAsia"/>
          <w:color w:val="000000"/>
          <w14:ligatures w14:val="standardContextual"/>
        </w:rPr>
        <w:t>].</w:t>
      </w:r>
      <w:r w:rsidRPr="007C1F26">
        <w:rPr>
          <w:rFonts w:eastAsiaTheme="minorEastAsia"/>
          <w:color w:val="000000"/>
          <w14:ligatures w14:val="standardContextual"/>
        </w:rPr>
        <w:t xml:space="preserve"> </w:t>
      </w:r>
      <w:r w:rsidR="00E91F61" w:rsidRPr="007C1F26">
        <w:rPr>
          <w:color w:val="000000"/>
        </w:rPr>
        <w:t xml:space="preserve">Кроме того, пожилые люди в Москве </w:t>
      </w:r>
      <w:r w:rsidR="003F2F2D">
        <w:rPr>
          <w:color w:val="000000"/>
        </w:rPr>
        <w:t xml:space="preserve">осваивают </w:t>
      </w:r>
      <w:r w:rsidR="00E91F61" w:rsidRPr="007C1F26">
        <w:rPr>
          <w:color w:val="000000"/>
        </w:rPr>
        <w:t>цифровые навыки для решения повседневных задач, таких как онлайн-платежи, заказ еды и товаров через интернет</w:t>
      </w:r>
      <w:r w:rsidR="003F2F2D">
        <w:rPr>
          <w:color w:val="000000"/>
        </w:rPr>
        <w:t>, поиск информации и развлечений</w:t>
      </w:r>
      <w:r w:rsidR="00E91F61" w:rsidRPr="007C1F26">
        <w:rPr>
          <w:color w:val="000000"/>
        </w:rPr>
        <w:t xml:space="preserve"> онлайн. Эти навыки значительно облегчают им жизнь, делая ее более удобной. Важным аспектом развития цифровых компетенций пожилых людей в </w:t>
      </w:r>
      <w:r w:rsidR="003F2F2D">
        <w:rPr>
          <w:color w:val="000000"/>
        </w:rPr>
        <w:t xml:space="preserve">столичном мегаполисе - </w:t>
      </w:r>
      <w:r w:rsidR="00E91F61" w:rsidRPr="007C1F26">
        <w:rPr>
          <w:color w:val="000000"/>
        </w:rPr>
        <w:t xml:space="preserve">Москве </w:t>
      </w:r>
      <w:r w:rsidR="003F2F2D">
        <w:rPr>
          <w:color w:val="000000"/>
        </w:rPr>
        <w:t xml:space="preserve">- </w:t>
      </w:r>
      <w:r w:rsidR="00E91F61" w:rsidRPr="007C1F26">
        <w:rPr>
          <w:color w:val="000000"/>
        </w:rPr>
        <w:t>является поддержка и обучение от общественных и государственных организаций. В городе существует</w:t>
      </w:r>
      <w:r w:rsidRPr="007C1F26">
        <w:rPr>
          <w:color w:val="000000"/>
        </w:rPr>
        <w:t xml:space="preserve"> </w:t>
      </w:r>
      <w:r w:rsidR="00E91F61" w:rsidRPr="007C1F26">
        <w:rPr>
          <w:color w:val="000000"/>
        </w:rPr>
        <w:t>множество центров цифровой грамотности для пожилых людей, где им предоставляется возможность об</w:t>
      </w:r>
      <w:r w:rsidR="003F2F2D">
        <w:rPr>
          <w:color w:val="000000"/>
        </w:rPr>
        <w:t xml:space="preserve">учиться и получить поддержку </w:t>
      </w:r>
      <w:r w:rsidR="00E91F61" w:rsidRPr="007C1F26">
        <w:rPr>
          <w:color w:val="000000"/>
        </w:rPr>
        <w:t xml:space="preserve">опытных специалистов. Это помогает им чувствовать себя увереннее в использовании новых технологий. </w:t>
      </w:r>
    </w:p>
    <w:p w14:paraId="73C98859" w14:textId="77777777" w:rsidR="00862175" w:rsidRDefault="00984B54" w:rsidP="007800A4">
      <w:pPr>
        <w:ind w:firstLine="709"/>
        <w:jc w:val="both"/>
      </w:pPr>
      <w:r w:rsidRPr="00984B54">
        <w:t xml:space="preserve">В декабре 2023 года исследовательская группа кафедры политического анализа и социально-психологических процессов Российского экономического университета </w:t>
      </w:r>
      <w:r>
        <w:t>им.</w:t>
      </w:r>
      <w:r w:rsidR="003F2F2D">
        <w:t> </w:t>
      </w:r>
      <w:r w:rsidRPr="00984B54">
        <w:t>Г.В.</w:t>
      </w:r>
      <w:r>
        <w:t> </w:t>
      </w:r>
      <w:r w:rsidR="003F2F2D">
        <w:t>Плеханова</w:t>
      </w:r>
      <w:r w:rsidRPr="00984B54">
        <w:t xml:space="preserve"> под руководством доктора социологических наук, профессора Е.В.</w:t>
      </w:r>
      <w:r>
        <w:t> </w:t>
      </w:r>
      <w:r w:rsidR="003F2F2D">
        <w:t>Каргаполовой</w:t>
      </w:r>
      <w:r w:rsidRPr="00984B54">
        <w:t xml:space="preserve"> </w:t>
      </w:r>
      <w:r w:rsidR="003F2F2D">
        <w:t xml:space="preserve">реализовала </w:t>
      </w:r>
      <w:r w:rsidRPr="00984B54">
        <w:t xml:space="preserve">инициативное социологическое исследование среди жителей Москвы. </w:t>
      </w:r>
    </w:p>
    <w:p w14:paraId="380D1991" w14:textId="25001FFF" w:rsidR="00984B54" w:rsidRPr="00984B54" w:rsidRDefault="00984B54" w:rsidP="007800A4">
      <w:pPr>
        <w:ind w:firstLine="709"/>
        <w:jc w:val="both"/>
      </w:pPr>
      <w:r w:rsidRPr="00984B54">
        <w:t xml:space="preserve">Это исследование было основано на Типовой методике Всероссийской научно-исследовательской программы «Социокультурная эволюция России и ее регионов», которая была апробирована с 2006 года в 30 регионах страны. Методика разработана Центром изучения социокультурных изменений (ЦИСИ) Института философии РАН, под руководством таких ученых, как член-корреспондент РАН, доктор философских наук Н.И. Лапин и доктор социологических наук, ведущий научный сотрудник, и.о. директора ЦИСИ </w:t>
      </w:r>
      <w:r w:rsidRPr="00984B54">
        <w:lastRenderedPageBreak/>
        <w:t xml:space="preserve">ИФ РАН Л.А. Беляева. Вологодский научный центр РАН, возглавляемый доктором экономических наук А.А. Шабуновой, также </w:t>
      </w:r>
      <w:r w:rsidR="00DC2776">
        <w:t>внес свои дополнения в методику</w:t>
      </w:r>
      <w:r w:rsidR="00862175" w:rsidRPr="00862175">
        <w:t xml:space="preserve"> [</w:t>
      </w:r>
      <w:r w:rsidR="00862175">
        <w:t>Некоторые актуальные результаты работы по данной методике см. 1-4, 6, 8</w:t>
      </w:r>
      <w:r w:rsidR="00862175" w:rsidRPr="00862175">
        <w:t>]</w:t>
      </w:r>
      <w:r w:rsidRPr="00984B54">
        <w:t>.</w:t>
      </w:r>
    </w:p>
    <w:p w14:paraId="699A913C" w14:textId="158C077F" w:rsidR="00984B54" w:rsidRPr="00984B54" w:rsidRDefault="00984B54" w:rsidP="007800A4">
      <w:pPr>
        <w:ind w:firstLine="709"/>
        <w:jc w:val="both"/>
      </w:pPr>
      <w:r w:rsidRPr="00984B54">
        <w:t xml:space="preserve">Методом исследования стало онлайн-анкетирование, в котором приняло участие 1070 респондентов. </w:t>
      </w:r>
      <w:r w:rsidR="00DC2776">
        <w:t>В</w:t>
      </w:r>
      <w:r w:rsidRPr="00984B54">
        <w:t xml:space="preserve"> течение нескольких лет исследовательская группа под руководством Е.В. Каргаполовой разрабатывала алгоритм для реализации онлайн-анкетирования с учетом кво</w:t>
      </w:r>
      <w:r w:rsidR="00DC2776">
        <w:t>тируемых признаков</w:t>
      </w:r>
      <w:r w:rsidR="00862175">
        <w:t xml:space="preserve"> </w:t>
      </w:r>
      <w:r w:rsidR="00862175" w:rsidRPr="00862175">
        <w:t>[</w:t>
      </w:r>
      <w:r w:rsidR="00862175">
        <w:t>Более подробно см. 6</w:t>
      </w:r>
      <w:r w:rsidR="00862175" w:rsidRPr="00862175">
        <w:t>]</w:t>
      </w:r>
      <w:r w:rsidRPr="00984B54">
        <w:t xml:space="preserve">. </w:t>
      </w:r>
      <w:r w:rsidR="00DC2776">
        <w:t>В итоге п</w:t>
      </w:r>
      <w:r w:rsidRPr="00984B54">
        <w:t>оловозрастная структура опрошенных соответствует структуре населения Москвы: 43,2% мужчин и 56,8% женщин; 27,7% молодежи (в возрасте от 14 до 35 лет), 46,7% взрослых (от 36 до 59 лет) и 25,6% пожилых людей (старше 60 лет).</w:t>
      </w:r>
    </w:p>
    <w:p w14:paraId="2287D5A1" w14:textId="500AE63A" w:rsidR="008F6B49" w:rsidRPr="007C1F26" w:rsidRDefault="00984B54" w:rsidP="007800A4">
      <w:pPr>
        <w:ind w:firstLine="709"/>
        <w:jc w:val="both"/>
        <w:rPr>
          <w:color w:val="000000"/>
        </w:rPr>
      </w:pPr>
      <w:r w:rsidRPr="00984B54">
        <w:t>В анкете содержались вопросы, позволяющие оценить частоту и возможности использования интернет ресурсов</w:t>
      </w:r>
      <w:r w:rsidR="00DC2776">
        <w:t xml:space="preserve"> людьми различных возрастных групп</w:t>
      </w:r>
      <w:r w:rsidRPr="00984B54">
        <w:t xml:space="preserve">. </w:t>
      </w:r>
      <w:r w:rsidR="000B645B">
        <w:t xml:space="preserve">Так, </w:t>
      </w:r>
      <w:r w:rsidR="000B645B">
        <w:rPr>
          <w:color w:val="000000"/>
        </w:rPr>
        <w:t>п</w:t>
      </w:r>
      <w:r w:rsidR="008F6B49" w:rsidRPr="007C1F26">
        <w:rPr>
          <w:color w:val="000000"/>
        </w:rPr>
        <w:t>ервое место по популярности использования среди пожилых занимают новостные ресурсы. 64</w:t>
      </w:r>
      <w:r w:rsidR="000B645B">
        <w:rPr>
          <w:color w:val="000000"/>
        </w:rPr>
        <w:t>,3</w:t>
      </w:r>
      <w:r w:rsidR="008F6B49" w:rsidRPr="007C1F26">
        <w:rPr>
          <w:color w:val="000000"/>
        </w:rPr>
        <w:t xml:space="preserve">% опрошенных пожилых людей ежедневно проверяют </w:t>
      </w:r>
      <w:r w:rsidR="000B645B">
        <w:rPr>
          <w:color w:val="000000"/>
        </w:rPr>
        <w:t xml:space="preserve">новостные </w:t>
      </w:r>
      <w:proofErr w:type="spellStart"/>
      <w:r w:rsidR="000B645B">
        <w:rPr>
          <w:color w:val="000000"/>
        </w:rPr>
        <w:t>паблики</w:t>
      </w:r>
      <w:proofErr w:type="spellEnd"/>
      <w:r w:rsidR="001E5548" w:rsidRPr="007C1F26">
        <w:rPr>
          <w:color w:val="000000"/>
        </w:rPr>
        <w:t xml:space="preserve"> в то время, как</w:t>
      </w:r>
      <w:r w:rsidR="000B645B">
        <w:rPr>
          <w:color w:val="000000"/>
        </w:rPr>
        <w:t xml:space="preserve"> только около 57,6</w:t>
      </w:r>
      <w:r w:rsidR="008F6B49" w:rsidRPr="007C1F26">
        <w:rPr>
          <w:color w:val="000000"/>
        </w:rPr>
        <w:t>% опрошенных молодых людей делают это с такой же периодичностью</w:t>
      </w:r>
      <w:r w:rsidR="000B645B">
        <w:rPr>
          <w:color w:val="000000"/>
        </w:rPr>
        <w:t>, а больше всего интересуются новостями 68,5% взрослых</w:t>
      </w:r>
      <w:r w:rsidR="008F6B49" w:rsidRPr="007C1F26">
        <w:rPr>
          <w:color w:val="000000"/>
        </w:rPr>
        <w:t>. Это свидетельствует о том, что пожилые люди являются более заинтересованными в том, что происходит в стране и в мире. Однако важно отметить, что 11</w:t>
      </w:r>
      <w:r w:rsidR="000B645B">
        <w:rPr>
          <w:color w:val="000000"/>
        </w:rPr>
        <w:t>,3</w:t>
      </w:r>
      <w:r w:rsidR="008F6B49" w:rsidRPr="007C1F26">
        <w:rPr>
          <w:color w:val="000000"/>
        </w:rPr>
        <w:t>% опрошенных преклонного возраста совсем не пользуются новостными ресурсами, при это</w:t>
      </w:r>
      <w:r w:rsidR="001B7D2B" w:rsidRPr="007C1F26">
        <w:rPr>
          <w:color w:val="000000"/>
        </w:rPr>
        <w:t>м</w:t>
      </w:r>
      <w:r w:rsidR="008F6B49" w:rsidRPr="007C1F26">
        <w:rPr>
          <w:color w:val="000000"/>
        </w:rPr>
        <w:t xml:space="preserve"> среди молодежи этот показатель </w:t>
      </w:r>
      <w:r w:rsidR="000B645B">
        <w:rPr>
          <w:color w:val="000000"/>
        </w:rPr>
        <w:t>составляет всего</w:t>
      </w:r>
      <w:r w:rsidR="008F6B49" w:rsidRPr="007C1F26">
        <w:rPr>
          <w:color w:val="000000"/>
        </w:rPr>
        <w:t xml:space="preserve"> 8</w:t>
      </w:r>
      <w:r w:rsidR="000B645B">
        <w:rPr>
          <w:color w:val="000000"/>
        </w:rPr>
        <w:t>,2%. Т</w:t>
      </w:r>
      <w:r w:rsidR="008F6B49" w:rsidRPr="007C1F26">
        <w:rPr>
          <w:color w:val="000000"/>
        </w:rPr>
        <w:t>о есть</w:t>
      </w:r>
      <w:r w:rsidR="000B645B">
        <w:rPr>
          <w:color w:val="000000"/>
        </w:rPr>
        <w:t>,</w:t>
      </w:r>
      <w:r w:rsidR="008F6B49" w:rsidRPr="007C1F26">
        <w:rPr>
          <w:color w:val="000000"/>
        </w:rPr>
        <w:t xml:space="preserve"> несмотря на то, что </w:t>
      </w:r>
      <w:r w:rsidR="000B645B">
        <w:rPr>
          <w:color w:val="000000"/>
        </w:rPr>
        <w:t>значительная доля</w:t>
      </w:r>
      <w:r w:rsidR="008F6B49" w:rsidRPr="007C1F26">
        <w:rPr>
          <w:color w:val="000000"/>
        </w:rPr>
        <w:t xml:space="preserve"> пожилых людей предпочитает практически ежедневно проверять новости, чуть более одной десятой доли опрошенных вовсе этого не делает. Вероятно</w:t>
      </w:r>
      <w:r w:rsidR="001B7D2B" w:rsidRPr="007C1F26">
        <w:rPr>
          <w:color w:val="000000"/>
        </w:rPr>
        <w:t>,</w:t>
      </w:r>
      <w:r w:rsidR="008F6B49" w:rsidRPr="007C1F26">
        <w:rPr>
          <w:color w:val="000000"/>
        </w:rPr>
        <w:t xml:space="preserve"> показатели такие из-за того, что пожилые люди намного чаще смотрят телевизор, нежели это делает молодежь, поэтому свежие новости респонденты могут узнавать из новостных выпусков по ТВ.</w:t>
      </w:r>
    </w:p>
    <w:p w14:paraId="56641734" w14:textId="453A3A01" w:rsidR="008F6B49" w:rsidRPr="007C1F26" w:rsidRDefault="008F6B49" w:rsidP="007800A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709"/>
        <w:jc w:val="both"/>
        <w:rPr>
          <w:color w:val="000000"/>
        </w:rPr>
      </w:pPr>
      <w:r w:rsidRPr="007C1F26">
        <w:rPr>
          <w:color w:val="000000"/>
        </w:rPr>
        <w:t>Второй по по</w:t>
      </w:r>
      <w:r w:rsidR="000B645B">
        <w:rPr>
          <w:color w:val="000000"/>
        </w:rPr>
        <w:t>пу</w:t>
      </w:r>
      <w:r w:rsidRPr="007C1F26">
        <w:rPr>
          <w:color w:val="000000"/>
        </w:rPr>
        <w:t>лярности среди пожилых интернет</w:t>
      </w:r>
      <w:r w:rsidR="001B7D2B" w:rsidRPr="007C1F26">
        <w:rPr>
          <w:color w:val="000000"/>
        </w:rPr>
        <w:t>-</w:t>
      </w:r>
      <w:r w:rsidRPr="007C1F26">
        <w:rPr>
          <w:color w:val="000000"/>
        </w:rPr>
        <w:t xml:space="preserve">ресурс </w:t>
      </w:r>
      <w:r w:rsidR="001B7D2B" w:rsidRPr="007C1F26">
        <w:rPr>
          <w:color w:val="000000"/>
        </w:rPr>
        <w:t>–</w:t>
      </w:r>
      <w:r w:rsidRPr="007C1F26">
        <w:rPr>
          <w:color w:val="000000"/>
        </w:rPr>
        <w:t xml:space="preserve"> </w:t>
      </w:r>
      <w:r w:rsidR="001B7D2B" w:rsidRPr="007C1F26">
        <w:rPr>
          <w:color w:val="000000"/>
        </w:rPr>
        <w:t xml:space="preserve">это </w:t>
      </w:r>
      <w:r w:rsidRPr="007C1F26">
        <w:rPr>
          <w:color w:val="000000"/>
        </w:rPr>
        <w:t>социальные сети. По</w:t>
      </w:r>
      <w:r w:rsidR="000B645B">
        <w:rPr>
          <w:color w:val="000000"/>
        </w:rPr>
        <w:t xml:space="preserve"> результатам </w:t>
      </w:r>
      <w:r w:rsidRPr="007C1F26">
        <w:rPr>
          <w:color w:val="000000"/>
        </w:rPr>
        <w:t xml:space="preserve">опроса 63,5% </w:t>
      </w:r>
      <w:r w:rsidR="000B645B">
        <w:rPr>
          <w:color w:val="000000"/>
        </w:rPr>
        <w:t xml:space="preserve">респондентов преклонного возраста </w:t>
      </w:r>
      <w:r w:rsidRPr="007C1F26">
        <w:rPr>
          <w:color w:val="000000"/>
        </w:rPr>
        <w:t>практически ежедневно используют социальные сети. Конечно</w:t>
      </w:r>
      <w:r w:rsidR="001B7D2B" w:rsidRPr="007C1F26">
        <w:rPr>
          <w:color w:val="000000"/>
        </w:rPr>
        <w:t xml:space="preserve">, </w:t>
      </w:r>
      <w:r w:rsidRPr="007C1F26">
        <w:rPr>
          <w:color w:val="000000"/>
        </w:rPr>
        <w:t xml:space="preserve">намного больше молодых людей </w:t>
      </w:r>
      <w:r w:rsidR="000B645B">
        <w:rPr>
          <w:color w:val="000000"/>
        </w:rPr>
        <w:t xml:space="preserve">и взрослых (96 и 85,9% соответственно) </w:t>
      </w:r>
      <w:r w:rsidRPr="007C1F26">
        <w:rPr>
          <w:color w:val="000000"/>
        </w:rPr>
        <w:t>используют социальные сети ежедневно</w:t>
      </w:r>
      <w:r w:rsidR="000B645B">
        <w:rPr>
          <w:color w:val="000000"/>
        </w:rPr>
        <w:t>. Н</w:t>
      </w:r>
      <w:r w:rsidRPr="007C1F26">
        <w:rPr>
          <w:color w:val="000000"/>
        </w:rPr>
        <w:t>о важно отметить, что вовлеченность пожилых людей действительно достаточно высока. Несмотря на сложность освоения новых знаний и умений, больше половины респондентов преклонного возраста практически ежедневно пользуются социальными сетями, а значит для них это удобный способ взаимодействовать с родными, друзьями, бывшими коллегами, а также находить новые хобби, рецепты, красивые фотографии.</w:t>
      </w:r>
      <w:r w:rsidR="000B645B">
        <w:rPr>
          <w:color w:val="000000"/>
        </w:rPr>
        <w:t xml:space="preserve"> </w:t>
      </w:r>
      <w:r w:rsidRPr="007C1F26">
        <w:rPr>
          <w:color w:val="000000"/>
        </w:rPr>
        <w:t>Но в то же время примерно 1</w:t>
      </w:r>
      <w:r w:rsidR="000B645B">
        <w:rPr>
          <w:color w:val="000000"/>
        </w:rPr>
        <w:t>3,9</w:t>
      </w:r>
      <w:r w:rsidRPr="007C1F26">
        <w:rPr>
          <w:color w:val="000000"/>
        </w:rPr>
        <w:t>% пожилых людей не пользуются социальными сетями вовсе, что может происходить по ряду причин: отсутствие ПК и смартфона, сложность освоения новых программ или же ненадобность наличия социальных сетей.</w:t>
      </w:r>
    </w:p>
    <w:p w14:paraId="120EF7AC" w14:textId="69DF3439" w:rsidR="00466994" w:rsidRPr="007C1F26" w:rsidRDefault="008F6B49" w:rsidP="007800A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709"/>
        <w:jc w:val="both"/>
        <w:rPr>
          <w:color w:val="000000"/>
        </w:rPr>
      </w:pPr>
      <w:r w:rsidRPr="007C1F26">
        <w:rPr>
          <w:color w:val="000000"/>
        </w:rPr>
        <w:t>Третье место заняли банковские онлайн-сервисы, которыми ежедневно пользуется примерно 4</w:t>
      </w:r>
      <w:r w:rsidR="000B645B">
        <w:rPr>
          <w:color w:val="000000"/>
        </w:rPr>
        <w:t>0,9</w:t>
      </w:r>
      <w:r w:rsidRPr="007C1F26">
        <w:rPr>
          <w:color w:val="000000"/>
        </w:rPr>
        <w:t xml:space="preserve">% опрошенных пожилых людей, что практически в два раза меньше, чем молодых пользователей банковских приложений (80,8%). </w:t>
      </w:r>
      <w:r w:rsidR="000B645B">
        <w:rPr>
          <w:color w:val="000000"/>
        </w:rPr>
        <w:t xml:space="preserve">Среди взрослых этот показатель составляет 68,9%. </w:t>
      </w:r>
      <w:r w:rsidRPr="007C1F26">
        <w:rPr>
          <w:color w:val="000000"/>
        </w:rPr>
        <w:t>Это может быть обусловлено тем, что, во-первых, не у всех пожилых людей есть техническая возможность пользоваться банковским и онлайн-сервисами, а во-вторых, старшее поколение не доверяет банковским приложениям и, к сожалению, с этим</w:t>
      </w:r>
      <w:r w:rsidR="000B645B">
        <w:rPr>
          <w:color w:val="000000"/>
        </w:rPr>
        <w:t xml:space="preserve"> трудно что-то сделать. П</w:t>
      </w:r>
      <w:r w:rsidRPr="007C1F26">
        <w:rPr>
          <w:color w:val="000000"/>
        </w:rPr>
        <w:t>оэтому количество пожилых пользователей так отличается от количества молодых пользователей.</w:t>
      </w:r>
      <w:r w:rsidR="000B645B">
        <w:rPr>
          <w:color w:val="000000"/>
        </w:rPr>
        <w:t xml:space="preserve"> 14,6% пожилых </w:t>
      </w:r>
      <w:r w:rsidRPr="007C1F26">
        <w:rPr>
          <w:color w:val="000000"/>
        </w:rPr>
        <w:t>совсем не пользуются банковскими онлайн-сервисами.</w:t>
      </w:r>
    </w:p>
    <w:p w14:paraId="109ADD73" w14:textId="1B32C81C" w:rsidR="008F6B49" w:rsidRPr="007C1F26" w:rsidRDefault="008F6B49" w:rsidP="007800A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709"/>
        <w:jc w:val="both"/>
        <w:rPr>
          <w:color w:val="000000"/>
        </w:rPr>
      </w:pPr>
      <w:r w:rsidRPr="007C1F26">
        <w:rPr>
          <w:color w:val="000000"/>
        </w:rPr>
        <w:t>Электронной почтой на ежедневной основе пользуются 32% пожилых респондентов, что позволяет этому интернет</w:t>
      </w:r>
      <w:r w:rsidR="001B7D2B" w:rsidRPr="007C1F26">
        <w:rPr>
          <w:color w:val="000000"/>
        </w:rPr>
        <w:t>-</w:t>
      </w:r>
      <w:r w:rsidRPr="007C1F26">
        <w:rPr>
          <w:color w:val="000000"/>
        </w:rPr>
        <w:t>ресурсу занять четвертое место по популярности среди людей преклонного возраста. Использование электронной почты делает деловую коммуникацию и общение с родстве</w:t>
      </w:r>
      <w:r w:rsidR="00314FAF">
        <w:rPr>
          <w:color w:val="000000"/>
        </w:rPr>
        <w:t>нниками намного проще и быстрее. О</w:t>
      </w:r>
      <w:r w:rsidRPr="007C1F26">
        <w:rPr>
          <w:color w:val="000000"/>
        </w:rPr>
        <w:t>днако она проигрывает по популярности социальным сетям, ведь электронная почта не</w:t>
      </w:r>
      <w:r w:rsidR="00314FAF">
        <w:rPr>
          <w:color w:val="000000"/>
        </w:rPr>
        <w:t> </w:t>
      </w:r>
      <w:r w:rsidRPr="007C1F26">
        <w:rPr>
          <w:color w:val="000000"/>
        </w:rPr>
        <w:t xml:space="preserve">имеет такого широкого набора различных функций, да и размер файлов, возможных для отправки, ограничен. Важно отметить, что около 27% пожилых людей не пользуются электронной </w:t>
      </w:r>
      <w:r w:rsidRPr="007C1F26">
        <w:rPr>
          <w:color w:val="000000"/>
        </w:rPr>
        <w:lastRenderedPageBreak/>
        <w:t xml:space="preserve">почтой вовсе. Это можно объяснить тем, что часть пожилых людей, вероятно, использует для общения социальные сети. Также такая низкая заинтересованность в использовании электронной почты можно объяснить отсутствием персонального компьютера, с которого удобнее пользоваться электронной почтой. </w:t>
      </w:r>
    </w:p>
    <w:p w14:paraId="07CA5F93" w14:textId="65BC61E4" w:rsidR="00505C21" w:rsidRPr="007C1F26" w:rsidRDefault="008F6B49" w:rsidP="007800A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709"/>
        <w:jc w:val="both"/>
        <w:rPr>
          <w:color w:val="000000"/>
        </w:rPr>
      </w:pPr>
      <w:r w:rsidRPr="007C1F26">
        <w:rPr>
          <w:color w:val="000000"/>
        </w:rPr>
        <w:t>Пятое место занимают ра</w:t>
      </w:r>
      <w:r w:rsidR="00EB5FC5" w:rsidRPr="007C1F26">
        <w:rPr>
          <w:color w:val="000000"/>
        </w:rPr>
        <w:t>з</w:t>
      </w:r>
      <w:r w:rsidRPr="007C1F26">
        <w:rPr>
          <w:color w:val="000000"/>
        </w:rPr>
        <w:t>влечения, игры и фильмы. 25</w:t>
      </w:r>
      <w:r w:rsidR="00314FAF">
        <w:rPr>
          <w:color w:val="000000"/>
        </w:rPr>
        <w:t>,2</w:t>
      </w:r>
      <w:r w:rsidRPr="007C1F26">
        <w:rPr>
          <w:color w:val="000000"/>
        </w:rPr>
        <w:t xml:space="preserve">% пожилых респондентов пользуются такими </w:t>
      </w:r>
      <w:r w:rsidR="00314FAF">
        <w:rPr>
          <w:color w:val="000000"/>
        </w:rPr>
        <w:t>сервисами практически ежедневно,</w:t>
      </w:r>
      <w:r w:rsidRPr="007C1F26">
        <w:rPr>
          <w:color w:val="000000"/>
        </w:rPr>
        <w:t xml:space="preserve"> однако среди молодежи этот показатель более чем в два раза больше (55</w:t>
      </w:r>
      <w:r w:rsidR="00314FAF">
        <w:rPr>
          <w:color w:val="000000"/>
        </w:rPr>
        <w:t>,2</w:t>
      </w:r>
      <w:r w:rsidRPr="007C1F26">
        <w:rPr>
          <w:color w:val="000000"/>
        </w:rPr>
        <w:t>%). Несмотря на доступность различных стриминговых платформ, игр для проведения своего свободного времени</w:t>
      </w:r>
      <w:r w:rsidR="001B7D2B" w:rsidRPr="007C1F26">
        <w:rPr>
          <w:color w:val="000000"/>
        </w:rPr>
        <w:t>,</w:t>
      </w:r>
      <w:r w:rsidRPr="007C1F26">
        <w:rPr>
          <w:color w:val="000000"/>
        </w:rPr>
        <w:t xml:space="preserve"> пожилые люди предпочитают выбирать просмотр телевизора, прогулки на свежем воздухе или иные хобби, например</w:t>
      </w:r>
      <w:r w:rsidR="00314FAF">
        <w:rPr>
          <w:color w:val="000000"/>
        </w:rPr>
        <w:t>,</w:t>
      </w:r>
      <w:r w:rsidRPr="007C1F26">
        <w:rPr>
          <w:color w:val="000000"/>
        </w:rPr>
        <w:t xml:space="preserve"> творческие. 3</w:t>
      </w:r>
      <w:r w:rsidR="00314FAF">
        <w:rPr>
          <w:color w:val="000000"/>
        </w:rPr>
        <w:t>0,7</w:t>
      </w:r>
      <w:r w:rsidRPr="007C1F26">
        <w:rPr>
          <w:color w:val="000000"/>
        </w:rPr>
        <w:t>% пожилых людей никогда не пользуется интернет</w:t>
      </w:r>
      <w:r w:rsidR="001B7D2B" w:rsidRPr="007C1F26">
        <w:rPr>
          <w:color w:val="000000"/>
        </w:rPr>
        <w:t>-</w:t>
      </w:r>
      <w:r w:rsidRPr="007C1F26">
        <w:rPr>
          <w:color w:val="000000"/>
        </w:rPr>
        <w:t>ресурсами для развлечения, игр или просмотра фильмов. Это можно объяснить тем, что пожилым респондентам сложнее разобраться с такими ресурсами, да и есть занятия более привычные и приносящие больше удовольствия.</w:t>
      </w:r>
    </w:p>
    <w:p w14:paraId="7F2DB0C9" w14:textId="57123916" w:rsidR="00325B4A" w:rsidRPr="007C1F26" w:rsidRDefault="00314FAF" w:rsidP="007800A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709"/>
        <w:jc w:val="both"/>
        <w:rPr>
          <w:color w:val="000000"/>
        </w:rPr>
      </w:pPr>
      <w:r>
        <w:rPr>
          <w:color w:val="000000"/>
        </w:rPr>
        <w:t>Каждый пятый пожилой респондент ежедневно пользуе</w:t>
      </w:r>
      <w:r w:rsidRPr="007C1F26">
        <w:rPr>
          <w:color w:val="000000"/>
        </w:rPr>
        <w:t>тся интернет-магазинами</w:t>
      </w:r>
      <w:r w:rsidR="00325B4A" w:rsidRPr="007C1F26">
        <w:rPr>
          <w:color w:val="000000"/>
        </w:rPr>
        <w:t>. Это можно объяснить тем, что людям преклонного возраста удобнее смотреть и заказывать н</w:t>
      </w:r>
      <w:r>
        <w:rPr>
          <w:color w:val="000000"/>
        </w:rPr>
        <w:t xml:space="preserve">еобходимые </w:t>
      </w:r>
      <w:r w:rsidR="00325B4A" w:rsidRPr="007C1F26">
        <w:rPr>
          <w:color w:val="000000"/>
        </w:rPr>
        <w:t>вещи и продукты</w:t>
      </w:r>
      <w:r>
        <w:rPr>
          <w:color w:val="000000"/>
        </w:rPr>
        <w:t xml:space="preserve"> питания</w:t>
      </w:r>
      <w:r w:rsidR="00325B4A" w:rsidRPr="007C1F26">
        <w:rPr>
          <w:color w:val="000000"/>
        </w:rPr>
        <w:t>, не выходя из дома, так как активно ходить по магазинам пожилым людям становится сложно. Однако 32,5% опрошенных совсем не пользуются интернет-магазинами, что может быть из-за привычки покупать все оффлайн или из-за того, что пожилым людям н</w:t>
      </w:r>
      <w:r>
        <w:rPr>
          <w:color w:val="000000"/>
        </w:rPr>
        <w:t>еобходимые</w:t>
      </w:r>
      <w:r w:rsidR="00325B4A" w:rsidRPr="007C1F26">
        <w:rPr>
          <w:color w:val="000000"/>
        </w:rPr>
        <w:t xml:space="preserve"> продукты могут покупать и привозить их более молодые родственники. А также проблемой может быть отсутствие умения использовать интернет-магазины. </w:t>
      </w:r>
    </w:p>
    <w:p w14:paraId="64F85CB7" w14:textId="19A1750C" w:rsidR="00445F2D" w:rsidRPr="007C1F26" w:rsidRDefault="00325B4A" w:rsidP="007800A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709"/>
        <w:jc w:val="both"/>
        <w:rPr>
          <w:color w:val="000000"/>
        </w:rPr>
      </w:pPr>
      <w:r w:rsidRPr="007C1F26">
        <w:rPr>
          <w:color w:val="000000"/>
        </w:rPr>
        <w:t xml:space="preserve">Ежедневно </w:t>
      </w:r>
      <w:r w:rsidR="00314FAF">
        <w:rPr>
          <w:color w:val="000000"/>
        </w:rPr>
        <w:t>возможности сайтов государственных услуг</w:t>
      </w:r>
      <w:r w:rsidRPr="007C1F26">
        <w:rPr>
          <w:color w:val="000000"/>
        </w:rPr>
        <w:t xml:space="preserve"> используют 16</w:t>
      </w:r>
      <w:r w:rsidR="00314FAF">
        <w:rPr>
          <w:color w:val="000000"/>
        </w:rPr>
        <w:t>,1</w:t>
      </w:r>
      <w:r w:rsidRPr="007C1F26">
        <w:rPr>
          <w:color w:val="000000"/>
        </w:rPr>
        <w:t>% опрошенных пожилых людей, практически столько же молодых людей</w:t>
      </w:r>
      <w:r w:rsidR="007800A4">
        <w:rPr>
          <w:color w:val="000000"/>
        </w:rPr>
        <w:t xml:space="preserve"> и взрослых</w:t>
      </w:r>
      <w:r w:rsidRPr="007C1F26">
        <w:rPr>
          <w:color w:val="000000"/>
        </w:rPr>
        <w:t>. При</w:t>
      </w:r>
      <w:r w:rsidR="007800A4">
        <w:rPr>
          <w:color w:val="000000"/>
        </w:rPr>
        <w:t> </w:t>
      </w:r>
      <w:r w:rsidRPr="007C1F26">
        <w:rPr>
          <w:color w:val="000000"/>
        </w:rPr>
        <w:t>это</w:t>
      </w:r>
      <w:r w:rsidR="00314FAF">
        <w:rPr>
          <w:color w:val="000000"/>
        </w:rPr>
        <w:t>м</w:t>
      </w:r>
      <w:r w:rsidRPr="007C1F26">
        <w:rPr>
          <w:color w:val="000000"/>
        </w:rPr>
        <w:t xml:space="preserve"> </w:t>
      </w:r>
      <w:r w:rsidR="00314FAF">
        <w:rPr>
          <w:color w:val="000000"/>
        </w:rPr>
        <w:t xml:space="preserve">с различной частотой данными сайтами пользуются </w:t>
      </w:r>
      <w:r w:rsidRPr="007C1F26">
        <w:rPr>
          <w:color w:val="000000"/>
        </w:rPr>
        <w:t>8</w:t>
      </w:r>
      <w:r w:rsidR="00314FAF">
        <w:rPr>
          <w:color w:val="000000"/>
        </w:rPr>
        <w:t>6,9</w:t>
      </w:r>
      <w:r w:rsidRPr="007C1F26">
        <w:rPr>
          <w:color w:val="000000"/>
        </w:rPr>
        <w:t>% пожилых респондентов. Это можно объяснить тем, что многие процессы, связанные с оплатой государственных пошлин, записью на приемы в поликлиники и банки становятся намного проще и быстрее благодаря этой платформе. 13</w:t>
      </w:r>
      <w:r w:rsidR="00314FAF">
        <w:rPr>
          <w:color w:val="000000"/>
        </w:rPr>
        <w:t>,1</w:t>
      </w:r>
      <w:r w:rsidRPr="007C1F26">
        <w:rPr>
          <w:color w:val="000000"/>
        </w:rPr>
        <w:t xml:space="preserve">% опрошенных не используют </w:t>
      </w:r>
      <w:r w:rsidR="00314FAF">
        <w:rPr>
          <w:color w:val="000000"/>
        </w:rPr>
        <w:t xml:space="preserve">данные сайты </w:t>
      </w:r>
      <w:r w:rsidRPr="007C1F26">
        <w:rPr>
          <w:color w:val="000000"/>
        </w:rPr>
        <w:t>совсем. Отсутствие интереса можно объяснить тем, что некоторым людям удобнее приходить в учреждения (например, поликлиники) и выяснять все лично, общаясь с работник</w:t>
      </w:r>
      <w:r w:rsidR="00314FAF">
        <w:rPr>
          <w:color w:val="000000"/>
        </w:rPr>
        <w:t>ами и другими людьми. Т</w:t>
      </w:r>
      <w:r w:rsidRPr="007C1F26">
        <w:rPr>
          <w:color w:val="000000"/>
        </w:rPr>
        <w:t xml:space="preserve">акже проблема может быть в том, что использование </w:t>
      </w:r>
      <w:r w:rsidR="00314FAF">
        <w:rPr>
          <w:color w:val="000000"/>
        </w:rPr>
        <w:t xml:space="preserve">сайтов </w:t>
      </w:r>
      <w:r w:rsidRPr="007C1F26">
        <w:rPr>
          <w:color w:val="000000"/>
        </w:rPr>
        <w:t>гос</w:t>
      </w:r>
      <w:r w:rsidR="00314FAF">
        <w:rPr>
          <w:color w:val="000000"/>
        </w:rPr>
        <w:t xml:space="preserve">ударственных </w:t>
      </w:r>
      <w:r w:rsidRPr="007C1F26">
        <w:rPr>
          <w:color w:val="000000"/>
        </w:rPr>
        <w:t xml:space="preserve">услуг вызывает сложности (не совсем понятный интерфейс, сложность с авторизацией). Для регистрации на </w:t>
      </w:r>
      <w:r w:rsidR="00314FAF">
        <w:rPr>
          <w:color w:val="000000"/>
        </w:rPr>
        <w:t xml:space="preserve">данных сайтах необходимо </w:t>
      </w:r>
      <w:r w:rsidRPr="007C1F26">
        <w:rPr>
          <w:color w:val="000000"/>
        </w:rPr>
        <w:t>указывать паспортные данные, что также может смущать пользователей преклонного возраста, у многих из которых ес</w:t>
      </w:r>
      <w:r w:rsidR="00314FAF">
        <w:rPr>
          <w:color w:val="000000"/>
        </w:rPr>
        <w:t>ть недоверие к глобальной сети и</w:t>
      </w:r>
      <w:r w:rsidRPr="007C1F26">
        <w:rPr>
          <w:color w:val="000000"/>
        </w:rPr>
        <w:t>нтернет</w:t>
      </w:r>
      <w:r w:rsidR="00842A72" w:rsidRPr="007C1F26">
        <w:rPr>
          <w:color w:val="000000"/>
        </w:rPr>
        <w:t>.</w:t>
      </w:r>
    </w:p>
    <w:p w14:paraId="4B170555" w14:textId="2C6C5EDD" w:rsidR="0028756F" w:rsidRPr="007C1F26" w:rsidRDefault="00211A46" w:rsidP="007800A4">
      <w:pPr>
        <w:ind w:firstLine="709"/>
        <w:jc w:val="both"/>
      </w:pPr>
      <w:r w:rsidRPr="007C1F26">
        <w:t>Исходя из этого</w:t>
      </w:r>
      <w:r w:rsidR="006D20E6" w:rsidRPr="007C1F26">
        <w:t>, мож</w:t>
      </w:r>
      <w:r w:rsidR="003B2471" w:rsidRPr="007C1F26">
        <w:t>но</w:t>
      </w:r>
      <w:r w:rsidR="006D20E6" w:rsidRPr="007C1F26">
        <w:t xml:space="preserve"> сделать вывод о том, что довольно большой процент пожилых людей ежедневно пользуется ресурсами интернета, причем в разных целях. Кто-то ежедневно читает новостные ресурсы, кто-то образовательные, другие ежедневно что-то ищут в интернет-магазинах и так далее. Иными словами, много людей пожилого возраста ежедневно показывают свою цифровую грамотность, в связи с этим государство нуждается в эффективных технологиях обучения пожилых людей цифровым компетенциям.   </w:t>
      </w:r>
    </w:p>
    <w:p w14:paraId="7E038065" w14:textId="4F0A7FA2" w:rsidR="006D20E6" w:rsidRPr="007C1F26" w:rsidRDefault="00F34D7C" w:rsidP="007800A4">
      <w:pPr>
        <w:ind w:firstLine="709"/>
        <w:jc w:val="both"/>
      </w:pPr>
      <w:r w:rsidRPr="007C1F26">
        <w:t xml:space="preserve">Таким образом, в </w:t>
      </w:r>
      <w:r w:rsidR="00211A46" w:rsidRPr="007C1F26">
        <w:t xml:space="preserve">наше время некоторые люди не обладают достаточными знаниями и навыками для того, чтобы успешно использовать цифровые технологии. Особенно это касается пожилых людей, которые не всегда уверены в своих способностях в сфере цифровых технологий. Поэтому исследование цифровых компетенций пожилых людей в Москве помогло понять, какие навыки им нужно развивать, чтобы они могли успешно адаптироваться к цифровой реальности. </w:t>
      </w:r>
    </w:p>
    <w:p w14:paraId="1346CFF2" w14:textId="77777777" w:rsidR="006263E4" w:rsidRPr="007C1F26" w:rsidRDefault="006263E4" w:rsidP="007800A4">
      <w:pPr>
        <w:ind w:firstLine="709"/>
        <w:jc w:val="both"/>
      </w:pPr>
    </w:p>
    <w:p w14:paraId="6D707B8A" w14:textId="7AF0AC00" w:rsidR="00BE117C" w:rsidRPr="00687B9E" w:rsidRDefault="00BE117C" w:rsidP="007800A4">
      <w:pPr>
        <w:ind w:firstLine="709"/>
        <w:jc w:val="center"/>
        <w:rPr>
          <w:lang w:val="en-US"/>
        </w:rPr>
      </w:pPr>
      <w:r w:rsidRPr="00BE117C">
        <w:rPr>
          <w:b/>
          <w:bCs/>
        </w:rPr>
        <w:t>Библиографический список</w:t>
      </w:r>
    </w:p>
    <w:p w14:paraId="3781D46C" w14:textId="77777777" w:rsidR="00862175" w:rsidRDefault="00862175" w:rsidP="00862175">
      <w:pPr>
        <w:pStyle w:val="a8"/>
        <w:numPr>
          <w:ilvl w:val="0"/>
          <w:numId w:val="14"/>
        </w:numPr>
        <w:ind w:left="0" w:firstLine="709"/>
        <w:jc w:val="both"/>
      </w:pPr>
      <w:r>
        <w:t>Агафонова Д.Ю., Ромашкина Г.Ф. Социальный капитал: доверие и общественное участие (на примере Тюменской области) // Социологические исследования. 2024. № 8. С. 146-154.</w:t>
      </w:r>
    </w:p>
    <w:p w14:paraId="7B2985E6" w14:textId="77777777" w:rsidR="00862175" w:rsidRDefault="00862175" w:rsidP="00862175">
      <w:pPr>
        <w:pStyle w:val="a8"/>
        <w:numPr>
          <w:ilvl w:val="0"/>
          <w:numId w:val="14"/>
        </w:numPr>
        <w:ind w:left="0" w:firstLine="709"/>
        <w:jc w:val="both"/>
      </w:pPr>
      <w:r>
        <w:lastRenderedPageBreak/>
        <w:t xml:space="preserve">Валиахметов Р.М., </w:t>
      </w:r>
      <w:proofErr w:type="spellStart"/>
      <w:r>
        <w:t>Туракаев</w:t>
      </w:r>
      <w:proofErr w:type="spellEnd"/>
      <w:r>
        <w:t xml:space="preserve"> М.С. Социальное благополучие жителей регионов России как фактор миграционного потенциала местного населения // Уровень жизни населения регионов России. 2024. Т. 20. № 4. С. 629-644.</w:t>
      </w:r>
    </w:p>
    <w:p w14:paraId="324541D3" w14:textId="77777777" w:rsidR="00862175" w:rsidRDefault="00862175" w:rsidP="00862175">
      <w:pPr>
        <w:pStyle w:val="a8"/>
        <w:numPr>
          <w:ilvl w:val="0"/>
          <w:numId w:val="14"/>
        </w:numPr>
        <w:ind w:left="0" w:firstLine="709"/>
        <w:jc w:val="both"/>
      </w:pPr>
      <w:r>
        <w:t>Груздева М.А., Жданова А.Э. Молодежь региона: динамика социокультурных характеристик // Социальное пространство. 2024. Т. 10. № 3.</w:t>
      </w:r>
    </w:p>
    <w:p w14:paraId="25FB11F9" w14:textId="77777777" w:rsidR="00862175" w:rsidRDefault="00862175" w:rsidP="00862175">
      <w:pPr>
        <w:pStyle w:val="a8"/>
        <w:numPr>
          <w:ilvl w:val="0"/>
          <w:numId w:val="14"/>
        </w:numPr>
        <w:ind w:left="0" w:firstLine="709"/>
        <w:jc w:val="both"/>
      </w:pPr>
      <w:r>
        <w:t>Груздева М.А., Соколова А.А. Социокультурные характеристики региона в периоды нестабильности // Устойчивое развитие города и региона: социальные и социологические проблемы. Материалы межрегиональной научно-практической конференции. Череповец, 2023. С. 244-253.</w:t>
      </w:r>
    </w:p>
    <w:p w14:paraId="14FA65E6" w14:textId="07DE7746" w:rsidR="000A31EA" w:rsidRPr="00862175" w:rsidRDefault="007800A4" w:rsidP="00862175">
      <w:pPr>
        <w:pStyle w:val="a8"/>
        <w:numPr>
          <w:ilvl w:val="0"/>
          <w:numId w:val="14"/>
        </w:numPr>
        <w:ind w:left="0" w:firstLine="709"/>
        <w:jc w:val="both"/>
        <w:rPr>
          <w:szCs w:val="22"/>
        </w:rPr>
      </w:pPr>
      <w:r w:rsidRPr="00862175">
        <w:rPr>
          <w:szCs w:val="22"/>
        </w:rPr>
        <w:t>Карапетян</w:t>
      </w:r>
      <w:r w:rsidR="000A31EA" w:rsidRPr="00862175">
        <w:rPr>
          <w:szCs w:val="22"/>
        </w:rPr>
        <w:t xml:space="preserve"> Р.В.</w:t>
      </w:r>
      <w:r w:rsidRPr="00862175">
        <w:rPr>
          <w:szCs w:val="22"/>
        </w:rPr>
        <w:t>, Лебедева Е.В., Титаренко</w:t>
      </w:r>
      <w:r w:rsidR="000A31EA" w:rsidRPr="00862175">
        <w:rPr>
          <w:szCs w:val="22"/>
        </w:rPr>
        <w:t xml:space="preserve"> </w:t>
      </w:r>
      <w:r w:rsidRPr="00862175">
        <w:rPr>
          <w:szCs w:val="22"/>
        </w:rPr>
        <w:t xml:space="preserve">Л.Г. </w:t>
      </w:r>
      <w:proofErr w:type="spellStart"/>
      <w:r w:rsidR="000A31EA" w:rsidRPr="00862175">
        <w:rPr>
          <w:szCs w:val="22"/>
        </w:rPr>
        <w:t>Техноэйджизм</w:t>
      </w:r>
      <w:proofErr w:type="spellEnd"/>
      <w:r w:rsidR="000A31EA" w:rsidRPr="00862175">
        <w:rPr>
          <w:szCs w:val="22"/>
        </w:rPr>
        <w:t xml:space="preserve"> и </w:t>
      </w:r>
      <w:proofErr w:type="spellStart"/>
      <w:r w:rsidR="000A31EA" w:rsidRPr="00862175">
        <w:rPr>
          <w:szCs w:val="22"/>
        </w:rPr>
        <w:t>техноповедение</w:t>
      </w:r>
      <w:proofErr w:type="spellEnd"/>
      <w:r w:rsidR="000A31EA" w:rsidRPr="00862175">
        <w:rPr>
          <w:szCs w:val="22"/>
        </w:rPr>
        <w:t xml:space="preserve"> пожилых горожан: результаты российск</w:t>
      </w:r>
      <w:r w:rsidRPr="00862175">
        <w:rPr>
          <w:szCs w:val="22"/>
        </w:rPr>
        <w:t xml:space="preserve">их и белорусских исследований </w:t>
      </w:r>
      <w:r w:rsidR="000A31EA" w:rsidRPr="00862175">
        <w:rPr>
          <w:szCs w:val="22"/>
        </w:rPr>
        <w:t>// Успе</w:t>
      </w:r>
      <w:r w:rsidRPr="00862175">
        <w:rPr>
          <w:szCs w:val="22"/>
        </w:rPr>
        <w:t>хи геронтологии. 2021. Т. 34. №</w:t>
      </w:r>
      <w:r w:rsidR="000A31EA" w:rsidRPr="00862175">
        <w:rPr>
          <w:szCs w:val="22"/>
        </w:rPr>
        <w:t>2. С. 311-318</w:t>
      </w:r>
      <w:r w:rsidRPr="00862175">
        <w:rPr>
          <w:szCs w:val="22"/>
        </w:rPr>
        <w:t>.</w:t>
      </w:r>
    </w:p>
    <w:p w14:paraId="41FC6069" w14:textId="0637378E" w:rsidR="00862175" w:rsidRPr="00862175" w:rsidRDefault="00862175" w:rsidP="00862175">
      <w:pPr>
        <w:pStyle w:val="a8"/>
        <w:numPr>
          <w:ilvl w:val="0"/>
          <w:numId w:val="14"/>
        </w:numPr>
        <w:ind w:left="0" w:firstLine="709"/>
        <w:jc w:val="both"/>
      </w:pPr>
      <w:r w:rsidRPr="00862175">
        <w:rPr>
          <w:bCs/>
          <w:color w:val="000000"/>
        </w:rPr>
        <w:t xml:space="preserve">Каргаполова Е.В., Давыдова Ю.А. Самочувствие населения российского региона в условиях социально-экономических ограничений (на примере Московской агломерации) // 2022/ </w:t>
      </w:r>
      <w:r w:rsidRPr="00862175">
        <w:t>ЦИТИСЭ. №3. С. 301-316.</w:t>
      </w:r>
    </w:p>
    <w:p w14:paraId="6F095863" w14:textId="243977E9" w:rsidR="00862175" w:rsidRDefault="007800A4" w:rsidP="00862175">
      <w:pPr>
        <w:pStyle w:val="a8"/>
        <w:numPr>
          <w:ilvl w:val="0"/>
          <w:numId w:val="14"/>
        </w:numPr>
        <w:ind w:left="0" w:firstLine="709"/>
        <w:jc w:val="both"/>
      </w:pPr>
      <w:proofErr w:type="spellStart"/>
      <w:r w:rsidRPr="00862175">
        <w:t>Каюгина</w:t>
      </w:r>
      <w:proofErr w:type="spellEnd"/>
      <w:r w:rsidR="00D4648A" w:rsidRPr="00862175">
        <w:t xml:space="preserve"> С.М. Формирование цифровых компетенций у людей «третьего</w:t>
      </w:r>
      <w:r w:rsidR="00D4648A" w:rsidRPr="00862175">
        <w:rPr>
          <w:szCs w:val="22"/>
        </w:rPr>
        <w:t xml:space="preserve"> возраста</w:t>
      </w:r>
      <w:r w:rsidRPr="00862175">
        <w:rPr>
          <w:szCs w:val="22"/>
        </w:rPr>
        <w:t xml:space="preserve">» науки, культуры, образования </w:t>
      </w:r>
      <w:r w:rsidR="00D4648A" w:rsidRPr="00862175">
        <w:rPr>
          <w:szCs w:val="22"/>
        </w:rPr>
        <w:t xml:space="preserve">// </w:t>
      </w:r>
      <w:r w:rsidRPr="00862175">
        <w:rPr>
          <w:szCs w:val="22"/>
        </w:rPr>
        <w:t>Мир науки, культуры, образования. 2020. №</w:t>
      </w:r>
      <w:r w:rsidR="00D4648A" w:rsidRPr="00862175">
        <w:rPr>
          <w:szCs w:val="22"/>
        </w:rPr>
        <w:t>º2(81). С. 242-244</w:t>
      </w:r>
      <w:r w:rsidRPr="00862175">
        <w:rPr>
          <w:szCs w:val="22"/>
        </w:rPr>
        <w:t>.</w:t>
      </w:r>
      <w:r w:rsidR="00862175" w:rsidRPr="00862175">
        <w:t xml:space="preserve"> </w:t>
      </w:r>
    </w:p>
    <w:p w14:paraId="63A03494" w14:textId="27C266DD" w:rsidR="00862175" w:rsidRDefault="00862175" w:rsidP="00862175">
      <w:pPr>
        <w:pStyle w:val="a8"/>
        <w:numPr>
          <w:ilvl w:val="0"/>
          <w:numId w:val="14"/>
        </w:numPr>
        <w:ind w:left="0" w:firstLine="709"/>
        <w:jc w:val="both"/>
      </w:pPr>
      <w:proofErr w:type="spellStart"/>
      <w:r>
        <w:t>Когай</w:t>
      </w:r>
      <w:proofErr w:type="spellEnd"/>
      <w:r>
        <w:t xml:space="preserve"> Е.А Социальное благополучие населения в социологическом измерении // Вызовы современного мира в рамках социально-гуманитарного знания. В</w:t>
      </w:r>
      <w:r w:rsidR="00140028">
        <w:t> </w:t>
      </w:r>
      <w:r>
        <w:t xml:space="preserve">поисках альтернативы. Материалы II Всероссийской научно-практической конференции. Ижевск, 2024. С. 287-290. </w:t>
      </w:r>
    </w:p>
    <w:p w14:paraId="10F3CF77" w14:textId="0A635220" w:rsidR="000A31EA" w:rsidRPr="00862175" w:rsidRDefault="007800A4" w:rsidP="00862175">
      <w:pPr>
        <w:pStyle w:val="a8"/>
        <w:numPr>
          <w:ilvl w:val="0"/>
          <w:numId w:val="14"/>
        </w:numPr>
        <w:ind w:left="0" w:firstLine="709"/>
        <w:jc w:val="both"/>
        <w:rPr>
          <w:szCs w:val="22"/>
        </w:rPr>
      </w:pPr>
      <w:proofErr w:type="spellStart"/>
      <w:r w:rsidRPr="00862175">
        <w:rPr>
          <w:szCs w:val="22"/>
        </w:rPr>
        <w:t>Нескоромных</w:t>
      </w:r>
      <w:proofErr w:type="spellEnd"/>
      <w:r w:rsidR="000A31EA" w:rsidRPr="00862175">
        <w:rPr>
          <w:szCs w:val="22"/>
        </w:rPr>
        <w:t xml:space="preserve"> Н.И.</w:t>
      </w:r>
      <w:r w:rsidRPr="00862175">
        <w:rPr>
          <w:szCs w:val="22"/>
        </w:rPr>
        <w:t xml:space="preserve">, </w:t>
      </w:r>
      <w:proofErr w:type="spellStart"/>
      <w:r w:rsidRPr="00862175">
        <w:rPr>
          <w:szCs w:val="22"/>
        </w:rPr>
        <w:t>Мамадалиев</w:t>
      </w:r>
      <w:proofErr w:type="spellEnd"/>
      <w:r w:rsidRPr="00862175">
        <w:rPr>
          <w:szCs w:val="22"/>
        </w:rPr>
        <w:t xml:space="preserve"> А.М.</w:t>
      </w:r>
      <w:r w:rsidR="000A31EA" w:rsidRPr="00862175">
        <w:rPr>
          <w:szCs w:val="22"/>
        </w:rPr>
        <w:t xml:space="preserve"> Стратегии адаптивного поведения лиц пожилого возраста в интернет-пространстве </w:t>
      </w:r>
      <w:r w:rsidRPr="00862175">
        <w:rPr>
          <w:szCs w:val="22"/>
        </w:rPr>
        <w:t>// Медиаобразование. 2017. №</w:t>
      </w:r>
      <w:r w:rsidR="000A31EA" w:rsidRPr="00862175">
        <w:rPr>
          <w:szCs w:val="22"/>
        </w:rPr>
        <w:t>1. C. 163-175</w:t>
      </w:r>
      <w:r w:rsidRPr="00862175">
        <w:rPr>
          <w:szCs w:val="22"/>
        </w:rPr>
        <w:t>.</w:t>
      </w:r>
    </w:p>
    <w:p w14:paraId="51925C98" w14:textId="77777777" w:rsidR="000A31EA" w:rsidRPr="007800A4" w:rsidRDefault="000A31EA" w:rsidP="007800A4">
      <w:pPr>
        <w:ind w:firstLine="709"/>
        <w:jc w:val="both"/>
        <w:rPr>
          <w:szCs w:val="22"/>
        </w:rPr>
      </w:pPr>
    </w:p>
    <w:p w14:paraId="3CF4CC0D" w14:textId="77777777" w:rsidR="0044452A" w:rsidRDefault="0044452A" w:rsidP="007800A4">
      <w:pPr>
        <w:pStyle w:val="docdata"/>
        <w:spacing w:before="0" w:beforeAutospacing="0" w:after="0" w:afterAutospacing="0"/>
        <w:ind w:firstLine="709"/>
        <w:jc w:val="center"/>
        <w:rPr>
          <w:color w:val="000000"/>
        </w:rPr>
      </w:pPr>
      <w:r>
        <w:rPr>
          <w:b/>
          <w:bCs/>
          <w:color w:val="000000"/>
          <w:shd w:val="clear" w:color="auto" w:fill="FFFFFF"/>
        </w:rPr>
        <w:t>Информация об авторе</w:t>
      </w:r>
    </w:p>
    <w:p w14:paraId="1644DADA" w14:textId="1E137092" w:rsidR="0028756F" w:rsidRDefault="0044452A" w:rsidP="007800A4">
      <w:pPr>
        <w:pStyle w:val="a9"/>
        <w:spacing w:before="0" w:beforeAutospacing="0" w:after="0" w:afterAutospacing="0"/>
        <w:ind w:firstLine="709"/>
        <w:jc w:val="both"/>
        <w:rPr>
          <w:color w:val="000000"/>
        </w:rPr>
      </w:pPr>
      <w:r>
        <w:rPr>
          <w:b/>
          <w:bCs/>
          <w:color w:val="000000"/>
        </w:rPr>
        <w:t>Крылова Александра Павловна (Россия, Москва)</w:t>
      </w:r>
      <w:r>
        <w:rPr>
          <w:rStyle w:val="apple-converted-space"/>
          <w:color w:val="000000"/>
        </w:rPr>
        <w:t> </w:t>
      </w:r>
      <w:r>
        <w:rPr>
          <w:color w:val="000000"/>
        </w:rPr>
        <w:t xml:space="preserve">– студентка 3 курса направления «Социология» </w:t>
      </w:r>
      <w:r w:rsidRPr="0044452A">
        <w:rPr>
          <w:color w:val="000000"/>
        </w:rPr>
        <w:t xml:space="preserve">Российского Экономического Университета </w:t>
      </w:r>
      <w:r>
        <w:rPr>
          <w:color w:val="000000"/>
        </w:rPr>
        <w:t>им. Г.В.</w:t>
      </w:r>
      <w:r w:rsidR="007800A4">
        <w:rPr>
          <w:color w:val="000000"/>
        </w:rPr>
        <w:t> </w:t>
      </w:r>
      <w:r>
        <w:rPr>
          <w:color w:val="000000"/>
        </w:rPr>
        <w:t xml:space="preserve"> Плеханова. (</w:t>
      </w:r>
      <w:r w:rsidR="00BE117C" w:rsidRPr="00BE117C">
        <w:rPr>
          <w:color w:val="040C28"/>
        </w:rPr>
        <w:t>109992</w:t>
      </w:r>
      <w:r w:rsidR="00BE117C" w:rsidRPr="00BE117C">
        <w:rPr>
          <w:color w:val="1F1F1F"/>
          <w:shd w:val="clear" w:color="auto" w:fill="FFFFFF"/>
        </w:rPr>
        <w:t>,</w:t>
      </w:r>
      <w:r w:rsidRPr="00BE117C">
        <w:rPr>
          <w:color w:val="000000"/>
        </w:rPr>
        <w:t xml:space="preserve"> Россия, </w:t>
      </w:r>
      <w:r w:rsidR="00BE117C" w:rsidRPr="00BE117C">
        <w:rPr>
          <w:color w:val="1F1F1F"/>
          <w:shd w:val="clear" w:color="auto" w:fill="FFFFFF"/>
        </w:rPr>
        <w:t xml:space="preserve">Москва, Стремянный переулок, д. 36. </w:t>
      </w:r>
      <w:r w:rsidRPr="00BE117C">
        <w:rPr>
          <w:color w:val="000000"/>
        </w:rPr>
        <w:t>e-</w:t>
      </w:r>
      <w:r w:rsidR="007800A4">
        <w:rPr>
          <w:color w:val="000000"/>
        </w:rPr>
        <w:t> </w:t>
      </w:r>
      <w:proofErr w:type="spellStart"/>
      <w:r w:rsidRPr="00BE117C">
        <w:rPr>
          <w:color w:val="000000"/>
        </w:rPr>
        <w:t>mail</w:t>
      </w:r>
      <w:proofErr w:type="spellEnd"/>
      <w:r w:rsidRPr="00BE117C">
        <w:rPr>
          <w:color w:val="000000"/>
        </w:rPr>
        <w:t>:</w:t>
      </w:r>
      <w:r w:rsidRPr="00BE117C">
        <w:rPr>
          <w:rStyle w:val="apple-converted-space"/>
          <w:color w:val="000000"/>
        </w:rPr>
        <w:t> </w:t>
      </w:r>
      <w:hyperlink r:id="rId8" w:history="1">
        <w:r w:rsidR="00BE117C" w:rsidRPr="00BE117C">
          <w:rPr>
            <w:rStyle w:val="a3"/>
            <w:rFonts w:eastAsiaTheme="majorEastAsia"/>
            <w:lang w:val="en-US"/>
          </w:rPr>
          <w:t>kralexandra</w:t>
        </w:r>
        <w:r w:rsidR="00BE117C" w:rsidRPr="00BE117C">
          <w:rPr>
            <w:rStyle w:val="a3"/>
            <w:rFonts w:eastAsiaTheme="majorEastAsia"/>
          </w:rPr>
          <w:t>@mail.ru</w:t>
        </w:r>
      </w:hyperlink>
      <w:r>
        <w:rPr>
          <w:color w:val="000000"/>
        </w:rPr>
        <w:t>)</w:t>
      </w:r>
    </w:p>
    <w:p w14:paraId="355359CB" w14:textId="77777777" w:rsidR="00C821D2" w:rsidRDefault="00C821D2" w:rsidP="007800A4">
      <w:pPr>
        <w:pStyle w:val="a9"/>
        <w:spacing w:before="0" w:beforeAutospacing="0" w:after="0" w:afterAutospacing="0"/>
        <w:ind w:firstLine="709"/>
        <w:rPr>
          <w:color w:val="000000"/>
        </w:rPr>
      </w:pPr>
    </w:p>
    <w:p w14:paraId="1B91346B" w14:textId="2C227E91" w:rsidR="00C821D2" w:rsidRPr="00C821D2" w:rsidRDefault="00C821D2" w:rsidP="007800A4">
      <w:pPr>
        <w:pStyle w:val="docdata"/>
        <w:spacing w:before="0" w:beforeAutospacing="0" w:after="0" w:afterAutospacing="0"/>
        <w:ind w:firstLine="709"/>
        <w:jc w:val="right"/>
        <w:rPr>
          <w:color w:val="000000"/>
          <w:lang w:val="en-US"/>
        </w:rPr>
      </w:pPr>
      <w:r>
        <w:rPr>
          <w:b/>
          <w:bCs/>
          <w:color w:val="000000"/>
          <w:shd w:val="clear" w:color="auto" w:fill="FFFFFF"/>
          <w:lang w:val="en-US"/>
        </w:rPr>
        <w:t>Krylova</w:t>
      </w:r>
      <w:r w:rsidRPr="00C821D2">
        <w:rPr>
          <w:b/>
          <w:bCs/>
          <w:color w:val="000000"/>
          <w:shd w:val="clear" w:color="auto" w:fill="FFFFFF"/>
          <w:lang w:val="en-US"/>
        </w:rPr>
        <w:t> </w:t>
      </w:r>
      <w:r>
        <w:rPr>
          <w:b/>
          <w:bCs/>
          <w:color w:val="000000"/>
          <w:shd w:val="clear" w:color="auto" w:fill="FFFFFF"/>
          <w:lang w:val="en-US"/>
        </w:rPr>
        <w:t>A</w:t>
      </w:r>
      <w:r w:rsidRPr="00C821D2">
        <w:rPr>
          <w:b/>
          <w:bCs/>
          <w:color w:val="000000"/>
          <w:shd w:val="clear" w:color="auto" w:fill="FFFFFF"/>
          <w:lang w:val="en-US"/>
        </w:rPr>
        <w:t>.</w:t>
      </w:r>
      <w:r>
        <w:rPr>
          <w:b/>
          <w:bCs/>
          <w:color w:val="000000"/>
          <w:shd w:val="clear" w:color="auto" w:fill="FFFFFF"/>
          <w:lang w:val="en-US"/>
        </w:rPr>
        <w:t>P</w:t>
      </w:r>
      <w:r w:rsidRPr="00C821D2">
        <w:rPr>
          <w:b/>
          <w:bCs/>
          <w:color w:val="000000"/>
          <w:shd w:val="clear" w:color="auto" w:fill="FFFFFF"/>
          <w:lang w:val="en-US"/>
        </w:rPr>
        <w:t>.</w:t>
      </w:r>
    </w:p>
    <w:p w14:paraId="1E241DF1" w14:textId="77777777" w:rsidR="0031476B" w:rsidRDefault="00C821D2" w:rsidP="007800A4">
      <w:pPr>
        <w:pStyle w:val="a9"/>
        <w:spacing w:before="0" w:beforeAutospacing="0" w:after="0" w:afterAutospacing="0"/>
        <w:ind w:firstLine="709"/>
        <w:jc w:val="center"/>
        <w:rPr>
          <w:b/>
          <w:bCs/>
          <w:color w:val="000000"/>
          <w:lang w:val="en-US"/>
        </w:rPr>
      </w:pPr>
      <w:r w:rsidRPr="00C821D2">
        <w:rPr>
          <w:b/>
          <w:bCs/>
          <w:color w:val="000000"/>
          <w:lang w:val="en-US"/>
        </w:rPr>
        <w:t xml:space="preserve">DIGITAL COMPETENCES OF ELDERLY PEOPLE </w:t>
      </w:r>
    </w:p>
    <w:p w14:paraId="6195516D" w14:textId="6A9D68C9" w:rsidR="00C821D2" w:rsidRPr="00C821D2" w:rsidRDefault="00C821D2" w:rsidP="007800A4">
      <w:pPr>
        <w:pStyle w:val="a9"/>
        <w:spacing w:before="0" w:beforeAutospacing="0" w:after="0" w:afterAutospacing="0"/>
        <w:ind w:firstLine="709"/>
        <w:jc w:val="center"/>
        <w:rPr>
          <w:b/>
          <w:bCs/>
          <w:color w:val="000000"/>
          <w:lang w:val="en-US"/>
        </w:rPr>
      </w:pPr>
      <w:r w:rsidRPr="00C821D2">
        <w:rPr>
          <w:b/>
          <w:bCs/>
          <w:color w:val="000000"/>
          <w:lang w:val="en-US"/>
        </w:rPr>
        <w:t>(ON THE EXAMPLE OF MOSCOW) </w:t>
      </w:r>
    </w:p>
    <w:p w14:paraId="3861B59D" w14:textId="0828BE95" w:rsidR="00C821D2" w:rsidRPr="0031476B" w:rsidRDefault="00C821D2" w:rsidP="007800A4">
      <w:pPr>
        <w:pStyle w:val="a9"/>
        <w:spacing w:before="0" w:beforeAutospacing="0" w:after="0" w:afterAutospacing="0"/>
        <w:ind w:firstLine="709"/>
        <w:jc w:val="both"/>
        <w:rPr>
          <w:color w:val="000000"/>
          <w:lang w:val="en-US"/>
        </w:rPr>
      </w:pPr>
      <w:r w:rsidRPr="00C821D2">
        <w:rPr>
          <w:b/>
          <w:bCs/>
          <w:color w:val="000000"/>
          <w:lang w:val="en-US"/>
        </w:rPr>
        <w:t>Abstract.</w:t>
      </w:r>
      <w:r w:rsidRPr="00C821D2">
        <w:rPr>
          <w:rStyle w:val="apple-converted-space"/>
          <w:b/>
          <w:bCs/>
          <w:color w:val="000000"/>
          <w:lang w:val="en-US"/>
        </w:rPr>
        <w:t> </w:t>
      </w:r>
      <w:r w:rsidRPr="00C821D2">
        <w:rPr>
          <w:rStyle w:val="apple-converted-space"/>
          <w:color w:val="000000"/>
          <w:lang w:val="en-US"/>
        </w:rPr>
        <w:t>Older people face a number of challenges and opportunities in the digital age. Insufficient knowledge about the use of digital technologies can lead to social isolation and complicate communication with the outside world. Therefore, the development of digital competencies of older people is an important area of social policy.</w:t>
      </w:r>
      <w:r w:rsidR="0031476B" w:rsidRPr="0031476B">
        <w:rPr>
          <w:rStyle w:val="apple-converted-space"/>
          <w:color w:val="000000"/>
          <w:lang w:val="en-US"/>
        </w:rPr>
        <w:t xml:space="preserve"> </w:t>
      </w:r>
      <w:r w:rsidR="0031476B" w:rsidRPr="0031476B">
        <w:rPr>
          <w:rStyle w:val="ezkurwreuab5ozgtqnkl"/>
          <w:lang w:val="en-US"/>
        </w:rPr>
        <w:t>Based</w:t>
      </w:r>
      <w:r w:rsidR="0031476B" w:rsidRPr="0031476B">
        <w:rPr>
          <w:lang w:val="en-US"/>
        </w:rPr>
        <w:t xml:space="preserve"> </w:t>
      </w:r>
      <w:r w:rsidR="0031476B" w:rsidRPr="0031476B">
        <w:rPr>
          <w:rStyle w:val="ezkurwreuab5ozgtqnkl"/>
          <w:lang w:val="en-US"/>
        </w:rPr>
        <w:t>on</w:t>
      </w:r>
      <w:r w:rsidR="0031476B" w:rsidRPr="0031476B">
        <w:rPr>
          <w:lang w:val="en-US"/>
        </w:rPr>
        <w:t xml:space="preserve"> the </w:t>
      </w:r>
      <w:r w:rsidR="0031476B" w:rsidRPr="0031476B">
        <w:rPr>
          <w:rStyle w:val="ezkurwreuab5ozgtqnkl"/>
          <w:lang w:val="en-US"/>
        </w:rPr>
        <w:t>results</w:t>
      </w:r>
      <w:r w:rsidR="0031476B" w:rsidRPr="0031476B">
        <w:rPr>
          <w:lang w:val="en-US"/>
        </w:rPr>
        <w:t xml:space="preserve"> of a </w:t>
      </w:r>
      <w:r w:rsidR="0031476B" w:rsidRPr="0031476B">
        <w:rPr>
          <w:rStyle w:val="ezkurwreuab5ozgtqnkl"/>
          <w:lang w:val="en-US"/>
        </w:rPr>
        <w:t>specific</w:t>
      </w:r>
      <w:r w:rsidR="0031476B" w:rsidRPr="0031476B">
        <w:rPr>
          <w:lang w:val="en-US"/>
        </w:rPr>
        <w:t xml:space="preserve"> </w:t>
      </w:r>
      <w:r w:rsidR="0031476B" w:rsidRPr="0031476B">
        <w:rPr>
          <w:rStyle w:val="ezkurwreuab5ozgtqnkl"/>
          <w:lang w:val="en-US"/>
        </w:rPr>
        <w:t>sociological</w:t>
      </w:r>
      <w:r w:rsidR="0031476B" w:rsidRPr="0031476B">
        <w:rPr>
          <w:lang w:val="en-US"/>
        </w:rPr>
        <w:t xml:space="preserve"> </w:t>
      </w:r>
      <w:r w:rsidR="0031476B" w:rsidRPr="0031476B">
        <w:rPr>
          <w:rStyle w:val="ezkurwreuab5ozgtqnkl"/>
          <w:lang w:val="en-US"/>
        </w:rPr>
        <w:t>study</w:t>
      </w:r>
      <w:r w:rsidR="0031476B" w:rsidRPr="0031476B">
        <w:rPr>
          <w:lang w:val="en-US"/>
        </w:rPr>
        <w:t xml:space="preserve">, </w:t>
      </w:r>
      <w:r w:rsidR="0031476B" w:rsidRPr="0031476B">
        <w:rPr>
          <w:rStyle w:val="ezkurwreuab5ozgtqnkl"/>
          <w:lang w:val="en-US"/>
        </w:rPr>
        <w:t>the</w:t>
      </w:r>
      <w:r w:rsidR="0031476B" w:rsidRPr="0031476B">
        <w:rPr>
          <w:lang w:val="en-US"/>
        </w:rPr>
        <w:t xml:space="preserve"> </w:t>
      </w:r>
      <w:r w:rsidR="0031476B" w:rsidRPr="0031476B">
        <w:rPr>
          <w:rStyle w:val="ezkurwreuab5ozgtqnkl"/>
          <w:lang w:val="en-US"/>
        </w:rPr>
        <w:t>article</w:t>
      </w:r>
      <w:r w:rsidR="0031476B" w:rsidRPr="0031476B">
        <w:rPr>
          <w:lang w:val="en-US"/>
        </w:rPr>
        <w:t xml:space="preserve"> </w:t>
      </w:r>
      <w:r w:rsidR="0031476B" w:rsidRPr="0031476B">
        <w:rPr>
          <w:rStyle w:val="ezkurwreuab5ozgtqnkl"/>
          <w:lang w:val="en-US"/>
        </w:rPr>
        <w:t>analyzes</w:t>
      </w:r>
      <w:r w:rsidR="0031476B" w:rsidRPr="0031476B">
        <w:rPr>
          <w:lang w:val="en-US"/>
        </w:rPr>
        <w:t xml:space="preserve"> the </w:t>
      </w:r>
      <w:r w:rsidR="0031476B" w:rsidRPr="0031476B">
        <w:rPr>
          <w:rStyle w:val="ezkurwreuab5ozgtqnkl"/>
          <w:lang w:val="en-US"/>
        </w:rPr>
        <w:t>digital</w:t>
      </w:r>
      <w:r w:rsidR="0031476B" w:rsidRPr="0031476B">
        <w:rPr>
          <w:lang w:val="en-US"/>
        </w:rPr>
        <w:t xml:space="preserve"> </w:t>
      </w:r>
      <w:r w:rsidR="0031476B" w:rsidRPr="0031476B">
        <w:rPr>
          <w:rStyle w:val="ezkurwreuab5ozgtqnkl"/>
          <w:lang w:val="en-US"/>
        </w:rPr>
        <w:t>competencies</w:t>
      </w:r>
      <w:r w:rsidR="0031476B" w:rsidRPr="0031476B">
        <w:rPr>
          <w:lang w:val="en-US"/>
        </w:rPr>
        <w:t xml:space="preserve"> of </w:t>
      </w:r>
      <w:r w:rsidR="0031476B" w:rsidRPr="0031476B">
        <w:rPr>
          <w:rStyle w:val="ezkurwreuab5ozgtqnkl"/>
          <w:lang w:val="en-US"/>
        </w:rPr>
        <w:t>elderly</w:t>
      </w:r>
      <w:r w:rsidR="0031476B" w:rsidRPr="0031476B">
        <w:rPr>
          <w:lang w:val="en-US"/>
        </w:rPr>
        <w:t xml:space="preserve"> </w:t>
      </w:r>
      <w:r w:rsidR="0031476B" w:rsidRPr="0031476B">
        <w:rPr>
          <w:rStyle w:val="ezkurwreuab5ozgtqnkl"/>
          <w:lang w:val="en-US"/>
        </w:rPr>
        <w:t>Muscovites</w:t>
      </w:r>
      <w:r w:rsidR="0031476B" w:rsidRPr="0031476B">
        <w:rPr>
          <w:lang w:val="en-US"/>
        </w:rPr>
        <w:t xml:space="preserve"> </w:t>
      </w:r>
      <w:r w:rsidR="0031476B" w:rsidRPr="0031476B">
        <w:rPr>
          <w:rStyle w:val="ezkurwreuab5ozgtqnkl"/>
          <w:lang w:val="en-US"/>
        </w:rPr>
        <w:t>in</w:t>
      </w:r>
      <w:r w:rsidR="0031476B" w:rsidRPr="0031476B">
        <w:rPr>
          <w:lang w:val="en-US"/>
        </w:rPr>
        <w:t xml:space="preserve"> terms </w:t>
      </w:r>
      <w:r w:rsidR="0031476B" w:rsidRPr="0031476B">
        <w:rPr>
          <w:rStyle w:val="ezkurwreuab5ozgtqnkl"/>
          <w:lang w:val="en-US"/>
        </w:rPr>
        <w:t>of</w:t>
      </w:r>
      <w:r w:rsidR="0031476B" w:rsidRPr="0031476B">
        <w:rPr>
          <w:lang w:val="en-US"/>
        </w:rPr>
        <w:t xml:space="preserve"> their </w:t>
      </w:r>
      <w:r w:rsidR="0031476B" w:rsidRPr="0031476B">
        <w:rPr>
          <w:rStyle w:val="ezkurwreuab5ozgtqnkl"/>
          <w:lang w:val="en-US"/>
        </w:rPr>
        <w:t>use</w:t>
      </w:r>
      <w:r w:rsidR="0031476B" w:rsidRPr="0031476B">
        <w:rPr>
          <w:lang w:val="en-US"/>
        </w:rPr>
        <w:t xml:space="preserve"> </w:t>
      </w:r>
      <w:r w:rsidR="0031476B" w:rsidRPr="0031476B">
        <w:rPr>
          <w:rStyle w:val="ezkurwreuab5ozgtqnkl"/>
          <w:lang w:val="en-US"/>
        </w:rPr>
        <w:t>of</w:t>
      </w:r>
      <w:r w:rsidR="0031476B" w:rsidRPr="0031476B">
        <w:rPr>
          <w:lang w:val="en-US"/>
        </w:rPr>
        <w:t xml:space="preserve"> </w:t>
      </w:r>
      <w:r w:rsidR="0031476B" w:rsidRPr="0031476B">
        <w:rPr>
          <w:rStyle w:val="ezkurwreuab5ozgtqnkl"/>
          <w:lang w:val="en-US"/>
        </w:rPr>
        <w:t>various</w:t>
      </w:r>
      <w:r w:rsidR="0031476B" w:rsidRPr="0031476B">
        <w:rPr>
          <w:lang w:val="en-US"/>
        </w:rPr>
        <w:t xml:space="preserve"> </w:t>
      </w:r>
      <w:r w:rsidR="0031476B">
        <w:rPr>
          <w:rStyle w:val="ezkurwreuab5ozgtqnkl"/>
          <w:lang w:val="en-US"/>
        </w:rPr>
        <w:t>i</w:t>
      </w:r>
      <w:r w:rsidR="0031476B" w:rsidRPr="0031476B">
        <w:rPr>
          <w:rStyle w:val="ezkurwreuab5ozgtqnkl"/>
          <w:lang w:val="en-US"/>
        </w:rPr>
        <w:t>nternet</w:t>
      </w:r>
      <w:r w:rsidR="0031476B" w:rsidRPr="0031476B">
        <w:rPr>
          <w:lang w:val="en-US"/>
        </w:rPr>
        <w:t xml:space="preserve"> </w:t>
      </w:r>
      <w:r w:rsidR="0031476B" w:rsidRPr="0031476B">
        <w:rPr>
          <w:rStyle w:val="ezkurwreuab5ozgtqnkl"/>
          <w:lang w:val="en-US"/>
        </w:rPr>
        <w:t>resources</w:t>
      </w:r>
      <w:r w:rsidR="0031476B" w:rsidRPr="0031476B">
        <w:rPr>
          <w:lang w:val="en-US"/>
        </w:rPr>
        <w:t>.</w:t>
      </w:r>
    </w:p>
    <w:p w14:paraId="17811AE9" w14:textId="6C6769C0" w:rsidR="00C821D2" w:rsidRDefault="00C821D2" w:rsidP="007800A4">
      <w:pPr>
        <w:pStyle w:val="a9"/>
        <w:spacing w:before="0" w:beforeAutospacing="0" w:after="0" w:afterAutospacing="0"/>
        <w:ind w:firstLine="709"/>
        <w:jc w:val="both"/>
        <w:rPr>
          <w:rStyle w:val="apple-converted-space"/>
          <w:color w:val="000000"/>
          <w:lang w:val="en-US"/>
        </w:rPr>
      </w:pPr>
      <w:r w:rsidRPr="00C821D2">
        <w:rPr>
          <w:b/>
          <w:bCs/>
          <w:color w:val="000000"/>
          <w:lang w:val="en-US"/>
        </w:rPr>
        <w:t>Keywords:</w:t>
      </w:r>
      <w:r w:rsidRPr="00C821D2">
        <w:rPr>
          <w:rStyle w:val="apple-converted-space"/>
          <w:color w:val="000000"/>
          <w:lang w:val="en-US"/>
        </w:rPr>
        <w:t> elderly people, digital competencies, digital technologies, internet resources, social isolation.</w:t>
      </w:r>
    </w:p>
    <w:p w14:paraId="5A95E98C" w14:textId="77777777" w:rsidR="000A31EA" w:rsidRPr="00C821D2" w:rsidRDefault="000A31EA" w:rsidP="007800A4">
      <w:pPr>
        <w:pStyle w:val="a9"/>
        <w:spacing w:before="0" w:beforeAutospacing="0" w:after="0" w:afterAutospacing="0"/>
        <w:ind w:firstLine="709"/>
        <w:jc w:val="both"/>
        <w:rPr>
          <w:color w:val="000000"/>
          <w:lang w:val="en-US"/>
        </w:rPr>
      </w:pPr>
    </w:p>
    <w:p w14:paraId="4EF20C13" w14:textId="77777777" w:rsidR="00C821D2" w:rsidRDefault="00C821D2" w:rsidP="007800A4">
      <w:pPr>
        <w:pStyle w:val="a9"/>
        <w:spacing w:before="0" w:beforeAutospacing="0" w:after="0" w:afterAutospacing="0"/>
        <w:ind w:firstLine="709"/>
        <w:jc w:val="center"/>
        <w:rPr>
          <w:b/>
          <w:bCs/>
          <w:color w:val="000000"/>
          <w:lang w:val="en-US"/>
        </w:rPr>
      </w:pPr>
      <w:r w:rsidRPr="00C821D2">
        <w:rPr>
          <w:b/>
          <w:bCs/>
          <w:color w:val="000000"/>
          <w:lang w:val="en-US"/>
        </w:rPr>
        <w:t>About the author</w:t>
      </w:r>
    </w:p>
    <w:p w14:paraId="738B5763" w14:textId="38779401" w:rsidR="00C821D2" w:rsidRPr="00C821D2" w:rsidRDefault="00C821D2" w:rsidP="007800A4">
      <w:pPr>
        <w:pStyle w:val="a9"/>
        <w:spacing w:before="0" w:beforeAutospacing="0" w:after="0" w:afterAutospacing="0"/>
        <w:ind w:firstLine="709"/>
        <w:jc w:val="both"/>
        <w:rPr>
          <w:color w:val="000000"/>
          <w:lang w:val="en-US"/>
        </w:rPr>
      </w:pPr>
      <w:r w:rsidRPr="00C821D2">
        <w:rPr>
          <w:b/>
          <w:bCs/>
          <w:color w:val="000000"/>
          <w:lang w:val="en-US"/>
        </w:rPr>
        <w:t xml:space="preserve">Krylova Alexandra Pavlovna (Russia, Moscow) </w:t>
      </w:r>
      <w:r w:rsidRPr="00C821D2">
        <w:rPr>
          <w:color w:val="000000"/>
          <w:lang w:val="en-US"/>
        </w:rPr>
        <w:t xml:space="preserve">– 3rd year student of the Sociology program at the Plekhanov Russian University of Economics. (109992, Russia, Moscow, </w:t>
      </w:r>
      <w:proofErr w:type="spellStart"/>
      <w:r w:rsidRPr="00C821D2">
        <w:rPr>
          <w:color w:val="000000"/>
          <w:lang w:val="en-US"/>
        </w:rPr>
        <w:t>Stremyanny</w:t>
      </w:r>
      <w:proofErr w:type="spellEnd"/>
      <w:r w:rsidRPr="00C821D2">
        <w:rPr>
          <w:color w:val="000000"/>
          <w:lang w:val="en-US"/>
        </w:rPr>
        <w:t xml:space="preserve"> </w:t>
      </w:r>
      <w:proofErr w:type="spellStart"/>
      <w:r w:rsidRPr="00C821D2">
        <w:rPr>
          <w:color w:val="000000"/>
          <w:lang w:val="en-US"/>
        </w:rPr>
        <w:t>pereulok</w:t>
      </w:r>
      <w:proofErr w:type="spellEnd"/>
      <w:r w:rsidRPr="00C821D2">
        <w:rPr>
          <w:color w:val="000000"/>
          <w:lang w:val="en-US"/>
        </w:rPr>
        <w:t>, 36. e-mail:</w:t>
      </w:r>
      <w:r>
        <w:rPr>
          <w:color w:val="000000"/>
          <w:lang w:val="en-US"/>
        </w:rPr>
        <w:t xml:space="preserve"> </w:t>
      </w:r>
      <w:hyperlink r:id="rId9" w:history="1">
        <w:r w:rsidRPr="00BE117C">
          <w:rPr>
            <w:rStyle w:val="a3"/>
            <w:rFonts w:eastAsiaTheme="majorEastAsia"/>
            <w:lang w:val="en-US"/>
          </w:rPr>
          <w:t>kralexandra</w:t>
        </w:r>
        <w:r w:rsidRPr="00C821D2">
          <w:rPr>
            <w:rStyle w:val="a3"/>
            <w:rFonts w:eastAsiaTheme="majorEastAsia"/>
            <w:lang w:val="en-US"/>
          </w:rPr>
          <w:t>@mail.ru</w:t>
        </w:r>
      </w:hyperlink>
      <w:r w:rsidRPr="00C821D2">
        <w:rPr>
          <w:color w:val="000000"/>
          <w:lang w:val="en-US"/>
        </w:rPr>
        <w:t>)</w:t>
      </w:r>
    </w:p>
    <w:p w14:paraId="6710C21E" w14:textId="77777777" w:rsidR="00C821D2" w:rsidRPr="00C821D2" w:rsidRDefault="00C821D2" w:rsidP="007800A4">
      <w:pPr>
        <w:pStyle w:val="a9"/>
        <w:spacing w:before="0" w:beforeAutospacing="0" w:after="0" w:afterAutospacing="0"/>
        <w:ind w:firstLine="709"/>
        <w:jc w:val="both"/>
        <w:rPr>
          <w:color w:val="000000"/>
          <w:lang w:val="en-US"/>
        </w:rPr>
      </w:pPr>
      <w:r w:rsidRPr="00C821D2">
        <w:rPr>
          <w:color w:val="000000"/>
          <w:lang w:val="en-US"/>
        </w:rPr>
        <w:t> </w:t>
      </w:r>
    </w:p>
    <w:p w14:paraId="08F3D943" w14:textId="77777777" w:rsidR="00C821D2" w:rsidRPr="00C821D2" w:rsidRDefault="00C821D2" w:rsidP="007800A4">
      <w:pPr>
        <w:pStyle w:val="a9"/>
        <w:spacing w:before="0" w:beforeAutospacing="0" w:after="0" w:afterAutospacing="0"/>
        <w:ind w:firstLine="709"/>
        <w:jc w:val="center"/>
        <w:rPr>
          <w:color w:val="000000"/>
          <w:lang w:val="en-US"/>
        </w:rPr>
      </w:pPr>
      <w:r w:rsidRPr="00C821D2">
        <w:rPr>
          <w:b/>
          <w:bCs/>
          <w:color w:val="000000"/>
          <w:lang w:val="en-US"/>
        </w:rPr>
        <w:t>References</w:t>
      </w:r>
    </w:p>
    <w:p w14:paraId="1DE26463" w14:textId="77777777" w:rsidR="00140028" w:rsidRPr="00140028" w:rsidRDefault="00862175" w:rsidP="007800A4">
      <w:pPr>
        <w:pStyle w:val="a9"/>
        <w:numPr>
          <w:ilvl w:val="0"/>
          <w:numId w:val="11"/>
        </w:numPr>
        <w:spacing w:before="0" w:beforeAutospacing="0" w:after="0" w:afterAutospacing="0"/>
        <w:ind w:left="0" w:firstLine="709"/>
        <w:jc w:val="both"/>
        <w:rPr>
          <w:color w:val="000000"/>
          <w:lang w:val="en-US"/>
        </w:rPr>
      </w:pPr>
      <w:r w:rsidRPr="00862175">
        <w:rPr>
          <w:rStyle w:val="ezkurwreuab5ozgtqnkl"/>
          <w:lang w:val="en-US"/>
        </w:rPr>
        <w:t>Agafonova</w:t>
      </w:r>
      <w:r w:rsidRPr="00862175">
        <w:rPr>
          <w:lang w:val="en-US"/>
        </w:rPr>
        <w:t xml:space="preserve"> </w:t>
      </w:r>
      <w:proofErr w:type="spellStart"/>
      <w:r w:rsidRPr="00862175">
        <w:rPr>
          <w:rStyle w:val="ezkurwreuab5ozgtqnkl"/>
          <w:lang w:val="en-US"/>
        </w:rPr>
        <w:t>D.Yu</w:t>
      </w:r>
      <w:proofErr w:type="spellEnd"/>
      <w:r w:rsidRPr="00862175">
        <w:rPr>
          <w:lang w:val="en-US"/>
        </w:rPr>
        <w:t>.</w:t>
      </w:r>
      <w:r w:rsidRPr="00862175">
        <w:rPr>
          <w:rStyle w:val="ezkurwreuab5ozgtqnkl"/>
          <w:lang w:val="en-US"/>
        </w:rPr>
        <w:t>,</w:t>
      </w:r>
      <w:r w:rsidRPr="00862175">
        <w:rPr>
          <w:lang w:val="en-US"/>
        </w:rPr>
        <w:t xml:space="preserve"> </w:t>
      </w:r>
      <w:proofErr w:type="spellStart"/>
      <w:r w:rsidRPr="00862175">
        <w:rPr>
          <w:rStyle w:val="ezkurwreuab5ozgtqnkl"/>
          <w:lang w:val="en-US"/>
        </w:rPr>
        <w:t>Romashkina</w:t>
      </w:r>
      <w:proofErr w:type="spellEnd"/>
      <w:r w:rsidRPr="00862175">
        <w:rPr>
          <w:lang w:val="en-US"/>
        </w:rPr>
        <w:t xml:space="preserve"> </w:t>
      </w:r>
      <w:r w:rsidRPr="00862175">
        <w:rPr>
          <w:rStyle w:val="ezkurwreuab5ozgtqnkl"/>
          <w:lang w:val="en-US"/>
        </w:rPr>
        <w:t>G.F.</w:t>
      </w:r>
      <w:r w:rsidRPr="00862175">
        <w:rPr>
          <w:lang w:val="en-US"/>
        </w:rPr>
        <w:t xml:space="preserve"> </w:t>
      </w:r>
      <w:r w:rsidRPr="00862175">
        <w:rPr>
          <w:rStyle w:val="ezkurwreuab5ozgtqnkl"/>
          <w:lang w:val="en-US"/>
        </w:rPr>
        <w:t>Social</w:t>
      </w:r>
      <w:r w:rsidRPr="00862175">
        <w:rPr>
          <w:lang w:val="en-US"/>
        </w:rPr>
        <w:t xml:space="preserve"> </w:t>
      </w:r>
      <w:r w:rsidRPr="00862175">
        <w:rPr>
          <w:rStyle w:val="ezkurwreuab5ozgtqnkl"/>
          <w:lang w:val="en-US"/>
        </w:rPr>
        <w:t>capital:</w:t>
      </w:r>
      <w:r w:rsidRPr="00862175">
        <w:rPr>
          <w:lang w:val="en-US"/>
        </w:rPr>
        <w:t xml:space="preserve"> </w:t>
      </w:r>
      <w:r w:rsidRPr="00862175">
        <w:rPr>
          <w:rStyle w:val="ezkurwreuab5ozgtqnkl"/>
          <w:lang w:val="en-US"/>
        </w:rPr>
        <w:t>trust</w:t>
      </w:r>
      <w:r w:rsidRPr="00862175">
        <w:rPr>
          <w:lang w:val="en-US"/>
        </w:rPr>
        <w:t xml:space="preserve"> </w:t>
      </w:r>
      <w:r w:rsidRPr="00862175">
        <w:rPr>
          <w:rStyle w:val="ezkurwreuab5ozgtqnkl"/>
          <w:lang w:val="en-US"/>
        </w:rPr>
        <w:t>and</w:t>
      </w:r>
      <w:r w:rsidRPr="00862175">
        <w:rPr>
          <w:lang w:val="en-US"/>
        </w:rPr>
        <w:t xml:space="preserve"> </w:t>
      </w:r>
      <w:r w:rsidRPr="00862175">
        <w:rPr>
          <w:rStyle w:val="ezkurwreuab5ozgtqnkl"/>
          <w:lang w:val="en-US"/>
        </w:rPr>
        <w:t>public</w:t>
      </w:r>
      <w:r w:rsidRPr="00862175">
        <w:rPr>
          <w:lang w:val="en-US"/>
        </w:rPr>
        <w:t xml:space="preserve"> </w:t>
      </w:r>
      <w:r w:rsidRPr="00862175">
        <w:rPr>
          <w:rStyle w:val="ezkurwreuab5ozgtqnkl"/>
          <w:lang w:val="en-US"/>
        </w:rPr>
        <w:t>participation</w:t>
      </w:r>
      <w:r w:rsidRPr="00862175">
        <w:rPr>
          <w:lang w:val="en-US"/>
        </w:rPr>
        <w:t xml:space="preserve"> </w:t>
      </w:r>
      <w:r w:rsidRPr="00862175">
        <w:rPr>
          <w:rStyle w:val="ezkurwreuab5ozgtqnkl"/>
          <w:lang w:val="en-US"/>
        </w:rPr>
        <w:t>(on</w:t>
      </w:r>
      <w:r w:rsidRPr="00862175">
        <w:rPr>
          <w:lang w:val="en-US"/>
        </w:rPr>
        <w:t xml:space="preserve"> the </w:t>
      </w:r>
      <w:r w:rsidRPr="00862175">
        <w:rPr>
          <w:rStyle w:val="ezkurwreuab5ozgtqnkl"/>
          <w:lang w:val="en-US"/>
        </w:rPr>
        <w:t>example</w:t>
      </w:r>
      <w:r w:rsidRPr="00862175">
        <w:rPr>
          <w:lang w:val="en-US"/>
        </w:rPr>
        <w:t xml:space="preserve"> of the </w:t>
      </w:r>
      <w:r w:rsidRPr="00862175">
        <w:rPr>
          <w:rStyle w:val="ezkurwreuab5ozgtqnkl"/>
          <w:lang w:val="en-US"/>
        </w:rPr>
        <w:t>Tyumen</w:t>
      </w:r>
      <w:r w:rsidRPr="00862175">
        <w:rPr>
          <w:lang w:val="en-US"/>
        </w:rPr>
        <w:t xml:space="preserve"> </w:t>
      </w:r>
      <w:r w:rsidRPr="00862175">
        <w:rPr>
          <w:rStyle w:val="ezkurwreuab5ozgtqnkl"/>
          <w:lang w:val="en-US"/>
        </w:rPr>
        <w:t>region)</w:t>
      </w:r>
      <w:r w:rsidRPr="00862175">
        <w:rPr>
          <w:lang w:val="en-US"/>
        </w:rPr>
        <w:t xml:space="preserve"> </w:t>
      </w:r>
      <w:r w:rsidRPr="00862175">
        <w:rPr>
          <w:rStyle w:val="ezkurwreuab5ozgtqnkl"/>
          <w:lang w:val="en-US"/>
        </w:rPr>
        <w:t>//</w:t>
      </w:r>
      <w:r w:rsidRPr="00862175">
        <w:rPr>
          <w:lang w:val="en-US"/>
        </w:rPr>
        <w:t xml:space="preserve"> </w:t>
      </w:r>
      <w:r w:rsidRPr="00862175">
        <w:rPr>
          <w:rStyle w:val="ezkurwreuab5ozgtqnkl"/>
          <w:lang w:val="en-US"/>
        </w:rPr>
        <w:t>Sociological</w:t>
      </w:r>
      <w:r w:rsidRPr="00862175">
        <w:rPr>
          <w:lang w:val="en-US"/>
        </w:rPr>
        <w:t xml:space="preserve"> </w:t>
      </w:r>
      <w:r w:rsidRPr="00862175">
        <w:rPr>
          <w:rStyle w:val="ezkurwreuab5ozgtqnkl"/>
          <w:lang w:val="en-US"/>
        </w:rPr>
        <w:t>research.</w:t>
      </w:r>
      <w:r w:rsidRPr="00862175">
        <w:rPr>
          <w:lang w:val="en-US"/>
        </w:rPr>
        <w:t xml:space="preserve"> </w:t>
      </w:r>
      <w:r w:rsidRPr="00862175">
        <w:rPr>
          <w:rStyle w:val="ezkurwreuab5ozgtqnkl"/>
          <w:lang w:val="en-US"/>
        </w:rPr>
        <w:t>2024.</w:t>
      </w:r>
      <w:r w:rsidRPr="00862175">
        <w:rPr>
          <w:lang w:val="en-US"/>
        </w:rPr>
        <w:t xml:space="preserve"> </w:t>
      </w:r>
      <w:r w:rsidRPr="00862175">
        <w:rPr>
          <w:rStyle w:val="ezkurwreuab5ozgtqnkl"/>
          <w:lang w:val="en-US"/>
        </w:rPr>
        <w:t>No.</w:t>
      </w:r>
      <w:r w:rsidRPr="00862175">
        <w:rPr>
          <w:lang w:val="en-US"/>
        </w:rPr>
        <w:t xml:space="preserve"> </w:t>
      </w:r>
      <w:r w:rsidRPr="00862175">
        <w:rPr>
          <w:rStyle w:val="ezkurwreuab5ozgtqnkl"/>
          <w:lang w:val="en-US"/>
        </w:rPr>
        <w:t>8.</w:t>
      </w:r>
      <w:r w:rsidRPr="00862175">
        <w:rPr>
          <w:lang w:val="en-US"/>
        </w:rPr>
        <w:t xml:space="preserve"> </w:t>
      </w:r>
      <w:r w:rsidRPr="00862175">
        <w:rPr>
          <w:rStyle w:val="ezkurwreuab5ozgtqnkl"/>
          <w:lang w:val="en-US"/>
        </w:rPr>
        <w:t>pp.</w:t>
      </w:r>
      <w:r w:rsidRPr="00862175">
        <w:rPr>
          <w:lang w:val="en-US"/>
        </w:rPr>
        <w:t xml:space="preserve"> </w:t>
      </w:r>
      <w:r w:rsidRPr="00862175">
        <w:rPr>
          <w:rStyle w:val="ezkurwreuab5ozgtqnkl"/>
          <w:lang w:val="en-US"/>
        </w:rPr>
        <w:t>146-154.</w:t>
      </w:r>
      <w:r w:rsidRPr="00862175">
        <w:rPr>
          <w:lang w:val="en-US"/>
        </w:rPr>
        <w:t xml:space="preserve"> </w:t>
      </w:r>
    </w:p>
    <w:p w14:paraId="29659205" w14:textId="77777777" w:rsidR="00140028" w:rsidRPr="00140028" w:rsidRDefault="00862175" w:rsidP="007800A4">
      <w:pPr>
        <w:pStyle w:val="a9"/>
        <w:numPr>
          <w:ilvl w:val="0"/>
          <w:numId w:val="11"/>
        </w:numPr>
        <w:spacing w:before="0" w:beforeAutospacing="0" w:after="0" w:afterAutospacing="0"/>
        <w:ind w:left="0" w:firstLine="709"/>
        <w:jc w:val="both"/>
        <w:rPr>
          <w:color w:val="000000"/>
          <w:lang w:val="en-US"/>
        </w:rPr>
      </w:pPr>
      <w:proofErr w:type="spellStart"/>
      <w:r w:rsidRPr="00862175">
        <w:rPr>
          <w:rStyle w:val="ezkurwreuab5ozgtqnkl"/>
          <w:lang w:val="en-US"/>
        </w:rPr>
        <w:lastRenderedPageBreak/>
        <w:t>Valiakhmetov</w:t>
      </w:r>
      <w:proofErr w:type="spellEnd"/>
      <w:r w:rsidRPr="00862175">
        <w:rPr>
          <w:lang w:val="en-US"/>
        </w:rPr>
        <w:t xml:space="preserve"> </w:t>
      </w:r>
      <w:r w:rsidRPr="00862175">
        <w:rPr>
          <w:rStyle w:val="ezkurwreuab5ozgtqnkl"/>
          <w:lang w:val="en-US"/>
        </w:rPr>
        <w:t>R.M.,</w:t>
      </w:r>
      <w:r w:rsidRPr="00862175">
        <w:rPr>
          <w:lang w:val="en-US"/>
        </w:rPr>
        <w:t xml:space="preserve"> </w:t>
      </w:r>
      <w:proofErr w:type="spellStart"/>
      <w:r w:rsidRPr="00862175">
        <w:rPr>
          <w:rStyle w:val="ezkurwreuab5ozgtqnkl"/>
          <w:lang w:val="en-US"/>
        </w:rPr>
        <w:t>Turakaev</w:t>
      </w:r>
      <w:proofErr w:type="spellEnd"/>
      <w:r w:rsidRPr="00862175">
        <w:rPr>
          <w:lang w:val="en-US"/>
        </w:rPr>
        <w:t xml:space="preserve"> </w:t>
      </w:r>
      <w:r w:rsidRPr="00862175">
        <w:rPr>
          <w:rStyle w:val="ezkurwreuab5ozgtqnkl"/>
          <w:lang w:val="en-US"/>
        </w:rPr>
        <w:t>M.S.</w:t>
      </w:r>
      <w:r w:rsidRPr="00862175">
        <w:rPr>
          <w:lang w:val="en-US"/>
        </w:rPr>
        <w:t xml:space="preserve"> </w:t>
      </w:r>
      <w:r w:rsidRPr="00862175">
        <w:rPr>
          <w:rStyle w:val="ezkurwreuab5ozgtqnkl"/>
          <w:lang w:val="en-US"/>
        </w:rPr>
        <w:t>Social</w:t>
      </w:r>
      <w:r w:rsidRPr="00862175">
        <w:rPr>
          <w:lang w:val="en-US"/>
        </w:rPr>
        <w:t xml:space="preserve"> well-</w:t>
      </w:r>
      <w:r w:rsidRPr="00862175">
        <w:rPr>
          <w:rStyle w:val="ezkurwreuab5ozgtqnkl"/>
          <w:lang w:val="en-US"/>
        </w:rPr>
        <w:t>being</w:t>
      </w:r>
      <w:r w:rsidRPr="00862175">
        <w:rPr>
          <w:lang w:val="en-US"/>
        </w:rPr>
        <w:t xml:space="preserve"> of </w:t>
      </w:r>
      <w:r w:rsidRPr="00862175">
        <w:rPr>
          <w:rStyle w:val="ezkurwreuab5ozgtqnkl"/>
          <w:lang w:val="en-US"/>
        </w:rPr>
        <w:t>residents</w:t>
      </w:r>
      <w:r w:rsidRPr="00862175">
        <w:rPr>
          <w:lang w:val="en-US"/>
        </w:rPr>
        <w:t xml:space="preserve"> of </w:t>
      </w:r>
      <w:r w:rsidRPr="00862175">
        <w:rPr>
          <w:rStyle w:val="ezkurwreuab5ozgtqnkl"/>
          <w:lang w:val="en-US"/>
        </w:rPr>
        <w:t>Russian</w:t>
      </w:r>
      <w:r w:rsidRPr="00862175">
        <w:rPr>
          <w:lang w:val="en-US"/>
        </w:rPr>
        <w:t xml:space="preserve"> </w:t>
      </w:r>
      <w:r w:rsidRPr="00862175">
        <w:rPr>
          <w:rStyle w:val="ezkurwreuab5ozgtqnkl"/>
          <w:lang w:val="en-US"/>
        </w:rPr>
        <w:t>regions</w:t>
      </w:r>
      <w:r w:rsidRPr="00862175">
        <w:rPr>
          <w:lang w:val="en-US"/>
        </w:rPr>
        <w:t xml:space="preserve"> </w:t>
      </w:r>
      <w:r w:rsidRPr="00862175">
        <w:rPr>
          <w:rStyle w:val="ezkurwreuab5ozgtqnkl"/>
          <w:lang w:val="en-US"/>
        </w:rPr>
        <w:t>as</w:t>
      </w:r>
      <w:r w:rsidRPr="00862175">
        <w:rPr>
          <w:lang w:val="en-US"/>
        </w:rPr>
        <w:t xml:space="preserve"> a </w:t>
      </w:r>
      <w:r w:rsidRPr="00862175">
        <w:rPr>
          <w:rStyle w:val="ezkurwreuab5ozgtqnkl"/>
          <w:lang w:val="en-US"/>
        </w:rPr>
        <w:t>factor</w:t>
      </w:r>
      <w:r w:rsidRPr="00862175">
        <w:rPr>
          <w:lang w:val="en-US"/>
        </w:rPr>
        <w:t xml:space="preserve"> of </w:t>
      </w:r>
      <w:r w:rsidRPr="00862175">
        <w:rPr>
          <w:rStyle w:val="ezkurwreuab5ozgtqnkl"/>
          <w:lang w:val="en-US"/>
        </w:rPr>
        <w:t>migration</w:t>
      </w:r>
      <w:r w:rsidRPr="00862175">
        <w:rPr>
          <w:lang w:val="en-US"/>
        </w:rPr>
        <w:t xml:space="preserve"> </w:t>
      </w:r>
      <w:r w:rsidRPr="00862175">
        <w:rPr>
          <w:rStyle w:val="ezkurwreuab5ozgtqnkl"/>
          <w:lang w:val="en-US"/>
        </w:rPr>
        <w:t>potential</w:t>
      </w:r>
      <w:r w:rsidRPr="00862175">
        <w:rPr>
          <w:lang w:val="en-US"/>
        </w:rPr>
        <w:t xml:space="preserve"> of </w:t>
      </w:r>
      <w:r w:rsidRPr="00862175">
        <w:rPr>
          <w:rStyle w:val="ezkurwreuab5ozgtqnkl"/>
          <w:lang w:val="en-US"/>
        </w:rPr>
        <w:t>local</w:t>
      </w:r>
      <w:r w:rsidRPr="00862175">
        <w:rPr>
          <w:lang w:val="en-US"/>
        </w:rPr>
        <w:t xml:space="preserve"> </w:t>
      </w:r>
      <w:r w:rsidRPr="00862175">
        <w:rPr>
          <w:rStyle w:val="ezkurwreuab5ozgtqnkl"/>
          <w:lang w:val="en-US"/>
        </w:rPr>
        <w:t>population</w:t>
      </w:r>
      <w:r w:rsidRPr="00862175">
        <w:rPr>
          <w:lang w:val="en-US"/>
        </w:rPr>
        <w:t xml:space="preserve"> // The </w:t>
      </w:r>
      <w:r w:rsidRPr="00862175">
        <w:rPr>
          <w:rStyle w:val="ezkurwreuab5ozgtqnkl"/>
          <w:lang w:val="en-US"/>
        </w:rPr>
        <w:t>standard</w:t>
      </w:r>
      <w:r w:rsidRPr="00862175">
        <w:rPr>
          <w:lang w:val="en-US"/>
        </w:rPr>
        <w:t xml:space="preserve"> of </w:t>
      </w:r>
      <w:r w:rsidRPr="00862175">
        <w:rPr>
          <w:rStyle w:val="ezkurwreuab5ozgtqnkl"/>
          <w:lang w:val="en-US"/>
        </w:rPr>
        <w:t>living</w:t>
      </w:r>
      <w:r w:rsidRPr="00862175">
        <w:rPr>
          <w:lang w:val="en-US"/>
        </w:rPr>
        <w:t xml:space="preserve"> of the </w:t>
      </w:r>
      <w:r w:rsidRPr="00862175">
        <w:rPr>
          <w:rStyle w:val="ezkurwreuab5ozgtqnkl"/>
          <w:lang w:val="en-US"/>
        </w:rPr>
        <w:t>population</w:t>
      </w:r>
      <w:r w:rsidRPr="00862175">
        <w:rPr>
          <w:lang w:val="en-US"/>
        </w:rPr>
        <w:t xml:space="preserve"> of the </w:t>
      </w:r>
      <w:r w:rsidRPr="00862175">
        <w:rPr>
          <w:rStyle w:val="ezkurwreuab5ozgtqnkl"/>
          <w:lang w:val="en-US"/>
        </w:rPr>
        <w:t>Russian</w:t>
      </w:r>
      <w:r w:rsidRPr="00862175">
        <w:rPr>
          <w:lang w:val="en-US"/>
        </w:rPr>
        <w:t xml:space="preserve"> </w:t>
      </w:r>
      <w:r w:rsidRPr="00862175">
        <w:rPr>
          <w:rStyle w:val="ezkurwreuab5ozgtqnkl"/>
          <w:lang w:val="en-US"/>
        </w:rPr>
        <w:t>regions.</w:t>
      </w:r>
      <w:r w:rsidRPr="00862175">
        <w:rPr>
          <w:lang w:val="en-US"/>
        </w:rPr>
        <w:t xml:space="preserve"> </w:t>
      </w:r>
      <w:r w:rsidRPr="00862175">
        <w:rPr>
          <w:rStyle w:val="ezkurwreuab5ozgtqnkl"/>
          <w:lang w:val="en-US"/>
        </w:rPr>
        <w:t>2024.</w:t>
      </w:r>
      <w:r w:rsidRPr="00862175">
        <w:rPr>
          <w:lang w:val="en-US"/>
        </w:rPr>
        <w:t xml:space="preserve"> </w:t>
      </w:r>
      <w:r w:rsidRPr="00862175">
        <w:rPr>
          <w:rStyle w:val="ezkurwreuab5ozgtqnkl"/>
          <w:lang w:val="en-US"/>
        </w:rPr>
        <w:t>Vol</w:t>
      </w:r>
      <w:r w:rsidRPr="00862175">
        <w:rPr>
          <w:lang w:val="en-US"/>
        </w:rPr>
        <w:t xml:space="preserve">. </w:t>
      </w:r>
      <w:r w:rsidRPr="00862175">
        <w:rPr>
          <w:rStyle w:val="ezkurwreuab5ozgtqnkl"/>
          <w:lang w:val="en-US"/>
        </w:rPr>
        <w:t>20.</w:t>
      </w:r>
      <w:r w:rsidRPr="00862175">
        <w:rPr>
          <w:lang w:val="en-US"/>
        </w:rPr>
        <w:t xml:space="preserve"> </w:t>
      </w:r>
      <w:r w:rsidRPr="00862175">
        <w:rPr>
          <w:rStyle w:val="ezkurwreuab5ozgtqnkl"/>
          <w:lang w:val="en-US"/>
        </w:rPr>
        <w:t>No.</w:t>
      </w:r>
      <w:r w:rsidRPr="00862175">
        <w:rPr>
          <w:lang w:val="en-US"/>
        </w:rPr>
        <w:t xml:space="preserve"> </w:t>
      </w:r>
      <w:r w:rsidRPr="00862175">
        <w:rPr>
          <w:rStyle w:val="ezkurwreuab5ozgtqnkl"/>
          <w:lang w:val="en-US"/>
        </w:rPr>
        <w:t>4.</w:t>
      </w:r>
      <w:r w:rsidRPr="00862175">
        <w:rPr>
          <w:lang w:val="en-US"/>
        </w:rPr>
        <w:t xml:space="preserve"> </w:t>
      </w:r>
      <w:r w:rsidRPr="00862175">
        <w:rPr>
          <w:rStyle w:val="ezkurwreuab5ozgtqnkl"/>
          <w:lang w:val="en-US"/>
        </w:rPr>
        <w:t>pp.</w:t>
      </w:r>
      <w:r w:rsidRPr="00862175">
        <w:rPr>
          <w:lang w:val="en-US"/>
        </w:rPr>
        <w:t xml:space="preserve"> </w:t>
      </w:r>
      <w:r w:rsidRPr="00862175">
        <w:rPr>
          <w:rStyle w:val="ezkurwreuab5ozgtqnkl"/>
          <w:lang w:val="en-US"/>
        </w:rPr>
        <w:t>629-644.</w:t>
      </w:r>
      <w:r w:rsidRPr="00862175">
        <w:rPr>
          <w:lang w:val="en-US"/>
        </w:rPr>
        <w:t xml:space="preserve"> </w:t>
      </w:r>
    </w:p>
    <w:p w14:paraId="50EDFDB0" w14:textId="77777777" w:rsidR="00140028" w:rsidRPr="00140028" w:rsidRDefault="00862175" w:rsidP="007800A4">
      <w:pPr>
        <w:pStyle w:val="a9"/>
        <w:numPr>
          <w:ilvl w:val="0"/>
          <w:numId w:val="11"/>
        </w:numPr>
        <w:spacing w:before="0" w:beforeAutospacing="0" w:after="0" w:afterAutospacing="0"/>
        <w:ind w:left="0" w:firstLine="709"/>
        <w:jc w:val="both"/>
        <w:rPr>
          <w:color w:val="000000"/>
          <w:lang w:val="en-US"/>
        </w:rPr>
      </w:pPr>
      <w:proofErr w:type="spellStart"/>
      <w:r w:rsidRPr="00862175">
        <w:rPr>
          <w:rStyle w:val="ezkurwreuab5ozgtqnkl"/>
          <w:lang w:val="en-US"/>
        </w:rPr>
        <w:t>Gruzdeva</w:t>
      </w:r>
      <w:proofErr w:type="spellEnd"/>
      <w:r w:rsidRPr="00862175">
        <w:rPr>
          <w:lang w:val="en-US"/>
        </w:rPr>
        <w:t xml:space="preserve"> </w:t>
      </w:r>
      <w:r w:rsidRPr="00862175">
        <w:rPr>
          <w:rStyle w:val="ezkurwreuab5ozgtqnkl"/>
          <w:lang w:val="en-US"/>
        </w:rPr>
        <w:t>M.A.,</w:t>
      </w:r>
      <w:r w:rsidRPr="00862175">
        <w:rPr>
          <w:lang w:val="en-US"/>
        </w:rPr>
        <w:t xml:space="preserve"> </w:t>
      </w:r>
      <w:r w:rsidRPr="00862175">
        <w:rPr>
          <w:rStyle w:val="ezkurwreuab5ozgtqnkl"/>
          <w:lang w:val="en-US"/>
        </w:rPr>
        <w:t>Zhdanova</w:t>
      </w:r>
      <w:r w:rsidRPr="00862175">
        <w:rPr>
          <w:lang w:val="en-US"/>
        </w:rPr>
        <w:t xml:space="preserve"> </w:t>
      </w:r>
      <w:r w:rsidRPr="00862175">
        <w:rPr>
          <w:rStyle w:val="ezkurwreuab5ozgtqnkl"/>
          <w:lang w:val="en-US"/>
        </w:rPr>
        <w:t>A.E.</w:t>
      </w:r>
      <w:r w:rsidRPr="00862175">
        <w:rPr>
          <w:lang w:val="en-US"/>
        </w:rPr>
        <w:t xml:space="preserve"> </w:t>
      </w:r>
      <w:r w:rsidRPr="00862175">
        <w:rPr>
          <w:rStyle w:val="ezkurwreuab5ozgtqnkl"/>
          <w:lang w:val="en-US"/>
        </w:rPr>
        <w:t>Youth</w:t>
      </w:r>
      <w:r w:rsidRPr="00862175">
        <w:rPr>
          <w:lang w:val="en-US"/>
        </w:rPr>
        <w:t xml:space="preserve"> of the </w:t>
      </w:r>
      <w:r w:rsidRPr="00862175">
        <w:rPr>
          <w:rStyle w:val="ezkurwreuab5ozgtqnkl"/>
          <w:lang w:val="en-US"/>
        </w:rPr>
        <w:t>region:</w:t>
      </w:r>
      <w:r w:rsidRPr="00862175">
        <w:rPr>
          <w:lang w:val="en-US"/>
        </w:rPr>
        <w:t xml:space="preserve"> </w:t>
      </w:r>
      <w:r w:rsidRPr="00862175">
        <w:rPr>
          <w:rStyle w:val="ezkurwreuab5ozgtqnkl"/>
          <w:lang w:val="en-US"/>
        </w:rPr>
        <w:t>dynamics</w:t>
      </w:r>
      <w:r w:rsidRPr="00862175">
        <w:rPr>
          <w:lang w:val="en-US"/>
        </w:rPr>
        <w:t xml:space="preserve"> of </w:t>
      </w:r>
      <w:r w:rsidRPr="00862175">
        <w:rPr>
          <w:rStyle w:val="ezkurwreuab5ozgtqnkl"/>
          <w:lang w:val="en-US"/>
        </w:rPr>
        <w:t>socio</w:t>
      </w:r>
      <w:r w:rsidRPr="00862175">
        <w:rPr>
          <w:lang w:val="en-US"/>
        </w:rPr>
        <w:t xml:space="preserve">-cultural </w:t>
      </w:r>
      <w:r w:rsidRPr="00862175">
        <w:rPr>
          <w:rStyle w:val="ezkurwreuab5ozgtqnkl"/>
          <w:lang w:val="en-US"/>
        </w:rPr>
        <w:t>characteristics</w:t>
      </w:r>
      <w:r w:rsidRPr="00862175">
        <w:rPr>
          <w:lang w:val="en-US"/>
        </w:rPr>
        <w:t xml:space="preserve"> </w:t>
      </w:r>
      <w:r w:rsidRPr="00862175">
        <w:rPr>
          <w:rStyle w:val="ezkurwreuab5ozgtqnkl"/>
          <w:lang w:val="en-US"/>
        </w:rPr>
        <w:t>//</w:t>
      </w:r>
      <w:r w:rsidRPr="00862175">
        <w:rPr>
          <w:lang w:val="en-US"/>
        </w:rPr>
        <w:t xml:space="preserve"> </w:t>
      </w:r>
      <w:r w:rsidRPr="00862175">
        <w:rPr>
          <w:rStyle w:val="ezkurwreuab5ozgtqnkl"/>
          <w:lang w:val="en-US"/>
        </w:rPr>
        <w:t>Social</w:t>
      </w:r>
      <w:r w:rsidRPr="00862175">
        <w:rPr>
          <w:lang w:val="en-US"/>
        </w:rPr>
        <w:t xml:space="preserve"> </w:t>
      </w:r>
      <w:r w:rsidRPr="00862175">
        <w:rPr>
          <w:rStyle w:val="ezkurwreuab5ozgtqnkl"/>
          <w:lang w:val="en-US"/>
        </w:rPr>
        <w:t>space.</w:t>
      </w:r>
      <w:r w:rsidRPr="00862175">
        <w:rPr>
          <w:lang w:val="en-US"/>
        </w:rPr>
        <w:t xml:space="preserve"> </w:t>
      </w:r>
      <w:r w:rsidRPr="00862175">
        <w:rPr>
          <w:rStyle w:val="ezkurwreuab5ozgtqnkl"/>
          <w:lang w:val="en-US"/>
        </w:rPr>
        <w:t>2024.</w:t>
      </w:r>
      <w:r w:rsidRPr="00862175">
        <w:rPr>
          <w:lang w:val="en-US"/>
        </w:rPr>
        <w:t xml:space="preserve"> </w:t>
      </w:r>
      <w:r w:rsidRPr="00862175">
        <w:rPr>
          <w:rStyle w:val="ezkurwreuab5ozgtqnkl"/>
          <w:lang w:val="en-US"/>
        </w:rPr>
        <w:t>Vol</w:t>
      </w:r>
      <w:r w:rsidRPr="00862175">
        <w:rPr>
          <w:lang w:val="en-US"/>
        </w:rPr>
        <w:t xml:space="preserve">. </w:t>
      </w:r>
      <w:r w:rsidRPr="00862175">
        <w:rPr>
          <w:rStyle w:val="ezkurwreuab5ozgtqnkl"/>
          <w:lang w:val="en-US"/>
        </w:rPr>
        <w:t>10.</w:t>
      </w:r>
      <w:r w:rsidRPr="00862175">
        <w:rPr>
          <w:lang w:val="en-US"/>
        </w:rPr>
        <w:t xml:space="preserve"> </w:t>
      </w:r>
      <w:r w:rsidRPr="00862175">
        <w:rPr>
          <w:rStyle w:val="ezkurwreuab5ozgtqnkl"/>
          <w:lang w:val="en-US"/>
        </w:rPr>
        <w:t>No.</w:t>
      </w:r>
      <w:r w:rsidRPr="00862175">
        <w:rPr>
          <w:lang w:val="en-US"/>
        </w:rPr>
        <w:t xml:space="preserve"> </w:t>
      </w:r>
      <w:r w:rsidRPr="00862175">
        <w:rPr>
          <w:rStyle w:val="ezkurwreuab5ozgtqnkl"/>
          <w:lang w:val="en-US"/>
        </w:rPr>
        <w:t>3.</w:t>
      </w:r>
      <w:r w:rsidRPr="00862175">
        <w:rPr>
          <w:lang w:val="en-US"/>
        </w:rPr>
        <w:t xml:space="preserve"> </w:t>
      </w:r>
    </w:p>
    <w:p w14:paraId="6D1CE998" w14:textId="77777777" w:rsidR="00140028" w:rsidRPr="00140028" w:rsidRDefault="00862175" w:rsidP="007800A4">
      <w:pPr>
        <w:pStyle w:val="a9"/>
        <w:numPr>
          <w:ilvl w:val="0"/>
          <w:numId w:val="11"/>
        </w:numPr>
        <w:spacing w:before="0" w:beforeAutospacing="0" w:after="0" w:afterAutospacing="0"/>
        <w:ind w:left="0" w:firstLine="709"/>
        <w:jc w:val="both"/>
        <w:rPr>
          <w:color w:val="000000"/>
          <w:lang w:val="en-US"/>
        </w:rPr>
      </w:pPr>
      <w:proofErr w:type="spellStart"/>
      <w:r w:rsidRPr="00862175">
        <w:rPr>
          <w:rStyle w:val="ezkurwreuab5ozgtqnkl"/>
          <w:lang w:val="en-US"/>
        </w:rPr>
        <w:t>Gruzdeva</w:t>
      </w:r>
      <w:proofErr w:type="spellEnd"/>
      <w:r w:rsidRPr="00862175">
        <w:rPr>
          <w:lang w:val="en-US"/>
        </w:rPr>
        <w:t xml:space="preserve"> </w:t>
      </w:r>
      <w:r w:rsidRPr="00862175">
        <w:rPr>
          <w:rStyle w:val="ezkurwreuab5ozgtqnkl"/>
          <w:lang w:val="en-US"/>
        </w:rPr>
        <w:t>M.A.,</w:t>
      </w:r>
      <w:r w:rsidRPr="00862175">
        <w:rPr>
          <w:lang w:val="en-US"/>
        </w:rPr>
        <w:t xml:space="preserve"> </w:t>
      </w:r>
      <w:r w:rsidRPr="00862175">
        <w:rPr>
          <w:rStyle w:val="ezkurwreuab5ozgtqnkl"/>
          <w:lang w:val="en-US"/>
        </w:rPr>
        <w:t>Sokolova</w:t>
      </w:r>
      <w:r w:rsidRPr="00862175">
        <w:rPr>
          <w:lang w:val="en-US"/>
        </w:rPr>
        <w:t xml:space="preserve"> </w:t>
      </w:r>
      <w:r w:rsidRPr="00862175">
        <w:rPr>
          <w:rStyle w:val="ezkurwreuab5ozgtqnkl"/>
          <w:lang w:val="en-US"/>
        </w:rPr>
        <w:t>A.A.</w:t>
      </w:r>
      <w:r w:rsidRPr="00862175">
        <w:rPr>
          <w:lang w:val="en-US"/>
        </w:rPr>
        <w:t xml:space="preserve"> </w:t>
      </w:r>
      <w:r w:rsidRPr="00862175">
        <w:rPr>
          <w:rStyle w:val="ezkurwreuab5ozgtqnkl"/>
          <w:lang w:val="en-US"/>
        </w:rPr>
        <w:t>Socio</w:t>
      </w:r>
      <w:r w:rsidRPr="00862175">
        <w:rPr>
          <w:lang w:val="en-US"/>
        </w:rPr>
        <w:t xml:space="preserve">-cultural </w:t>
      </w:r>
      <w:r w:rsidRPr="00862175">
        <w:rPr>
          <w:rStyle w:val="ezkurwreuab5ozgtqnkl"/>
          <w:lang w:val="en-US"/>
        </w:rPr>
        <w:t>characteristics</w:t>
      </w:r>
      <w:r w:rsidRPr="00862175">
        <w:rPr>
          <w:lang w:val="en-US"/>
        </w:rPr>
        <w:t xml:space="preserve"> of the </w:t>
      </w:r>
      <w:r w:rsidRPr="00862175">
        <w:rPr>
          <w:rStyle w:val="ezkurwreuab5ozgtqnkl"/>
          <w:lang w:val="en-US"/>
        </w:rPr>
        <w:t>region</w:t>
      </w:r>
      <w:r w:rsidRPr="00862175">
        <w:rPr>
          <w:lang w:val="en-US"/>
        </w:rPr>
        <w:t xml:space="preserve"> </w:t>
      </w:r>
      <w:r w:rsidRPr="00862175">
        <w:rPr>
          <w:rStyle w:val="ezkurwreuab5ozgtqnkl"/>
          <w:lang w:val="en-US"/>
        </w:rPr>
        <w:t>in</w:t>
      </w:r>
      <w:r w:rsidRPr="00862175">
        <w:rPr>
          <w:lang w:val="en-US"/>
        </w:rPr>
        <w:t xml:space="preserve"> </w:t>
      </w:r>
      <w:r w:rsidRPr="00862175">
        <w:rPr>
          <w:rStyle w:val="ezkurwreuab5ozgtqnkl"/>
          <w:lang w:val="en-US"/>
        </w:rPr>
        <w:t>periods</w:t>
      </w:r>
      <w:r w:rsidRPr="00862175">
        <w:rPr>
          <w:lang w:val="en-US"/>
        </w:rPr>
        <w:t xml:space="preserve"> of </w:t>
      </w:r>
      <w:r w:rsidRPr="00862175">
        <w:rPr>
          <w:rStyle w:val="ezkurwreuab5ozgtqnkl"/>
          <w:lang w:val="en-US"/>
        </w:rPr>
        <w:t>instability</w:t>
      </w:r>
      <w:r w:rsidRPr="00862175">
        <w:rPr>
          <w:lang w:val="en-US"/>
        </w:rPr>
        <w:t xml:space="preserve"> </w:t>
      </w:r>
      <w:r w:rsidRPr="00862175">
        <w:rPr>
          <w:rStyle w:val="ezkurwreuab5ozgtqnkl"/>
          <w:lang w:val="en-US"/>
        </w:rPr>
        <w:t>//</w:t>
      </w:r>
      <w:r w:rsidRPr="00862175">
        <w:rPr>
          <w:lang w:val="en-US"/>
        </w:rPr>
        <w:t xml:space="preserve"> </w:t>
      </w:r>
      <w:r w:rsidRPr="00862175">
        <w:rPr>
          <w:rStyle w:val="ezkurwreuab5ozgtqnkl"/>
          <w:lang w:val="en-US"/>
        </w:rPr>
        <w:t>Sustainable</w:t>
      </w:r>
      <w:r w:rsidRPr="00862175">
        <w:rPr>
          <w:lang w:val="en-US"/>
        </w:rPr>
        <w:t xml:space="preserve"> </w:t>
      </w:r>
      <w:r w:rsidRPr="00862175">
        <w:rPr>
          <w:rStyle w:val="ezkurwreuab5ozgtqnkl"/>
          <w:lang w:val="en-US"/>
        </w:rPr>
        <w:t>development</w:t>
      </w:r>
      <w:r w:rsidRPr="00862175">
        <w:rPr>
          <w:lang w:val="en-US"/>
        </w:rPr>
        <w:t xml:space="preserve"> of the </w:t>
      </w:r>
      <w:r w:rsidRPr="00862175">
        <w:rPr>
          <w:rStyle w:val="ezkurwreuab5ozgtqnkl"/>
          <w:lang w:val="en-US"/>
        </w:rPr>
        <w:t>city</w:t>
      </w:r>
      <w:r w:rsidRPr="00862175">
        <w:rPr>
          <w:lang w:val="en-US"/>
        </w:rPr>
        <w:t xml:space="preserve"> </w:t>
      </w:r>
      <w:r w:rsidRPr="00862175">
        <w:rPr>
          <w:rStyle w:val="ezkurwreuab5ozgtqnkl"/>
          <w:lang w:val="en-US"/>
        </w:rPr>
        <w:t>and</w:t>
      </w:r>
      <w:r w:rsidRPr="00862175">
        <w:rPr>
          <w:lang w:val="en-US"/>
        </w:rPr>
        <w:t xml:space="preserve"> the </w:t>
      </w:r>
      <w:r w:rsidRPr="00862175">
        <w:rPr>
          <w:rStyle w:val="ezkurwreuab5ozgtqnkl"/>
          <w:lang w:val="en-US"/>
        </w:rPr>
        <w:t>region:</w:t>
      </w:r>
      <w:r w:rsidRPr="00862175">
        <w:rPr>
          <w:lang w:val="en-US"/>
        </w:rPr>
        <w:t xml:space="preserve"> </w:t>
      </w:r>
      <w:r w:rsidRPr="00862175">
        <w:rPr>
          <w:rStyle w:val="ezkurwreuab5ozgtqnkl"/>
          <w:lang w:val="en-US"/>
        </w:rPr>
        <w:t>social</w:t>
      </w:r>
      <w:r w:rsidRPr="00862175">
        <w:rPr>
          <w:lang w:val="en-US"/>
        </w:rPr>
        <w:t xml:space="preserve"> </w:t>
      </w:r>
      <w:r w:rsidRPr="00862175">
        <w:rPr>
          <w:rStyle w:val="ezkurwreuab5ozgtqnkl"/>
          <w:lang w:val="en-US"/>
        </w:rPr>
        <w:t>and</w:t>
      </w:r>
      <w:r w:rsidRPr="00862175">
        <w:rPr>
          <w:lang w:val="en-US"/>
        </w:rPr>
        <w:t xml:space="preserve"> </w:t>
      </w:r>
      <w:r w:rsidRPr="00862175">
        <w:rPr>
          <w:rStyle w:val="ezkurwreuab5ozgtqnkl"/>
          <w:lang w:val="en-US"/>
        </w:rPr>
        <w:t>sociological</w:t>
      </w:r>
      <w:r w:rsidRPr="00862175">
        <w:rPr>
          <w:lang w:val="en-US"/>
        </w:rPr>
        <w:t xml:space="preserve"> </w:t>
      </w:r>
      <w:r w:rsidRPr="00862175">
        <w:rPr>
          <w:rStyle w:val="ezkurwreuab5ozgtqnkl"/>
          <w:lang w:val="en-US"/>
        </w:rPr>
        <w:t>problems.</w:t>
      </w:r>
      <w:r w:rsidRPr="00862175">
        <w:rPr>
          <w:lang w:val="en-US"/>
        </w:rPr>
        <w:t xml:space="preserve"> </w:t>
      </w:r>
      <w:r w:rsidRPr="00862175">
        <w:rPr>
          <w:rStyle w:val="ezkurwreuab5ozgtqnkl"/>
          <w:lang w:val="en-US"/>
        </w:rPr>
        <w:t>Materials</w:t>
      </w:r>
      <w:r w:rsidRPr="00862175">
        <w:rPr>
          <w:lang w:val="en-US"/>
        </w:rPr>
        <w:t xml:space="preserve"> of the </w:t>
      </w:r>
      <w:r w:rsidRPr="00862175">
        <w:rPr>
          <w:rStyle w:val="ezkurwreuab5ozgtqnkl"/>
          <w:lang w:val="en-US"/>
        </w:rPr>
        <w:t>interregional</w:t>
      </w:r>
      <w:r w:rsidRPr="00862175">
        <w:rPr>
          <w:lang w:val="en-US"/>
        </w:rPr>
        <w:t xml:space="preserve"> </w:t>
      </w:r>
      <w:r w:rsidRPr="00862175">
        <w:rPr>
          <w:rStyle w:val="ezkurwreuab5ozgtqnkl"/>
          <w:lang w:val="en-US"/>
        </w:rPr>
        <w:t>scientific</w:t>
      </w:r>
      <w:r w:rsidRPr="00862175">
        <w:rPr>
          <w:lang w:val="en-US"/>
        </w:rPr>
        <w:t xml:space="preserve"> and </w:t>
      </w:r>
      <w:r w:rsidRPr="00862175">
        <w:rPr>
          <w:rStyle w:val="ezkurwreuab5ozgtqnkl"/>
          <w:lang w:val="en-US"/>
        </w:rPr>
        <w:t>practical</w:t>
      </w:r>
      <w:r w:rsidRPr="00862175">
        <w:rPr>
          <w:lang w:val="en-US"/>
        </w:rPr>
        <w:t xml:space="preserve"> </w:t>
      </w:r>
      <w:r w:rsidRPr="00862175">
        <w:rPr>
          <w:rStyle w:val="ezkurwreuab5ozgtqnkl"/>
          <w:lang w:val="en-US"/>
        </w:rPr>
        <w:t>conference.</w:t>
      </w:r>
      <w:r w:rsidRPr="00862175">
        <w:rPr>
          <w:lang w:val="en-US"/>
        </w:rPr>
        <w:t xml:space="preserve"> </w:t>
      </w:r>
      <w:r w:rsidRPr="00862175">
        <w:rPr>
          <w:rStyle w:val="ezkurwreuab5ozgtqnkl"/>
          <w:lang w:val="en-US"/>
        </w:rPr>
        <w:t>Cherepovets,</w:t>
      </w:r>
      <w:r w:rsidRPr="00862175">
        <w:rPr>
          <w:lang w:val="en-US"/>
        </w:rPr>
        <w:t xml:space="preserve"> </w:t>
      </w:r>
      <w:r w:rsidRPr="00862175">
        <w:rPr>
          <w:rStyle w:val="ezkurwreuab5ozgtqnkl"/>
          <w:lang w:val="en-US"/>
        </w:rPr>
        <w:t>2023.</w:t>
      </w:r>
      <w:r w:rsidRPr="00862175">
        <w:rPr>
          <w:lang w:val="en-US"/>
        </w:rPr>
        <w:t xml:space="preserve"> </w:t>
      </w:r>
      <w:r w:rsidRPr="00862175">
        <w:rPr>
          <w:rStyle w:val="ezkurwreuab5ozgtqnkl"/>
          <w:lang w:val="en-US"/>
        </w:rPr>
        <w:t>pp.</w:t>
      </w:r>
      <w:r w:rsidRPr="00862175">
        <w:rPr>
          <w:lang w:val="en-US"/>
        </w:rPr>
        <w:t xml:space="preserve"> </w:t>
      </w:r>
      <w:r w:rsidRPr="00862175">
        <w:rPr>
          <w:rStyle w:val="ezkurwreuab5ozgtqnkl"/>
          <w:lang w:val="en-US"/>
        </w:rPr>
        <w:t>244-253.</w:t>
      </w:r>
      <w:r w:rsidRPr="00862175">
        <w:rPr>
          <w:lang w:val="en-US"/>
        </w:rPr>
        <w:t xml:space="preserve"> </w:t>
      </w:r>
    </w:p>
    <w:p w14:paraId="4259DF8C" w14:textId="77777777" w:rsidR="00140028" w:rsidRPr="00140028" w:rsidRDefault="00862175" w:rsidP="007800A4">
      <w:pPr>
        <w:pStyle w:val="a9"/>
        <w:numPr>
          <w:ilvl w:val="0"/>
          <w:numId w:val="11"/>
        </w:numPr>
        <w:spacing w:before="0" w:beforeAutospacing="0" w:after="0" w:afterAutospacing="0"/>
        <w:ind w:left="0" w:firstLine="709"/>
        <w:jc w:val="both"/>
        <w:rPr>
          <w:color w:val="000000"/>
          <w:lang w:val="en-US"/>
        </w:rPr>
      </w:pPr>
      <w:r w:rsidRPr="00862175">
        <w:rPr>
          <w:rStyle w:val="ezkurwreuab5ozgtqnkl"/>
          <w:lang w:val="en-US"/>
        </w:rPr>
        <w:t>Karapetyan</w:t>
      </w:r>
      <w:r w:rsidRPr="00862175">
        <w:rPr>
          <w:lang w:val="en-US"/>
        </w:rPr>
        <w:t xml:space="preserve"> </w:t>
      </w:r>
      <w:r w:rsidRPr="00862175">
        <w:rPr>
          <w:rStyle w:val="ezkurwreuab5ozgtqnkl"/>
          <w:lang w:val="en-US"/>
        </w:rPr>
        <w:t>R.V.,</w:t>
      </w:r>
      <w:r w:rsidRPr="00862175">
        <w:rPr>
          <w:lang w:val="en-US"/>
        </w:rPr>
        <w:t xml:space="preserve"> </w:t>
      </w:r>
      <w:r w:rsidRPr="00862175">
        <w:rPr>
          <w:rStyle w:val="ezkurwreuab5ozgtqnkl"/>
          <w:lang w:val="en-US"/>
        </w:rPr>
        <w:t>Lebedeva</w:t>
      </w:r>
      <w:r w:rsidRPr="00862175">
        <w:rPr>
          <w:lang w:val="en-US"/>
        </w:rPr>
        <w:t xml:space="preserve"> </w:t>
      </w:r>
      <w:r w:rsidRPr="00862175">
        <w:rPr>
          <w:rStyle w:val="ezkurwreuab5ozgtqnkl"/>
          <w:lang w:val="en-US"/>
        </w:rPr>
        <w:t>E.V.,</w:t>
      </w:r>
      <w:r w:rsidRPr="00862175">
        <w:rPr>
          <w:lang w:val="en-US"/>
        </w:rPr>
        <w:t xml:space="preserve"> </w:t>
      </w:r>
      <w:proofErr w:type="spellStart"/>
      <w:r w:rsidRPr="00862175">
        <w:rPr>
          <w:rStyle w:val="ezkurwreuab5ozgtqnkl"/>
          <w:lang w:val="en-US"/>
        </w:rPr>
        <w:t>Titarenko</w:t>
      </w:r>
      <w:proofErr w:type="spellEnd"/>
      <w:r w:rsidRPr="00862175">
        <w:rPr>
          <w:lang w:val="en-US"/>
        </w:rPr>
        <w:t xml:space="preserve"> </w:t>
      </w:r>
      <w:r w:rsidRPr="00862175">
        <w:rPr>
          <w:rStyle w:val="ezkurwreuab5ozgtqnkl"/>
          <w:lang w:val="en-US"/>
        </w:rPr>
        <w:t>L.G.</w:t>
      </w:r>
      <w:r w:rsidRPr="00862175">
        <w:rPr>
          <w:lang w:val="en-US"/>
        </w:rPr>
        <w:t xml:space="preserve"> Techno-</w:t>
      </w:r>
      <w:r w:rsidRPr="00862175">
        <w:rPr>
          <w:rStyle w:val="ezkurwreuab5ozgtqnkl"/>
          <w:lang w:val="en-US"/>
        </w:rPr>
        <w:t>ageism</w:t>
      </w:r>
      <w:r w:rsidRPr="00862175">
        <w:rPr>
          <w:lang w:val="en-US"/>
        </w:rPr>
        <w:t xml:space="preserve"> </w:t>
      </w:r>
      <w:r w:rsidRPr="00862175">
        <w:rPr>
          <w:rStyle w:val="ezkurwreuab5ozgtqnkl"/>
          <w:lang w:val="en-US"/>
        </w:rPr>
        <w:t>and</w:t>
      </w:r>
      <w:r w:rsidRPr="00862175">
        <w:rPr>
          <w:lang w:val="en-US"/>
        </w:rPr>
        <w:t xml:space="preserve"> techno-behavior </w:t>
      </w:r>
      <w:r w:rsidRPr="00862175">
        <w:rPr>
          <w:rStyle w:val="ezkurwreuab5ozgtqnkl"/>
          <w:lang w:val="en-US"/>
        </w:rPr>
        <w:t>of</w:t>
      </w:r>
      <w:r w:rsidRPr="00862175">
        <w:rPr>
          <w:lang w:val="en-US"/>
        </w:rPr>
        <w:t xml:space="preserve"> </w:t>
      </w:r>
      <w:r w:rsidRPr="00862175">
        <w:rPr>
          <w:rStyle w:val="ezkurwreuab5ozgtqnkl"/>
          <w:lang w:val="en-US"/>
        </w:rPr>
        <w:t>elderly</w:t>
      </w:r>
      <w:r w:rsidRPr="00862175">
        <w:rPr>
          <w:lang w:val="en-US"/>
        </w:rPr>
        <w:t xml:space="preserve"> </w:t>
      </w:r>
      <w:r w:rsidRPr="00862175">
        <w:rPr>
          <w:rStyle w:val="ezkurwreuab5ozgtqnkl"/>
          <w:lang w:val="en-US"/>
        </w:rPr>
        <w:t>citizens:</w:t>
      </w:r>
      <w:r w:rsidRPr="00862175">
        <w:rPr>
          <w:lang w:val="en-US"/>
        </w:rPr>
        <w:t xml:space="preserve"> </w:t>
      </w:r>
      <w:r w:rsidRPr="00862175">
        <w:rPr>
          <w:rStyle w:val="ezkurwreuab5ozgtqnkl"/>
          <w:lang w:val="en-US"/>
        </w:rPr>
        <w:t>results</w:t>
      </w:r>
      <w:r w:rsidRPr="00862175">
        <w:rPr>
          <w:lang w:val="en-US"/>
        </w:rPr>
        <w:t xml:space="preserve"> of </w:t>
      </w:r>
      <w:r w:rsidRPr="00862175">
        <w:rPr>
          <w:rStyle w:val="ezkurwreuab5ozgtqnkl"/>
          <w:lang w:val="en-US"/>
        </w:rPr>
        <w:t>Russian</w:t>
      </w:r>
      <w:r w:rsidRPr="00862175">
        <w:rPr>
          <w:lang w:val="en-US"/>
        </w:rPr>
        <w:t xml:space="preserve"> </w:t>
      </w:r>
      <w:r w:rsidRPr="00862175">
        <w:rPr>
          <w:rStyle w:val="ezkurwreuab5ozgtqnkl"/>
          <w:lang w:val="en-US"/>
        </w:rPr>
        <w:t>and</w:t>
      </w:r>
      <w:r w:rsidRPr="00862175">
        <w:rPr>
          <w:lang w:val="en-US"/>
        </w:rPr>
        <w:t xml:space="preserve"> </w:t>
      </w:r>
      <w:r w:rsidRPr="00862175">
        <w:rPr>
          <w:rStyle w:val="ezkurwreuab5ozgtqnkl"/>
          <w:lang w:val="en-US"/>
        </w:rPr>
        <w:t>Belarusian</w:t>
      </w:r>
      <w:r w:rsidRPr="00862175">
        <w:rPr>
          <w:lang w:val="en-US"/>
        </w:rPr>
        <w:t xml:space="preserve"> </w:t>
      </w:r>
      <w:r w:rsidRPr="00862175">
        <w:rPr>
          <w:rStyle w:val="ezkurwreuab5ozgtqnkl"/>
          <w:lang w:val="en-US"/>
        </w:rPr>
        <w:t>research</w:t>
      </w:r>
      <w:r w:rsidRPr="00862175">
        <w:rPr>
          <w:lang w:val="en-US"/>
        </w:rPr>
        <w:t xml:space="preserve"> </w:t>
      </w:r>
      <w:r w:rsidRPr="00862175">
        <w:rPr>
          <w:rStyle w:val="ezkurwreuab5ozgtqnkl"/>
          <w:lang w:val="en-US"/>
        </w:rPr>
        <w:t>//</w:t>
      </w:r>
      <w:r w:rsidRPr="00862175">
        <w:rPr>
          <w:lang w:val="en-US"/>
        </w:rPr>
        <w:t xml:space="preserve"> </w:t>
      </w:r>
      <w:r w:rsidRPr="00862175">
        <w:rPr>
          <w:rStyle w:val="ezkurwreuab5ozgtqnkl"/>
          <w:lang w:val="en-US"/>
        </w:rPr>
        <w:t>Successes</w:t>
      </w:r>
      <w:r w:rsidRPr="00862175">
        <w:rPr>
          <w:lang w:val="en-US"/>
        </w:rPr>
        <w:t xml:space="preserve"> of </w:t>
      </w:r>
      <w:r w:rsidRPr="00862175">
        <w:rPr>
          <w:rStyle w:val="ezkurwreuab5ozgtqnkl"/>
          <w:lang w:val="en-US"/>
        </w:rPr>
        <w:t>Gerontology.</w:t>
      </w:r>
      <w:r w:rsidRPr="00862175">
        <w:rPr>
          <w:lang w:val="en-US"/>
        </w:rPr>
        <w:t xml:space="preserve"> </w:t>
      </w:r>
      <w:r w:rsidRPr="00862175">
        <w:rPr>
          <w:rStyle w:val="ezkurwreuab5ozgtqnkl"/>
          <w:lang w:val="en-US"/>
        </w:rPr>
        <w:t>2021.</w:t>
      </w:r>
      <w:r w:rsidRPr="00862175">
        <w:rPr>
          <w:lang w:val="en-US"/>
        </w:rPr>
        <w:t xml:space="preserve"> </w:t>
      </w:r>
      <w:r w:rsidRPr="00862175">
        <w:rPr>
          <w:rStyle w:val="ezkurwreuab5ozgtqnkl"/>
          <w:lang w:val="en-US"/>
        </w:rPr>
        <w:t>Vol</w:t>
      </w:r>
      <w:r w:rsidRPr="00862175">
        <w:rPr>
          <w:lang w:val="en-US"/>
        </w:rPr>
        <w:t xml:space="preserve">. </w:t>
      </w:r>
      <w:r w:rsidRPr="00862175">
        <w:rPr>
          <w:rStyle w:val="ezkurwreuab5ozgtqnkl"/>
          <w:lang w:val="en-US"/>
        </w:rPr>
        <w:t>34.</w:t>
      </w:r>
      <w:r w:rsidRPr="00862175">
        <w:rPr>
          <w:lang w:val="en-US"/>
        </w:rPr>
        <w:t xml:space="preserve"> </w:t>
      </w:r>
      <w:r w:rsidRPr="00862175">
        <w:rPr>
          <w:rStyle w:val="ezkurwreuab5ozgtqnkl"/>
          <w:lang w:val="en-US"/>
        </w:rPr>
        <w:t>No.</w:t>
      </w:r>
      <w:r w:rsidRPr="00862175">
        <w:rPr>
          <w:lang w:val="en-US"/>
        </w:rPr>
        <w:t xml:space="preserve"> </w:t>
      </w:r>
      <w:r w:rsidRPr="00862175">
        <w:rPr>
          <w:rStyle w:val="ezkurwreuab5ozgtqnkl"/>
          <w:lang w:val="en-US"/>
        </w:rPr>
        <w:t>2.</w:t>
      </w:r>
      <w:r w:rsidRPr="00862175">
        <w:rPr>
          <w:lang w:val="en-US"/>
        </w:rPr>
        <w:t xml:space="preserve"> </w:t>
      </w:r>
      <w:r w:rsidRPr="00862175">
        <w:rPr>
          <w:rStyle w:val="ezkurwreuab5ozgtqnkl"/>
          <w:lang w:val="en-US"/>
        </w:rPr>
        <w:t>pp.</w:t>
      </w:r>
      <w:r w:rsidRPr="00862175">
        <w:rPr>
          <w:lang w:val="en-US"/>
        </w:rPr>
        <w:t xml:space="preserve"> </w:t>
      </w:r>
      <w:r w:rsidRPr="00862175">
        <w:rPr>
          <w:rStyle w:val="ezkurwreuab5ozgtqnkl"/>
          <w:lang w:val="en-US"/>
        </w:rPr>
        <w:t>311-318.</w:t>
      </w:r>
      <w:r w:rsidRPr="00862175">
        <w:rPr>
          <w:lang w:val="en-US"/>
        </w:rPr>
        <w:t xml:space="preserve"> </w:t>
      </w:r>
    </w:p>
    <w:p w14:paraId="430BA3F5" w14:textId="77777777" w:rsidR="00140028" w:rsidRPr="00140028" w:rsidRDefault="00862175" w:rsidP="007800A4">
      <w:pPr>
        <w:pStyle w:val="a9"/>
        <w:numPr>
          <w:ilvl w:val="0"/>
          <w:numId w:val="11"/>
        </w:numPr>
        <w:spacing w:before="0" w:beforeAutospacing="0" w:after="0" w:afterAutospacing="0"/>
        <w:ind w:left="0" w:firstLine="709"/>
        <w:jc w:val="both"/>
        <w:rPr>
          <w:color w:val="000000"/>
          <w:lang w:val="en-US"/>
        </w:rPr>
      </w:pPr>
      <w:proofErr w:type="spellStart"/>
      <w:r w:rsidRPr="00862175">
        <w:rPr>
          <w:rStyle w:val="ezkurwreuab5ozgtqnkl"/>
          <w:lang w:val="en-US"/>
        </w:rPr>
        <w:t>Kargapolova</w:t>
      </w:r>
      <w:proofErr w:type="spellEnd"/>
      <w:r w:rsidRPr="00862175">
        <w:rPr>
          <w:lang w:val="en-US"/>
        </w:rPr>
        <w:t xml:space="preserve"> </w:t>
      </w:r>
      <w:r w:rsidRPr="00862175">
        <w:rPr>
          <w:rStyle w:val="ezkurwreuab5ozgtqnkl"/>
          <w:lang w:val="en-US"/>
        </w:rPr>
        <w:t>E.V.,</w:t>
      </w:r>
      <w:r w:rsidRPr="00862175">
        <w:rPr>
          <w:lang w:val="en-US"/>
        </w:rPr>
        <w:t xml:space="preserve"> </w:t>
      </w:r>
      <w:r w:rsidRPr="00862175">
        <w:rPr>
          <w:rStyle w:val="ezkurwreuab5ozgtqnkl"/>
          <w:lang w:val="en-US"/>
        </w:rPr>
        <w:t>Davydova</w:t>
      </w:r>
      <w:r w:rsidRPr="00862175">
        <w:rPr>
          <w:lang w:val="en-US"/>
        </w:rPr>
        <w:t xml:space="preserve"> </w:t>
      </w:r>
      <w:proofErr w:type="spellStart"/>
      <w:r w:rsidRPr="00862175">
        <w:rPr>
          <w:rStyle w:val="ezkurwreuab5ozgtqnkl"/>
          <w:lang w:val="en-US"/>
        </w:rPr>
        <w:t>Yu</w:t>
      </w:r>
      <w:r w:rsidRPr="00862175">
        <w:rPr>
          <w:lang w:val="en-US"/>
        </w:rPr>
        <w:t>.A</w:t>
      </w:r>
      <w:proofErr w:type="spellEnd"/>
      <w:r w:rsidRPr="00862175">
        <w:rPr>
          <w:lang w:val="en-US"/>
        </w:rPr>
        <w:t>. The well-</w:t>
      </w:r>
      <w:r w:rsidRPr="00862175">
        <w:rPr>
          <w:rStyle w:val="ezkurwreuab5ozgtqnkl"/>
          <w:lang w:val="en-US"/>
        </w:rPr>
        <w:t>being</w:t>
      </w:r>
      <w:r w:rsidRPr="00862175">
        <w:rPr>
          <w:lang w:val="en-US"/>
        </w:rPr>
        <w:t xml:space="preserve"> of the </w:t>
      </w:r>
      <w:r w:rsidRPr="00862175">
        <w:rPr>
          <w:rStyle w:val="ezkurwreuab5ozgtqnkl"/>
          <w:lang w:val="en-US"/>
        </w:rPr>
        <w:t>population</w:t>
      </w:r>
      <w:r w:rsidRPr="00862175">
        <w:rPr>
          <w:lang w:val="en-US"/>
        </w:rPr>
        <w:t xml:space="preserve"> of the </w:t>
      </w:r>
      <w:r w:rsidRPr="00862175">
        <w:rPr>
          <w:rStyle w:val="ezkurwreuab5ozgtqnkl"/>
          <w:lang w:val="en-US"/>
        </w:rPr>
        <w:t>Russian</w:t>
      </w:r>
      <w:r w:rsidRPr="00862175">
        <w:rPr>
          <w:lang w:val="en-US"/>
        </w:rPr>
        <w:t xml:space="preserve"> </w:t>
      </w:r>
      <w:r w:rsidRPr="00862175">
        <w:rPr>
          <w:rStyle w:val="ezkurwreuab5ozgtqnkl"/>
          <w:lang w:val="en-US"/>
        </w:rPr>
        <w:t>region</w:t>
      </w:r>
      <w:r w:rsidRPr="00862175">
        <w:rPr>
          <w:lang w:val="en-US"/>
        </w:rPr>
        <w:t xml:space="preserve"> </w:t>
      </w:r>
      <w:r w:rsidRPr="00862175">
        <w:rPr>
          <w:rStyle w:val="ezkurwreuab5ozgtqnkl"/>
          <w:lang w:val="en-US"/>
        </w:rPr>
        <w:t>in</w:t>
      </w:r>
      <w:r w:rsidRPr="00862175">
        <w:rPr>
          <w:lang w:val="en-US"/>
        </w:rPr>
        <w:t xml:space="preserve"> </w:t>
      </w:r>
      <w:r w:rsidRPr="00862175">
        <w:rPr>
          <w:rStyle w:val="ezkurwreuab5ozgtqnkl"/>
          <w:lang w:val="en-US"/>
        </w:rPr>
        <w:t>conditions</w:t>
      </w:r>
      <w:r w:rsidRPr="00862175">
        <w:rPr>
          <w:lang w:val="en-US"/>
        </w:rPr>
        <w:t xml:space="preserve"> of </w:t>
      </w:r>
      <w:r w:rsidRPr="00862175">
        <w:rPr>
          <w:rStyle w:val="ezkurwreuab5ozgtqnkl"/>
          <w:lang w:val="en-US"/>
        </w:rPr>
        <w:t>socio-economic</w:t>
      </w:r>
      <w:r w:rsidRPr="00862175">
        <w:rPr>
          <w:lang w:val="en-US"/>
        </w:rPr>
        <w:t xml:space="preserve"> </w:t>
      </w:r>
      <w:r w:rsidRPr="00862175">
        <w:rPr>
          <w:rStyle w:val="ezkurwreuab5ozgtqnkl"/>
          <w:lang w:val="en-US"/>
        </w:rPr>
        <w:t>restrictions</w:t>
      </w:r>
      <w:r w:rsidRPr="00862175">
        <w:rPr>
          <w:lang w:val="en-US"/>
        </w:rPr>
        <w:t xml:space="preserve"> </w:t>
      </w:r>
      <w:r w:rsidRPr="00862175">
        <w:rPr>
          <w:rStyle w:val="ezkurwreuab5ozgtqnkl"/>
          <w:lang w:val="en-US"/>
        </w:rPr>
        <w:t>(on</w:t>
      </w:r>
      <w:r w:rsidRPr="00862175">
        <w:rPr>
          <w:lang w:val="en-US"/>
        </w:rPr>
        <w:t xml:space="preserve"> the </w:t>
      </w:r>
      <w:r w:rsidRPr="00862175">
        <w:rPr>
          <w:rStyle w:val="ezkurwreuab5ozgtqnkl"/>
          <w:lang w:val="en-US"/>
        </w:rPr>
        <w:t>example</w:t>
      </w:r>
      <w:r w:rsidRPr="00862175">
        <w:rPr>
          <w:lang w:val="en-US"/>
        </w:rPr>
        <w:t xml:space="preserve"> of the </w:t>
      </w:r>
      <w:r w:rsidRPr="00862175">
        <w:rPr>
          <w:rStyle w:val="ezkurwreuab5ozgtqnkl"/>
          <w:lang w:val="en-US"/>
        </w:rPr>
        <w:t>Moscow</w:t>
      </w:r>
      <w:r w:rsidRPr="00862175">
        <w:rPr>
          <w:lang w:val="en-US"/>
        </w:rPr>
        <w:t xml:space="preserve"> </w:t>
      </w:r>
      <w:r w:rsidRPr="00862175">
        <w:rPr>
          <w:rStyle w:val="ezkurwreuab5ozgtqnkl"/>
          <w:lang w:val="en-US"/>
        </w:rPr>
        <w:t>agglomeration)</w:t>
      </w:r>
      <w:r w:rsidRPr="00862175">
        <w:rPr>
          <w:lang w:val="en-US"/>
        </w:rPr>
        <w:t xml:space="preserve"> </w:t>
      </w:r>
      <w:r w:rsidRPr="00862175">
        <w:rPr>
          <w:rStyle w:val="ezkurwreuab5ozgtqnkl"/>
          <w:lang w:val="en-US"/>
        </w:rPr>
        <w:t>//</w:t>
      </w:r>
      <w:r w:rsidRPr="00862175">
        <w:rPr>
          <w:lang w:val="en-US"/>
        </w:rPr>
        <w:t xml:space="preserve"> </w:t>
      </w:r>
      <w:r w:rsidRPr="00862175">
        <w:rPr>
          <w:rStyle w:val="ezkurwreuab5ozgtqnkl"/>
          <w:lang w:val="en-US"/>
        </w:rPr>
        <w:t>2022/</w:t>
      </w:r>
      <w:r w:rsidRPr="00862175">
        <w:rPr>
          <w:lang w:val="en-US"/>
        </w:rPr>
        <w:t xml:space="preserve"> </w:t>
      </w:r>
      <w:r w:rsidRPr="00862175">
        <w:rPr>
          <w:rStyle w:val="ezkurwreuab5ozgtqnkl"/>
          <w:lang w:val="en-US"/>
        </w:rPr>
        <w:t>CITISE.</w:t>
      </w:r>
      <w:r w:rsidRPr="00862175">
        <w:rPr>
          <w:lang w:val="en-US"/>
        </w:rPr>
        <w:t xml:space="preserve"> </w:t>
      </w:r>
      <w:r w:rsidRPr="00862175">
        <w:rPr>
          <w:rStyle w:val="ezkurwreuab5ozgtqnkl"/>
          <w:lang w:val="en-US"/>
        </w:rPr>
        <w:t>No.</w:t>
      </w:r>
      <w:r w:rsidRPr="00862175">
        <w:rPr>
          <w:lang w:val="en-US"/>
        </w:rPr>
        <w:t xml:space="preserve"> </w:t>
      </w:r>
      <w:r w:rsidRPr="00862175">
        <w:rPr>
          <w:rStyle w:val="ezkurwreuab5ozgtqnkl"/>
          <w:lang w:val="en-US"/>
        </w:rPr>
        <w:t>3.</w:t>
      </w:r>
      <w:r w:rsidRPr="00862175">
        <w:rPr>
          <w:lang w:val="en-US"/>
        </w:rPr>
        <w:t xml:space="preserve"> </w:t>
      </w:r>
      <w:r w:rsidRPr="00862175">
        <w:rPr>
          <w:rStyle w:val="ezkurwreuab5ozgtqnkl"/>
          <w:lang w:val="en-US"/>
        </w:rPr>
        <w:t>pp.</w:t>
      </w:r>
      <w:r w:rsidRPr="00862175">
        <w:rPr>
          <w:lang w:val="en-US"/>
        </w:rPr>
        <w:t xml:space="preserve"> </w:t>
      </w:r>
      <w:r w:rsidRPr="00862175">
        <w:rPr>
          <w:rStyle w:val="ezkurwreuab5ozgtqnkl"/>
          <w:lang w:val="en-US"/>
        </w:rPr>
        <w:t>301-316.</w:t>
      </w:r>
      <w:r w:rsidRPr="00862175">
        <w:rPr>
          <w:lang w:val="en-US"/>
        </w:rPr>
        <w:t xml:space="preserve"> </w:t>
      </w:r>
    </w:p>
    <w:p w14:paraId="30DA51B3" w14:textId="29BDD79E" w:rsidR="00140028" w:rsidRPr="00140028" w:rsidRDefault="00862175" w:rsidP="007800A4">
      <w:pPr>
        <w:pStyle w:val="a9"/>
        <w:numPr>
          <w:ilvl w:val="0"/>
          <w:numId w:val="11"/>
        </w:numPr>
        <w:spacing w:before="0" w:beforeAutospacing="0" w:after="0" w:afterAutospacing="0"/>
        <w:ind w:left="0" w:firstLine="709"/>
        <w:jc w:val="both"/>
        <w:rPr>
          <w:color w:val="000000"/>
          <w:lang w:val="en-US"/>
        </w:rPr>
      </w:pPr>
      <w:proofErr w:type="spellStart"/>
      <w:r w:rsidRPr="00862175">
        <w:rPr>
          <w:rStyle w:val="ezkurwreuab5ozgtqnkl"/>
          <w:lang w:val="en-US"/>
        </w:rPr>
        <w:t>Kayugina</w:t>
      </w:r>
      <w:proofErr w:type="spellEnd"/>
      <w:r w:rsidRPr="00862175">
        <w:rPr>
          <w:lang w:val="en-US"/>
        </w:rPr>
        <w:t xml:space="preserve"> </w:t>
      </w:r>
      <w:r w:rsidRPr="00862175">
        <w:rPr>
          <w:rStyle w:val="ezkurwreuab5ozgtqnkl"/>
          <w:lang w:val="en-US"/>
        </w:rPr>
        <w:t>S.M.</w:t>
      </w:r>
      <w:r w:rsidRPr="00862175">
        <w:rPr>
          <w:lang w:val="en-US"/>
        </w:rPr>
        <w:t xml:space="preserve"> </w:t>
      </w:r>
      <w:r w:rsidRPr="00862175">
        <w:rPr>
          <w:rStyle w:val="ezkurwreuab5ozgtqnkl"/>
          <w:lang w:val="en-US"/>
        </w:rPr>
        <w:t>Formation</w:t>
      </w:r>
      <w:r w:rsidRPr="00862175">
        <w:rPr>
          <w:lang w:val="en-US"/>
        </w:rPr>
        <w:t xml:space="preserve"> of </w:t>
      </w:r>
      <w:r w:rsidRPr="00862175">
        <w:rPr>
          <w:rStyle w:val="ezkurwreuab5ozgtqnkl"/>
          <w:lang w:val="en-US"/>
        </w:rPr>
        <w:t>digital</w:t>
      </w:r>
      <w:r w:rsidRPr="00862175">
        <w:rPr>
          <w:lang w:val="en-US"/>
        </w:rPr>
        <w:t xml:space="preserve"> </w:t>
      </w:r>
      <w:r w:rsidRPr="00862175">
        <w:rPr>
          <w:rStyle w:val="ezkurwreuab5ozgtqnkl"/>
          <w:lang w:val="en-US"/>
        </w:rPr>
        <w:t>competencies</w:t>
      </w:r>
      <w:r w:rsidRPr="00862175">
        <w:rPr>
          <w:lang w:val="en-US"/>
        </w:rPr>
        <w:t xml:space="preserve"> </w:t>
      </w:r>
      <w:r w:rsidRPr="00862175">
        <w:rPr>
          <w:rStyle w:val="ezkurwreuab5ozgtqnkl"/>
          <w:lang w:val="en-US"/>
        </w:rPr>
        <w:t>among</w:t>
      </w:r>
      <w:r w:rsidRPr="00862175">
        <w:rPr>
          <w:lang w:val="en-US"/>
        </w:rPr>
        <w:t xml:space="preserve"> </w:t>
      </w:r>
      <w:r w:rsidRPr="00862175">
        <w:rPr>
          <w:rStyle w:val="ezkurwreuab5ozgtqnkl"/>
          <w:lang w:val="en-US"/>
        </w:rPr>
        <w:t>people</w:t>
      </w:r>
      <w:r w:rsidRPr="00862175">
        <w:rPr>
          <w:lang w:val="en-US"/>
        </w:rPr>
        <w:t xml:space="preserve"> of the </w:t>
      </w:r>
      <w:r w:rsidRPr="00862175">
        <w:rPr>
          <w:rStyle w:val="ezkurwreuab5ozgtqnkl"/>
          <w:lang w:val="en-US"/>
        </w:rPr>
        <w:t>"third</w:t>
      </w:r>
      <w:r w:rsidRPr="00862175">
        <w:rPr>
          <w:lang w:val="en-US"/>
        </w:rPr>
        <w:t xml:space="preserve"> </w:t>
      </w:r>
      <w:r w:rsidRPr="00862175">
        <w:rPr>
          <w:rStyle w:val="ezkurwreuab5ozgtqnkl"/>
          <w:lang w:val="en-US"/>
        </w:rPr>
        <w:t>age"</w:t>
      </w:r>
      <w:r w:rsidRPr="00862175">
        <w:rPr>
          <w:lang w:val="en-US"/>
        </w:rPr>
        <w:t xml:space="preserve"> of </w:t>
      </w:r>
      <w:r w:rsidRPr="00862175">
        <w:rPr>
          <w:rStyle w:val="ezkurwreuab5ozgtqnkl"/>
          <w:lang w:val="en-US"/>
        </w:rPr>
        <w:t>science,</w:t>
      </w:r>
      <w:r w:rsidRPr="00862175">
        <w:rPr>
          <w:lang w:val="en-US"/>
        </w:rPr>
        <w:t xml:space="preserve"> </w:t>
      </w:r>
      <w:r w:rsidRPr="00862175">
        <w:rPr>
          <w:rStyle w:val="ezkurwreuab5ozgtqnkl"/>
          <w:lang w:val="en-US"/>
        </w:rPr>
        <w:t>culture,</w:t>
      </w:r>
      <w:r w:rsidRPr="00862175">
        <w:rPr>
          <w:lang w:val="en-US"/>
        </w:rPr>
        <w:t xml:space="preserve"> </w:t>
      </w:r>
      <w:r w:rsidRPr="00862175">
        <w:rPr>
          <w:rStyle w:val="ezkurwreuab5ozgtqnkl"/>
          <w:lang w:val="en-US"/>
        </w:rPr>
        <w:t>education</w:t>
      </w:r>
      <w:r w:rsidRPr="00862175">
        <w:rPr>
          <w:lang w:val="en-US"/>
        </w:rPr>
        <w:t xml:space="preserve"> // The </w:t>
      </w:r>
      <w:r w:rsidRPr="00862175">
        <w:rPr>
          <w:rStyle w:val="ezkurwreuab5ozgtqnkl"/>
          <w:lang w:val="en-US"/>
        </w:rPr>
        <w:t>world</w:t>
      </w:r>
      <w:r w:rsidRPr="00862175">
        <w:rPr>
          <w:lang w:val="en-US"/>
        </w:rPr>
        <w:t xml:space="preserve"> of </w:t>
      </w:r>
      <w:r w:rsidRPr="00862175">
        <w:rPr>
          <w:rStyle w:val="ezkurwreuab5ozgtqnkl"/>
          <w:lang w:val="en-US"/>
        </w:rPr>
        <w:t>science,</w:t>
      </w:r>
      <w:r w:rsidRPr="00862175">
        <w:rPr>
          <w:lang w:val="en-US"/>
        </w:rPr>
        <w:t xml:space="preserve"> </w:t>
      </w:r>
      <w:r w:rsidRPr="00862175">
        <w:rPr>
          <w:rStyle w:val="ezkurwreuab5ozgtqnkl"/>
          <w:lang w:val="en-US"/>
        </w:rPr>
        <w:t>culture,</w:t>
      </w:r>
      <w:r w:rsidRPr="00862175">
        <w:rPr>
          <w:lang w:val="en-US"/>
        </w:rPr>
        <w:t xml:space="preserve"> and </w:t>
      </w:r>
      <w:r w:rsidRPr="00862175">
        <w:rPr>
          <w:rStyle w:val="ezkurwreuab5ozgtqnkl"/>
          <w:lang w:val="en-US"/>
        </w:rPr>
        <w:t>education.</w:t>
      </w:r>
      <w:r w:rsidRPr="00862175">
        <w:rPr>
          <w:lang w:val="en-US"/>
        </w:rPr>
        <w:t xml:space="preserve"> </w:t>
      </w:r>
      <w:r w:rsidRPr="00862175">
        <w:rPr>
          <w:rStyle w:val="ezkurwreuab5ozgtqnkl"/>
          <w:lang w:val="en-US"/>
        </w:rPr>
        <w:t>2020.</w:t>
      </w:r>
      <w:r w:rsidRPr="00862175">
        <w:rPr>
          <w:lang w:val="en-US"/>
        </w:rPr>
        <w:t xml:space="preserve"> </w:t>
      </w:r>
      <w:r w:rsidRPr="00862175">
        <w:rPr>
          <w:rStyle w:val="ezkurwreuab5ozgtqnkl"/>
          <w:lang w:val="en-US"/>
        </w:rPr>
        <w:t>No.</w:t>
      </w:r>
      <w:r w:rsidR="00140028">
        <w:rPr>
          <w:rStyle w:val="ezkurwreuab5ozgtqnkl"/>
        </w:rPr>
        <w:t> </w:t>
      </w:r>
      <w:r w:rsidRPr="00862175">
        <w:rPr>
          <w:rStyle w:val="ezkurwreuab5ozgtqnkl"/>
          <w:lang w:val="en-US"/>
        </w:rPr>
        <w:t>202(81).</w:t>
      </w:r>
      <w:r w:rsidRPr="00862175">
        <w:rPr>
          <w:lang w:val="en-US"/>
        </w:rPr>
        <w:t xml:space="preserve"> </w:t>
      </w:r>
      <w:r w:rsidRPr="00862175">
        <w:rPr>
          <w:rStyle w:val="ezkurwreuab5ozgtqnkl"/>
          <w:lang w:val="en-US"/>
        </w:rPr>
        <w:t>pp.</w:t>
      </w:r>
      <w:r w:rsidRPr="00862175">
        <w:rPr>
          <w:lang w:val="en-US"/>
        </w:rPr>
        <w:t xml:space="preserve"> </w:t>
      </w:r>
      <w:r w:rsidRPr="00862175">
        <w:rPr>
          <w:rStyle w:val="ezkurwreuab5ozgtqnkl"/>
          <w:lang w:val="en-US"/>
        </w:rPr>
        <w:t>242-244.</w:t>
      </w:r>
      <w:r w:rsidRPr="00862175">
        <w:rPr>
          <w:lang w:val="en-US"/>
        </w:rPr>
        <w:t xml:space="preserve"> </w:t>
      </w:r>
    </w:p>
    <w:p w14:paraId="63C677D9" w14:textId="77777777" w:rsidR="00140028" w:rsidRPr="00140028" w:rsidRDefault="00862175" w:rsidP="007800A4">
      <w:pPr>
        <w:pStyle w:val="a9"/>
        <w:numPr>
          <w:ilvl w:val="0"/>
          <w:numId w:val="11"/>
        </w:numPr>
        <w:spacing w:before="0" w:beforeAutospacing="0" w:after="0" w:afterAutospacing="0"/>
        <w:ind w:left="0" w:firstLine="709"/>
        <w:jc w:val="both"/>
        <w:rPr>
          <w:color w:val="000000"/>
          <w:lang w:val="en-US"/>
        </w:rPr>
      </w:pPr>
      <w:r w:rsidRPr="00862175">
        <w:rPr>
          <w:rStyle w:val="ezkurwreuab5ozgtqnkl"/>
          <w:lang w:val="en-US"/>
        </w:rPr>
        <w:t>Kogai</w:t>
      </w:r>
      <w:r w:rsidRPr="00862175">
        <w:rPr>
          <w:lang w:val="en-US"/>
        </w:rPr>
        <w:t xml:space="preserve"> </w:t>
      </w:r>
      <w:r w:rsidRPr="00862175">
        <w:rPr>
          <w:rStyle w:val="ezkurwreuab5ozgtqnkl"/>
          <w:lang w:val="en-US"/>
        </w:rPr>
        <w:t>E.A.</w:t>
      </w:r>
      <w:r w:rsidRPr="00862175">
        <w:rPr>
          <w:lang w:val="en-US"/>
        </w:rPr>
        <w:t xml:space="preserve"> </w:t>
      </w:r>
      <w:r w:rsidRPr="00862175">
        <w:rPr>
          <w:rStyle w:val="ezkurwreuab5ozgtqnkl"/>
          <w:lang w:val="en-US"/>
        </w:rPr>
        <w:t>Social</w:t>
      </w:r>
      <w:r w:rsidRPr="00862175">
        <w:rPr>
          <w:lang w:val="en-US"/>
        </w:rPr>
        <w:t xml:space="preserve"> well-</w:t>
      </w:r>
      <w:r w:rsidRPr="00862175">
        <w:rPr>
          <w:rStyle w:val="ezkurwreuab5ozgtqnkl"/>
          <w:lang w:val="en-US"/>
        </w:rPr>
        <w:t>being</w:t>
      </w:r>
      <w:r w:rsidRPr="00862175">
        <w:rPr>
          <w:lang w:val="en-US"/>
        </w:rPr>
        <w:t xml:space="preserve"> of the </w:t>
      </w:r>
      <w:r w:rsidRPr="00862175">
        <w:rPr>
          <w:rStyle w:val="ezkurwreuab5ozgtqnkl"/>
          <w:lang w:val="en-US"/>
        </w:rPr>
        <w:t>population</w:t>
      </w:r>
      <w:r w:rsidRPr="00862175">
        <w:rPr>
          <w:lang w:val="en-US"/>
        </w:rPr>
        <w:t xml:space="preserve"> </w:t>
      </w:r>
      <w:r w:rsidRPr="00862175">
        <w:rPr>
          <w:rStyle w:val="ezkurwreuab5ozgtqnkl"/>
          <w:lang w:val="en-US"/>
        </w:rPr>
        <w:t>in</w:t>
      </w:r>
      <w:r w:rsidRPr="00862175">
        <w:rPr>
          <w:lang w:val="en-US"/>
        </w:rPr>
        <w:t xml:space="preserve"> the </w:t>
      </w:r>
      <w:r w:rsidRPr="00862175">
        <w:rPr>
          <w:rStyle w:val="ezkurwreuab5ozgtqnkl"/>
          <w:lang w:val="en-US"/>
        </w:rPr>
        <w:t>sociological</w:t>
      </w:r>
      <w:r w:rsidRPr="00862175">
        <w:rPr>
          <w:lang w:val="en-US"/>
        </w:rPr>
        <w:t xml:space="preserve"> </w:t>
      </w:r>
      <w:r w:rsidRPr="00862175">
        <w:rPr>
          <w:rStyle w:val="ezkurwreuab5ozgtqnkl"/>
          <w:lang w:val="en-US"/>
        </w:rPr>
        <w:t>dimension</w:t>
      </w:r>
      <w:r w:rsidRPr="00862175">
        <w:rPr>
          <w:lang w:val="en-US"/>
        </w:rPr>
        <w:t xml:space="preserve"> // </w:t>
      </w:r>
      <w:r w:rsidRPr="00862175">
        <w:rPr>
          <w:rStyle w:val="ezkurwreuab5ozgtqnkl"/>
          <w:lang w:val="en-US"/>
        </w:rPr>
        <w:t>Challenges</w:t>
      </w:r>
      <w:r w:rsidRPr="00862175">
        <w:rPr>
          <w:lang w:val="en-US"/>
        </w:rPr>
        <w:t xml:space="preserve"> of the </w:t>
      </w:r>
      <w:r w:rsidRPr="00862175">
        <w:rPr>
          <w:rStyle w:val="ezkurwreuab5ozgtqnkl"/>
          <w:lang w:val="en-US"/>
        </w:rPr>
        <w:t>modern</w:t>
      </w:r>
      <w:r w:rsidRPr="00862175">
        <w:rPr>
          <w:lang w:val="en-US"/>
        </w:rPr>
        <w:t xml:space="preserve"> </w:t>
      </w:r>
      <w:r w:rsidRPr="00862175">
        <w:rPr>
          <w:rStyle w:val="ezkurwreuab5ozgtqnkl"/>
          <w:lang w:val="en-US"/>
        </w:rPr>
        <w:t>world</w:t>
      </w:r>
      <w:r w:rsidRPr="00862175">
        <w:rPr>
          <w:lang w:val="en-US"/>
        </w:rPr>
        <w:t xml:space="preserve"> </w:t>
      </w:r>
      <w:r w:rsidRPr="00862175">
        <w:rPr>
          <w:rStyle w:val="ezkurwreuab5ozgtqnkl"/>
          <w:lang w:val="en-US"/>
        </w:rPr>
        <w:t>in</w:t>
      </w:r>
      <w:r w:rsidRPr="00862175">
        <w:rPr>
          <w:lang w:val="en-US"/>
        </w:rPr>
        <w:t xml:space="preserve"> the </w:t>
      </w:r>
      <w:r w:rsidRPr="00862175">
        <w:rPr>
          <w:rStyle w:val="ezkurwreuab5ozgtqnkl"/>
          <w:lang w:val="en-US"/>
        </w:rPr>
        <w:t>framework</w:t>
      </w:r>
      <w:r w:rsidRPr="00862175">
        <w:rPr>
          <w:lang w:val="en-US"/>
        </w:rPr>
        <w:t xml:space="preserve"> of </w:t>
      </w:r>
      <w:r w:rsidRPr="00862175">
        <w:rPr>
          <w:rStyle w:val="ezkurwreuab5ozgtqnkl"/>
          <w:lang w:val="en-US"/>
        </w:rPr>
        <w:t>socio-humanitarian</w:t>
      </w:r>
      <w:r w:rsidRPr="00862175">
        <w:rPr>
          <w:lang w:val="en-US"/>
        </w:rPr>
        <w:t xml:space="preserve"> </w:t>
      </w:r>
      <w:r w:rsidRPr="00862175">
        <w:rPr>
          <w:rStyle w:val="ezkurwreuab5ozgtqnkl"/>
          <w:lang w:val="en-US"/>
        </w:rPr>
        <w:t>knowledge.</w:t>
      </w:r>
      <w:r w:rsidRPr="00862175">
        <w:rPr>
          <w:lang w:val="en-US"/>
        </w:rPr>
        <w:t xml:space="preserve"> </w:t>
      </w:r>
      <w:r w:rsidRPr="00862175">
        <w:rPr>
          <w:rStyle w:val="ezkurwreuab5ozgtqnkl"/>
          <w:lang w:val="en-US"/>
        </w:rPr>
        <w:t>In</w:t>
      </w:r>
      <w:r w:rsidRPr="00862175">
        <w:rPr>
          <w:lang w:val="en-US"/>
        </w:rPr>
        <w:t xml:space="preserve"> </w:t>
      </w:r>
      <w:r w:rsidRPr="00862175">
        <w:rPr>
          <w:rStyle w:val="ezkurwreuab5ozgtqnkl"/>
          <w:lang w:val="en-US"/>
        </w:rPr>
        <w:t>search</w:t>
      </w:r>
      <w:r w:rsidRPr="00862175">
        <w:rPr>
          <w:lang w:val="en-US"/>
        </w:rPr>
        <w:t xml:space="preserve"> of an </w:t>
      </w:r>
      <w:r w:rsidRPr="00862175">
        <w:rPr>
          <w:rStyle w:val="ezkurwreuab5ozgtqnkl"/>
          <w:lang w:val="en-US"/>
        </w:rPr>
        <w:t>alternative.</w:t>
      </w:r>
      <w:r w:rsidRPr="00862175">
        <w:rPr>
          <w:lang w:val="en-US"/>
        </w:rPr>
        <w:t xml:space="preserve"> </w:t>
      </w:r>
      <w:r w:rsidRPr="00862175">
        <w:rPr>
          <w:rStyle w:val="ezkurwreuab5ozgtqnkl"/>
          <w:lang w:val="en-US"/>
        </w:rPr>
        <w:t>Materials</w:t>
      </w:r>
      <w:r w:rsidRPr="00862175">
        <w:rPr>
          <w:lang w:val="en-US"/>
        </w:rPr>
        <w:t xml:space="preserve"> of the </w:t>
      </w:r>
      <w:r w:rsidRPr="00862175">
        <w:rPr>
          <w:rStyle w:val="ezkurwreuab5ozgtqnkl"/>
          <w:lang w:val="en-US"/>
        </w:rPr>
        <w:t>II</w:t>
      </w:r>
      <w:r w:rsidRPr="00862175">
        <w:rPr>
          <w:lang w:val="en-US"/>
        </w:rPr>
        <w:t xml:space="preserve"> All-</w:t>
      </w:r>
      <w:r w:rsidRPr="00862175">
        <w:rPr>
          <w:rStyle w:val="ezkurwreuab5ozgtqnkl"/>
          <w:lang w:val="en-US"/>
        </w:rPr>
        <w:t>Russian</w:t>
      </w:r>
      <w:r w:rsidRPr="00862175">
        <w:rPr>
          <w:lang w:val="en-US"/>
        </w:rPr>
        <w:t xml:space="preserve"> </w:t>
      </w:r>
      <w:r w:rsidRPr="00862175">
        <w:rPr>
          <w:rStyle w:val="ezkurwreuab5ozgtqnkl"/>
          <w:lang w:val="en-US"/>
        </w:rPr>
        <w:t>Scientific</w:t>
      </w:r>
      <w:r w:rsidRPr="00862175">
        <w:rPr>
          <w:lang w:val="en-US"/>
        </w:rPr>
        <w:t xml:space="preserve"> and </w:t>
      </w:r>
      <w:r w:rsidRPr="00862175">
        <w:rPr>
          <w:rStyle w:val="ezkurwreuab5ozgtqnkl"/>
          <w:lang w:val="en-US"/>
        </w:rPr>
        <w:t>Practical</w:t>
      </w:r>
      <w:r w:rsidRPr="00862175">
        <w:rPr>
          <w:lang w:val="en-US"/>
        </w:rPr>
        <w:t xml:space="preserve"> </w:t>
      </w:r>
      <w:r w:rsidRPr="00862175">
        <w:rPr>
          <w:rStyle w:val="ezkurwreuab5ozgtqnkl"/>
          <w:lang w:val="en-US"/>
        </w:rPr>
        <w:t>Conference.</w:t>
      </w:r>
      <w:r w:rsidRPr="00862175">
        <w:rPr>
          <w:lang w:val="en-US"/>
        </w:rPr>
        <w:t xml:space="preserve"> </w:t>
      </w:r>
      <w:r w:rsidRPr="00862175">
        <w:rPr>
          <w:rStyle w:val="ezkurwreuab5ozgtqnkl"/>
          <w:lang w:val="en-US"/>
        </w:rPr>
        <w:t>Izhevsk,</w:t>
      </w:r>
      <w:r w:rsidRPr="00862175">
        <w:rPr>
          <w:lang w:val="en-US"/>
        </w:rPr>
        <w:t xml:space="preserve"> </w:t>
      </w:r>
      <w:r w:rsidRPr="00862175">
        <w:rPr>
          <w:rStyle w:val="ezkurwreuab5ozgtqnkl"/>
          <w:lang w:val="en-US"/>
        </w:rPr>
        <w:t>2024.</w:t>
      </w:r>
      <w:r w:rsidRPr="00862175">
        <w:rPr>
          <w:lang w:val="en-US"/>
        </w:rPr>
        <w:t xml:space="preserve"> </w:t>
      </w:r>
      <w:r w:rsidRPr="00862175">
        <w:rPr>
          <w:rStyle w:val="ezkurwreuab5ozgtqnkl"/>
          <w:lang w:val="en-US"/>
        </w:rPr>
        <w:t>pp.</w:t>
      </w:r>
      <w:r w:rsidRPr="00862175">
        <w:rPr>
          <w:lang w:val="en-US"/>
        </w:rPr>
        <w:t xml:space="preserve"> </w:t>
      </w:r>
      <w:r w:rsidRPr="00862175">
        <w:rPr>
          <w:rStyle w:val="ezkurwreuab5ozgtqnkl"/>
          <w:lang w:val="en-US"/>
        </w:rPr>
        <w:t>287-290.</w:t>
      </w:r>
      <w:r w:rsidRPr="00862175">
        <w:rPr>
          <w:lang w:val="en-US"/>
        </w:rPr>
        <w:t xml:space="preserve"> </w:t>
      </w:r>
    </w:p>
    <w:p w14:paraId="052CCF1B" w14:textId="6B5BB459" w:rsidR="00C821D2" w:rsidRPr="00373FAF" w:rsidRDefault="00862175" w:rsidP="007800A4">
      <w:pPr>
        <w:pStyle w:val="a9"/>
        <w:numPr>
          <w:ilvl w:val="0"/>
          <w:numId w:val="11"/>
        </w:numPr>
        <w:spacing w:before="0" w:beforeAutospacing="0" w:after="0" w:afterAutospacing="0"/>
        <w:ind w:left="0" w:firstLine="709"/>
        <w:jc w:val="both"/>
        <w:rPr>
          <w:color w:val="000000"/>
          <w:lang w:val="en-US"/>
        </w:rPr>
      </w:pPr>
      <w:proofErr w:type="spellStart"/>
      <w:r w:rsidRPr="00862175">
        <w:rPr>
          <w:rStyle w:val="ezkurwreuab5ozgtqnkl"/>
          <w:lang w:val="en-US"/>
        </w:rPr>
        <w:t>Neskoromnykh</w:t>
      </w:r>
      <w:proofErr w:type="spellEnd"/>
      <w:r w:rsidRPr="00862175">
        <w:rPr>
          <w:lang w:val="en-US"/>
        </w:rPr>
        <w:t xml:space="preserve"> </w:t>
      </w:r>
      <w:r w:rsidRPr="00862175">
        <w:rPr>
          <w:rStyle w:val="ezkurwreuab5ozgtqnkl"/>
          <w:lang w:val="en-US"/>
        </w:rPr>
        <w:t>N.I.,</w:t>
      </w:r>
      <w:r w:rsidRPr="00862175">
        <w:rPr>
          <w:lang w:val="en-US"/>
        </w:rPr>
        <w:t xml:space="preserve"> </w:t>
      </w:r>
      <w:proofErr w:type="spellStart"/>
      <w:r w:rsidRPr="00862175">
        <w:rPr>
          <w:rStyle w:val="ezkurwreuab5ozgtqnkl"/>
          <w:lang w:val="en-US"/>
        </w:rPr>
        <w:t>Mamadaliev</w:t>
      </w:r>
      <w:proofErr w:type="spellEnd"/>
      <w:r w:rsidRPr="00862175">
        <w:rPr>
          <w:lang w:val="en-US"/>
        </w:rPr>
        <w:t xml:space="preserve"> </w:t>
      </w:r>
      <w:r w:rsidRPr="00862175">
        <w:rPr>
          <w:rStyle w:val="ezkurwreuab5ozgtqnkl"/>
          <w:lang w:val="en-US"/>
        </w:rPr>
        <w:t>A.M.</w:t>
      </w:r>
      <w:r w:rsidRPr="00862175">
        <w:rPr>
          <w:lang w:val="en-US"/>
        </w:rPr>
        <w:t xml:space="preserve"> </w:t>
      </w:r>
      <w:r w:rsidRPr="00862175">
        <w:rPr>
          <w:rStyle w:val="ezkurwreuab5ozgtqnkl"/>
          <w:lang w:val="en-US"/>
        </w:rPr>
        <w:t>Strategies</w:t>
      </w:r>
      <w:r w:rsidRPr="00862175">
        <w:rPr>
          <w:lang w:val="en-US"/>
        </w:rPr>
        <w:t xml:space="preserve"> of </w:t>
      </w:r>
      <w:r w:rsidRPr="00862175">
        <w:rPr>
          <w:rStyle w:val="ezkurwreuab5ozgtqnkl"/>
          <w:lang w:val="en-US"/>
        </w:rPr>
        <w:t>adaptive</w:t>
      </w:r>
      <w:r w:rsidRPr="00862175">
        <w:rPr>
          <w:lang w:val="en-US"/>
        </w:rPr>
        <w:t xml:space="preserve"> </w:t>
      </w:r>
      <w:r w:rsidRPr="00862175">
        <w:rPr>
          <w:rStyle w:val="ezkurwreuab5ozgtqnkl"/>
          <w:lang w:val="en-US"/>
        </w:rPr>
        <w:t>behavior</w:t>
      </w:r>
      <w:r w:rsidRPr="00862175">
        <w:rPr>
          <w:lang w:val="en-US"/>
        </w:rPr>
        <w:t xml:space="preserve"> </w:t>
      </w:r>
      <w:r w:rsidRPr="00862175">
        <w:rPr>
          <w:rStyle w:val="ezkurwreuab5ozgtqnkl"/>
          <w:lang w:val="en-US"/>
        </w:rPr>
        <w:t>of</w:t>
      </w:r>
      <w:r w:rsidRPr="00862175">
        <w:rPr>
          <w:lang w:val="en-US"/>
        </w:rPr>
        <w:t xml:space="preserve"> </w:t>
      </w:r>
      <w:r w:rsidRPr="00862175">
        <w:rPr>
          <w:rStyle w:val="ezkurwreuab5ozgtqnkl"/>
          <w:lang w:val="en-US"/>
        </w:rPr>
        <w:t>elderly</w:t>
      </w:r>
      <w:r w:rsidRPr="00862175">
        <w:rPr>
          <w:lang w:val="en-US"/>
        </w:rPr>
        <w:t xml:space="preserve"> people </w:t>
      </w:r>
      <w:r w:rsidRPr="00862175">
        <w:rPr>
          <w:rStyle w:val="ezkurwreuab5ozgtqnkl"/>
          <w:lang w:val="en-US"/>
        </w:rPr>
        <w:t>in</w:t>
      </w:r>
      <w:r w:rsidRPr="00862175">
        <w:rPr>
          <w:lang w:val="en-US"/>
        </w:rPr>
        <w:t xml:space="preserve"> the </w:t>
      </w:r>
      <w:r w:rsidRPr="00862175">
        <w:rPr>
          <w:rStyle w:val="ezkurwreuab5ozgtqnkl"/>
          <w:lang w:val="en-US"/>
        </w:rPr>
        <w:t>Internet</w:t>
      </w:r>
      <w:r w:rsidRPr="00862175">
        <w:rPr>
          <w:lang w:val="en-US"/>
        </w:rPr>
        <w:t xml:space="preserve"> </w:t>
      </w:r>
      <w:r w:rsidRPr="00862175">
        <w:rPr>
          <w:rStyle w:val="ezkurwreuab5ozgtqnkl"/>
          <w:lang w:val="en-US"/>
        </w:rPr>
        <w:t>space</w:t>
      </w:r>
      <w:r w:rsidRPr="00862175">
        <w:rPr>
          <w:lang w:val="en-US"/>
        </w:rPr>
        <w:t xml:space="preserve"> </w:t>
      </w:r>
      <w:r w:rsidRPr="00862175">
        <w:rPr>
          <w:rStyle w:val="ezkurwreuab5ozgtqnkl"/>
          <w:lang w:val="en-US"/>
        </w:rPr>
        <w:t>//</w:t>
      </w:r>
      <w:r w:rsidRPr="00862175">
        <w:rPr>
          <w:lang w:val="en-US"/>
        </w:rPr>
        <w:t xml:space="preserve"> </w:t>
      </w:r>
      <w:r w:rsidRPr="00862175">
        <w:rPr>
          <w:rStyle w:val="ezkurwreuab5ozgtqnkl"/>
          <w:lang w:val="en-US"/>
        </w:rPr>
        <w:t>Media</w:t>
      </w:r>
      <w:r w:rsidRPr="00862175">
        <w:rPr>
          <w:lang w:val="en-US"/>
        </w:rPr>
        <w:t xml:space="preserve"> education</w:t>
      </w:r>
      <w:r w:rsidRPr="00862175">
        <w:rPr>
          <w:rStyle w:val="ezkurwreuab5ozgtqnkl"/>
          <w:lang w:val="en-US"/>
        </w:rPr>
        <w:t>.</w:t>
      </w:r>
      <w:r w:rsidRPr="00862175">
        <w:rPr>
          <w:lang w:val="en-US"/>
        </w:rPr>
        <w:t xml:space="preserve"> </w:t>
      </w:r>
      <w:r w:rsidRPr="00140028">
        <w:rPr>
          <w:rStyle w:val="ezkurwreuab5ozgtqnkl"/>
          <w:lang w:val="en-US"/>
        </w:rPr>
        <w:t>2017. №1. C. 163-175.</w:t>
      </w:r>
    </w:p>
    <w:sectPr w:rsidR="00C821D2" w:rsidRPr="00373FAF" w:rsidSect="002561DC">
      <w:footerReference w:type="even" r:id="rId10"/>
      <w:footerReference w:type="default" r:id="rId11"/>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DC92311" w14:textId="77777777" w:rsidR="00D363FB" w:rsidRDefault="00D363FB" w:rsidP="002561DC">
      <w:r>
        <w:separator/>
      </w:r>
    </w:p>
  </w:endnote>
  <w:endnote w:type="continuationSeparator" w:id="0">
    <w:p w14:paraId="55EC3257" w14:textId="77777777" w:rsidR="00D363FB" w:rsidRDefault="00D363FB" w:rsidP="002561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a6"/>
      </w:rPr>
      <w:id w:val="-1133786905"/>
      <w:docPartObj>
        <w:docPartGallery w:val="Page Numbers (Bottom of Page)"/>
        <w:docPartUnique/>
      </w:docPartObj>
    </w:sdtPr>
    <w:sdtContent>
      <w:p w14:paraId="3B338F4E" w14:textId="77777777" w:rsidR="00862175" w:rsidRDefault="00862175" w:rsidP="00984B54">
        <w:pPr>
          <w:pStyle w:val="a4"/>
          <w:framePr w:wrap="none" w:vAnchor="text" w:hAnchor="margin" w:xAlign="right" w:y="1"/>
          <w:rPr>
            <w:rStyle w:val="a6"/>
          </w:rPr>
        </w:pPr>
        <w:r>
          <w:rPr>
            <w:rStyle w:val="a6"/>
          </w:rPr>
          <w:fldChar w:fldCharType="begin"/>
        </w:r>
        <w:r>
          <w:rPr>
            <w:rStyle w:val="a6"/>
          </w:rPr>
          <w:instrText xml:space="preserve"> PAGE </w:instrText>
        </w:r>
        <w:r>
          <w:rPr>
            <w:rStyle w:val="a6"/>
          </w:rPr>
          <w:fldChar w:fldCharType="end"/>
        </w:r>
      </w:p>
    </w:sdtContent>
  </w:sdt>
  <w:p w14:paraId="440D886A" w14:textId="77777777" w:rsidR="00862175" w:rsidRDefault="00862175" w:rsidP="002561DC">
    <w:pPr>
      <w:pStyle w:val="a4"/>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a6"/>
      </w:rPr>
      <w:id w:val="-1627455072"/>
      <w:docPartObj>
        <w:docPartGallery w:val="Page Numbers (Bottom of Page)"/>
        <w:docPartUnique/>
      </w:docPartObj>
    </w:sdtPr>
    <w:sdtContent>
      <w:p w14:paraId="1CAB19CF" w14:textId="77777777" w:rsidR="00862175" w:rsidRDefault="00862175" w:rsidP="00984B54">
        <w:pPr>
          <w:pStyle w:val="a4"/>
          <w:framePr w:wrap="none" w:vAnchor="text" w:hAnchor="margin" w:xAlign="right" w:y="1"/>
          <w:rPr>
            <w:rStyle w:val="a6"/>
          </w:rPr>
        </w:pPr>
        <w:r>
          <w:rPr>
            <w:rStyle w:val="a6"/>
          </w:rPr>
          <w:fldChar w:fldCharType="begin"/>
        </w:r>
        <w:r>
          <w:rPr>
            <w:rStyle w:val="a6"/>
          </w:rPr>
          <w:instrText xml:space="preserve"> PAGE </w:instrText>
        </w:r>
        <w:r>
          <w:rPr>
            <w:rStyle w:val="a6"/>
          </w:rPr>
          <w:fldChar w:fldCharType="separate"/>
        </w:r>
        <w:r w:rsidR="00140028">
          <w:rPr>
            <w:rStyle w:val="a6"/>
            <w:noProof/>
          </w:rPr>
          <w:t>3</w:t>
        </w:r>
        <w:r>
          <w:rPr>
            <w:rStyle w:val="a6"/>
          </w:rPr>
          <w:fldChar w:fldCharType="end"/>
        </w:r>
      </w:p>
    </w:sdtContent>
  </w:sdt>
  <w:p w14:paraId="6B09D3E4" w14:textId="77777777" w:rsidR="00862175" w:rsidRDefault="00862175" w:rsidP="002561DC">
    <w:pPr>
      <w:pStyle w:val="a4"/>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9BCA655" w14:textId="77777777" w:rsidR="00D363FB" w:rsidRDefault="00D363FB" w:rsidP="002561DC">
      <w:r>
        <w:separator/>
      </w:r>
    </w:p>
  </w:footnote>
  <w:footnote w:type="continuationSeparator" w:id="0">
    <w:p w14:paraId="68EDAFC7" w14:textId="77777777" w:rsidR="00D363FB" w:rsidRDefault="00D363FB" w:rsidP="002561D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454ACA"/>
    <w:multiLevelType w:val="multilevel"/>
    <w:tmpl w:val="F830FC7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0F2E1701"/>
    <w:multiLevelType w:val="multilevel"/>
    <w:tmpl w:val="D89EA284"/>
    <w:lvl w:ilvl="0">
      <w:start w:val="1"/>
      <w:numFmt w:val="decimal"/>
      <w:lvlText w:val="%1."/>
      <w:lvlJc w:val="left"/>
      <w:pPr>
        <w:ind w:left="360" w:hanging="360"/>
      </w:p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1AF7389E"/>
    <w:multiLevelType w:val="multilevel"/>
    <w:tmpl w:val="7AE2A80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1CCC75EE"/>
    <w:multiLevelType w:val="hybridMultilevel"/>
    <w:tmpl w:val="E682971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2C8946C8"/>
    <w:multiLevelType w:val="multilevel"/>
    <w:tmpl w:val="562421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32F51C44"/>
    <w:multiLevelType w:val="multilevel"/>
    <w:tmpl w:val="3370CB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8C93F3A"/>
    <w:multiLevelType w:val="hybridMultilevel"/>
    <w:tmpl w:val="9CCA8D2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3B770FA1"/>
    <w:multiLevelType w:val="multilevel"/>
    <w:tmpl w:val="7B20DA5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424F0AEE"/>
    <w:multiLevelType w:val="multilevel"/>
    <w:tmpl w:val="EC3404D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15:restartNumberingAfterBreak="0">
    <w:nsid w:val="45367BB8"/>
    <w:multiLevelType w:val="multilevel"/>
    <w:tmpl w:val="3CE481D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5DCB1151"/>
    <w:multiLevelType w:val="hybridMultilevel"/>
    <w:tmpl w:val="1340BED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1" w15:restartNumberingAfterBreak="0">
    <w:nsid w:val="5E9F3221"/>
    <w:multiLevelType w:val="hybridMultilevel"/>
    <w:tmpl w:val="9C260F28"/>
    <w:lvl w:ilvl="0" w:tplc="0419000F">
      <w:start w:val="1"/>
      <w:numFmt w:val="decimal"/>
      <w:lvlText w:val="%1."/>
      <w:lvlJc w:val="left"/>
      <w:pPr>
        <w:ind w:left="1429" w:hanging="360"/>
      </w:pPr>
    </w:lvl>
    <w:lvl w:ilvl="1" w:tplc="04190019">
      <w:start w:val="1"/>
      <w:numFmt w:val="lowerLetter"/>
      <w:lvlText w:val="%2."/>
      <w:lvlJc w:val="left"/>
      <w:pPr>
        <w:ind w:left="2149" w:hanging="360"/>
      </w:pPr>
    </w:lvl>
    <w:lvl w:ilvl="2" w:tplc="0419001B">
      <w:start w:val="1"/>
      <w:numFmt w:val="lowerRoman"/>
      <w:lvlText w:val="%3."/>
      <w:lvlJc w:val="right"/>
      <w:pPr>
        <w:ind w:left="2869" w:hanging="180"/>
      </w:pPr>
    </w:lvl>
    <w:lvl w:ilvl="3" w:tplc="0419000F">
      <w:start w:val="1"/>
      <w:numFmt w:val="decimal"/>
      <w:lvlText w:val="%4."/>
      <w:lvlJc w:val="left"/>
      <w:pPr>
        <w:ind w:left="3589" w:hanging="360"/>
      </w:pPr>
    </w:lvl>
    <w:lvl w:ilvl="4" w:tplc="04190019">
      <w:start w:val="1"/>
      <w:numFmt w:val="lowerLetter"/>
      <w:lvlText w:val="%5."/>
      <w:lvlJc w:val="left"/>
      <w:pPr>
        <w:ind w:left="4309" w:hanging="360"/>
      </w:pPr>
    </w:lvl>
    <w:lvl w:ilvl="5" w:tplc="0419001B">
      <w:start w:val="1"/>
      <w:numFmt w:val="lowerRoman"/>
      <w:lvlText w:val="%6."/>
      <w:lvlJc w:val="right"/>
      <w:pPr>
        <w:ind w:left="5029" w:hanging="180"/>
      </w:pPr>
    </w:lvl>
    <w:lvl w:ilvl="6" w:tplc="0419000F">
      <w:start w:val="1"/>
      <w:numFmt w:val="decimal"/>
      <w:lvlText w:val="%7."/>
      <w:lvlJc w:val="left"/>
      <w:pPr>
        <w:ind w:left="5749" w:hanging="360"/>
      </w:pPr>
    </w:lvl>
    <w:lvl w:ilvl="7" w:tplc="04190019">
      <w:start w:val="1"/>
      <w:numFmt w:val="lowerLetter"/>
      <w:lvlText w:val="%8."/>
      <w:lvlJc w:val="left"/>
      <w:pPr>
        <w:ind w:left="6469" w:hanging="360"/>
      </w:pPr>
    </w:lvl>
    <w:lvl w:ilvl="8" w:tplc="0419001B">
      <w:start w:val="1"/>
      <w:numFmt w:val="lowerRoman"/>
      <w:lvlText w:val="%9."/>
      <w:lvlJc w:val="right"/>
      <w:pPr>
        <w:ind w:left="7189" w:hanging="180"/>
      </w:pPr>
    </w:lvl>
  </w:abstractNum>
  <w:abstractNum w:abstractNumId="12" w15:restartNumberingAfterBreak="0">
    <w:nsid w:val="729A3E9E"/>
    <w:multiLevelType w:val="hybridMultilevel"/>
    <w:tmpl w:val="D79043F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7BAF4452"/>
    <w:multiLevelType w:val="multilevel"/>
    <w:tmpl w:val="63FE8412"/>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7BFD73C7"/>
    <w:multiLevelType w:val="hybridMultilevel"/>
    <w:tmpl w:val="F32C8BA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16cid:durableId="1952348984">
    <w:abstractNumId w:val="7"/>
  </w:num>
  <w:num w:numId="2" w16cid:durableId="360478764">
    <w:abstractNumId w:val="8"/>
  </w:num>
  <w:num w:numId="3" w16cid:durableId="134221209">
    <w:abstractNumId w:val="2"/>
  </w:num>
  <w:num w:numId="4" w16cid:durableId="436295679">
    <w:abstractNumId w:val="0"/>
  </w:num>
  <w:num w:numId="5" w16cid:durableId="1113743846">
    <w:abstractNumId w:val="1"/>
  </w:num>
  <w:num w:numId="6" w16cid:durableId="434641645">
    <w:abstractNumId w:val="10"/>
  </w:num>
  <w:num w:numId="7" w16cid:durableId="1343819223">
    <w:abstractNumId w:val="13"/>
  </w:num>
  <w:num w:numId="8" w16cid:durableId="761336068">
    <w:abstractNumId w:val="4"/>
  </w:num>
  <w:num w:numId="9" w16cid:durableId="399788440">
    <w:abstractNumId w:val="5"/>
  </w:num>
  <w:num w:numId="10" w16cid:durableId="1039207808">
    <w:abstractNumId w:val="9"/>
  </w:num>
  <w:num w:numId="11" w16cid:durableId="1184587328">
    <w:abstractNumId w:val="12"/>
  </w:num>
  <w:num w:numId="12" w16cid:durableId="99464655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282611405">
    <w:abstractNumId w:val="6"/>
  </w:num>
  <w:num w:numId="14" w16cid:durableId="2140564481">
    <w:abstractNumId w:val="3"/>
  </w:num>
  <w:num w:numId="15" w16cid:durableId="1015612176">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1"/>
  <w:proofState w:spelling="clean" w:grammar="clean"/>
  <w:defaultTabStop w:val="708"/>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42E11"/>
    <w:rsid w:val="00015DE6"/>
    <w:rsid w:val="00086259"/>
    <w:rsid w:val="000A1D31"/>
    <w:rsid w:val="000A31EA"/>
    <w:rsid w:val="000B43F7"/>
    <w:rsid w:val="000B645B"/>
    <w:rsid w:val="000E43E1"/>
    <w:rsid w:val="00105541"/>
    <w:rsid w:val="00115783"/>
    <w:rsid w:val="001167BB"/>
    <w:rsid w:val="00116A9F"/>
    <w:rsid w:val="00117E12"/>
    <w:rsid w:val="00133E93"/>
    <w:rsid w:val="00137943"/>
    <w:rsid w:val="00140028"/>
    <w:rsid w:val="001B7D2B"/>
    <w:rsid w:val="001E5548"/>
    <w:rsid w:val="00211A46"/>
    <w:rsid w:val="002360BB"/>
    <w:rsid w:val="002561DC"/>
    <w:rsid w:val="00265E05"/>
    <w:rsid w:val="00274817"/>
    <w:rsid w:val="00276A09"/>
    <w:rsid w:val="00282D97"/>
    <w:rsid w:val="0028756F"/>
    <w:rsid w:val="002B2CBC"/>
    <w:rsid w:val="002D67ED"/>
    <w:rsid w:val="002E7153"/>
    <w:rsid w:val="00304D42"/>
    <w:rsid w:val="0031476B"/>
    <w:rsid w:val="00314FAF"/>
    <w:rsid w:val="00325B4A"/>
    <w:rsid w:val="003710C1"/>
    <w:rsid w:val="00373FAF"/>
    <w:rsid w:val="00397C17"/>
    <w:rsid w:val="003B2471"/>
    <w:rsid w:val="003B7E21"/>
    <w:rsid w:val="003D07D6"/>
    <w:rsid w:val="003F2F2D"/>
    <w:rsid w:val="00402120"/>
    <w:rsid w:val="004346B2"/>
    <w:rsid w:val="00434EB3"/>
    <w:rsid w:val="0044452A"/>
    <w:rsid w:val="00445F2D"/>
    <w:rsid w:val="00446B21"/>
    <w:rsid w:val="00457A08"/>
    <w:rsid w:val="00466994"/>
    <w:rsid w:val="004874CC"/>
    <w:rsid w:val="004A0BE9"/>
    <w:rsid w:val="004B0F57"/>
    <w:rsid w:val="00505C21"/>
    <w:rsid w:val="00563DF4"/>
    <w:rsid w:val="005827B6"/>
    <w:rsid w:val="006263E4"/>
    <w:rsid w:val="00635024"/>
    <w:rsid w:val="00637938"/>
    <w:rsid w:val="00687B9E"/>
    <w:rsid w:val="006A4009"/>
    <w:rsid w:val="006D20E6"/>
    <w:rsid w:val="0076173F"/>
    <w:rsid w:val="00775E3F"/>
    <w:rsid w:val="007800A4"/>
    <w:rsid w:val="007C1F26"/>
    <w:rsid w:val="007C4CD3"/>
    <w:rsid w:val="007C6008"/>
    <w:rsid w:val="0080749B"/>
    <w:rsid w:val="008172B3"/>
    <w:rsid w:val="00832F02"/>
    <w:rsid w:val="0084155C"/>
    <w:rsid w:val="00842A72"/>
    <w:rsid w:val="00852411"/>
    <w:rsid w:val="00862175"/>
    <w:rsid w:val="00877E61"/>
    <w:rsid w:val="008B26A0"/>
    <w:rsid w:val="008B27AA"/>
    <w:rsid w:val="008F6B49"/>
    <w:rsid w:val="00984B54"/>
    <w:rsid w:val="009900F9"/>
    <w:rsid w:val="009E3FAF"/>
    <w:rsid w:val="00A001AC"/>
    <w:rsid w:val="00A551D4"/>
    <w:rsid w:val="00AB0414"/>
    <w:rsid w:val="00AD5DA6"/>
    <w:rsid w:val="00AF4EE3"/>
    <w:rsid w:val="00B06CF4"/>
    <w:rsid w:val="00BC7DB8"/>
    <w:rsid w:val="00BE117C"/>
    <w:rsid w:val="00C40BB4"/>
    <w:rsid w:val="00C414E9"/>
    <w:rsid w:val="00C72348"/>
    <w:rsid w:val="00C821D2"/>
    <w:rsid w:val="00CD6AD2"/>
    <w:rsid w:val="00D0090B"/>
    <w:rsid w:val="00D046EA"/>
    <w:rsid w:val="00D249B7"/>
    <w:rsid w:val="00D363FB"/>
    <w:rsid w:val="00D4648A"/>
    <w:rsid w:val="00D93339"/>
    <w:rsid w:val="00DC2776"/>
    <w:rsid w:val="00DD2EF7"/>
    <w:rsid w:val="00DF7ED4"/>
    <w:rsid w:val="00E75106"/>
    <w:rsid w:val="00E75279"/>
    <w:rsid w:val="00E91F61"/>
    <w:rsid w:val="00EB5FC5"/>
    <w:rsid w:val="00F34D7C"/>
    <w:rsid w:val="00F42E11"/>
    <w:rsid w:val="00F67BC1"/>
    <w:rsid w:val="00F83032"/>
    <w:rsid w:val="00F94B5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CAD57E"/>
  <w15:docId w15:val="{736D403D-5DAC-3747-B91A-F977E8A245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ru-RU" w:eastAsia="ru-RU"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17E12"/>
    <w:pPr>
      <w:spacing w:after="0" w:line="240" w:lineRule="auto"/>
    </w:pPr>
    <w:rPr>
      <w:rFonts w:ascii="Times New Roman" w:eastAsia="Times New Roman" w:hAnsi="Times New Roman" w:cs="Times New Roman"/>
      <w:kern w:val="0"/>
      <w14:ligatures w14:val="none"/>
    </w:rPr>
  </w:style>
  <w:style w:type="paragraph" w:styleId="1">
    <w:name w:val="heading 1"/>
    <w:basedOn w:val="a"/>
    <w:next w:val="a"/>
    <w:link w:val="10"/>
    <w:uiPriority w:val="9"/>
    <w:qFormat/>
    <w:rsid w:val="00434EB3"/>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unhideWhenUsed/>
    <w:qFormat/>
    <w:rsid w:val="00434EB3"/>
    <w:pPr>
      <w:keepNext/>
      <w:keepLines/>
      <w:spacing w:before="40"/>
      <w:outlineLvl w:val="1"/>
    </w:pPr>
    <w:rPr>
      <w:rFonts w:asciiTheme="majorHAnsi" w:eastAsiaTheme="majorEastAsia" w:hAnsiTheme="majorHAnsi" w:cstheme="majorBidi"/>
      <w:color w:val="2F5496"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2561DC"/>
    <w:rPr>
      <w:color w:val="0000FF"/>
      <w:u w:val="single"/>
    </w:rPr>
  </w:style>
  <w:style w:type="paragraph" w:styleId="a4">
    <w:name w:val="footer"/>
    <w:basedOn w:val="a"/>
    <w:link w:val="a5"/>
    <w:uiPriority w:val="99"/>
    <w:unhideWhenUsed/>
    <w:rsid w:val="002561DC"/>
    <w:pPr>
      <w:tabs>
        <w:tab w:val="center" w:pos="4677"/>
        <w:tab w:val="right" w:pos="9355"/>
      </w:tabs>
    </w:pPr>
  </w:style>
  <w:style w:type="character" w:customStyle="1" w:styleId="a5">
    <w:name w:val="Нижний колонтитул Знак"/>
    <w:basedOn w:val="a0"/>
    <w:link w:val="a4"/>
    <w:uiPriority w:val="99"/>
    <w:rsid w:val="002561DC"/>
  </w:style>
  <w:style w:type="character" w:styleId="a6">
    <w:name w:val="page number"/>
    <w:basedOn w:val="a0"/>
    <w:uiPriority w:val="99"/>
    <w:semiHidden/>
    <w:unhideWhenUsed/>
    <w:rsid w:val="002561DC"/>
  </w:style>
  <w:style w:type="character" w:customStyle="1" w:styleId="10">
    <w:name w:val="Заголовок 1 Знак"/>
    <w:basedOn w:val="a0"/>
    <w:link w:val="1"/>
    <w:uiPriority w:val="9"/>
    <w:rsid w:val="00434EB3"/>
    <w:rPr>
      <w:rFonts w:asciiTheme="majorHAnsi" w:eastAsiaTheme="majorEastAsia" w:hAnsiTheme="majorHAnsi" w:cstheme="majorBidi"/>
      <w:color w:val="2F5496" w:themeColor="accent1" w:themeShade="BF"/>
      <w:sz w:val="32"/>
      <w:szCs w:val="32"/>
    </w:rPr>
  </w:style>
  <w:style w:type="paragraph" w:styleId="a7">
    <w:name w:val="TOC Heading"/>
    <w:basedOn w:val="1"/>
    <w:next w:val="a"/>
    <w:uiPriority w:val="39"/>
    <w:unhideWhenUsed/>
    <w:qFormat/>
    <w:rsid w:val="00434EB3"/>
    <w:pPr>
      <w:spacing w:before="480" w:line="276" w:lineRule="auto"/>
      <w:outlineLvl w:val="9"/>
    </w:pPr>
    <w:rPr>
      <w:b/>
      <w:bCs/>
      <w:sz w:val="28"/>
      <w:szCs w:val="28"/>
    </w:rPr>
  </w:style>
  <w:style w:type="paragraph" w:styleId="11">
    <w:name w:val="toc 1"/>
    <w:basedOn w:val="a"/>
    <w:next w:val="a"/>
    <w:autoRedefine/>
    <w:uiPriority w:val="39"/>
    <w:unhideWhenUsed/>
    <w:rsid w:val="00434EB3"/>
    <w:pPr>
      <w:spacing w:before="120"/>
    </w:pPr>
    <w:rPr>
      <w:rFonts w:cstheme="minorHAnsi"/>
      <w:b/>
      <w:bCs/>
      <w:i/>
      <w:iCs/>
    </w:rPr>
  </w:style>
  <w:style w:type="paragraph" w:styleId="21">
    <w:name w:val="toc 2"/>
    <w:basedOn w:val="a"/>
    <w:next w:val="a"/>
    <w:autoRedefine/>
    <w:uiPriority w:val="39"/>
    <w:unhideWhenUsed/>
    <w:rsid w:val="00434EB3"/>
    <w:pPr>
      <w:spacing w:before="120"/>
      <w:ind w:left="240"/>
    </w:pPr>
    <w:rPr>
      <w:rFonts w:cstheme="minorHAnsi"/>
      <w:b/>
      <w:bCs/>
      <w:sz w:val="22"/>
      <w:szCs w:val="22"/>
    </w:rPr>
  </w:style>
  <w:style w:type="paragraph" w:styleId="3">
    <w:name w:val="toc 3"/>
    <w:basedOn w:val="a"/>
    <w:next w:val="a"/>
    <w:autoRedefine/>
    <w:uiPriority w:val="39"/>
    <w:semiHidden/>
    <w:unhideWhenUsed/>
    <w:rsid w:val="00434EB3"/>
    <w:pPr>
      <w:ind w:left="480"/>
    </w:pPr>
    <w:rPr>
      <w:rFonts w:cstheme="minorHAnsi"/>
      <w:sz w:val="20"/>
      <w:szCs w:val="20"/>
    </w:rPr>
  </w:style>
  <w:style w:type="paragraph" w:styleId="4">
    <w:name w:val="toc 4"/>
    <w:basedOn w:val="a"/>
    <w:next w:val="a"/>
    <w:autoRedefine/>
    <w:uiPriority w:val="39"/>
    <w:semiHidden/>
    <w:unhideWhenUsed/>
    <w:rsid w:val="00434EB3"/>
    <w:pPr>
      <w:ind w:left="720"/>
    </w:pPr>
    <w:rPr>
      <w:rFonts w:cstheme="minorHAnsi"/>
      <w:sz w:val="20"/>
      <w:szCs w:val="20"/>
    </w:rPr>
  </w:style>
  <w:style w:type="paragraph" w:styleId="5">
    <w:name w:val="toc 5"/>
    <w:basedOn w:val="a"/>
    <w:next w:val="a"/>
    <w:autoRedefine/>
    <w:uiPriority w:val="39"/>
    <w:semiHidden/>
    <w:unhideWhenUsed/>
    <w:rsid w:val="00434EB3"/>
    <w:pPr>
      <w:ind w:left="960"/>
    </w:pPr>
    <w:rPr>
      <w:rFonts w:cstheme="minorHAnsi"/>
      <w:sz w:val="20"/>
      <w:szCs w:val="20"/>
    </w:rPr>
  </w:style>
  <w:style w:type="paragraph" w:styleId="6">
    <w:name w:val="toc 6"/>
    <w:basedOn w:val="a"/>
    <w:next w:val="a"/>
    <w:autoRedefine/>
    <w:uiPriority w:val="39"/>
    <w:semiHidden/>
    <w:unhideWhenUsed/>
    <w:rsid w:val="00434EB3"/>
    <w:pPr>
      <w:ind w:left="1200"/>
    </w:pPr>
    <w:rPr>
      <w:rFonts w:cstheme="minorHAnsi"/>
      <w:sz w:val="20"/>
      <w:szCs w:val="20"/>
    </w:rPr>
  </w:style>
  <w:style w:type="paragraph" w:styleId="7">
    <w:name w:val="toc 7"/>
    <w:basedOn w:val="a"/>
    <w:next w:val="a"/>
    <w:autoRedefine/>
    <w:uiPriority w:val="39"/>
    <w:semiHidden/>
    <w:unhideWhenUsed/>
    <w:rsid w:val="00434EB3"/>
    <w:pPr>
      <w:ind w:left="1440"/>
    </w:pPr>
    <w:rPr>
      <w:rFonts w:cstheme="minorHAnsi"/>
      <w:sz w:val="20"/>
      <w:szCs w:val="20"/>
    </w:rPr>
  </w:style>
  <w:style w:type="paragraph" w:styleId="8">
    <w:name w:val="toc 8"/>
    <w:basedOn w:val="a"/>
    <w:next w:val="a"/>
    <w:autoRedefine/>
    <w:uiPriority w:val="39"/>
    <w:semiHidden/>
    <w:unhideWhenUsed/>
    <w:rsid w:val="00434EB3"/>
    <w:pPr>
      <w:ind w:left="1680"/>
    </w:pPr>
    <w:rPr>
      <w:rFonts w:cstheme="minorHAnsi"/>
      <w:sz w:val="20"/>
      <w:szCs w:val="20"/>
    </w:rPr>
  </w:style>
  <w:style w:type="paragraph" w:styleId="9">
    <w:name w:val="toc 9"/>
    <w:basedOn w:val="a"/>
    <w:next w:val="a"/>
    <w:autoRedefine/>
    <w:uiPriority w:val="39"/>
    <w:semiHidden/>
    <w:unhideWhenUsed/>
    <w:rsid w:val="00434EB3"/>
    <w:pPr>
      <w:ind w:left="1920"/>
    </w:pPr>
    <w:rPr>
      <w:rFonts w:cstheme="minorHAnsi"/>
      <w:sz w:val="20"/>
      <w:szCs w:val="20"/>
    </w:rPr>
  </w:style>
  <w:style w:type="character" w:customStyle="1" w:styleId="20">
    <w:name w:val="Заголовок 2 Знак"/>
    <w:basedOn w:val="a0"/>
    <w:link w:val="2"/>
    <w:uiPriority w:val="9"/>
    <w:rsid w:val="00434EB3"/>
    <w:rPr>
      <w:rFonts w:asciiTheme="majorHAnsi" w:eastAsiaTheme="majorEastAsia" w:hAnsiTheme="majorHAnsi" w:cstheme="majorBidi"/>
      <w:color w:val="2F5496" w:themeColor="accent1" w:themeShade="BF"/>
      <w:sz w:val="26"/>
      <w:szCs w:val="26"/>
    </w:rPr>
  </w:style>
  <w:style w:type="paragraph" w:styleId="a8">
    <w:name w:val="List Paragraph"/>
    <w:basedOn w:val="a"/>
    <w:uiPriority w:val="99"/>
    <w:qFormat/>
    <w:rsid w:val="008172B3"/>
    <w:pPr>
      <w:ind w:left="720"/>
      <w:contextualSpacing/>
    </w:pPr>
  </w:style>
  <w:style w:type="paragraph" w:styleId="a9">
    <w:name w:val="Normal (Web)"/>
    <w:basedOn w:val="a"/>
    <w:uiPriority w:val="99"/>
    <w:unhideWhenUsed/>
    <w:rsid w:val="00117E12"/>
    <w:pPr>
      <w:spacing w:before="100" w:beforeAutospacing="1" w:after="100" w:afterAutospacing="1"/>
    </w:pPr>
  </w:style>
  <w:style w:type="character" w:customStyle="1" w:styleId="apple-converted-space">
    <w:name w:val="apple-converted-space"/>
    <w:basedOn w:val="a0"/>
    <w:rsid w:val="00304D42"/>
  </w:style>
  <w:style w:type="paragraph" w:customStyle="1" w:styleId="docdata">
    <w:name w:val="docdata"/>
    <w:aliases w:val="docy,v5,3450,bqiaagaaeyqcaaagiaiaaaphdaaabe8maaaaaaaaaaaaaaaaaaaaaaaaaaaaaaaaaaaaaaaaaaaaaaaaaaaaaaaaaaaaaaaaaaaaaaaaaaaaaaaaaaaaaaaaaaaaaaaaaaaaaaaaaaaaaaaaaaaaaaaaaaaaaaaaaaaaaaaaaaaaaaaaaaaaaaaaaaaaaaaaaaaaaaaaaaaaaaaaaaaaaaaaaaaaaaaaaaaaaaaa"/>
    <w:basedOn w:val="a"/>
    <w:rsid w:val="0044452A"/>
    <w:pPr>
      <w:spacing w:before="100" w:beforeAutospacing="1" w:after="100" w:afterAutospacing="1"/>
    </w:pPr>
  </w:style>
  <w:style w:type="character" w:styleId="aa">
    <w:name w:val="FollowedHyperlink"/>
    <w:basedOn w:val="a0"/>
    <w:uiPriority w:val="99"/>
    <w:semiHidden/>
    <w:unhideWhenUsed/>
    <w:rsid w:val="00BE117C"/>
    <w:rPr>
      <w:color w:val="954F72" w:themeColor="followedHyperlink"/>
      <w:u w:val="single"/>
    </w:rPr>
  </w:style>
  <w:style w:type="character" w:customStyle="1" w:styleId="12">
    <w:name w:val="Неразрешенное упоминание1"/>
    <w:basedOn w:val="a0"/>
    <w:uiPriority w:val="99"/>
    <w:semiHidden/>
    <w:unhideWhenUsed/>
    <w:rsid w:val="00BE117C"/>
    <w:rPr>
      <w:color w:val="605E5C"/>
      <w:shd w:val="clear" w:color="auto" w:fill="E1DFDD"/>
    </w:rPr>
  </w:style>
  <w:style w:type="paragraph" w:customStyle="1" w:styleId="p1">
    <w:name w:val="p1"/>
    <w:basedOn w:val="a"/>
    <w:rsid w:val="00D93339"/>
    <w:rPr>
      <w:rFonts w:ascii="Arial" w:hAnsi="Arial" w:cs="Arial"/>
      <w:color w:val="141413"/>
      <w:sz w:val="11"/>
      <w:szCs w:val="11"/>
    </w:rPr>
  </w:style>
  <w:style w:type="character" w:customStyle="1" w:styleId="ezkurwreuab5ozgtqnkl">
    <w:name w:val="ezkurwreuab5ozgtqnkl"/>
    <w:basedOn w:val="a0"/>
    <w:rsid w:val="007800A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1725917">
      <w:bodyDiv w:val="1"/>
      <w:marLeft w:val="0"/>
      <w:marRight w:val="0"/>
      <w:marTop w:val="0"/>
      <w:marBottom w:val="0"/>
      <w:divBdr>
        <w:top w:val="none" w:sz="0" w:space="0" w:color="auto"/>
        <w:left w:val="none" w:sz="0" w:space="0" w:color="auto"/>
        <w:bottom w:val="none" w:sz="0" w:space="0" w:color="auto"/>
        <w:right w:val="none" w:sz="0" w:space="0" w:color="auto"/>
      </w:divBdr>
    </w:div>
    <w:div w:id="260915421">
      <w:bodyDiv w:val="1"/>
      <w:marLeft w:val="0"/>
      <w:marRight w:val="0"/>
      <w:marTop w:val="0"/>
      <w:marBottom w:val="0"/>
      <w:divBdr>
        <w:top w:val="none" w:sz="0" w:space="0" w:color="auto"/>
        <w:left w:val="none" w:sz="0" w:space="0" w:color="auto"/>
        <w:bottom w:val="none" w:sz="0" w:space="0" w:color="auto"/>
        <w:right w:val="none" w:sz="0" w:space="0" w:color="auto"/>
      </w:divBdr>
    </w:div>
    <w:div w:id="480773754">
      <w:bodyDiv w:val="1"/>
      <w:marLeft w:val="0"/>
      <w:marRight w:val="0"/>
      <w:marTop w:val="0"/>
      <w:marBottom w:val="0"/>
      <w:divBdr>
        <w:top w:val="none" w:sz="0" w:space="0" w:color="auto"/>
        <w:left w:val="none" w:sz="0" w:space="0" w:color="auto"/>
        <w:bottom w:val="none" w:sz="0" w:space="0" w:color="auto"/>
        <w:right w:val="none" w:sz="0" w:space="0" w:color="auto"/>
      </w:divBdr>
    </w:div>
    <w:div w:id="493886387">
      <w:bodyDiv w:val="1"/>
      <w:marLeft w:val="0"/>
      <w:marRight w:val="0"/>
      <w:marTop w:val="0"/>
      <w:marBottom w:val="0"/>
      <w:divBdr>
        <w:top w:val="none" w:sz="0" w:space="0" w:color="auto"/>
        <w:left w:val="none" w:sz="0" w:space="0" w:color="auto"/>
        <w:bottom w:val="none" w:sz="0" w:space="0" w:color="auto"/>
        <w:right w:val="none" w:sz="0" w:space="0" w:color="auto"/>
      </w:divBdr>
    </w:div>
    <w:div w:id="749347573">
      <w:bodyDiv w:val="1"/>
      <w:marLeft w:val="0"/>
      <w:marRight w:val="0"/>
      <w:marTop w:val="0"/>
      <w:marBottom w:val="0"/>
      <w:divBdr>
        <w:top w:val="none" w:sz="0" w:space="0" w:color="auto"/>
        <w:left w:val="none" w:sz="0" w:space="0" w:color="auto"/>
        <w:bottom w:val="none" w:sz="0" w:space="0" w:color="auto"/>
        <w:right w:val="none" w:sz="0" w:space="0" w:color="auto"/>
      </w:divBdr>
    </w:div>
    <w:div w:id="809909531">
      <w:bodyDiv w:val="1"/>
      <w:marLeft w:val="0"/>
      <w:marRight w:val="0"/>
      <w:marTop w:val="0"/>
      <w:marBottom w:val="0"/>
      <w:divBdr>
        <w:top w:val="none" w:sz="0" w:space="0" w:color="auto"/>
        <w:left w:val="none" w:sz="0" w:space="0" w:color="auto"/>
        <w:bottom w:val="none" w:sz="0" w:space="0" w:color="auto"/>
        <w:right w:val="none" w:sz="0" w:space="0" w:color="auto"/>
      </w:divBdr>
    </w:div>
    <w:div w:id="993752205">
      <w:bodyDiv w:val="1"/>
      <w:marLeft w:val="0"/>
      <w:marRight w:val="0"/>
      <w:marTop w:val="0"/>
      <w:marBottom w:val="0"/>
      <w:divBdr>
        <w:top w:val="none" w:sz="0" w:space="0" w:color="auto"/>
        <w:left w:val="none" w:sz="0" w:space="0" w:color="auto"/>
        <w:bottom w:val="none" w:sz="0" w:space="0" w:color="auto"/>
        <w:right w:val="none" w:sz="0" w:space="0" w:color="auto"/>
      </w:divBdr>
    </w:div>
    <w:div w:id="1095246382">
      <w:bodyDiv w:val="1"/>
      <w:marLeft w:val="0"/>
      <w:marRight w:val="0"/>
      <w:marTop w:val="0"/>
      <w:marBottom w:val="0"/>
      <w:divBdr>
        <w:top w:val="none" w:sz="0" w:space="0" w:color="auto"/>
        <w:left w:val="none" w:sz="0" w:space="0" w:color="auto"/>
        <w:bottom w:val="none" w:sz="0" w:space="0" w:color="auto"/>
        <w:right w:val="none" w:sz="0" w:space="0" w:color="auto"/>
      </w:divBdr>
    </w:div>
    <w:div w:id="1114057856">
      <w:bodyDiv w:val="1"/>
      <w:marLeft w:val="0"/>
      <w:marRight w:val="0"/>
      <w:marTop w:val="0"/>
      <w:marBottom w:val="0"/>
      <w:divBdr>
        <w:top w:val="none" w:sz="0" w:space="0" w:color="auto"/>
        <w:left w:val="none" w:sz="0" w:space="0" w:color="auto"/>
        <w:bottom w:val="none" w:sz="0" w:space="0" w:color="auto"/>
        <w:right w:val="none" w:sz="0" w:space="0" w:color="auto"/>
      </w:divBdr>
    </w:div>
    <w:div w:id="1152791233">
      <w:bodyDiv w:val="1"/>
      <w:marLeft w:val="0"/>
      <w:marRight w:val="0"/>
      <w:marTop w:val="0"/>
      <w:marBottom w:val="0"/>
      <w:divBdr>
        <w:top w:val="none" w:sz="0" w:space="0" w:color="auto"/>
        <w:left w:val="none" w:sz="0" w:space="0" w:color="auto"/>
        <w:bottom w:val="none" w:sz="0" w:space="0" w:color="auto"/>
        <w:right w:val="none" w:sz="0" w:space="0" w:color="auto"/>
      </w:divBdr>
    </w:div>
    <w:div w:id="1230118642">
      <w:bodyDiv w:val="1"/>
      <w:marLeft w:val="0"/>
      <w:marRight w:val="0"/>
      <w:marTop w:val="0"/>
      <w:marBottom w:val="0"/>
      <w:divBdr>
        <w:top w:val="none" w:sz="0" w:space="0" w:color="auto"/>
        <w:left w:val="none" w:sz="0" w:space="0" w:color="auto"/>
        <w:bottom w:val="none" w:sz="0" w:space="0" w:color="auto"/>
        <w:right w:val="none" w:sz="0" w:space="0" w:color="auto"/>
      </w:divBdr>
    </w:div>
    <w:div w:id="1291281943">
      <w:bodyDiv w:val="1"/>
      <w:marLeft w:val="0"/>
      <w:marRight w:val="0"/>
      <w:marTop w:val="0"/>
      <w:marBottom w:val="0"/>
      <w:divBdr>
        <w:top w:val="none" w:sz="0" w:space="0" w:color="auto"/>
        <w:left w:val="none" w:sz="0" w:space="0" w:color="auto"/>
        <w:bottom w:val="none" w:sz="0" w:space="0" w:color="auto"/>
        <w:right w:val="none" w:sz="0" w:space="0" w:color="auto"/>
      </w:divBdr>
    </w:div>
    <w:div w:id="1392266531">
      <w:bodyDiv w:val="1"/>
      <w:marLeft w:val="0"/>
      <w:marRight w:val="0"/>
      <w:marTop w:val="0"/>
      <w:marBottom w:val="0"/>
      <w:divBdr>
        <w:top w:val="none" w:sz="0" w:space="0" w:color="auto"/>
        <w:left w:val="none" w:sz="0" w:space="0" w:color="auto"/>
        <w:bottom w:val="none" w:sz="0" w:space="0" w:color="auto"/>
        <w:right w:val="none" w:sz="0" w:space="0" w:color="auto"/>
      </w:divBdr>
    </w:div>
    <w:div w:id="1573346096">
      <w:bodyDiv w:val="1"/>
      <w:marLeft w:val="0"/>
      <w:marRight w:val="0"/>
      <w:marTop w:val="0"/>
      <w:marBottom w:val="0"/>
      <w:divBdr>
        <w:top w:val="none" w:sz="0" w:space="0" w:color="auto"/>
        <w:left w:val="none" w:sz="0" w:space="0" w:color="auto"/>
        <w:bottom w:val="none" w:sz="0" w:space="0" w:color="auto"/>
        <w:right w:val="none" w:sz="0" w:space="0" w:color="auto"/>
      </w:divBdr>
    </w:div>
    <w:div w:id="1613240653">
      <w:bodyDiv w:val="1"/>
      <w:marLeft w:val="0"/>
      <w:marRight w:val="0"/>
      <w:marTop w:val="0"/>
      <w:marBottom w:val="0"/>
      <w:divBdr>
        <w:top w:val="none" w:sz="0" w:space="0" w:color="auto"/>
        <w:left w:val="none" w:sz="0" w:space="0" w:color="auto"/>
        <w:bottom w:val="none" w:sz="0" w:space="0" w:color="auto"/>
        <w:right w:val="none" w:sz="0" w:space="0" w:color="auto"/>
      </w:divBdr>
    </w:div>
    <w:div w:id="1632712442">
      <w:bodyDiv w:val="1"/>
      <w:marLeft w:val="0"/>
      <w:marRight w:val="0"/>
      <w:marTop w:val="0"/>
      <w:marBottom w:val="0"/>
      <w:divBdr>
        <w:top w:val="none" w:sz="0" w:space="0" w:color="auto"/>
        <w:left w:val="none" w:sz="0" w:space="0" w:color="auto"/>
        <w:bottom w:val="none" w:sz="0" w:space="0" w:color="auto"/>
        <w:right w:val="none" w:sz="0" w:space="0" w:color="auto"/>
      </w:divBdr>
    </w:div>
    <w:div w:id="1736468533">
      <w:bodyDiv w:val="1"/>
      <w:marLeft w:val="0"/>
      <w:marRight w:val="0"/>
      <w:marTop w:val="0"/>
      <w:marBottom w:val="0"/>
      <w:divBdr>
        <w:top w:val="none" w:sz="0" w:space="0" w:color="auto"/>
        <w:left w:val="none" w:sz="0" w:space="0" w:color="auto"/>
        <w:bottom w:val="none" w:sz="0" w:space="0" w:color="auto"/>
        <w:right w:val="none" w:sz="0" w:space="0" w:color="auto"/>
      </w:divBdr>
    </w:div>
    <w:div w:id="2113890908">
      <w:bodyDiv w:val="1"/>
      <w:marLeft w:val="0"/>
      <w:marRight w:val="0"/>
      <w:marTop w:val="0"/>
      <w:marBottom w:val="0"/>
      <w:divBdr>
        <w:top w:val="none" w:sz="0" w:space="0" w:color="auto"/>
        <w:left w:val="none" w:sz="0" w:space="0" w:color="auto"/>
        <w:bottom w:val="none" w:sz="0" w:space="0" w:color="auto"/>
        <w:right w:val="none" w:sz="0" w:space="0" w:color="auto"/>
      </w:divBdr>
    </w:div>
    <w:div w:id="213949251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mailto:kralexandra@mail.ru"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kralexandra@mail.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D125EB6-085F-48E5-95ED-41FBB285CE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2384</Words>
  <Characters>13594</Characters>
  <Application>Microsoft Office Word</Application>
  <DocSecurity>0</DocSecurity>
  <Lines>113</Lines>
  <Paragraphs>31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15947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cp:lastModifiedBy>Александра Крылова</cp:lastModifiedBy>
  <cp:revision>2</cp:revision>
  <dcterms:created xsi:type="dcterms:W3CDTF">2025-03-17T17:25:00Z</dcterms:created>
  <dcterms:modified xsi:type="dcterms:W3CDTF">2025-03-17T17:25:00Z</dcterms:modified>
</cp:coreProperties>
</file>