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6B1B9" w14:textId="63676443" w:rsidR="006231D8" w:rsidRDefault="00B817BE" w:rsidP="004E2A89">
      <w:pPr>
        <w:widowControl w:val="0"/>
        <w:spacing w:after="0" w:line="240" w:lineRule="auto"/>
        <w:jc w:val="both"/>
        <w:rPr>
          <w:rFonts w:ascii="Times New Roman" w:hAnsi="Times New Roman" w:cs="Times New Roman"/>
          <w:kern w:val="0"/>
          <w:sz w:val="24"/>
          <w:szCs w:val="24"/>
          <w14:ligatures w14:val="none"/>
        </w:rPr>
      </w:pPr>
      <w:r>
        <w:rPr>
          <w:rFonts w:ascii="Times New Roman" w:hAnsi="Times New Roman" w:cs="Times New Roman"/>
          <w:kern w:val="0"/>
          <w:sz w:val="24"/>
          <w:szCs w:val="24"/>
          <w14:ligatures w14:val="none"/>
        </w:rPr>
        <w:t>УДК</w:t>
      </w:r>
      <w:r w:rsidR="00D96767">
        <w:rPr>
          <w:rFonts w:ascii="Times New Roman" w:hAnsi="Times New Roman" w:cs="Times New Roman"/>
          <w:kern w:val="0"/>
          <w:sz w:val="24"/>
          <w:szCs w:val="24"/>
          <w14:ligatures w14:val="none"/>
        </w:rPr>
        <w:t xml:space="preserve"> </w:t>
      </w:r>
      <w:r w:rsidR="00D96767" w:rsidRPr="00D96767">
        <w:rPr>
          <w:rFonts w:ascii="Times New Roman" w:hAnsi="Times New Roman" w:cs="Times New Roman"/>
          <w:kern w:val="0"/>
          <w:sz w:val="24"/>
          <w:szCs w:val="24"/>
          <w14:ligatures w14:val="none"/>
        </w:rPr>
        <w:t>316.654:656.11.05-049.5:303.425.6(476)</w:t>
      </w:r>
    </w:p>
    <w:p w14:paraId="5B1BDDEB" w14:textId="77777777" w:rsidR="00B817BE" w:rsidRPr="00F22969" w:rsidRDefault="00B817BE" w:rsidP="000D0A97">
      <w:pPr>
        <w:widowControl w:val="0"/>
        <w:spacing w:after="0" w:line="240" w:lineRule="auto"/>
        <w:ind w:firstLine="709"/>
        <w:jc w:val="both"/>
        <w:rPr>
          <w:rFonts w:ascii="Times New Roman" w:hAnsi="Times New Roman" w:cs="Times New Roman"/>
          <w:kern w:val="0"/>
          <w:sz w:val="16"/>
          <w:szCs w:val="16"/>
          <w14:ligatures w14:val="none"/>
        </w:rPr>
      </w:pPr>
    </w:p>
    <w:p w14:paraId="51A4CFE3" w14:textId="35D15A60" w:rsidR="00B817BE" w:rsidRPr="00B817BE" w:rsidRDefault="00F05191" w:rsidP="00854DAC">
      <w:pPr>
        <w:spacing w:after="0" w:line="240" w:lineRule="auto"/>
        <w:jc w:val="right"/>
        <w:rPr>
          <w:rFonts w:ascii="Times New Roman" w:eastAsia="SimSun" w:hAnsi="Times New Roman" w:cs="Times New Roman"/>
          <w:b/>
          <w:bCs/>
          <w:kern w:val="28"/>
          <w:sz w:val="24"/>
          <w:szCs w:val="28"/>
          <w:vertAlign w:val="superscript"/>
          <w:lang w:eastAsia="zh-CN"/>
        </w:rPr>
      </w:pPr>
      <w:r w:rsidRPr="00B817BE">
        <w:rPr>
          <w:rFonts w:ascii="Times New Roman" w:eastAsia="SimSun" w:hAnsi="Times New Roman" w:cs="Times New Roman"/>
          <w:b/>
          <w:bCs/>
          <w:kern w:val="28"/>
          <w:sz w:val="24"/>
          <w:szCs w:val="28"/>
          <w:lang w:eastAsia="zh-CN"/>
        </w:rPr>
        <w:t xml:space="preserve">Бельский </w:t>
      </w:r>
      <w:r w:rsidR="00B817BE" w:rsidRPr="00B817BE">
        <w:rPr>
          <w:rFonts w:ascii="Times New Roman" w:eastAsia="SimSun" w:hAnsi="Times New Roman" w:cs="Times New Roman"/>
          <w:b/>
          <w:bCs/>
          <w:kern w:val="28"/>
          <w:sz w:val="24"/>
          <w:szCs w:val="28"/>
          <w:lang w:eastAsia="zh-CN"/>
        </w:rPr>
        <w:t>А.</w:t>
      </w:r>
      <w:r>
        <w:rPr>
          <w:rFonts w:ascii="Times New Roman" w:eastAsia="SimSun" w:hAnsi="Times New Roman" w:cs="Times New Roman"/>
          <w:b/>
          <w:bCs/>
          <w:kern w:val="28"/>
          <w:sz w:val="24"/>
          <w:szCs w:val="28"/>
          <w:lang w:eastAsia="zh-CN"/>
        </w:rPr>
        <w:t> </w:t>
      </w:r>
      <w:r w:rsidR="00B817BE" w:rsidRPr="00B817BE">
        <w:rPr>
          <w:rFonts w:ascii="Times New Roman" w:eastAsia="SimSun" w:hAnsi="Times New Roman" w:cs="Times New Roman"/>
          <w:b/>
          <w:bCs/>
          <w:kern w:val="28"/>
          <w:sz w:val="24"/>
          <w:szCs w:val="28"/>
          <w:lang w:eastAsia="zh-CN"/>
        </w:rPr>
        <w:t>М.</w:t>
      </w:r>
    </w:p>
    <w:p w14:paraId="27CE402A" w14:textId="28AD49EA" w:rsidR="00B817BE" w:rsidRPr="00B817BE" w:rsidRDefault="00B817BE" w:rsidP="00854DAC">
      <w:pPr>
        <w:spacing w:after="0" w:line="240" w:lineRule="auto"/>
        <w:jc w:val="right"/>
        <w:rPr>
          <w:rFonts w:ascii="Times New Roman" w:eastAsia="SimSun" w:hAnsi="Times New Roman" w:cs="Times New Roman"/>
          <w:kern w:val="28"/>
          <w:sz w:val="24"/>
          <w:szCs w:val="28"/>
          <w:lang w:eastAsia="zh-CN"/>
        </w:rPr>
      </w:pPr>
      <w:r w:rsidRPr="00B817BE">
        <w:rPr>
          <w:rFonts w:ascii="Times New Roman" w:eastAsia="SimSun" w:hAnsi="Times New Roman" w:cs="Times New Roman"/>
          <w:kern w:val="28"/>
          <w:sz w:val="24"/>
          <w:szCs w:val="28"/>
          <w:lang w:eastAsia="zh-CN"/>
        </w:rPr>
        <w:t>кандидат социологических наук, доцент</w:t>
      </w:r>
    </w:p>
    <w:p w14:paraId="2E805224" w14:textId="77777777" w:rsidR="00B817BE" w:rsidRPr="00B817BE" w:rsidRDefault="00B817BE" w:rsidP="00854DAC">
      <w:pPr>
        <w:spacing w:after="0" w:line="240" w:lineRule="auto"/>
        <w:jc w:val="right"/>
        <w:rPr>
          <w:rFonts w:ascii="Times New Roman" w:eastAsia="SimSun" w:hAnsi="Times New Roman" w:cs="Times New Roman"/>
          <w:kern w:val="28"/>
          <w:sz w:val="24"/>
          <w:szCs w:val="28"/>
          <w:lang w:eastAsia="zh-CN"/>
        </w:rPr>
      </w:pPr>
      <w:r w:rsidRPr="00B817BE">
        <w:rPr>
          <w:rFonts w:ascii="Times New Roman" w:eastAsia="SimSun" w:hAnsi="Times New Roman" w:cs="Times New Roman"/>
          <w:kern w:val="28"/>
          <w:sz w:val="24"/>
          <w:szCs w:val="28"/>
          <w:lang w:eastAsia="zh-CN"/>
        </w:rPr>
        <w:t>заведующий Центром оперативных исследований,</w:t>
      </w:r>
    </w:p>
    <w:p w14:paraId="0BDC027A" w14:textId="77777777" w:rsidR="00B817BE" w:rsidRDefault="00B817BE" w:rsidP="00854DAC">
      <w:pPr>
        <w:spacing w:after="0" w:line="240" w:lineRule="auto"/>
        <w:jc w:val="right"/>
        <w:rPr>
          <w:rFonts w:ascii="Times New Roman" w:eastAsia="SimSun" w:hAnsi="Times New Roman" w:cs="Times New Roman"/>
          <w:kern w:val="28"/>
          <w:sz w:val="24"/>
          <w:szCs w:val="28"/>
          <w:lang w:eastAsia="zh-CN"/>
        </w:rPr>
      </w:pPr>
      <w:r w:rsidRPr="00B817BE">
        <w:rPr>
          <w:rFonts w:ascii="Times New Roman" w:eastAsia="SimSun" w:hAnsi="Times New Roman" w:cs="Times New Roman"/>
          <w:kern w:val="28"/>
          <w:sz w:val="24"/>
          <w:szCs w:val="28"/>
          <w:lang w:eastAsia="zh-CN"/>
        </w:rPr>
        <w:t>Институт социологии Национальной академии наук, г. Минск, Беларусь</w:t>
      </w:r>
    </w:p>
    <w:p w14:paraId="54B23D77" w14:textId="30F7DDEF" w:rsidR="00B817BE" w:rsidRDefault="00B817BE" w:rsidP="00854DAC">
      <w:pPr>
        <w:spacing w:after="0" w:line="240" w:lineRule="auto"/>
        <w:jc w:val="right"/>
        <w:rPr>
          <w:rFonts w:ascii="Times New Roman" w:eastAsia="SimSun" w:hAnsi="Times New Roman" w:cs="Times New Roman"/>
          <w:kern w:val="28"/>
          <w:sz w:val="24"/>
          <w:szCs w:val="28"/>
          <w:lang w:eastAsia="zh-CN"/>
        </w:rPr>
      </w:pPr>
      <w:r w:rsidRPr="00B817BE">
        <w:rPr>
          <w:rFonts w:ascii="Times New Roman" w:eastAsia="SimSun" w:hAnsi="Times New Roman" w:cs="Times New Roman"/>
          <w:kern w:val="28"/>
          <w:sz w:val="24"/>
          <w:szCs w:val="28"/>
          <w:lang w:eastAsia="zh-CN"/>
        </w:rPr>
        <w:t>Минск, 220072, ул. Сурганова, 1, корп. 2</w:t>
      </w:r>
    </w:p>
    <w:p w14:paraId="1F55E96B" w14:textId="77777777" w:rsidR="00B817BE" w:rsidRPr="00B817BE" w:rsidRDefault="00B817BE" w:rsidP="00854DAC">
      <w:pPr>
        <w:spacing w:after="0" w:line="240" w:lineRule="auto"/>
        <w:jc w:val="right"/>
        <w:rPr>
          <w:rFonts w:ascii="Times New Roman" w:eastAsia="SimSun" w:hAnsi="Times New Roman" w:cs="Times New Roman"/>
          <w:kern w:val="28"/>
          <w:sz w:val="24"/>
          <w:szCs w:val="28"/>
          <w:lang w:eastAsia="zh-CN"/>
        </w:rPr>
      </w:pPr>
      <w:r w:rsidRPr="00B817BE">
        <w:rPr>
          <w:rFonts w:ascii="Times New Roman" w:eastAsia="SimSun" w:hAnsi="Times New Roman" w:cs="Times New Roman"/>
          <w:kern w:val="28"/>
          <w:sz w:val="24"/>
          <w:szCs w:val="28"/>
          <w:lang w:eastAsia="zh-CN"/>
        </w:rPr>
        <w:t>+375257986238</w:t>
      </w:r>
    </w:p>
    <w:p w14:paraId="150708E4" w14:textId="3DE863F8" w:rsidR="00B817BE" w:rsidRPr="00B817BE" w:rsidRDefault="00B817BE" w:rsidP="00854DAC">
      <w:pPr>
        <w:spacing w:after="0" w:line="240" w:lineRule="auto"/>
        <w:jc w:val="right"/>
        <w:rPr>
          <w:rFonts w:ascii="Times New Roman" w:eastAsia="SimSun" w:hAnsi="Times New Roman" w:cs="Times New Roman"/>
          <w:kern w:val="28"/>
          <w:sz w:val="24"/>
          <w:szCs w:val="28"/>
          <w:lang w:eastAsia="zh-CN"/>
        </w:rPr>
      </w:pPr>
      <w:r w:rsidRPr="00B817BE">
        <w:rPr>
          <w:rFonts w:ascii="Times New Roman" w:eastAsia="SimSun" w:hAnsi="Times New Roman" w:cs="Times New Roman"/>
          <w:kern w:val="28"/>
          <w:sz w:val="24"/>
          <w:szCs w:val="28"/>
          <w:lang w:eastAsia="zh-CN"/>
        </w:rPr>
        <w:t>alexanderbelski@ya.ru</w:t>
      </w:r>
    </w:p>
    <w:p w14:paraId="5F0156A7" w14:textId="77777777" w:rsidR="00973926" w:rsidRPr="00F22969" w:rsidRDefault="00973926" w:rsidP="000D0A97">
      <w:pPr>
        <w:widowControl w:val="0"/>
        <w:spacing w:after="0" w:line="240" w:lineRule="auto"/>
        <w:ind w:firstLine="709"/>
        <w:jc w:val="both"/>
        <w:rPr>
          <w:rFonts w:ascii="Times New Roman" w:hAnsi="Times New Roman" w:cs="Times New Roman"/>
          <w:kern w:val="0"/>
          <w:sz w:val="16"/>
          <w:szCs w:val="16"/>
          <w14:ligatures w14:val="none"/>
        </w:rPr>
      </w:pPr>
    </w:p>
    <w:p w14:paraId="0DFCDBD6" w14:textId="387099D7" w:rsidR="006231D8" w:rsidRPr="00B817BE" w:rsidRDefault="00B817BE" w:rsidP="00B817BE">
      <w:pPr>
        <w:widowControl w:val="0"/>
        <w:spacing w:after="0" w:line="240" w:lineRule="auto"/>
        <w:jc w:val="center"/>
        <w:rPr>
          <w:rFonts w:ascii="Times New Roman" w:hAnsi="Times New Roman" w:cs="Times New Roman"/>
          <w:b/>
          <w:bCs/>
          <w:kern w:val="0"/>
          <w:sz w:val="24"/>
          <w:szCs w:val="24"/>
          <w14:ligatures w14:val="none"/>
        </w:rPr>
      </w:pPr>
      <w:r w:rsidRPr="00B817BE">
        <w:rPr>
          <w:rFonts w:ascii="Times New Roman" w:hAnsi="Times New Roman" w:cs="Times New Roman"/>
          <w:b/>
          <w:bCs/>
          <w:kern w:val="0"/>
          <w:sz w:val="24"/>
          <w:szCs w:val="24"/>
          <w14:ligatures w14:val="none"/>
        </w:rPr>
        <w:t>БЕЗОПАСНОСТЬ ДОРОЖНОГО ДВИЖЕНИЯ В ОЦЕНКАХ НАСЕЛЕНИЯ РЕСПУБЛИКИ БЕЛАРУСЬ (ПО МАТЕРИАЛАМ СОЦИОЛОГИЧЕСКОГО ИССЛЕДОВАНИЯ)</w:t>
      </w:r>
    </w:p>
    <w:p w14:paraId="2EBC4F48" w14:textId="77777777" w:rsidR="006231D8" w:rsidRPr="00F22969" w:rsidRDefault="006231D8" w:rsidP="000D0A97">
      <w:pPr>
        <w:widowControl w:val="0"/>
        <w:spacing w:after="0" w:line="240" w:lineRule="auto"/>
        <w:ind w:firstLine="709"/>
        <w:jc w:val="both"/>
        <w:rPr>
          <w:rFonts w:ascii="Times New Roman" w:hAnsi="Times New Roman" w:cs="Times New Roman"/>
          <w:kern w:val="0"/>
          <w:sz w:val="16"/>
          <w:szCs w:val="16"/>
          <w14:ligatures w14:val="none"/>
        </w:rPr>
      </w:pPr>
    </w:p>
    <w:p w14:paraId="19FD72A4" w14:textId="43CBDA8B" w:rsidR="00B817BE" w:rsidRDefault="00B817BE" w:rsidP="000D0A97">
      <w:pPr>
        <w:widowControl w:val="0"/>
        <w:spacing w:after="0" w:line="240" w:lineRule="auto"/>
        <w:ind w:firstLine="709"/>
        <w:jc w:val="both"/>
        <w:rPr>
          <w:rFonts w:ascii="Times New Roman" w:hAnsi="Times New Roman" w:cs="Times New Roman"/>
          <w:kern w:val="0"/>
          <w:sz w:val="24"/>
          <w:szCs w:val="24"/>
          <w14:ligatures w14:val="none"/>
        </w:rPr>
      </w:pPr>
      <w:r w:rsidRPr="00331EB2">
        <w:rPr>
          <w:rFonts w:ascii="Times New Roman" w:hAnsi="Times New Roman" w:cs="Times New Roman"/>
          <w:b/>
          <w:bCs/>
          <w:kern w:val="0"/>
          <w:sz w:val="24"/>
          <w:szCs w:val="24"/>
          <w14:ligatures w14:val="none"/>
        </w:rPr>
        <w:t>Аннотация</w:t>
      </w:r>
      <w:r>
        <w:rPr>
          <w:rFonts w:ascii="Times New Roman" w:hAnsi="Times New Roman" w:cs="Times New Roman"/>
          <w:kern w:val="0"/>
          <w:sz w:val="24"/>
          <w:szCs w:val="24"/>
          <w14:ligatures w14:val="none"/>
        </w:rPr>
        <w:t>:</w:t>
      </w:r>
      <w:r w:rsidR="00331EB2">
        <w:rPr>
          <w:rFonts w:ascii="Times New Roman" w:hAnsi="Times New Roman" w:cs="Times New Roman"/>
          <w:kern w:val="0"/>
          <w:sz w:val="24"/>
          <w:szCs w:val="24"/>
          <w14:ligatures w14:val="none"/>
        </w:rPr>
        <w:t xml:space="preserve"> В статье п</w:t>
      </w:r>
      <w:r w:rsidR="00331EB2" w:rsidRPr="00331EB2">
        <w:rPr>
          <w:rFonts w:ascii="Times New Roman" w:hAnsi="Times New Roman" w:cs="Times New Roman"/>
          <w:kern w:val="0"/>
          <w:sz w:val="24"/>
          <w:szCs w:val="24"/>
          <w14:ligatures w14:val="none"/>
        </w:rPr>
        <w:t xml:space="preserve">редставлены результаты опроса населения </w:t>
      </w:r>
      <w:r w:rsidR="00331EB2">
        <w:rPr>
          <w:rFonts w:ascii="Times New Roman" w:hAnsi="Times New Roman" w:cs="Times New Roman"/>
          <w:kern w:val="0"/>
          <w:sz w:val="24"/>
          <w:szCs w:val="24"/>
          <w14:ligatures w14:val="none"/>
        </w:rPr>
        <w:t>Республики Беларусь</w:t>
      </w:r>
      <w:r w:rsidR="00331EB2" w:rsidRPr="00331EB2">
        <w:rPr>
          <w:rFonts w:ascii="Times New Roman" w:hAnsi="Times New Roman" w:cs="Times New Roman"/>
          <w:kern w:val="0"/>
          <w:sz w:val="24"/>
          <w:szCs w:val="24"/>
          <w14:ligatures w14:val="none"/>
        </w:rPr>
        <w:t xml:space="preserve"> о безопасности дорожного движения:</w:t>
      </w:r>
      <w:r w:rsidR="00331EB2">
        <w:rPr>
          <w:rFonts w:ascii="Times New Roman" w:hAnsi="Times New Roman" w:cs="Times New Roman"/>
          <w:kern w:val="0"/>
          <w:sz w:val="24"/>
          <w:szCs w:val="24"/>
          <w14:ligatures w14:val="none"/>
        </w:rPr>
        <w:t xml:space="preserve"> </w:t>
      </w:r>
      <w:r w:rsidR="00331EB2" w:rsidRPr="00331EB2">
        <w:rPr>
          <w:rFonts w:ascii="Times New Roman" w:hAnsi="Times New Roman" w:cs="Times New Roman"/>
          <w:kern w:val="0"/>
          <w:sz w:val="24"/>
          <w:szCs w:val="24"/>
          <w14:ligatures w14:val="none"/>
        </w:rPr>
        <w:t xml:space="preserve">причинах нарушений, </w:t>
      </w:r>
      <w:r w:rsidR="00331EB2">
        <w:rPr>
          <w:rFonts w:ascii="Times New Roman" w:hAnsi="Times New Roman" w:cs="Times New Roman"/>
          <w:kern w:val="0"/>
          <w:sz w:val="24"/>
          <w:szCs w:val="24"/>
          <w14:ligatures w14:val="none"/>
        </w:rPr>
        <w:t xml:space="preserve">оценка </w:t>
      </w:r>
      <w:r w:rsidR="00331EB2" w:rsidRPr="00331EB2">
        <w:rPr>
          <w:rFonts w:ascii="Times New Roman" w:hAnsi="Times New Roman" w:cs="Times New Roman"/>
          <w:kern w:val="0"/>
          <w:sz w:val="24"/>
          <w:szCs w:val="24"/>
          <w14:ligatures w14:val="none"/>
        </w:rPr>
        <w:t>работ</w:t>
      </w:r>
      <w:r w:rsidR="00331EB2">
        <w:rPr>
          <w:rFonts w:ascii="Times New Roman" w:hAnsi="Times New Roman" w:cs="Times New Roman"/>
          <w:kern w:val="0"/>
          <w:sz w:val="24"/>
          <w:szCs w:val="24"/>
          <w14:ligatures w14:val="none"/>
        </w:rPr>
        <w:t>ы</w:t>
      </w:r>
      <w:r w:rsidR="00331EB2" w:rsidRPr="00331EB2">
        <w:rPr>
          <w:rFonts w:ascii="Times New Roman" w:hAnsi="Times New Roman" w:cs="Times New Roman"/>
          <w:kern w:val="0"/>
          <w:sz w:val="24"/>
          <w:szCs w:val="24"/>
          <w14:ligatures w14:val="none"/>
        </w:rPr>
        <w:t xml:space="preserve"> ГАИ, состояние инфраструктуры. Отмечен дефицит </w:t>
      </w:r>
      <w:r w:rsidR="000B156C">
        <w:rPr>
          <w:rFonts w:ascii="Times New Roman" w:hAnsi="Times New Roman" w:cs="Times New Roman"/>
          <w:kern w:val="0"/>
          <w:sz w:val="24"/>
          <w:szCs w:val="24"/>
          <w14:ligatures w14:val="none"/>
        </w:rPr>
        <w:t xml:space="preserve">потенциала элементов </w:t>
      </w:r>
      <w:r w:rsidR="00331EB2" w:rsidRPr="00331EB2">
        <w:rPr>
          <w:rFonts w:ascii="Times New Roman" w:hAnsi="Times New Roman" w:cs="Times New Roman"/>
          <w:kern w:val="0"/>
          <w:sz w:val="24"/>
          <w:szCs w:val="24"/>
          <w14:ligatures w14:val="none"/>
        </w:rPr>
        <w:t xml:space="preserve">безопасной среды для </w:t>
      </w:r>
      <w:r w:rsidR="00331EB2">
        <w:rPr>
          <w:rFonts w:ascii="Times New Roman" w:hAnsi="Times New Roman" w:cs="Times New Roman"/>
          <w:kern w:val="0"/>
          <w:sz w:val="24"/>
          <w:szCs w:val="24"/>
          <w14:ligatures w14:val="none"/>
        </w:rPr>
        <w:t>СПМ</w:t>
      </w:r>
      <w:r w:rsidR="00331EB2" w:rsidRPr="00331EB2">
        <w:rPr>
          <w:rFonts w:ascii="Times New Roman" w:hAnsi="Times New Roman" w:cs="Times New Roman"/>
          <w:kern w:val="0"/>
          <w:sz w:val="24"/>
          <w:szCs w:val="24"/>
          <w14:ligatures w14:val="none"/>
        </w:rPr>
        <w:t>, требующий приоритетного развития при усилении контроля</w:t>
      </w:r>
      <w:r w:rsidR="00331EB2">
        <w:rPr>
          <w:rFonts w:ascii="Times New Roman" w:hAnsi="Times New Roman" w:cs="Times New Roman"/>
          <w:kern w:val="0"/>
          <w:sz w:val="24"/>
          <w:szCs w:val="24"/>
          <w14:ligatures w14:val="none"/>
        </w:rPr>
        <w:t xml:space="preserve"> над соблюдением ПДД</w:t>
      </w:r>
      <w:r w:rsidR="00331EB2" w:rsidRPr="00331EB2">
        <w:rPr>
          <w:rFonts w:ascii="Times New Roman" w:hAnsi="Times New Roman" w:cs="Times New Roman"/>
          <w:kern w:val="0"/>
          <w:sz w:val="24"/>
          <w:szCs w:val="24"/>
          <w14:ligatures w14:val="none"/>
        </w:rPr>
        <w:t>.</w:t>
      </w:r>
    </w:p>
    <w:p w14:paraId="513EFA5E" w14:textId="276561D5" w:rsidR="00B817BE" w:rsidRPr="000B156C" w:rsidRDefault="00B817BE" w:rsidP="000D0A97">
      <w:pPr>
        <w:widowControl w:val="0"/>
        <w:spacing w:after="0" w:line="240" w:lineRule="auto"/>
        <w:ind w:firstLine="709"/>
        <w:jc w:val="both"/>
        <w:rPr>
          <w:rFonts w:ascii="Times New Roman" w:hAnsi="Times New Roman" w:cs="Times New Roman"/>
          <w:kern w:val="0"/>
          <w:sz w:val="24"/>
          <w:szCs w:val="24"/>
          <w14:ligatures w14:val="none"/>
        </w:rPr>
      </w:pPr>
      <w:r w:rsidRPr="00331EB2">
        <w:rPr>
          <w:rFonts w:ascii="Times New Roman" w:hAnsi="Times New Roman" w:cs="Times New Roman"/>
          <w:b/>
          <w:bCs/>
          <w:kern w:val="0"/>
          <w:sz w:val="24"/>
          <w:szCs w:val="24"/>
          <w14:ligatures w14:val="none"/>
        </w:rPr>
        <w:t>Ключевые слова</w:t>
      </w:r>
      <w:r>
        <w:rPr>
          <w:rFonts w:ascii="Times New Roman" w:hAnsi="Times New Roman" w:cs="Times New Roman"/>
          <w:kern w:val="0"/>
          <w:sz w:val="24"/>
          <w:szCs w:val="24"/>
          <w14:ligatures w14:val="none"/>
        </w:rPr>
        <w:t>:</w:t>
      </w:r>
      <w:r w:rsidR="00F05191">
        <w:rPr>
          <w:rFonts w:ascii="Times New Roman" w:hAnsi="Times New Roman" w:cs="Times New Roman"/>
          <w:kern w:val="0"/>
          <w:sz w:val="24"/>
          <w:szCs w:val="24"/>
          <w14:ligatures w14:val="none"/>
        </w:rPr>
        <w:t xml:space="preserve"> дорожная инфраструктура,</w:t>
      </w:r>
      <w:r>
        <w:rPr>
          <w:rFonts w:ascii="Times New Roman" w:hAnsi="Times New Roman" w:cs="Times New Roman"/>
          <w:kern w:val="0"/>
          <w:sz w:val="24"/>
          <w:szCs w:val="24"/>
          <w14:ligatures w14:val="none"/>
        </w:rPr>
        <w:t xml:space="preserve"> дорожное движение, безопасность, водитель, пешеход, нарушение, государственная автомобильная инспекция</w:t>
      </w:r>
      <w:r w:rsidR="000B156C" w:rsidRPr="000B156C">
        <w:rPr>
          <w:rFonts w:ascii="Times New Roman" w:hAnsi="Times New Roman" w:cs="Times New Roman"/>
          <w:kern w:val="0"/>
          <w:sz w:val="24"/>
          <w:szCs w:val="24"/>
          <w14:ligatures w14:val="none"/>
        </w:rPr>
        <w:t>.</w:t>
      </w:r>
    </w:p>
    <w:p w14:paraId="31FD70B8" w14:textId="77777777" w:rsidR="00B817BE" w:rsidRPr="00F22969" w:rsidRDefault="00B817BE" w:rsidP="000D0A97">
      <w:pPr>
        <w:widowControl w:val="0"/>
        <w:spacing w:after="0" w:line="240" w:lineRule="auto"/>
        <w:ind w:firstLine="709"/>
        <w:jc w:val="both"/>
        <w:rPr>
          <w:rFonts w:ascii="Times New Roman" w:hAnsi="Times New Roman" w:cs="Times New Roman"/>
          <w:kern w:val="0"/>
          <w:sz w:val="16"/>
          <w:szCs w:val="16"/>
          <w14:ligatures w14:val="none"/>
        </w:rPr>
      </w:pPr>
    </w:p>
    <w:p w14:paraId="68CC61E5" w14:textId="0DEB2FCB" w:rsidR="002A1A3E" w:rsidRPr="000D0A97" w:rsidRDefault="002A1A3E" w:rsidP="000D0A97">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Повышение эффективности правового регулирования и правоприменения в сфере организации дорожного движения в Республике Беларусь выступает ключевым аспектом обеспечения безопасности и противодействия правонарушающему поведению участников</w:t>
      </w:r>
      <w:r w:rsidR="00F22969">
        <w:rPr>
          <w:rFonts w:ascii="Times New Roman" w:hAnsi="Times New Roman" w:cs="Times New Roman"/>
          <w:kern w:val="0"/>
          <w:sz w:val="24"/>
          <w:szCs w:val="24"/>
          <w14:ligatures w14:val="none"/>
        </w:rPr>
        <w:t xml:space="preserve"> </w:t>
      </w:r>
      <w:r w:rsidR="00F22969" w:rsidRPr="00F22969">
        <w:rPr>
          <w:rFonts w:ascii="Times New Roman" w:hAnsi="Times New Roman" w:cs="Times New Roman"/>
          <w:kern w:val="0"/>
          <w:sz w:val="24"/>
          <w:szCs w:val="24"/>
          <w14:ligatures w14:val="none"/>
        </w:rPr>
        <w:t>[1,2]</w:t>
      </w:r>
      <w:r w:rsidRPr="000D0A97">
        <w:rPr>
          <w:rFonts w:ascii="Times New Roman" w:hAnsi="Times New Roman" w:cs="Times New Roman"/>
          <w:kern w:val="0"/>
          <w:sz w:val="24"/>
          <w:szCs w:val="24"/>
          <w14:ligatures w14:val="none"/>
        </w:rPr>
        <w:t>. В данном контексте особое значение имеет оценка общественного мнения в отношении текущей организации</w:t>
      </w:r>
      <w:r w:rsidR="00601A87" w:rsidRPr="000D0A97">
        <w:rPr>
          <w:rFonts w:ascii="Times New Roman" w:hAnsi="Times New Roman" w:cs="Times New Roman"/>
          <w:kern w:val="0"/>
          <w:sz w:val="24"/>
          <w:szCs w:val="24"/>
          <w14:ligatures w14:val="none"/>
        </w:rPr>
        <w:t xml:space="preserve"> дорожного движения</w:t>
      </w:r>
      <w:r w:rsidRPr="000D0A97">
        <w:rPr>
          <w:rFonts w:ascii="Times New Roman" w:hAnsi="Times New Roman" w:cs="Times New Roman"/>
          <w:kern w:val="0"/>
          <w:sz w:val="24"/>
          <w:szCs w:val="24"/>
          <w14:ligatures w14:val="none"/>
        </w:rPr>
        <w:t>, результаты которой выступят основой дальнейших действий по разработке мероприятий по наращиванию потенциала</w:t>
      </w:r>
      <w:r w:rsidR="00576516" w:rsidRPr="000D0A97">
        <w:rPr>
          <w:rFonts w:ascii="Times New Roman" w:hAnsi="Times New Roman" w:cs="Times New Roman"/>
          <w:kern w:val="0"/>
          <w:sz w:val="24"/>
          <w:szCs w:val="24"/>
          <w14:ligatures w14:val="none"/>
        </w:rPr>
        <w:t xml:space="preserve"> регулирования в отношении нового вызова – расширенного использования средств персональной мобильности</w:t>
      </w:r>
      <w:r w:rsidR="000B156C">
        <w:rPr>
          <w:rFonts w:ascii="Times New Roman" w:hAnsi="Times New Roman" w:cs="Times New Roman"/>
          <w:kern w:val="0"/>
          <w:sz w:val="24"/>
          <w:szCs w:val="24"/>
          <w14:ligatures w14:val="none"/>
        </w:rPr>
        <w:t xml:space="preserve"> (СПМ)</w:t>
      </w:r>
      <w:r w:rsidR="00576516" w:rsidRPr="000D0A97">
        <w:rPr>
          <w:rFonts w:ascii="Times New Roman" w:hAnsi="Times New Roman" w:cs="Times New Roman"/>
          <w:kern w:val="0"/>
          <w:sz w:val="24"/>
          <w:szCs w:val="24"/>
          <w14:ligatures w14:val="none"/>
        </w:rPr>
        <w:t>.</w:t>
      </w:r>
    </w:p>
    <w:p w14:paraId="500E3FE3" w14:textId="4A1D3AA4" w:rsidR="00DA2190" w:rsidRPr="000D0A97" w:rsidRDefault="00382251" w:rsidP="000D0A97">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Институтом социологии Национальной академии наук Беларуси в </w:t>
      </w:r>
      <w:r w:rsidR="00EE12F4" w:rsidRPr="000D0A97">
        <w:rPr>
          <w:rFonts w:ascii="Times New Roman" w:hAnsi="Times New Roman" w:cs="Times New Roman"/>
          <w:kern w:val="0"/>
          <w:sz w:val="24"/>
          <w:szCs w:val="24"/>
          <w14:ligatures w14:val="none"/>
        </w:rPr>
        <w:t>3</w:t>
      </w:r>
      <w:r w:rsidR="00576516" w:rsidRPr="000D0A97">
        <w:rPr>
          <w:rFonts w:ascii="Times New Roman" w:hAnsi="Times New Roman" w:cs="Times New Roman"/>
          <w:kern w:val="0"/>
          <w:sz w:val="24"/>
          <w:szCs w:val="24"/>
          <w14:ligatures w14:val="none"/>
        </w:rPr>
        <w:t> </w:t>
      </w:r>
      <w:r w:rsidR="00EE12F4" w:rsidRPr="000D0A97">
        <w:rPr>
          <w:rFonts w:ascii="Times New Roman" w:hAnsi="Times New Roman" w:cs="Times New Roman"/>
          <w:kern w:val="0"/>
          <w:sz w:val="24"/>
          <w:szCs w:val="24"/>
          <w14:ligatures w14:val="none"/>
        </w:rPr>
        <w:t>квартале</w:t>
      </w:r>
      <w:r w:rsidRPr="000D0A97">
        <w:rPr>
          <w:rFonts w:ascii="Times New Roman" w:hAnsi="Times New Roman" w:cs="Times New Roman"/>
          <w:kern w:val="0"/>
          <w:sz w:val="24"/>
          <w:szCs w:val="24"/>
          <w14:ligatures w14:val="none"/>
        </w:rPr>
        <w:t xml:space="preserve"> 2024 года был проведен </w:t>
      </w:r>
      <w:r w:rsidR="00576516" w:rsidRPr="000D0A97">
        <w:rPr>
          <w:rFonts w:ascii="Times New Roman" w:hAnsi="Times New Roman" w:cs="Times New Roman"/>
          <w:kern w:val="0"/>
          <w:sz w:val="24"/>
          <w:szCs w:val="24"/>
          <w14:ligatures w14:val="none"/>
        </w:rPr>
        <w:t xml:space="preserve">республиканский репрезентативный </w:t>
      </w:r>
      <w:r w:rsidRPr="000D0A97">
        <w:rPr>
          <w:rFonts w:ascii="Times New Roman" w:hAnsi="Times New Roman" w:cs="Times New Roman"/>
          <w:kern w:val="0"/>
          <w:sz w:val="24"/>
          <w:szCs w:val="24"/>
          <w14:ligatures w14:val="none"/>
        </w:rPr>
        <w:t>телефонный опрос</w:t>
      </w:r>
      <w:r w:rsidR="00576516" w:rsidRPr="000D0A97">
        <w:rPr>
          <w:rFonts w:ascii="Times New Roman" w:hAnsi="Times New Roman" w:cs="Times New Roman"/>
          <w:kern w:val="0"/>
          <w:sz w:val="24"/>
          <w:szCs w:val="24"/>
          <w14:ligatures w14:val="none"/>
        </w:rPr>
        <w:t>, затрагивающий данную проблематику</w:t>
      </w:r>
      <w:r w:rsidRPr="000D0A97">
        <w:rPr>
          <w:rFonts w:ascii="Times New Roman" w:hAnsi="Times New Roman" w:cs="Times New Roman"/>
          <w:kern w:val="0"/>
          <w:sz w:val="24"/>
          <w:szCs w:val="24"/>
          <w14:ligatures w14:val="none"/>
        </w:rPr>
        <w:t>. Исследование проводилось во всех областных городах и г. Минске, отдельных районных городах и сельских населенных пунктах. Выборочная совокупность составила 900 респондентов (ошибка выборки ± 3,3</w:t>
      </w:r>
      <w:r w:rsidR="00F44EA9" w:rsidRPr="000D0A97">
        <w:rPr>
          <w:rFonts w:ascii="Times New Roman" w:hAnsi="Times New Roman" w:cs="Times New Roman"/>
          <w:kern w:val="0"/>
          <w:sz w:val="24"/>
          <w:szCs w:val="24"/>
          <w14:ligatures w14:val="none"/>
        </w:rPr>
        <w:t> %</w:t>
      </w:r>
      <w:r w:rsidRPr="000D0A97">
        <w:rPr>
          <w:rFonts w:ascii="Times New Roman" w:hAnsi="Times New Roman" w:cs="Times New Roman"/>
          <w:kern w:val="0"/>
          <w:sz w:val="24"/>
          <w:szCs w:val="24"/>
          <w14:ligatures w14:val="none"/>
        </w:rPr>
        <w:t>).</w:t>
      </w:r>
    </w:p>
    <w:p w14:paraId="4DB5BB02" w14:textId="3D17089E" w:rsidR="00633684" w:rsidRPr="000D0A97" w:rsidRDefault="00633684" w:rsidP="000D0A97">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Согласно результатам проведенного исследования, </w:t>
      </w:r>
      <w:r w:rsidR="00576516" w:rsidRPr="000D0A97">
        <w:rPr>
          <w:rFonts w:ascii="Times New Roman" w:hAnsi="Times New Roman" w:cs="Times New Roman"/>
          <w:kern w:val="0"/>
          <w:sz w:val="24"/>
          <w:szCs w:val="24"/>
          <w14:ligatures w14:val="none"/>
        </w:rPr>
        <w:t xml:space="preserve">только </w:t>
      </w:r>
      <w:r w:rsidR="006D566B" w:rsidRPr="000D0A97">
        <w:rPr>
          <w:rFonts w:ascii="Times New Roman" w:hAnsi="Times New Roman" w:cs="Times New Roman"/>
          <w:kern w:val="0"/>
          <w:sz w:val="24"/>
          <w:szCs w:val="24"/>
          <w14:ligatures w14:val="none"/>
        </w:rPr>
        <w:t xml:space="preserve">каждый четвертый опрошенный </w:t>
      </w:r>
      <w:r w:rsidR="00E92E31" w:rsidRPr="000D0A97">
        <w:rPr>
          <w:rFonts w:ascii="Times New Roman" w:hAnsi="Times New Roman" w:cs="Times New Roman"/>
          <w:kern w:val="0"/>
          <w:sz w:val="24"/>
          <w:szCs w:val="24"/>
          <w14:ligatures w14:val="none"/>
        </w:rPr>
        <w:t xml:space="preserve">чувствует безопасность на дороге, поскольку </w:t>
      </w:r>
      <w:r w:rsidR="006D566B" w:rsidRPr="000D0A97">
        <w:rPr>
          <w:rFonts w:ascii="Times New Roman" w:hAnsi="Times New Roman" w:cs="Times New Roman"/>
          <w:kern w:val="0"/>
          <w:sz w:val="24"/>
          <w:szCs w:val="24"/>
          <w14:ligatures w14:val="none"/>
        </w:rPr>
        <w:t>никогда не сталкивался с нарушениями дорожного движения как водитель или пешеход (28,5</w:t>
      </w:r>
      <w:r w:rsidR="00F44EA9" w:rsidRPr="000D0A97">
        <w:rPr>
          <w:rFonts w:ascii="Times New Roman" w:hAnsi="Times New Roman" w:cs="Times New Roman"/>
          <w:kern w:val="0"/>
          <w:sz w:val="24"/>
          <w:szCs w:val="24"/>
          <w14:ligatures w14:val="none"/>
        </w:rPr>
        <w:t> %</w:t>
      </w:r>
      <w:r w:rsidR="006D566B" w:rsidRPr="000D0A97">
        <w:rPr>
          <w:rFonts w:ascii="Times New Roman" w:hAnsi="Times New Roman" w:cs="Times New Roman"/>
          <w:kern w:val="0"/>
          <w:sz w:val="24"/>
          <w:szCs w:val="24"/>
          <w14:ligatures w14:val="none"/>
        </w:rPr>
        <w:t xml:space="preserve">), каждый второй сталкивался с </w:t>
      </w:r>
      <w:r w:rsidR="00AB5F62" w:rsidRPr="000D0A97">
        <w:rPr>
          <w:rFonts w:ascii="Times New Roman" w:hAnsi="Times New Roman" w:cs="Times New Roman"/>
          <w:kern w:val="0"/>
          <w:sz w:val="24"/>
          <w:szCs w:val="24"/>
          <w14:ligatures w14:val="none"/>
        </w:rPr>
        <w:t>ними</w:t>
      </w:r>
      <w:r w:rsidR="006D566B" w:rsidRPr="000D0A97">
        <w:rPr>
          <w:rFonts w:ascii="Times New Roman" w:hAnsi="Times New Roman" w:cs="Times New Roman"/>
          <w:kern w:val="0"/>
          <w:sz w:val="24"/>
          <w:szCs w:val="24"/>
          <w14:ligatures w14:val="none"/>
        </w:rPr>
        <w:t xml:space="preserve"> редко (51,2</w:t>
      </w:r>
      <w:r w:rsidR="00F44EA9" w:rsidRPr="000D0A97">
        <w:rPr>
          <w:rFonts w:ascii="Times New Roman" w:hAnsi="Times New Roman" w:cs="Times New Roman"/>
          <w:kern w:val="0"/>
          <w:sz w:val="24"/>
          <w:szCs w:val="24"/>
          <w14:ligatures w14:val="none"/>
        </w:rPr>
        <w:t> %</w:t>
      </w:r>
      <w:r w:rsidR="006D566B" w:rsidRPr="000D0A97">
        <w:rPr>
          <w:rFonts w:ascii="Times New Roman" w:hAnsi="Times New Roman" w:cs="Times New Roman"/>
          <w:kern w:val="0"/>
          <w:sz w:val="24"/>
          <w:szCs w:val="24"/>
          <w14:ligatures w14:val="none"/>
        </w:rPr>
        <w:t xml:space="preserve">), </w:t>
      </w:r>
      <w:r w:rsidR="00AB5F62" w:rsidRPr="000D0A97">
        <w:rPr>
          <w:rFonts w:ascii="Times New Roman" w:hAnsi="Times New Roman" w:cs="Times New Roman"/>
          <w:kern w:val="0"/>
          <w:sz w:val="24"/>
          <w:szCs w:val="24"/>
          <w14:ligatures w14:val="none"/>
        </w:rPr>
        <w:t xml:space="preserve">тогда как </w:t>
      </w:r>
      <w:r w:rsidR="006D566B" w:rsidRPr="000D0A97">
        <w:rPr>
          <w:rFonts w:ascii="Times New Roman" w:hAnsi="Times New Roman" w:cs="Times New Roman"/>
          <w:kern w:val="0"/>
          <w:sz w:val="24"/>
          <w:szCs w:val="24"/>
          <w14:ligatures w14:val="none"/>
        </w:rPr>
        <w:t xml:space="preserve">часто </w:t>
      </w:r>
      <w:r w:rsidR="00E92E31" w:rsidRPr="000D0A97">
        <w:rPr>
          <w:rFonts w:ascii="Times New Roman" w:hAnsi="Times New Roman" w:cs="Times New Roman"/>
          <w:kern w:val="0"/>
          <w:sz w:val="24"/>
          <w:szCs w:val="24"/>
          <w14:ligatures w14:val="none"/>
        </w:rPr>
        <w:t>ста</w:t>
      </w:r>
      <w:r w:rsidR="00AB5F62" w:rsidRPr="000D0A97">
        <w:rPr>
          <w:rFonts w:ascii="Times New Roman" w:hAnsi="Times New Roman" w:cs="Times New Roman"/>
          <w:kern w:val="0"/>
          <w:sz w:val="24"/>
          <w:szCs w:val="24"/>
          <w14:ligatures w14:val="none"/>
        </w:rPr>
        <w:t>новились свидетелями</w:t>
      </w:r>
      <w:r w:rsidR="006D566B" w:rsidRPr="000D0A97">
        <w:rPr>
          <w:rFonts w:ascii="Times New Roman" w:hAnsi="Times New Roman" w:cs="Times New Roman"/>
          <w:kern w:val="0"/>
          <w:sz w:val="24"/>
          <w:szCs w:val="24"/>
          <w14:ligatures w14:val="none"/>
        </w:rPr>
        <w:t xml:space="preserve"> нарушени</w:t>
      </w:r>
      <w:r w:rsidR="00AB5F62" w:rsidRPr="000D0A97">
        <w:rPr>
          <w:rFonts w:ascii="Times New Roman" w:hAnsi="Times New Roman" w:cs="Times New Roman"/>
          <w:kern w:val="0"/>
          <w:sz w:val="24"/>
          <w:szCs w:val="24"/>
          <w14:ligatures w14:val="none"/>
        </w:rPr>
        <w:t>й</w:t>
      </w:r>
      <w:r w:rsidR="006D566B" w:rsidRPr="000D0A97">
        <w:rPr>
          <w:rFonts w:ascii="Times New Roman" w:hAnsi="Times New Roman" w:cs="Times New Roman"/>
          <w:kern w:val="0"/>
          <w:sz w:val="24"/>
          <w:szCs w:val="24"/>
          <w14:ligatures w14:val="none"/>
        </w:rPr>
        <w:t xml:space="preserve"> </w:t>
      </w:r>
      <w:r w:rsidR="000B156C" w:rsidRPr="000D0A97">
        <w:rPr>
          <w:rFonts w:ascii="Times New Roman" w:hAnsi="Times New Roman" w:cs="Times New Roman"/>
          <w:kern w:val="0"/>
          <w:sz w:val="24"/>
          <w:szCs w:val="24"/>
          <w14:ligatures w14:val="none"/>
        </w:rPr>
        <w:t xml:space="preserve">правил дорожного движения </w:t>
      </w:r>
      <w:r w:rsidR="006D566B" w:rsidRPr="000D0A97">
        <w:rPr>
          <w:rFonts w:ascii="Times New Roman" w:hAnsi="Times New Roman" w:cs="Times New Roman"/>
          <w:kern w:val="0"/>
          <w:sz w:val="24"/>
          <w:szCs w:val="24"/>
          <w14:ligatures w14:val="none"/>
        </w:rPr>
        <w:t>(</w:t>
      </w:r>
      <w:r w:rsidR="000B156C" w:rsidRPr="000D0A97">
        <w:rPr>
          <w:rFonts w:ascii="Times New Roman" w:hAnsi="Times New Roman" w:cs="Times New Roman"/>
          <w:kern w:val="0"/>
          <w:sz w:val="24"/>
          <w:szCs w:val="24"/>
          <w14:ligatures w14:val="none"/>
        </w:rPr>
        <w:t>ПДД</w:t>
      </w:r>
      <w:r w:rsidR="006D566B" w:rsidRPr="000D0A97">
        <w:rPr>
          <w:rFonts w:ascii="Times New Roman" w:hAnsi="Times New Roman" w:cs="Times New Roman"/>
          <w:kern w:val="0"/>
          <w:sz w:val="24"/>
          <w:szCs w:val="24"/>
          <w14:ligatures w14:val="none"/>
        </w:rPr>
        <w:t xml:space="preserve">) </w:t>
      </w:r>
      <w:r w:rsidR="00AB5F62" w:rsidRPr="000D0A97">
        <w:rPr>
          <w:rFonts w:ascii="Times New Roman" w:hAnsi="Times New Roman" w:cs="Times New Roman"/>
          <w:kern w:val="0"/>
          <w:sz w:val="24"/>
          <w:szCs w:val="24"/>
          <w14:ligatures w14:val="none"/>
        </w:rPr>
        <w:t>всего 17,9</w:t>
      </w:r>
      <w:r w:rsidR="00F44EA9" w:rsidRPr="000D0A97">
        <w:rPr>
          <w:rFonts w:ascii="Times New Roman" w:hAnsi="Times New Roman" w:cs="Times New Roman"/>
          <w:kern w:val="0"/>
          <w:sz w:val="24"/>
          <w:szCs w:val="24"/>
          <w14:ligatures w14:val="none"/>
        </w:rPr>
        <w:t> %</w:t>
      </w:r>
      <w:r w:rsidR="006D566B" w:rsidRPr="000D0A97">
        <w:rPr>
          <w:rFonts w:ascii="Times New Roman" w:hAnsi="Times New Roman" w:cs="Times New Roman"/>
          <w:kern w:val="0"/>
          <w:sz w:val="24"/>
          <w:szCs w:val="24"/>
          <w14:ligatures w14:val="none"/>
        </w:rPr>
        <w:t>. Затруднились ответить 2,4</w:t>
      </w:r>
      <w:r w:rsidR="00F44EA9" w:rsidRPr="000D0A97">
        <w:rPr>
          <w:rFonts w:ascii="Times New Roman" w:hAnsi="Times New Roman" w:cs="Times New Roman"/>
          <w:kern w:val="0"/>
          <w:sz w:val="24"/>
          <w:szCs w:val="24"/>
          <w14:ligatures w14:val="none"/>
        </w:rPr>
        <w:t> %</w:t>
      </w:r>
      <w:r w:rsidR="00E92E31" w:rsidRPr="000D0A97">
        <w:rPr>
          <w:rFonts w:ascii="Times New Roman" w:hAnsi="Times New Roman" w:cs="Times New Roman"/>
          <w:kern w:val="0"/>
          <w:sz w:val="24"/>
          <w:szCs w:val="24"/>
          <w14:ligatures w14:val="none"/>
        </w:rPr>
        <w:t xml:space="preserve"> (рис</w:t>
      </w:r>
      <w:r w:rsidR="00F05191">
        <w:rPr>
          <w:rFonts w:ascii="Times New Roman" w:hAnsi="Times New Roman" w:cs="Times New Roman"/>
          <w:kern w:val="0"/>
          <w:sz w:val="24"/>
          <w:szCs w:val="24"/>
          <w14:ligatures w14:val="none"/>
        </w:rPr>
        <w:t>.</w:t>
      </w:r>
      <w:r w:rsidR="00E92E31" w:rsidRPr="000D0A97">
        <w:rPr>
          <w:rFonts w:ascii="Times New Roman" w:hAnsi="Times New Roman" w:cs="Times New Roman"/>
          <w:kern w:val="0"/>
          <w:sz w:val="24"/>
          <w:szCs w:val="24"/>
          <w14:ligatures w14:val="none"/>
        </w:rPr>
        <w:t xml:space="preserve"> 1).</w:t>
      </w:r>
    </w:p>
    <w:p w14:paraId="05C16432" w14:textId="77777777" w:rsidR="00576516" w:rsidRPr="00F22969" w:rsidRDefault="00576516" w:rsidP="000D0A97">
      <w:pPr>
        <w:widowControl w:val="0"/>
        <w:spacing w:after="0" w:line="240" w:lineRule="auto"/>
        <w:ind w:firstLine="851"/>
        <w:jc w:val="both"/>
        <w:rPr>
          <w:rFonts w:ascii="Times New Roman" w:hAnsi="Times New Roman" w:cs="Times New Roman"/>
          <w:kern w:val="0"/>
          <w:sz w:val="16"/>
          <w:szCs w:val="16"/>
          <w14:ligatures w14:val="none"/>
        </w:rPr>
      </w:pPr>
    </w:p>
    <w:p w14:paraId="4FD429DF" w14:textId="77777777" w:rsidR="00E92E31" w:rsidRPr="000D0A97" w:rsidRDefault="00E92E31" w:rsidP="00973926">
      <w:pPr>
        <w:widowControl w:val="0"/>
        <w:spacing w:after="0" w:line="240" w:lineRule="auto"/>
        <w:jc w:val="center"/>
        <w:rPr>
          <w:rFonts w:ascii="Times New Roman" w:hAnsi="Times New Roman" w:cs="Times New Roman"/>
          <w:kern w:val="0"/>
          <w:sz w:val="24"/>
          <w:szCs w:val="24"/>
          <w14:ligatures w14:val="none"/>
        </w:rPr>
      </w:pPr>
      <w:r w:rsidRPr="000D0A97">
        <w:rPr>
          <w:rFonts w:ascii="Times New Roman" w:hAnsi="Times New Roman" w:cs="Times New Roman"/>
          <w:noProof/>
          <w:kern w:val="0"/>
          <w:sz w:val="24"/>
          <w:szCs w:val="24"/>
          <w:lang w:eastAsia="ru-RU"/>
          <w14:ligatures w14:val="none"/>
        </w:rPr>
        <w:drawing>
          <wp:inline distT="0" distB="0" distL="0" distR="0" wp14:anchorId="7A29DAC3" wp14:editId="32AE787A">
            <wp:extent cx="6038850" cy="1990725"/>
            <wp:effectExtent l="0" t="0" r="0" b="0"/>
            <wp:docPr id="17994979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9572A4E" w14:textId="77777777" w:rsidR="001D4D38" w:rsidRDefault="001D4D38" w:rsidP="000B156C">
      <w:pPr>
        <w:widowControl w:val="0"/>
        <w:spacing w:after="0" w:line="240" w:lineRule="auto"/>
        <w:jc w:val="center"/>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Рисунок 1. Распределение ответов на вопрос «Как часто Вы сталкиваетесь с нарушением безопасности дорожного движения как водитель или пешеход?»,</w:t>
      </w:r>
      <w:r w:rsidR="00F44EA9" w:rsidRPr="000D0A97">
        <w:rPr>
          <w:rFonts w:ascii="Times New Roman" w:hAnsi="Times New Roman" w:cs="Times New Roman"/>
          <w:kern w:val="0"/>
          <w:sz w:val="24"/>
          <w:szCs w:val="24"/>
          <w14:ligatures w14:val="none"/>
        </w:rPr>
        <w:t> %</w:t>
      </w:r>
    </w:p>
    <w:p w14:paraId="7034C180" w14:textId="32F03CF1" w:rsidR="000B156C" w:rsidRPr="000D0A97" w:rsidRDefault="000B156C" w:rsidP="000B156C">
      <w:pPr>
        <w:widowControl w:val="0"/>
        <w:spacing w:after="0" w:line="240" w:lineRule="auto"/>
        <w:jc w:val="both"/>
        <w:rPr>
          <w:rFonts w:ascii="Times New Roman" w:hAnsi="Times New Roman" w:cs="Times New Roman"/>
          <w:kern w:val="0"/>
          <w:sz w:val="24"/>
          <w:szCs w:val="24"/>
          <w14:ligatures w14:val="none"/>
        </w:rPr>
      </w:pPr>
      <w:r w:rsidRPr="000B156C">
        <w:rPr>
          <w:rFonts w:ascii="Times New Roman" w:hAnsi="Times New Roman" w:cs="Times New Roman"/>
          <w:kern w:val="0"/>
          <w:sz w:val="20"/>
          <w:szCs w:val="20"/>
          <w14:ligatures w14:val="none"/>
        </w:rPr>
        <w:t>Источник: разработка автора</w:t>
      </w:r>
    </w:p>
    <w:p w14:paraId="733F54D7" w14:textId="070F129A" w:rsidR="00A77D7D" w:rsidRPr="000D0A97" w:rsidRDefault="002B623B" w:rsidP="000D0A97">
      <w:pPr>
        <w:widowControl w:val="0"/>
        <w:spacing w:after="0" w:line="240" w:lineRule="auto"/>
        <w:ind w:firstLine="709"/>
        <w:jc w:val="both"/>
        <w:rPr>
          <w:rFonts w:ascii="Times New Roman" w:hAnsi="Times New Roman" w:cs="Times New Roman"/>
          <w:kern w:val="0"/>
          <w:sz w:val="24"/>
          <w:szCs w:val="24"/>
          <w14:ligatures w14:val="none"/>
        </w:rPr>
      </w:pPr>
      <w:r w:rsidRPr="00973926">
        <w:rPr>
          <w:rFonts w:ascii="Times New Roman" w:hAnsi="Times New Roman" w:cs="Times New Roman"/>
          <w:kern w:val="0"/>
          <w:sz w:val="24"/>
          <w:szCs w:val="24"/>
          <w14:ligatures w14:val="none"/>
        </w:rPr>
        <w:lastRenderedPageBreak/>
        <w:t xml:space="preserve">Примечательно, что женщины чаще мужчин </w:t>
      </w:r>
      <w:r w:rsidR="00A77D7D" w:rsidRPr="00973926">
        <w:rPr>
          <w:rFonts w:ascii="Times New Roman" w:hAnsi="Times New Roman" w:cs="Times New Roman"/>
          <w:kern w:val="0"/>
          <w:sz w:val="24"/>
          <w:szCs w:val="24"/>
          <w14:ligatures w14:val="none"/>
        </w:rPr>
        <w:t>указывали</w:t>
      </w:r>
      <w:r w:rsidRPr="00973926">
        <w:rPr>
          <w:rFonts w:ascii="Times New Roman" w:hAnsi="Times New Roman" w:cs="Times New Roman"/>
          <w:kern w:val="0"/>
          <w:sz w:val="24"/>
          <w:szCs w:val="24"/>
          <w14:ligatures w14:val="none"/>
        </w:rPr>
        <w:t>, что никогда не сталкиваются с нарушениями дорожного движения</w:t>
      </w:r>
      <w:r w:rsidR="006231D8" w:rsidRPr="00973926">
        <w:rPr>
          <w:rFonts w:ascii="Times New Roman" w:hAnsi="Times New Roman" w:cs="Times New Roman"/>
          <w:kern w:val="0"/>
          <w:sz w:val="24"/>
          <w:szCs w:val="24"/>
          <w14:ligatures w14:val="none"/>
        </w:rPr>
        <w:t xml:space="preserve"> </w:t>
      </w:r>
      <w:r w:rsidR="00973926" w:rsidRPr="00973926">
        <w:rPr>
          <w:rFonts w:ascii="Times New Roman" w:hAnsi="Times New Roman" w:cs="Times New Roman"/>
          <w:kern w:val="0"/>
          <w:sz w:val="24"/>
          <w:szCs w:val="24"/>
          <w14:ligatures w14:val="none"/>
        </w:rPr>
        <w:t xml:space="preserve">как в роли водителя, так и пешехода </w:t>
      </w:r>
      <w:r w:rsidR="006231D8" w:rsidRPr="00973926">
        <w:rPr>
          <w:rFonts w:ascii="Times New Roman" w:hAnsi="Times New Roman" w:cs="Times New Roman"/>
          <w:kern w:val="0"/>
          <w:sz w:val="24"/>
          <w:szCs w:val="24"/>
          <w14:ligatures w14:val="none"/>
        </w:rPr>
        <w:t>(32,9 % против 23,4 %)</w:t>
      </w:r>
      <w:r w:rsidRPr="00973926">
        <w:rPr>
          <w:rFonts w:ascii="Times New Roman" w:hAnsi="Times New Roman" w:cs="Times New Roman"/>
          <w:kern w:val="0"/>
          <w:sz w:val="24"/>
          <w:szCs w:val="24"/>
          <w14:ligatures w14:val="none"/>
        </w:rPr>
        <w:t>.</w:t>
      </w:r>
      <w:r w:rsidR="006231D8" w:rsidRPr="00973926">
        <w:rPr>
          <w:rFonts w:ascii="Times New Roman" w:hAnsi="Times New Roman" w:cs="Times New Roman"/>
          <w:kern w:val="0"/>
          <w:sz w:val="24"/>
          <w:szCs w:val="24"/>
          <w14:ligatures w14:val="none"/>
        </w:rPr>
        <w:t xml:space="preserve"> </w:t>
      </w:r>
      <w:r w:rsidR="00576516" w:rsidRPr="00973926">
        <w:rPr>
          <w:rFonts w:ascii="Times New Roman" w:hAnsi="Times New Roman" w:cs="Times New Roman"/>
          <w:kern w:val="0"/>
          <w:sz w:val="24"/>
          <w:szCs w:val="24"/>
          <w14:ligatures w14:val="none"/>
        </w:rPr>
        <w:t>Л</w:t>
      </w:r>
      <w:r w:rsidR="00A77D7D" w:rsidRPr="00973926">
        <w:rPr>
          <w:rFonts w:ascii="Times New Roman" w:hAnsi="Times New Roman" w:cs="Times New Roman"/>
          <w:kern w:val="0"/>
          <w:sz w:val="24"/>
          <w:szCs w:val="24"/>
          <w14:ligatures w14:val="none"/>
        </w:rPr>
        <w:t xml:space="preserve">ица пенсионного возраста </w:t>
      </w:r>
      <w:r w:rsidR="00576516" w:rsidRPr="00973926">
        <w:rPr>
          <w:rFonts w:ascii="Times New Roman" w:hAnsi="Times New Roman" w:cs="Times New Roman"/>
          <w:kern w:val="0"/>
          <w:sz w:val="24"/>
          <w:szCs w:val="24"/>
          <w14:ligatures w14:val="none"/>
        </w:rPr>
        <w:t xml:space="preserve">также </w:t>
      </w:r>
      <w:r w:rsidR="00A77D7D" w:rsidRPr="00973926">
        <w:rPr>
          <w:rFonts w:ascii="Times New Roman" w:hAnsi="Times New Roman" w:cs="Times New Roman"/>
          <w:kern w:val="0"/>
          <w:sz w:val="24"/>
          <w:szCs w:val="24"/>
          <w14:ligatures w14:val="none"/>
        </w:rPr>
        <w:t>чаще</w:t>
      </w:r>
      <w:r w:rsidR="006231D8" w:rsidRPr="00973926">
        <w:rPr>
          <w:rFonts w:ascii="Times New Roman" w:hAnsi="Times New Roman" w:cs="Times New Roman"/>
          <w:kern w:val="0"/>
          <w:sz w:val="24"/>
          <w:szCs w:val="24"/>
          <w14:ligatures w14:val="none"/>
        </w:rPr>
        <w:t>, чем представители молодежи и средней возрастной группы,</w:t>
      </w:r>
      <w:r w:rsidR="00A77D7D" w:rsidRPr="00973926">
        <w:rPr>
          <w:rFonts w:ascii="Times New Roman" w:hAnsi="Times New Roman" w:cs="Times New Roman"/>
          <w:kern w:val="0"/>
          <w:sz w:val="24"/>
          <w:szCs w:val="24"/>
          <w14:ligatures w14:val="none"/>
        </w:rPr>
        <w:t xml:space="preserve"> заявляли о том, что никогда не сталкивались с нарушениями безопасности дорожного движения </w:t>
      </w:r>
      <w:r w:rsidR="00973926" w:rsidRPr="00973926">
        <w:rPr>
          <w:rFonts w:ascii="Times New Roman" w:hAnsi="Times New Roman" w:cs="Times New Roman"/>
          <w:kern w:val="0"/>
          <w:sz w:val="24"/>
          <w:szCs w:val="24"/>
          <w14:ligatures w14:val="none"/>
        </w:rPr>
        <w:t>(45,2 % против 20,4 % и 19,9 % соответственно)</w:t>
      </w:r>
      <w:r w:rsidR="00A77D7D" w:rsidRPr="00973926">
        <w:rPr>
          <w:rFonts w:ascii="Times New Roman" w:hAnsi="Times New Roman" w:cs="Times New Roman"/>
          <w:kern w:val="0"/>
          <w:sz w:val="24"/>
          <w:szCs w:val="24"/>
          <w14:ligatures w14:val="none"/>
        </w:rPr>
        <w:t>.</w:t>
      </w:r>
    </w:p>
    <w:p w14:paraId="2676D662" w14:textId="512201C2" w:rsidR="00577B46" w:rsidRDefault="00577B46" w:rsidP="000D0A97">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Каждый второй участник исследования, столкнувшийся с нарушением безопасности дорожного движения, </w:t>
      </w:r>
      <w:r w:rsidR="007C22ED" w:rsidRPr="000D0A97">
        <w:rPr>
          <w:rFonts w:ascii="Times New Roman" w:hAnsi="Times New Roman" w:cs="Times New Roman"/>
          <w:kern w:val="0"/>
          <w:sz w:val="24"/>
          <w:szCs w:val="24"/>
          <w14:ligatures w14:val="none"/>
        </w:rPr>
        <w:t>отмечает,</w:t>
      </w:r>
      <w:r w:rsidRPr="000D0A97">
        <w:rPr>
          <w:rFonts w:ascii="Times New Roman" w:hAnsi="Times New Roman" w:cs="Times New Roman"/>
          <w:kern w:val="0"/>
          <w:sz w:val="24"/>
          <w:szCs w:val="24"/>
          <w14:ligatures w14:val="none"/>
        </w:rPr>
        <w:t xml:space="preserve"> </w:t>
      </w:r>
      <w:r w:rsidR="00F268CD" w:rsidRPr="000D0A97">
        <w:rPr>
          <w:rFonts w:ascii="Times New Roman" w:hAnsi="Times New Roman" w:cs="Times New Roman"/>
          <w:kern w:val="0"/>
          <w:sz w:val="24"/>
          <w:szCs w:val="24"/>
          <w14:ligatures w14:val="none"/>
        </w:rPr>
        <w:t xml:space="preserve">что опасность на дороге создают </w:t>
      </w:r>
      <w:r w:rsidR="00AB5F62" w:rsidRPr="000D0A97">
        <w:rPr>
          <w:rFonts w:ascii="Times New Roman" w:hAnsi="Times New Roman" w:cs="Times New Roman"/>
          <w:kern w:val="0"/>
          <w:sz w:val="24"/>
          <w:szCs w:val="24"/>
          <w14:ligatures w14:val="none"/>
        </w:rPr>
        <w:t xml:space="preserve">сами </w:t>
      </w:r>
      <w:r w:rsidR="00F268CD" w:rsidRPr="000D0A97">
        <w:rPr>
          <w:rFonts w:ascii="Times New Roman" w:hAnsi="Times New Roman" w:cs="Times New Roman"/>
          <w:kern w:val="0"/>
          <w:sz w:val="24"/>
          <w:szCs w:val="24"/>
          <w14:ligatures w14:val="none"/>
        </w:rPr>
        <w:t xml:space="preserve">водители, </w:t>
      </w:r>
      <w:r w:rsidRPr="000D0A97">
        <w:rPr>
          <w:rFonts w:ascii="Times New Roman" w:hAnsi="Times New Roman" w:cs="Times New Roman"/>
          <w:kern w:val="0"/>
          <w:sz w:val="24"/>
          <w:szCs w:val="24"/>
          <w14:ligatures w14:val="none"/>
        </w:rPr>
        <w:t>наруш</w:t>
      </w:r>
      <w:r w:rsidR="00F268CD" w:rsidRPr="000D0A97">
        <w:rPr>
          <w:rFonts w:ascii="Times New Roman" w:hAnsi="Times New Roman" w:cs="Times New Roman"/>
          <w:kern w:val="0"/>
          <w:sz w:val="24"/>
          <w:szCs w:val="24"/>
          <w14:ligatures w14:val="none"/>
        </w:rPr>
        <w:t xml:space="preserve">ая </w:t>
      </w:r>
      <w:r w:rsidRPr="000D0A97">
        <w:rPr>
          <w:rFonts w:ascii="Times New Roman" w:hAnsi="Times New Roman" w:cs="Times New Roman"/>
          <w:kern w:val="0"/>
          <w:sz w:val="24"/>
          <w:szCs w:val="24"/>
          <w14:ligatures w14:val="none"/>
        </w:rPr>
        <w:t>правил</w:t>
      </w:r>
      <w:r w:rsidR="00F268CD" w:rsidRPr="000D0A97">
        <w:rPr>
          <w:rFonts w:ascii="Times New Roman" w:hAnsi="Times New Roman" w:cs="Times New Roman"/>
          <w:kern w:val="0"/>
          <w:sz w:val="24"/>
          <w:szCs w:val="24"/>
          <w14:ligatures w14:val="none"/>
        </w:rPr>
        <w:t>а</w:t>
      </w:r>
      <w:r w:rsidRPr="000D0A97">
        <w:rPr>
          <w:rFonts w:ascii="Times New Roman" w:hAnsi="Times New Roman" w:cs="Times New Roman"/>
          <w:kern w:val="0"/>
          <w:sz w:val="24"/>
          <w:szCs w:val="24"/>
          <w14:ligatures w14:val="none"/>
        </w:rPr>
        <w:t xml:space="preserve"> дорожного движения </w:t>
      </w:r>
      <w:r w:rsidR="00AB5F62" w:rsidRPr="000D0A97">
        <w:rPr>
          <w:rFonts w:ascii="Times New Roman" w:hAnsi="Times New Roman" w:cs="Times New Roman"/>
          <w:kern w:val="0"/>
          <w:sz w:val="24"/>
          <w:szCs w:val="24"/>
          <w14:ligatures w14:val="none"/>
        </w:rPr>
        <w:t>(49,1</w:t>
      </w:r>
      <w:r w:rsidR="00F44EA9" w:rsidRPr="000D0A97">
        <w:rPr>
          <w:rFonts w:ascii="Times New Roman" w:hAnsi="Times New Roman" w:cs="Times New Roman"/>
          <w:kern w:val="0"/>
          <w:sz w:val="24"/>
          <w:szCs w:val="24"/>
          <w14:ligatures w14:val="none"/>
        </w:rPr>
        <w:t> %</w:t>
      </w:r>
      <w:r w:rsidR="00B8479A" w:rsidRPr="000D0A97">
        <w:rPr>
          <w:rFonts w:ascii="Times New Roman" w:hAnsi="Times New Roman" w:cs="Times New Roman"/>
          <w:kern w:val="0"/>
          <w:sz w:val="24"/>
          <w:szCs w:val="24"/>
          <w14:ligatures w14:val="none"/>
        </w:rPr>
        <w:t xml:space="preserve">), </w:t>
      </w:r>
      <w:r w:rsidR="005B6521" w:rsidRPr="000D0A97">
        <w:rPr>
          <w:rFonts w:ascii="Times New Roman" w:hAnsi="Times New Roman" w:cs="Times New Roman"/>
          <w:kern w:val="0"/>
          <w:sz w:val="24"/>
          <w:szCs w:val="24"/>
          <w14:ligatures w14:val="none"/>
        </w:rPr>
        <w:t xml:space="preserve">более трети </w:t>
      </w:r>
      <w:r w:rsidR="00B8479A" w:rsidRPr="000D0A97">
        <w:rPr>
          <w:rFonts w:ascii="Times New Roman" w:hAnsi="Times New Roman" w:cs="Times New Roman"/>
          <w:kern w:val="0"/>
          <w:sz w:val="24"/>
          <w:szCs w:val="24"/>
          <w14:ligatures w14:val="none"/>
        </w:rPr>
        <w:t>указал</w:t>
      </w:r>
      <w:r w:rsidR="000F1D83" w:rsidRPr="000D0A97">
        <w:rPr>
          <w:rFonts w:ascii="Times New Roman" w:hAnsi="Times New Roman" w:cs="Times New Roman"/>
          <w:kern w:val="0"/>
          <w:sz w:val="24"/>
          <w:szCs w:val="24"/>
          <w14:ligatures w14:val="none"/>
        </w:rPr>
        <w:t>и</w:t>
      </w:r>
      <w:r w:rsidR="00B8479A" w:rsidRPr="000D0A97">
        <w:rPr>
          <w:rFonts w:ascii="Times New Roman" w:hAnsi="Times New Roman" w:cs="Times New Roman"/>
          <w:kern w:val="0"/>
          <w:sz w:val="24"/>
          <w:szCs w:val="24"/>
          <w14:ligatures w14:val="none"/>
        </w:rPr>
        <w:t xml:space="preserve"> на нарушение правил дорожного движения </w:t>
      </w:r>
      <w:r w:rsidR="00AB5F62" w:rsidRPr="000D0A97">
        <w:rPr>
          <w:rFonts w:ascii="Times New Roman" w:hAnsi="Times New Roman" w:cs="Times New Roman"/>
          <w:kern w:val="0"/>
          <w:sz w:val="24"/>
          <w:szCs w:val="24"/>
          <w14:ligatures w14:val="none"/>
        </w:rPr>
        <w:t xml:space="preserve">непосредственно </w:t>
      </w:r>
      <w:r w:rsidR="00B8479A" w:rsidRPr="000D0A97">
        <w:rPr>
          <w:rFonts w:ascii="Times New Roman" w:hAnsi="Times New Roman" w:cs="Times New Roman"/>
          <w:kern w:val="0"/>
          <w:sz w:val="24"/>
          <w:szCs w:val="24"/>
          <w14:ligatures w14:val="none"/>
        </w:rPr>
        <w:t>пешеходами (35,3</w:t>
      </w:r>
      <w:r w:rsidR="00F44EA9" w:rsidRPr="000D0A97">
        <w:rPr>
          <w:rFonts w:ascii="Times New Roman" w:hAnsi="Times New Roman" w:cs="Times New Roman"/>
          <w:kern w:val="0"/>
          <w:sz w:val="24"/>
          <w:szCs w:val="24"/>
          <w14:ligatures w14:val="none"/>
        </w:rPr>
        <w:t> %</w:t>
      </w:r>
      <w:r w:rsidR="00B8479A" w:rsidRPr="000D0A97">
        <w:rPr>
          <w:rFonts w:ascii="Times New Roman" w:hAnsi="Times New Roman" w:cs="Times New Roman"/>
          <w:kern w:val="0"/>
          <w:sz w:val="24"/>
          <w:szCs w:val="24"/>
          <w14:ligatures w14:val="none"/>
        </w:rPr>
        <w:t>)</w:t>
      </w:r>
      <w:r w:rsidR="005B6521" w:rsidRPr="000D0A97">
        <w:rPr>
          <w:rFonts w:ascii="Times New Roman" w:hAnsi="Times New Roman" w:cs="Times New Roman"/>
          <w:kern w:val="0"/>
          <w:sz w:val="24"/>
          <w:szCs w:val="24"/>
          <w14:ligatures w14:val="none"/>
        </w:rPr>
        <w:t>.</w:t>
      </w:r>
      <w:r w:rsidR="00C63556" w:rsidRPr="000D0A97">
        <w:rPr>
          <w:rFonts w:ascii="Times New Roman" w:hAnsi="Times New Roman" w:cs="Times New Roman"/>
          <w:kern w:val="0"/>
          <w:sz w:val="24"/>
          <w:szCs w:val="24"/>
          <w14:ligatures w14:val="none"/>
        </w:rPr>
        <w:t xml:space="preserve"> </w:t>
      </w:r>
      <w:r w:rsidR="005B6521" w:rsidRPr="000D0A97">
        <w:rPr>
          <w:rFonts w:ascii="Times New Roman" w:hAnsi="Times New Roman" w:cs="Times New Roman"/>
          <w:kern w:val="0"/>
          <w:sz w:val="24"/>
          <w:szCs w:val="24"/>
          <w14:ligatures w14:val="none"/>
        </w:rPr>
        <w:t>Трое из десяти опрошенных отметили</w:t>
      </w:r>
      <w:r w:rsidR="00F50530" w:rsidRPr="000D0A97">
        <w:rPr>
          <w:rFonts w:ascii="Times New Roman" w:hAnsi="Times New Roman" w:cs="Times New Roman"/>
          <w:kern w:val="0"/>
          <w:sz w:val="24"/>
          <w:szCs w:val="24"/>
          <w14:ligatures w14:val="none"/>
        </w:rPr>
        <w:t xml:space="preserve"> </w:t>
      </w:r>
      <w:r w:rsidR="00B8479A" w:rsidRPr="000D0A97">
        <w:rPr>
          <w:rFonts w:ascii="Times New Roman" w:hAnsi="Times New Roman" w:cs="Times New Roman"/>
          <w:kern w:val="0"/>
          <w:sz w:val="24"/>
          <w:szCs w:val="24"/>
          <w14:ligatures w14:val="none"/>
        </w:rPr>
        <w:t xml:space="preserve">существование низкого уровня культуры поведения на улицах и дорогах </w:t>
      </w:r>
      <w:r w:rsidR="005B6521" w:rsidRPr="000D0A97">
        <w:rPr>
          <w:rFonts w:ascii="Times New Roman" w:hAnsi="Times New Roman" w:cs="Times New Roman"/>
          <w:kern w:val="0"/>
          <w:sz w:val="24"/>
          <w:szCs w:val="24"/>
          <w14:ligatures w14:val="none"/>
        </w:rPr>
        <w:t xml:space="preserve">как </w:t>
      </w:r>
      <w:r w:rsidR="00121803" w:rsidRPr="000D0A97">
        <w:rPr>
          <w:rFonts w:ascii="Times New Roman" w:hAnsi="Times New Roman" w:cs="Times New Roman"/>
          <w:kern w:val="0"/>
          <w:sz w:val="24"/>
          <w:szCs w:val="24"/>
          <w14:ligatures w14:val="none"/>
        </w:rPr>
        <w:t xml:space="preserve">у </w:t>
      </w:r>
      <w:r w:rsidR="00B8479A" w:rsidRPr="000D0A97">
        <w:rPr>
          <w:rFonts w:ascii="Times New Roman" w:hAnsi="Times New Roman" w:cs="Times New Roman"/>
          <w:kern w:val="0"/>
          <w:sz w:val="24"/>
          <w:szCs w:val="24"/>
          <w14:ligatures w14:val="none"/>
        </w:rPr>
        <w:t>водител</w:t>
      </w:r>
      <w:r w:rsidR="005B6521" w:rsidRPr="000D0A97">
        <w:rPr>
          <w:rFonts w:ascii="Times New Roman" w:hAnsi="Times New Roman" w:cs="Times New Roman"/>
          <w:kern w:val="0"/>
          <w:sz w:val="24"/>
          <w:szCs w:val="24"/>
          <w14:ligatures w14:val="none"/>
        </w:rPr>
        <w:t>ей, так</w:t>
      </w:r>
      <w:r w:rsidR="00B8479A" w:rsidRPr="000D0A97">
        <w:rPr>
          <w:rFonts w:ascii="Times New Roman" w:hAnsi="Times New Roman" w:cs="Times New Roman"/>
          <w:kern w:val="0"/>
          <w:sz w:val="24"/>
          <w:szCs w:val="24"/>
          <w14:ligatures w14:val="none"/>
        </w:rPr>
        <w:t xml:space="preserve"> и </w:t>
      </w:r>
      <w:r w:rsidR="00121803" w:rsidRPr="000D0A97">
        <w:rPr>
          <w:rFonts w:ascii="Times New Roman" w:hAnsi="Times New Roman" w:cs="Times New Roman"/>
          <w:kern w:val="0"/>
          <w:sz w:val="24"/>
          <w:szCs w:val="24"/>
          <w14:ligatures w14:val="none"/>
        </w:rPr>
        <w:t xml:space="preserve">у </w:t>
      </w:r>
      <w:r w:rsidR="00B8479A" w:rsidRPr="000D0A97">
        <w:rPr>
          <w:rFonts w:ascii="Times New Roman" w:hAnsi="Times New Roman" w:cs="Times New Roman"/>
          <w:kern w:val="0"/>
          <w:sz w:val="24"/>
          <w:szCs w:val="24"/>
          <w14:ligatures w14:val="none"/>
        </w:rPr>
        <w:t>пешеход</w:t>
      </w:r>
      <w:r w:rsidR="005B6521" w:rsidRPr="000D0A97">
        <w:rPr>
          <w:rFonts w:ascii="Times New Roman" w:hAnsi="Times New Roman" w:cs="Times New Roman"/>
          <w:kern w:val="0"/>
          <w:sz w:val="24"/>
          <w:szCs w:val="24"/>
          <w14:ligatures w14:val="none"/>
        </w:rPr>
        <w:t>ов</w:t>
      </w:r>
      <w:r w:rsidR="00B8479A" w:rsidRPr="000D0A97">
        <w:rPr>
          <w:rFonts w:ascii="Times New Roman" w:hAnsi="Times New Roman" w:cs="Times New Roman"/>
          <w:kern w:val="0"/>
          <w:sz w:val="24"/>
          <w:szCs w:val="24"/>
          <w14:ligatures w14:val="none"/>
        </w:rPr>
        <w:t xml:space="preserve"> – 31,3</w:t>
      </w:r>
      <w:r w:rsidR="00F44EA9" w:rsidRPr="000D0A97">
        <w:rPr>
          <w:rFonts w:ascii="Times New Roman" w:hAnsi="Times New Roman" w:cs="Times New Roman"/>
          <w:kern w:val="0"/>
          <w:sz w:val="24"/>
          <w:szCs w:val="24"/>
          <w14:ligatures w14:val="none"/>
        </w:rPr>
        <w:t> %</w:t>
      </w:r>
      <w:r w:rsidR="005B6521" w:rsidRPr="000D0A97">
        <w:rPr>
          <w:rFonts w:ascii="Times New Roman" w:hAnsi="Times New Roman" w:cs="Times New Roman"/>
          <w:kern w:val="0"/>
          <w:sz w:val="24"/>
          <w:szCs w:val="24"/>
          <w14:ligatures w14:val="none"/>
        </w:rPr>
        <w:t>.</w:t>
      </w:r>
      <w:r w:rsidR="00B8479A" w:rsidRPr="000D0A97">
        <w:rPr>
          <w:rFonts w:ascii="Times New Roman" w:hAnsi="Times New Roman" w:cs="Times New Roman"/>
          <w:kern w:val="0"/>
          <w:sz w:val="24"/>
          <w:szCs w:val="24"/>
          <w14:ligatures w14:val="none"/>
        </w:rPr>
        <w:t xml:space="preserve"> </w:t>
      </w:r>
      <w:r w:rsidR="005B6521" w:rsidRPr="000D0A97">
        <w:rPr>
          <w:rFonts w:ascii="Times New Roman" w:hAnsi="Times New Roman" w:cs="Times New Roman"/>
          <w:kern w:val="0"/>
          <w:sz w:val="24"/>
          <w:szCs w:val="24"/>
          <w14:ligatures w14:val="none"/>
        </w:rPr>
        <w:t>П</w:t>
      </w:r>
      <w:r w:rsidR="00B8479A" w:rsidRPr="000D0A97">
        <w:rPr>
          <w:rFonts w:ascii="Times New Roman" w:hAnsi="Times New Roman" w:cs="Times New Roman"/>
          <w:kern w:val="0"/>
          <w:sz w:val="24"/>
          <w:szCs w:val="24"/>
          <w14:ligatures w14:val="none"/>
        </w:rPr>
        <w:t xml:space="preserve">рактически каждый пятый </w:t>
      </w:r>
      <w:r w:rsidR="00121803" w:rsidRPr="000D0A97">
        <w:rPr>
          <w:rFonts w:ascii="Times New Roman" w:hAnsi="Times New Roman" w:cs="Times New Roman"/>
          <w:kern w:val="0"/>
          <w:sz w:val="24"/>
          <w:szCs w:val="24"/>
          <w14:ligatures w14:val="none"/>
        </w:rPr>
        <w:t>указал на</w:t>
      </w:r>
      <w:r w:rsidR="00A8350C" w:rsidRPr="000D0A97">
        <w:rPr>
          <w:rFonts w:ascii="Times New Roman" w:hAnsi="Times New Roman" w:cs="Times New Roman"/>
          <w:kern w:val="0"/>
          <w:sz w:val="24"/>
          <w:szCs w:val="24"/>
          <w14:ligatures w14:val="none"/>
        </w:rPr>
        <w:t xml:space="preserve"> низкое качество дорожной инфраструктуры</w:t>
      </w:r>
      <w:r w:rsidR="00121803" w:rsidRPr="000D0A97">
        <w:rPr>
          <w:rFonts w:ascii="Times New Roman" w:hAnsi="Times New Roman" w:cs="Times New Roman"/>
          <w:kern w:val="0"/>
          <w:sz w:val="24"/>
          <w:szCs w:val="24"/>
          <w14:ligatures w14:val="none"/>
        </w:rPr>
        <w:t xml:space="preserve"> (17,5</w:t>
      </w:r>
      <w:r w:rsidR="00F44EA9" w:rsidRPr="000D0A97">
        <w:rPr>
          <w:rFonts w:ascii="Times New Roman" w:hAnsi="Times New Roman" w:cs="Times New Roman"/>
          <w:kern w:val="0"/>
          <w:sz w:val="24"/>
          <w:szCs w:val="24"/>
          <w14:ligatures w14:val="none"/>
        </w:rPr>
        <w:t> %</w:t>
      </w:r>
      <w:r w:rsidR="00121803" w:rsidRPr="000D0A97">
        <w:rPr>
          <w:rFonts w:ascii="Times New Roman" w:hAnsi="Times New Roman" w:cs="Times New Roman"/>
          <w:kern w:val="0"/>
          <w:sz w:val="24"/>
          <w:szCs w:val="24"/>
          <w14:ligatures w14:val="none"/>
        </w:rPr>
        <w:t>)</w:t>
      </w:r>
      <w:r w:rsidR="002F2546" w:rsidRPr="000D0A97">
        <w:rPr>
          <w:rFonts w:ascii="Times New Roman" w:hAnsi="Times New Roman" w:cs="Times New Roman"/>
          <w:kern w:val="0"/>
          <w:sz w:val="24"/>
          <w:szCs w:val="24"/>
          <w14:ligatures w14:val="none"/>
        </w:rPr>
        <w:t xml:space="preserve">, </w:t>
      </w:r>
      <w:r w:rsidR="00121803" w:rsidRPr="000D0A97">
        <w:rPr>
          <w:rFonts w:ascii="Times New Roman" w:hAnsi="Times New Roman" w:cs="Times New Roman"/>
          <w:kern w:val="0"/>
          <w:sz w:val="24"/>
          <w:szCs w:val="24"/>
          <w14:ligatures w14:val="none"/>
        </w:rPr>
        <w:t>отметил наличие</w:t>
      </w:r>
      <w:r w:rsidR="002F2546" w:rsidRPr="000D0A97">
        <w:rPr>
          <w:rFonts w:ascii="Times New Roman" w:hAnsi="Times New Roman" w:cs="Times New Roman"/>
          <w:kern w:val="0"/>
          <w:sz w:val="24"/>
          <w:szCs w:val="24"/>
          <w14:ligatures w14:val="none"/>
        </w:rPr>
        <w:t xml:space="preserve"> автомобильны</w:t>
      </w:r>
      <w:r w:rsidR="00121803" w:rsidRPr="000D0A97">
        <w:rPr>
          <w:rFonts w:ascii="Times New Roman" w:hAnsi="Times New Roman" w:cs="Times New Roman"/>
          <w:kern w:val="0"/>
          <w:sz w:val="24"/>
          <w:szCs w:val="24"/>
          <w14:ligatures w14:val="none"/>
        </w:rPr>
        <w:t>х</w:t>
      </w:r>
      <w:r w:rsidR="002F2546" w:rsidRPr="000D0A97">
        <w:rPr>
          <w:rFonts w:ascii="Times New Roman" w:hAnsi="Times New Roman" w:cs="Times New Roman"/>
          <w:kern w:val="0"/>
          <w:sz w:val="24"/>
          <w:szCs w:val="24"/>
          <w14:ligatures w14:val="none"/>
        </w:rPr>
        <w:t xml:space="preserve"> проб</w:t>
      </w:r>
      <w:r w:rsidR="00121803" w:rsidRPr="000D0A97">
        <w:rPr>
          <w:rFonts w:ascii="Times New Roman" w:hAnsi="Times New Roman" w:cs="Times New Roman"/>
          <w:kern w:val="0"/>
          <w:sz w:val="24"/>
          <w:szCs w:val="24"/>
          <w14:ligatures w14:val="none"/>
        </w:rPr>
        <w:t>о</w:t>
      </w:r>
      <w:r w:rsidR="002F2546" w:rsidRPr="000D0A97">
        <w:rPr>
          <w:rFonts w:ascii="Times New Roman" w:hAnsi="Times New Roman" w:cs="Times New Roman"/>
          <w:kern w:val="0"/>
          <w:sz w:val="24"/>
          <w:szCs w:val="24"/>
          <w14:ligatures w14:val="none"/>
        </w:rPr>
        <w:t>к, перекрытие дорожного движения (14,1</w:t>
      </w:r>
      <w:r w:rsidR="00F44EA9" w:rsidRPr="000D0A97">
        <w:rPr>
          <w:rFonts w:ascii="Times New Roman" w:hAnsi="Times New Roman" w:cs="Times New Roman"/>
          <w:kern w:val="0"/>
          <w:sz w:val="24"/>
          <w:szCs w:val="24"/>
          <w14:ligatures w14:val="none"/>
        </w:rPr>
        <w:t> %</w:t>
      </w:r>
      <w:r w:rsidR="002F2546" w:rsidRPr="000D0A97">
        <w:rPr>
          <w:rFonts w:ascii="Times New Roman" w:hAnsi="Times New Roman" w:cs="Times New Roman"/>
          <w:kern w:val="0"/>
          <w:sz w:val="24"/>
          <w:szCs w:val="24"/>
          <w14:ligatures w14:val="none"/>
        </w:rPr>
        <w:t>)</w:t>
      </w:r>
      <w:r w:rsidR="00A8350C" w:rsidRPr="000D0A97">
        <w:rPr>
          <w:rFonts w:ascii="Times New Roman" w:hAnsi="Times New Roman" w:cs="Times New Roman"/>
          <w:kern w:val="0"/>
          <w:sz w:val="24"/>
          <w:szCs w:val="24"/>
          <w14:ligatures w14:val="none"/>
        </w:rPr>
        <w:t>. Другие варианты ответа указали 5,8</w:t>
      </w:r>
      <w:r w:rsidR="00F44EA9" w:rsidRPr="000D0A97">
        <w:rPr>
          <w:rFonts w:ascii="Times New Roman" w:hAnsi="Times New Roman" w:cs="Times New Roman"/>
          <w:kern w:val="0"/>
          <w:sz w:val="24"/>
          <w:szCs w:val="24"/>
          <w14:ligatures w14:val="none"/>
        </w:rPr>
        <w:t> %</w:t>
      </w:r>
      <w:r w:rsidR="00A8350C" w:rsidRPr="000D0A97">
        <w:rPr>
          <w:rFonts w:ascii="Times New Roman" w:hAnsi="Times New Roman" w:cs="Times New Roman"/>
          <w:kern w:val="0"/>
          <w:sz w:val="24"/>
          <w:szCs w:val="24"/>
          <w14:ligatures w14:val="none"/>
        </w:rPr>
        <w:t xml:space="preserve"> опрошенных. </w:t>
      </w:r>
      <w:r w:rsidR="00B05BCD" w:rsidRPr="000D0A97">
        <w:rPr>
          <w:rFonts w:ascii="Times New Roman" w:hAnsi="Times New Roman" w:cs="Times New Roman"/>
          <w:kern w:val="0"/>
          <w:sz w:val="24"/>
          <w:szCs w:val="24"/>
          <w14:ligatures w14:val="none"/>
        </w:rPr>
        <w:t>Затруднились ответить 9,3</w:t>
      </w:r>
      <w:r w:rsidR="00F44EA9" w:rsidRPr="000D0A97">
        <w:rPr>
          <w:rFonts w:ascii="Times New Roman" w:hAnsi="Times New Roman" w:cs="Times New Roman"/>
          <w:kern w:val="0"/>
          <w:sz w:val="24"/>
          <w:szCs w:val="24"/>
          <w14:ligatures w14:val="none"/>
        </w:rPr>
        <w:t> %</w:t>
      </w:r>
      <w:r w:rsidR="000C18CC" w:rsidRPr="000D0A97">
        <w:rPr>
          <w:rFonts w:ascii="Times New Roman" w:hAnsi="Times New Roman" w:cs="Times New Roman"/>
          <w:kern w:val="0"/>
          <w:sz w:val="24"/>
          <w:szCs w:val="24"/>
          <w14:ligatures w14:val="none"/>
        </w:rPr>
        <w:t xml:space="preserve"> </w:t>
      </w:r>
      <w:r w:rsidR="00B05BCD" w:rsidRPr="000D0A97">
        <w:rPr>
          <w:rFonts w:ascii="Times New Roman" w:hAnsi="Times New Roman" w:cs="Times New Roman"/>
          <w:kern w:val="0"/>
          <w:sz w:val="24"/>
          <w:szCs w:val="24"/>
          <w14:ligatures w14:val="none"/>
        </w:rPr>
        <w:t>(рис</w:t>
      </w:r>
      <w:r w:rsidR="00F05191">
        <w:rPr>
          <w:rFonts w:ascii="Times New Roman" w:hAnsi="Times New Roman" w:cs="Times New Roman"/>
          <w:kern w:val="0"/>
          <w:sz w:val="24"/>
          <w:szCs w:val="24"/>
          <w14:ligatures w14:val="none"/>
        </w:rPr>
        <w:t>.</w:t>
      </w:r>
      <w:r w:rsidR="00B05BCD" w:rsidRPr="000D0A97">
        <w:rPr>
          <w:rFonts w:ascii="Times New Roman" w:hAnsi="Times New Roman" w:cs="Times New Roman"/>
          <w:kern w:val="0"/>
          <w:sz w:val="24"/>
          <w:szCs w:val="24"/>
          <w14:ligatures w14:val="none"/>
        </w:rPr>
        <w:t xml:space="preserve"> </w:t>
      </w:r>
      <w:r w:rsidR="006231D8">
        <w:rPr>
          <w:rFonts w:ascii="Times New Roman" w:hAnsi="Times New Roman" w:cs="Times New Roman"/>
          <w:kern w:val="0"/>
          <w:sz w:val="24"/>
          <w:szCs w:val="24"/>
          <w14:ligatures w14:val="none"/>
        </w:rPr>
        <w:t>2</w:t>
      </w:r>
      <w:r w:rsidR="00B05BCD" w:rsidRPr="000D0A97">
        <w:rPr>
          <w:rFonts w:ascii="Times New Roman" w:hAnsi="Times New Roman" w:cs="Times New Roman"/>
          <w:kern w:val="0"/>
          <w:sz w:val="24"/>
          <w:szCs w:val="24"/>
          <w14:ligatures w14:val="none"/>
        </w:rPr>
        <w:t xml:space="preserve">). </w:t>
      </w:r>
    </w:p>
    <w:p w14:paraId="06C4AA3B" w14:textId="77777777" w:rsidR="00854DAC" w:rsidRPr="000D0A97" w:rsidRDefault="00854DAC" w:rsidP="000D0A97">
      <w:pPr>
        <w:widowControl w:val="0"/>
        <w:spacing w:after="0" w:line="240" w:lineRule="auto"/>
        <w:ind w:firstLine="709"/>
        <w:jc w:val="both"/>
        <w:rPr>
          <w:rFonts w:ascii="Times New Roman" w:hAnsi="Times New Roman" w:cs="Times New Roman"/>
          <w:kern w:val="0"/>
          <w:sz w:val="24"/>
          <w:szCs w:val="24"/>
          <w14:ligatures w14:val="none"/>
        </w:rPr>
      </w:pPr>
    </w:p>
    <w:p w14:paraId="22593BE4" w14:textId="77777777" w:rsidR="00EB5319" w:rsidRPr="000D0A97" w:rsidRDefault="00CB742D" w:rsidP="000D0A97">
      <w:pPr>
        <w:widowControl w:val="0"/>
        <w:spacing w:after="0" w:line="240" w:lineRule="auto"/>
        <w:jc w:val="both"/>
        <w:rPr>
          <w:rFonts w:ascii="Times New Roman" w:hAnsi="Times New Roman" w:cs="Times New Roman"/>
          <w:kern w:val="0"/>
          <w:sz w:val="24"/>
          <w:szCs w:val="24"/>
          <w14:ligatures w14:val="none"/>
        </w:rPr>
      </w:pPr>
      <w:r w:rsidRPr="000D0A97">
        <w:rPr>
          <w:rFonts w:ascii="Times New Roman" w:hAnsi="Times New Roman" w:cs="Times New Roman"/>
          <w:noProof/>
          <w:kern w:val="0"/>
          <w:sz w:val="24"/>
          <w:szCs w:val="24"/>
          <w:lang w:eastAsia="ru-RU"/>
          <w14:ligatures w14:val="none"/>
        </w:rPr>
        <w:drawing>
          <wp:inline distT="0" distB="0" distL="0" distR="0" wp14:anchorId="3202F544" wp14:editId="6A50AE52">
            <wp:extent cx="6042660" cy="2543175"/>
            <wp:effectExtent l="0" t="0" r="0" b="0"/>
            <wp:docPr id="45667621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45B5D43" w14:textId="0E7F644C" w:rsidR="001D4D38" w:rsidRPr="000D0A97" w:rsidRDefault="001D4D38" w:rsidP="00973926">
      <w:pPr>
        <w:widowControl w:val="0"/>
        <w:spacing w:before="60" w:after="0" w:line="240" w:lineRule="auto"/>
        <w:jc w:val="center"/>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Рисунок </w:t>
      </w:r>
      <w:r w:rsidR="006231D8">
        <w:rPr>
          <w:rFonts w:ascii="Times New Roman" w:hAnsi="Times New Roman" w:cs="Times New Roman"/>
          <w:kern w:val="0"/>
          <w:sz w:val="24"/>
          <w:szCs w:val="24"/>
          <w14:ligatures w14:val="none"/>
        </w:rPr>
        <w:t>2</w:t>
      </w:r>
      <w:r w:rsidRPr="000D0A97">
        <w:rPr>
          <w:rFonts w:ascii="Times New Roman" w:hAnsi="Times New Roman" w:cs="Times New Roman"/>
          <w:kern w:val="0"/>
          <w:sz w:val="24"/>
          <w:szCs w:val="24"/>
          <w14:ligatures w14:val="none"/>
        </w:rPr>
        <w:t>. Распределение ответов на вопрос «С чем лично Вам приходилось сталкиваться</w:t>
      </w:r>
      <w:r w:rsidR="00BF5B4A" w:rsidRPr="000D0A97">
        <w:rPr>
          <w:rFonts w:ascii="Times New Roman" w:hAnsi="Times New Roman" w:cs="Times New Roman"/>
          <w:kern w:val="0"/>
          <w:sz w:val="24"/>
          <w:szCs w:val="24"/>
          <w14:ligatures w14:val="none"/>
        </w:rPr>
        <w:t>?</w:t>
      </w:r>
      <w:r w:rsidRPr="000D0A97">
        <w:rPr>
          <w:rFonts w:ascii="Times New Roman" w:hAnsi="Times New Roman" w:cs="Times New Roman"/>
          <w:kern w:val="0"/>
          <w:sz w:val="24"/>
          <w:szCs w:val="24"/>
          <w14:ligatures w14:val="none"/>
        </w:rPr>
        <w:t>»,</w:t>
      </w:r>
      <w:r w:rsidR="00F44EA9" w:rsidRPr="000D0A97">
        <w:rPr>
          <w:rFonts w:ascii="Times New Roman" w:hAnsi="Times New Roman" w:cs="Times New Roman"/>
          <w:kern w:val="0"/>
          <w:sz w:val="24"/>
          <w:szCs w:val="24"/>
          <w14:ligatures w14:val="none"/>
        </w:rPr>
        <w:t> %</w:t>
      </w:r>
      <w:r w:rsidR="00601EFE" w:rsidRPr="000D0A97">
        <w:rPr>
          <w:rFonts w:ascii="Times New Roman" w:hAnsi="Times New Roman" w:cs="Times New Roman"/>
          <w:kern w:val="0"/>
          <w:sz w:val="24"/>
          <w:szCs w:val="24"/>
          <w14:ligatures w14:val="none"/>
        </w:rPr>
        <w:t xml:space="preserve"> от числа респондентов, которые сталкивались с нарушениями безопасности дорожного движения как водители или пешеходы</w:t>
      </w:r>
    </w:p>
    <w:p w14:paraId="1DCFF3F6" w14:textId="5D609E7D" w:rsidR="00576516" w:rsidRPr="00F22969" w:rsidRDefault="000B156C" w:rsidP="000B156C">
      <w:pPr>
        <w:widowControl w:val="0"/>
        <w:spacing w:after="0" w:line="240" w:lineRule="auto"/>
        <w:jc w:val="both"/>
        <w:rPr>
          <w:rFonts w:ascii="Times New Roman" w:hAnsi="Times New Roman" w:cs="Times New Roman"/>
          <w:kern w:val="0"/>
          <w14:ligatures w14:val="none"/>
        </w:rPr>
      </w:pPr>
      <w:r w:rsidRPr="000B156C">
        <w:rPr>
          <w:rFonts w:ascii="Times New Roman" w:hAnsi="Times New Roman" w:cs="Times New Roman"/>
          <w:kern w:val="0"/>
          <w:sz w:val="20"/>
          <w:szCs w:val="20"/>
          <w14:ligatures w14:val="none"/>
        </w:rPr>
        <w:t>Источник: разработка автора</w:t>
      </w:r>
    </w:p>
    <w:p w14:paraId="30D2EE06" w14:textId="77777777" w:rsidR="000B156C" w:rsidRDefault="000B156C" w:rsidP="000D0A97">
      <w:pPr>
        <w:widowControl w:val="0"/>
        <w:spacing w:after="0" w:line="240" w:lineRule="auto"/>
        <w:ind w:firstLine="709"/>
        <w:jc w:val="both"/>
        <w:rPr>
          <w:rFonts w:ascii="Times New Roman" w:hAnsi="Times New Roman" w:cs="Times New Roman"/>
          <w:kern w:val="0"/>
          <w:sz w:val="24"/>
          <w:szCs w:val="24"/>
          <w14:ligatures w14:val="none"/>
        </w:rPr>
      </w:pPr>
    </w:p>
    <w:p w14:paraId="1426224B" w14:textId="5EAD1386" w:rsidR="00B340B0" w:rsidRPr="000D0A97" w:rsidRDefault="00B340B0" w:rsidP="000D0A97">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По полученным данным, мужчины чаще сталкиваются с нарушением правил дорожного движения пешеходами, чем женщины (39,7% и 31,0 %). Вместе с этим женщины немного чаще мужчин отмечают низкий уровень культуры поведения на улицах и дорогах всех субъектов дорожного движения (33,3 % и 29,3 % соответственно). </w:t>
      </w:r>
    </w:p>
    <w:p w14:paraId="613608DF" w14:textId="041417C0" w:rsidR="000845FF" w:rsidRPr="000D0A97" w:rsidRDefault="00973926" w:rsidP="000D0A97">
      <w:pPr>
        <w:widowControl w:val="0"/>
        <w:spacing w:after="0" w:line="240" w:lineRule="auto"/>
        <w:ind w:firstLine="709"/>
        <w:jc w:val="both"/>
        <w:rPr>
          <w:rFonts w:ascii="Times New Roman" w:hAnsi="Times New Roman" w:cs="Times New Roman"/>
          <w:kern w:val="0"/>
          <w:sz w:val="24"/>
          <w:szCs w:val="24"/>
          <w14:ligatures w14:val="none"/>
        </w:rPr>
      </w:pPr>
      <w:r>
        <w:rPr>
          <w:rFonts w:ascii="Times New Roman" w:hAnsi="Times New Roman" w:cs="Times New Roman"/>
          <w:kern w:val="0"/>
          <w:sz w:val="24"/>
          <w:szCs w:val="24"/>
          <w14:ligatures w14:val="none"/>
        </w:rPr>
        <w:t>М</w:t>
      </w:r>
      <w:r w:rsidR="00B340B0" w:rsidRPr="000D0A97">
        <w:rPr>
          <w:rFonts w:ascii="Times New Roman" w:hAnsi="Times New Roman" w:cs="Times New Roman"/>
          <w:kern w:val="0"/>
          <w:sz w:val="24"/>
          <w:szCs w:val="24"/>
          <w14:ligatures w14:val="none"/>
        </w:rPr>
        <w:t>олодеж</w:t>
      </w:r>
      <w:r w:rsidR="00A77D7D" w:rsidRPr="000D0A97">
        <w:rPr>
          <w:rFonts w:ascii="Times New Roman" w:hAnsi="Times New Roman" w:cs="Times New Roman"/>
          <w:kern w:val="0"/>
          <w:sz w:val="24"/>
          <w:szCs w:val="24"/>
          <w14:ligatures w14:val="none"/>
        </w:rPr>
        <w:t>ь</w:t>
      </w:r>
      <w:r w:rsidR="00B340B0" w:rsidRPr="000D0A97">
        <w:rPr>
          <w:rFonts w:ascii="Times New Roman" w:hAnsi="Times New Roman" w:cs="Times New Roman"/>
          <w:kern w:val="0"/>
          <w:sz w:val="24"/>
          <w:szCs w:val="24"/>
          <w14:ligatures w14:val="none"/>
        </w:rPr>
        <w:t xml:space="preserve"> и </w:t>
      </w:r>
      <w:r w:rsidR="00A77D7D" w:rsidRPr="000D0A97">
        <w:rPr>
          <w:rFonts w:ascii="Times New Roman" w:hAnsi="Times New Roman" w:cs="Times New Roman"/>
          <w:kern w:val="0"/>
          <w:sz w:val="24"/>
          <w:szCs w:val="24"/>
          <w14:ligatures w14:val="none"/>
        </w:rPr>
        <w:t xml:space="preserve">респонденты </w:t>
      </w:r>
      <w:r w:rsidR="00B340B0" w:rsidRPr="000D0A97">
        <w:rPr>
          <w:rFonts w:ascii="Times New Roman" w:hAnsi="Times New Roman" w:cs="Times New Roman"/>
          <w:kern w:val="0"/>
          <w:sz w:val="24"/>
          <w:szCs w:val="24"/>
          <w14:ligatures w14:val="none"/>
        </w:rPr>
        <w:t>средней возрастной группы чаще, чем пенсионер</w:t>
      </w:r>
      <w:r w:rsidR="00A77D7D" w:rsidRPr="000D0A97">
        <w:rPr>
          <w:rFonts w:ascii="Times New Roman" w:hAnsi="Times New Roman" w:cs="Times New Roman"/>
          <w:kern w:val="0"/>
          <w:sz w:val="24"/>
          <w:szCs w:val="24"/>
          <w14:ligatures w14:val="none"/>
        </w:rPr>
        <w:t>ы</w:t>
      </w:r>
      <w:r w:rsidR="00B340B0" w:rsidRPr="000D0A97">
        <w:rPr>
          <w:rFonts w:ascii="Times New Roman" w:hAnsi="Times New Roman" w:cs="Times New Roman"/>
          <w:kern w:val="0"/>
          <w:sz w:val="24"/>
          <w:szCs w:val="24"/>
          <w14:ligatures w14:val="none"/>
        </w:rPr>
        <w:t>, сталкива</w:t>
      </w:r>
      <w:r w:rsidR="00A77D7D" w:rsidRPr="000D0A97">
        <w:rPr>
          <w:rFonts w:ascii="Times New Roman" w:hAnsi="Times New Roman" w:cs="Times New Roman"/>
          <w:kern w:val="0"/>
          <w:sz w:val="24"/>
          <w:szCs w:val="24"/>
          <w14:ligatures w14:val="none"/>
        </w:rPr>
        <w:t>лись</w:t>
      </w:r>
      <w:r w:rsidR="00B340B0" w:rsidRPr="000D0A97">
        <w:rPr>
          <w:rFonts w:ascii="Times New Roman" w:hAnsi="Times New Roman" w:cs="Times New Roman"/>
          <w:kern w:val="0"/>
          <w:sz w:val="24"/>
          <w:szCs w:val="24"/>
          <w14:ligatures w14:val="none"/>
        </w:rPr>
        <w:t xml:space="preserve"> с нарушением правил дорожного движения </w:t>
      </w:r>
      <w:r w:rsidR="00A77D7D" w:rsidRPr="000D0A97">
        <w:rPr>
          <w:rFonts w:ascii="Times New Roman" w:hAnsi="Times New Roman" w:cs="Times New Roman"/>
          <w:kern w:val="0"/>
          <w:sz w:val="24"/>
          <w:szCs w:val="24"/>
          <w14:ligatures w14:val="none"/>
        </w:rPr>
        <w:t xml:space="preserve">со стороны </w:t>
      </w:r>
      <w:r w:rsidR="00B340B0" w:rsidRPr="000D0A97">
        <w:rPr>
          <w:rFonts w:ascii="Times New Roman" w:hAnsi="Times New Roman" w:cs="Times New Roman"/>
          <w:kern w:val="0"/>
          <w:sz w:val="24"/>
          <w:szCs w:val="24"/>
          <w14:ligatures w14:val="none"/>
        </w:rPr>
        <w:t>пешеход</w:t>
      </w:r>
      <w:r w:rsidR="00A77D7D" w:rsidRPr="000D0A97">
        <w:rPr>
          <w:rFonts w:ascii="Times New Roman" w:hAnsi="Times New Roman" w:cs="Times New Roman"/>
          <w:kern w:val="0"/>
          <w:sz w:val="24"/>
          <w:szCs w:val="24"/>
          <w14:ligatures w14:val="none"/>
        </w:rPr>
        <w:t>ов</w:t>
      </w:r>
      <w:r w:rsidR="00B340B0" w:rsidRPr="000D0A97">
        <w:rPr>
          <w:rFonts w:ascii="Times New Roman" w:hAnsi="Times New Roman" w:cs="Times New Roman"/>
          <w:kern w:val="0"/>
          <w:sz w:val="24"/>
          <w:szCs w:val="24"/>
          <w14:ligatures w14:val="none"/>
        </w:rPr>
        <w:t xml:space="preserve"> (41,2 %, 38,9 % против 23,3 %), а также </w:t>
      </w:r>
      <w:r w:rsidR="00030181" w:rsidRPr="000D0A97">
        <w:rPr>
          <w:rFonts w:ascii="Times New Roman" w:hAnsi="Times New Roman" w:cs="Times New Roman"/>
          <w:kern w:val="0"/>
          <w:sz w:val="24"/>
          <w:szCs w:val="24"/>
          <w14:ligatures w14:val="none"/>
        </w:rPr>
        <w:t>с</w:t>
      </w:r>
      <w:r w:rsidR="00A77D7D" w:rsidRPr="000D0A97">
        <w:rPr>
          <w:rFonts w:ascii="Times New Roman" w:hAnsi="Times New Roman" w:cs="Times New Roman"/>
          <w:kern w:val="0"/>
          <w:sz w:val="24"/>
          <w:szCs w:val="24"/>
          <w14:ligatures w14:val="none"/>
        </w:rPr>
        <w:t xml:space="preserve">о стороны </w:t>
      </w:r>
      <w:r w:rsidR="00030181" w:rsidRPr="000D0A97">
        <w:rPr>
          <w:rFonts w:ascii="Times New Roman" w:hAnsi="Times New Roman" w:cs="Times New Roman"/>
          <w:kern w:val="0"/>
          <w:sz w:val="24"/>
          <w:szCs w:val="24"/>
          <w14:ligatures w14:val="none"/>
        </w:rPr>
        <w:t>водител</w:t>
      </w:r>
      <w:r w:rsidR="00A77D7D" w:rsidRPr="000D0A97">
        <w:rPr>
          <w:rFonts w:ascii="Times New Roman" w:hAnsi="Times New Roman" w:cs="Times New Roman"/>
          <w:kern w:val="0"/>
          <w:sz w:val="24"/>
          <w:szCs w:val="24"/>
          <w14:ligatures w14:val="none"/>
        </w:rPr>
        <w:t>ей</w:t>
      </w:r>
      <w:r w:rsidR="00030181" w:rsidRPr="000D0A97">
        <w:rPr>
          <w:rFonts w:ascii="Times New Roman" w:hAnsi="Times New Roman" w:cs="Times New Roman"/>
          <w:kern w:val="0"/>
          <w:sz w:val="24"/>
          <w:szCs w:val="24"/>
          <w14:ligatures w14:val="none"/>
        </w:rPr>
        <w:t xml:space="preserve"> (55,4 %, 51,1 % против 40,3 %).</w:t>
      </w:r>
    </w:p>
    <w:p w14:paraId="6D5EEFD3" w14:textId="04E3D148" w:rsidR="00CF0D61" w:rsidRPr="00F05191" w:rsidRDefault="00503841" w:rsidP="000D0A97">
      <w:pPr>
        <w:widowControl w:val="0"/>
        <w:spacing w:after="0" w:line="240" w:lineRule="auto"/>
        <w:ind w:firstLine="709"/>
        <w:jc w:val="both"/>
        <w:rPr>
          <w:rFonts w:ascii="Times New Roman" w:hAnsi="Times New Roman" w:cs="Times New Roman"/>
          <w:spacing w:val="-4"/>
          <w:kern w:val="0"/>
          <w:sz w:val="24"/>
          <w:szCs w:val="24"/>
          <w14:ligatures w14:val="none"/>
        </w:rPr>
      </w:pPr>
      <w:r w:rsidRPr="00F05191">
        <w:rPr>
          <w:rFonts w:ascii="Times New Roman" w:hAnsi="Times New Roman" w:cs="Times New Roman"/>
          <w:spacing w:val="-4"/>
          <w:kern w:val="0"/>
          <w:sz w:val="24"/>
          <w:szCs w:val="24"/>
          <w14:ligatures w14:val="none"/>
        </w:rPr>
        <w:t>В рамках опроса участникам было предложено оценить</w:t>
      </w:r>
      <w:r w:rsidR="00486918" w:rsidRPr="00F05191">
        <w:rPr>
          <w:rFonts w:ascii="Times New Roman" w:hAnsi="Times New Roman" w:cs="Times New Roman"/>
          <w:spacing w:val="-4"/>
          <w:kern w:val="0"/>
          <w:sz w:val="24"/>
          <w:szCs w:val="24"/>
          <w14:ligatures w14:val="none"/>
        </w:rPr>
        <w:t>, насколько они</w:t>
      </w:r>
      <w:r w:rsidR="00544F8B" w:rsidRPr="00F05191">
        <w:rPr>
          <w:rFonts w:ascii="Times New Roman" w:hAnsi="Times New Roman" w:cs="Times New Roman"/>
          <w:spacing w:val="-4"/>
          <w:kern w:val="0"/>
          <w:sz w:val="24"/>
          <w:szCs w:val="24"/>
          <w14:ligatures w14:val="none"/>
        </w:rPr>
        <w:t xml:space="preserve"> </w:t>
      </w:r>
      <w:r w:rsidRPr="00F05191">
        <w:rPr>
          <w:rFonts w:ascii="Times New Roman" w:hAnsi="Times New Roman" w:cs="Times New Roman"/>
          <w:spacing w:val="-4"/>
          <w:kern w:val="0"/>
          <w:sz w:val="24"/>
          <w:szCs w:val="24"/>
          <w14:ligatures w14:val="none"/>
        </w:rPr>
        <w:t>удовлетворен</w:t>
      </w:r>
      <w:r w:rsidR="00486918" w:rsidRPr="00F05191">
        <w:rPr>
          <w:rFonts w:ascii="Times New Roman" w:hAnsi="Times New Roman" w:cs="Times New Roman"/>
          <w:spacing w:val="-4"/>
          <w:kern w:val="0"/>
          <w:sz w:val="24"/>
          <w:szCs w:val="24"/>
          <w14:ligatures w14:val="none"/>
        </w:rPr>
        <w:t>ы</w:t>
      </w:r>
      <w:r w:rsidRPr="00F05191">
        <w:rPr>
          <w:rFonts w:ascii="Times New Roman" w:hAnsi="Times New Roman" w:cs="Times New Roman"/>
          <w:spacing w:val="-4"/>
          <w:kern w:val="0"/>
          <w:sz w:val="24"/>
          <w:szCs w:val="24"/>
          <w14:ligatures w14:val="none"/>
        </w:rPr>
        <w:t xml:space="preserve"> работой сотрудников государственной автомобильной инспекции (ГАИ). По полученным данным, абсолютное большинство опрошенных </w:t>
      </w:r>
      <w:r w:rsidR="00486918" w:rsidRPr="00F05191">
        <w:rPr>
          <w:rFonts w:ascii="Times New Roman" w:hAnsi="Times New Roman" w:cs="Times New Roman"/>
          <w:spacing w:val="-4"/>
          <w:kern w:val="0"/>
          <w:sz w:val="24"/>
          <w:szCs w:val="24"/>
          <w14:ligatures w14:val="none"/>
        </w:rPr>
        <w:t>(77,0</w:t>
      </w:r>
      <w:r w:rsidR="00F44EA9" w:rsidRPr="00F05191">
        <w:rPr>
          <w:rFonts w:ascii="Times New Roman" w:hAnsi="Times New Roman" w:cs="Times New Roman"/>
          <w:spacing w:val="-4"/>
          <w:kern w:val="0"/>
          <w:sz w:val="24"/>
          <w:szCs w:val="24"/>
          <w14:ligatures w14:val="none"/>
        </w:rPr>
        <w:t> %</w:t>
      </w:r>
      <w:r w:rsidR="00486918" w:rsidRPr="00F05191">
        <w:rPr>
          <w:rFonts w:ascii="Times New Roman" w:hAnsi="Times New Roman" w:cs="Times New Roman"/>
          <w:spacing w:val="-4"/>
          <w:kern w:val="0"/>
          <w:sz w:val="24"/>
          <w:szCs w:val="24"/>
          <w14:ligatures w14:val="none"/>
        </w:rPr>
        <w:t xml:space="preserve">) </w:t>
      </w:r>
      <w:r w:rsidRPr="00F05191">
        <w:rPr>
          <w:rFonts w:ascii="Times New Roman" w:hAnsi="Times New Roman" w:cs="Times New Roman"/>
          <w:spacing w:val="-4"/>
          <w:kern w:val="0"/>
          <w:sz w:val="24"/>
          <w:szCs w:val="24"/>
          <w14:ligatures w14:val="none"/>
        </w:rPr>
        <w:t xml:space="preserve">удовлетворены работой ГАИ в </w:t>
      </w:r>
      <w:r w:rsidR="00486918" w:rsidRPr="00F05191">
        <w:rPr>
          <w:rFonts w:ascii="Times New Roman" w:hAnsi="Times New Roman" w:cs="Times New Roman"/>
          <w:spacing w:val="-4"/>
          <w:kern w:val="0"/>
          <w:sz w:val="24"/>
          <w:szCs w:val="24"/>
          <w14:ligatures w14:val="none"/>
        </w:rPr>
        <w:t>своем населенном пункте</w:t>
      </w:r>
      <w:r w:rsidRPr="00F05191">
        <w:rPr>
          <w:rFonts w:ascii="Times New Roman" w:hAnsi="Times New Roman" w:cs="Times New Roman"/>
          <w:spacing w:val="-4"/>
          <w:kern w:val="0"/>
          <w:sz w:val="24"/>
          <w:szCs w:val="24"/>
          <w14:ligatures w14:val="none"/>
        </w:rPr>
        <w:t>, неудовлетворенность отмечают 4,6</w:t>
      </w:r>
      <w:r w:rsidR="00F44EA9" w:rsidRPr="00F05191">
        <w:rPr>
          <w:rFonts w:ascii="Times New Roman" w:hAnsi="Times New Roman" w:cs="Times New Roman"/>
          <w:spacing w:val="-4"/>
          <w:kern w:val="0"/>
          <w:sz w:val="24"/>
          <w:szCs w:val="24"/>
          <w14:ligatures w14:val="none"/>
        </w:rPr>
        <w:t> %</w:t>
      </w:r>
      <w:r w:rsidRPr="00F05191">
        <w:rPr>
          <w:rFonts w:ascii="Times New Roman" w:hAnsi="Times New Roman" w:cs="Times New Roman"/>
          <w:spacing w:val="-4"/>
          <w:kern w:val="0"/>
          <w:sz w:val="24"/>
          <w:szCs w:val="24"/>
          <w14:ligatures w14:val="none"/>
        </w:rPr>
        <w:t>. Затруднились ответить 18,4</w:t>
      </w:r>
      <w:r w:rsidR="00F44EA9" w:rsidRPr="00F05191">
        <w:rPr>
          <w:rFonts w:ascii="Times New Roman" w:hAnsi="Times New Roman" w:cs="Times New Roman"/>
          <w:spacing w:val="-4"/>
          <w:kern w:val="0"/>
          <w:sz w:val="24"/>
          <w:szCs w:val="24"/>
          <w14:ligatures w14:val="none"/>
        </w:rPr>
        <w:t> %</w:t>
      </w:r>
      <w:r w:rsidR="001D4D38" w:rsidRPr="00F05191">
        <w:rPr>
          <w:rFonts w:ascii="Times New Roman" w:hAnsi="Times New Roman" w:cs="Times New Roman"/>
          <w:spacing w:val="-4"/>
          <w:kern w:val="0"/>
          <w:sz w:val="24"/>
          <w:szCs w:val="24"/>
          <w14:ligatures w14:val="none"/>
        </w:rPr>
        <w:t xml:space="preserve"> (рис</w:t>
      </w:r>
      <w:r w:rsidR="00F05191" w:rsidRPr="00F05191">
        <w:rPr>
          <w:rFonts w:ascii="Times New Roman" w:hAnsi="Times New Roman" w:cs="Times New Roman"/>
          <w:spacing w:val="-4"/>
          <w:kern w:val="0"/>
          <w:sz w:val="24"/>
          <w:szCs w:val="24"/>
          <w14:ligatures w14:val="none"/>
        </w:rPr>
        <w:t>.</w:t>
      </w:r>
      <w:r w:rsidR="001D4D38" w:rsidRPr="00F05191">
        <w:rPr>
          <w:rFonts w:ascii="Times New Roman" w:hAnsi="Times New Roman" w:cs="Times New Roman"/>
          <w:spacing w:val="-4"/>
          <w:kern w:val="0"/>
          <w:sz w:val="24"/>
          <w:szCs w:val="24"/>
          <w14:ligatures w14:val="none"/>
        </w:rPr>
        <w:t xml:space="preserve"> </w:t>
      </w:r>
      <w:r w:rsidR="00973926" w:rsidRPr="00F05191">
        <w:rPr>
          <w:rFonts w:ascii="Times New Roman" w:hAnsi="Times New Roman" w:cs="Times New Roman"/>
          <w:spacing w:val="-4"/>
          <w:kern w:val="0"/>
          <w:sz w:val="24"/>
          <w:szCs w:val="24"/>
          <w14:ligatures w14:val="none"/>
        </w:rPr>
        <w:t>3</w:t>
      </w:r>
      <w:r w:rsidR="001D4D38" w:rsidRPr="00F05191">
        <w:rPr>
          <w:rFonts w:ascii="Times New Roman" w:hAnsi="Times New Roman" w:cs="Times New Roman"/>
          <w:spacing w:val="-4"/>
          <w:kern w:val="0"/>
          <w:sz w:val="24"/>
          <w:szCs w:val="24"/>
          <w14:ligatures w14:val="none"/>
        </w:rPr>
        <w:t xml:space="preserve">). </w:t>
      </w:r>
    </w:p>
    <w:p w14:paraId="6BBE254A" w14:textId="77777777" w:rsidR="00F22969" w:rsidRPr="000D0A97" w:rsidRDefault="00F22969" w:rsidP="00F22969">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Примечательно, что мужчины отмечают удовлетворенность работой ГАИ в своем населенном пункте чаще, чем женщины (81,3 % и 73,3 % соответственно). </w:t>
      </w:r>
    </w:p>
    <w:p w14:paraId="0DC921DD" w14:textId="77777777" w:rsidR="00F22969" w:rsidRPr="000D0A97" w:rsidRDefault="00F22969" w:rsidP="00F22969">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Удовлетворенность работой сотрудников государственной автомобильной инспекции чаще выражают респонденты младшей и средней возрастных групп, чем пенсионеры (85,0 % и 83,7 % против 63,3 % соответственно). Однако следует отметить, что среди опрошенных пенсионного возраста высока доля тех, кто не смог оценить их работу, или затруднился с ответом.</w:t>
      </w:r>
    </w:p>
    <w:p w14:paraId="5F8BFF0C" w14:textId="77777777" w:rsidR="001D4D38" w:rsidRPr="000D0A97" w:rsidRDefault="001D4D38" w:rsidP="00973926">
      <w:pPr>
        <w:widowControl w:val="0"/>
        <w:spacing w:after="0" w:line="240" w:lineRule="auto"/>
        <w:jc w:val="center"/>
        <w:rPr>
          <w:rFonts w:ascii="Times New Roman" w:hAnsi="Times New Roman" w:cs="Times New Roman"/>
          <w:kern w:val="0"/>
          <w:sz w:val="24"/>
          <w:szCs w:val="24"/>
          <w14:ligatures w14:val="none"/>
        </w:rPr>
      </w:pPr>
      <w:r w:rsidRPr="000D0A97">
        <w:rPr>
          <w:rFonts w:ascii="Times New Roman" w:hAnsi="Times New Roman" w:cs="Times New Roman"/>
          <w:noProof/>
          <w:kern w:val="0"/>
          <w:sz w:val="24"/>
          <w:szCs w:val="24"/>
          <w:lang w:eastAsia="ru-RU"/>
          <w14:ligatures w14:val="none"/>
        </w:rPr>
        <w:lastRenderedPageBreak/>
        <w:drawing>
          <wp:inline distT="0" distB="0" distL="0" distR="0" wp14:anchorId="196F64DB" wp14:editId="343C5D00">
            <wp:extent cx="5915025" cy="2124075"/>
            <wp:effectExtent l="0" t="0" r="0" b="0"/>
            <wp:docPr id="44633405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FA01F86" w14:textId="0D834844" w:rsidR="00BF5B4A" w:rsidRPr="000D0A97" w:rsidRDefault="00BF5B4A" w:rsidP="000B156C">
      <w:pPr>
        <w:widowControl w:val="0"/>
        <w:spacing w:after="0" w:line="240" w:lineRule="auto"/>
        <w:jc w:val="center"/>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Рисунок </w:t>
      </w:r>
      <w:r w:rsidR="00973926">
        <w:rPr>
          <w:rFonts w:ascii="Times New Roman" w:hAnsi="Times New Roman" w:cs="Times New Roman"/>
          <w:kern w:val="0"/>
          <w:sz w:val="24"/>
          <w:szCs w:val="24"/>
          <w14:ligatures w14:val="none"/>
        </w:rPr>
        <w:t>3</w:t>
      </w:r>
      <w:r w:rsidRPr="000D0A97">
        <w:rPr>
          <w:rFonts w:ascii="Times New Roman" w:hAnsi="Times New Roman" w:cs="Times New Roman"/>
          <w:kern w:val="0"/>
          <w:sz w:val="24"/>
          <w:szCs w:val="24"/>
          <w14:ligatures w14:val="none"/>
        </w:rPr>
        <w:t>. Распределение ответов на вопрос «Оцените, пожалуйста, Ваш уровень удовлетворенности работой сотрудников государственной автомобильной инспекции (ГАИ) в Вашем населенном пункте?»,</w:t>
      </w:r>
      <w:r w:rsidR="00F44EA9" w:rsidRPr="000D0A97">
        <w:rPr>
          <w:rFonts w:ascii="Times New Roman" w:hAnsi="Times New Roman" w:cs="Times New Roman"/>
          <w:kern w:val="0"/>
          <w:sz w:val="24"/>
          <w:szCs w:val="24"/>
          <w14:ligatures w14:val="none"/>
        </w:rPr>
        <w:t> %</w:t>
      </w:r>
    </w:p>
    <w:p w14:paraId="624E0B8B" w14:textId="77777777" w:rsidR="000B156C" w:rsidRPr="00F22969" w:rsidRDefault="000B156C" w:rsidP="000B156C">
      <w:pPr>
        <w:widowControl w:val="0"/>
        <w:spacing w:after="0" w:line="240" w:lineRule="auto"/>
        <w:jc w:val="both"/>
        <w:rPr>
          <w:rFonts w:ascii="Times New Roman" w:hAnsi="Times New Roman" w:cs="Times New Roman"/>
          <w:kern w:val="0"/>
          <w14:ligatures w14:val="none"/>
        </w:rPr>
      </w:pPr>
      <w:r w:rsidRPr="000B156C">
        <w:rPr>
          <w:rFonts w:ascii="Times New Roman" w:hAnsi="Times New Roman" w:cs="Times New Roman"/>
          <w:kern w:val="0"/>
          <w:sz w:val="20"/>
          <w:szCs w:val="20"/>
          <w14:ligatures w14:val="none"/>
        </w:rPr>
        <w:t>Источник: разработка автора</w:t>
      </w:r>
    </w:p>
    <w:p w14:paraId="7CE63184" w14:textId="77777777" w:rsidR="00F8389A" w:rsidRPr="000D0A97" w:rsidRDefault="00F8389A" w:rsidP="000D0A97">
      <w:pPr>
        <w:widowControl w:val="0"/>
        <w:spacing w:after="0" w:line="240" w:lineRule="auto"/>
        <w:jc w:val="center"/>
        <w:rPr>
          <w:rFonts w:ascii="Times New Roman" w:hAnsi="Times New Roman" w:cs="Times New Roman"/>
          <w:kern w:val="0"/>
          <w:sz w:val="24"/>
          <w:szCs w:val="24"/>
          <w14:ligatures w14:val="none"/>
        </w:rPr>
      </w:pPr>
    </w:p>
    <w:p w14:paraId="26068CFD" w14:textId="07AC5319" w:rsidR="00B427FF" w:rsidRPr="000D0A97" w:rsidRDefault="005B2CBA" w:rsidP="000D0A97">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Качество дорожной инфраструктуры оказывает влияние на удовлетворенность </w:t>
      </w:r>
      <w:r w:rsidR="00BC239B" w:rsidRPr="000D0A97">
        <w:rPr>
          <w:rFonts w:ascii="Times New Roman" w:hAnsi="Times New Roman" w:cs="Times New Roman"/>
          <w:kern w:val="0"/>
          <w:sz w:val="24"/>
          <w:szCs w:val="24"/>
          <w14:ligatures w14:val="none"/>
        </w:rPr>
        <w:t xml:space="preserve">населения </w:t>
      </w:r>
      <w:r w:rsidRPr="000D0A97">
        <w:rPr>
          <w:rFonts w:ascii="Times New Roman" w:hAnsi="Times New Roman" w:cs="Times New Roman"/>
          <w:kern w:val="0"/>
          <w:sz w:val="24"/>
          <w:szCs w:val="24"/>
          <w14:ligatures w14:val="none"/>
        </w:rPr>
        <w:t xml:space="preserve">возможностью передвижения в населенном пункте. Участникам опроса было предложено оценить </w:t>
      </w:r>
      <w:r w:rsidR="00E14EDF" w:rsidRPr="000D0A97">
        <w:rPr>
          <w:rFonts w:ascii="Times New Roman" w:hAnsi="Times New Roman" w:cs="Times New Roman"/>
          <w:kern w:val="0"/>
          <w:sz w:val="24"/>
          <w:szCs w:val="24"/>
          <w14:ligatures w14:val="none"/>
        </w:rPr>
        <w:t>обеспеченность</w:t>
      </w:r>
      <w:r w:rsidRPr="000D0A97">
        <w:rPr>
          <w:rFonts w:ascii="Times New Roman" w:hAnsi="Times New Roman" w:cs="Times New Roman"/>
          <w:kern w:val="0"/>
          <w:sz w:val="24"/>
          <w:szCs w:val="24"/>
          <w14:ligatures w14:val="none"/>
        </w:rPr>
        <w:t xml:space="preserve"> элементами инфраструктуры в</w:t>
      </w:r>
      <w:r w:rsidR="00E14EDF" w:rsidRPr="000D0A97">
        <w:rPr>
          <w:rFonts w:ascii="Times New Roman" w:hAnsi="Times New Roman" w:cs="Times New Roman"/>
          <w:kern w:val="0"/>
          <w:sz w:val="24"/>
          <w:szCs w:val="24"/>
          <w14:ligatures w14:val="none"/>
        </w:rPr>
        <w:t xml:space="preserve"> своем</w:t>
      </w:r>
      <w:r w:rsidRPr="000D0A97">
        <w:rPr>
          <w:rFonts w:ascii="Times New Roman" w:hAnsi="Times New Roman" w:cs="Times New Roman"/>
          <w:kern w:val="0"/>
          <w:sz w:val="24"/>
          <w:szCs w:val="24"/>
          <w14:ligatures w14:val="none"/>
        </w:rPr>
        <w:t xml:space="preserve"> населенном пункте по шкале от 1 до 5, где 1 – совершенно не удовлетворен, 5 – полностью удовлетворен. </w:t>
      </w:r>
      <w:r w:rsidR="00B427FF" w:rsidRPr="000D0A97">
        <w:rPr>
          <w:rFonts w:ascii="Times New Roman" w:hAnsi="Times New Roman" w:cs="Times New Roman"/>
          <w:kern w:val="0"/>
          <w:sz w:val="24"/>
          <w:szCs w:val="24"/>
          <w14:ligatures w14:val="none"/>
        </w:rPr>
        <w:t>По полученным данным, оснащенность</w:t>
      </w:r>
      <w:r w:rsidR="00C03ABA" w:rsidRPr="000D0A97">
        <w:rPr>
          <w:rFonts w:ascii="Times New Roman" w:hAnsi="Times New Roman" w:cs="Times New Roman"/>
          <w:kern w:val="0"/>
          <w:sz w:val="24"/>
          <w:szCs w:val="24"/>
          <w14:ligatures w14:val="none"/>
        </w:rPr>
        <w:t xml:space="preserve"> дорожными знаками</w:t>
      </w:r>
      <w:r w:rsidR="00C36C84" w:rsidRPr="000D0A97">
        <w:rPr>
          <w:rFonts w:ascii="Times New Roman" w:hAnsi="Times New Roman" w:cs="Times New Roman"/>
          <w:kern w:val="0"/>
          <w:sz w:val="24"/>
          <w:szCs w:val="24"/>
          <w14:ligatures w14:val="none"/>
        </w:rPr>
        <w:t xml:space="preserve"> и пешеходными переходами </w:t>
      </w:r>
      <w:r w:rsidR="00E51252" w:rsidRPr="000D0A97">
        <w:rPr>
          <w:rFonts w:ascii="Times New Roman" w:hAnsi="Times New Roman" w:cs="Times New Roman"/>
          <w:kern w:val="0"/>
          <w:sz w:val="24"/>
          <w:szCs w:val="24"/>
          <w14:ligatures w14:val="none"/>
        </w:rPr>
        <w:t xml:space="preserve">была </w:t>
      </w:r>
      <w:r w:rsidR="00C36C84" w:rsidRPr="000D0A97">
        <w:rPr>
          <w:rFonts w:ascii="Times New Roman" w:hAnsi="Times New Roman" w:cs="Times New Roman"/>
          <w:kern w:val="0"/>
          <w:sz w:val="24"/>
          <w:szCs w:val="24"/>
          <w14:ligatures w14:val="none"/>
        </w:rPr>
        <w:t xml:space="preserve">оценена </w:t>
      </w:r>
      <w:r w:rsidR="00E51252" w:rsidRPr="000D0A97">
        <w:rPr>
          <w:rFonts w:ascii="Times New Roman" w:hAnsi="Times New Roman" w:cs="Times New Roman"/>
          <w:kern w:val="0"/>
          <w:sz w:val="24"/>
          <w:szCs w:val="24"/>
          <w14:ligatures w14:val="none"/>
        </w:rPr>
        <w:t>респондентами на</w:t>
      </w:r>
      <w:r w:rsidR="00C03ABA" w:rsidRPr="000D0A97">
        <w:rPr>
          <w:rFonts w:ascii="Times New Roman" w:hAnsi="Times New Roman" w:cs="Times New Roman"/>
          <w:kern w:val="0"/>
          <w:sz w:val="24"/>
          <w:szCs w:val="24"/>
          <w14:ligatures w14:val="none"/>
        </w:rPr>
        <w:t xml:space="preserve"> 4,6 балл</w:t>
      </w:r>
      <w:r w:rsidR="00E51252" w:rsidRPr="000D0A97">
        <w:rPr>
          <w:rFonts w:ascii="Times New Roman" w:hAnsi="Times New Roman" w:cs="Times New Roman"/>
          <w:kern w:val="0"/>
          <w:sz w:val="24"/>
          <w:szCs w:val="24"/>
          <w14:ligatures w14:val="none"/>
        </w:rPr>
        <w:t>а</w:t>
      </w:r>
      <w:r w:rsidR="00C03ABA" w:rsidRPr="000D0A97">
        <w:rPr>
          <w:rFonts w:ascii="Times New Roman" w:hAnsi="Times New Roman" w:cs="Times New Roman"/>
          <w:kern w:val="0"/>
          <w:sz w:val="24"/>
          <w:szCs w:val="24"/>
          <w14:ligatures w14:val="none"/>
        </w:rPr>
        <w:t>,</w:t>
      </w:r>
      <w:r w:rsidR="00B427FF" w:rsidRPr="000D0A97">
        <w:rPr>
          <w:rFonts w:ascii="Times New Roman" w:hAnsi="Times New Roman" w:cs="Times New Roman"/>
          <w:kern w:val="0"/>
          <w:sz w:val="24"/>
          <w:szCs w:val="24"/>
          <w14:ligatures w14:val="none"/>
        </w:rPr>
        <w:t xml:space="preserve"> </w:t>
      </w:r>
      <w:r w:rsidR="00E51252" w:rsidRPr="000D0A97">
        <w:rPr>
          <w:rFonts w:ascii="Times New Roman" w:hAnsi="Times New Roman" w:cs="Times New Roman"/>
          <w:kern w:val="0"/>
          <w:sz w:val="24"/>
          <w:szCs w:val="24"/>
          <w14:ligatures w14:val="none"/>
        </w:rPr>
        <w:t xml:space="preserve">организация </w:t>
      </w:r>
      <w:r w:rsidR="00C03ABA" w:rsidRPr="000D0A97">
        <w:rPr>
          <w:rFonts w:ascii="Times New Roman" w:hAnsi="Times New Roman" w:cs="Times New Roman"/>
          <w:kern w:val="0"/>
          <w:sz w:val="24"/>
          <w:szCs w:val="24"/>
          <w14:ligatures w14:val="none"/>
        </w:rPr>
        <w:t xml:space="preserve">дорожной разметкой </w:t>
      </w:r>
      <w:r w:rsidR="005A7E6F" w:rsidRPr="000D0A97">
        <w:rPr>
          <w:rFonts w:ascii="Times New Roman" w:hAnsi="Times New Roman" w:cs="Times New Roman"/>
          <w:kern w:val="0"/>
          <w:sz w:val="24"/>
          <w:szCs w:val="24"/>
          <w14:ligatures w14:val="none"/>
        </w:rPr>
        <w:t>–</w:t>
      </w:r>
      <w:r w:rsidR="00E51252" w:rsidRPr="000D0A97">
        <w:rPr>
          <w:rFonts w:ascii="Times New Roman" w:hAnsi="Times New Roman" w:cs="Times New Roman"/>
          <w:kern w:val="0"/>
          <w:sz w:val="24"/>
          <w:szCs w:val="24"/>
          <w14:ligatures w14:val="none"/>
        </w:rPr>
        <w:t xml:space="preserve"> </w:t>
      </w:r>
      <w:r w:rsidR="00C03ABA" w:rsidRPr="000D0A97">
        <w:rPr>
          <w:rFonts w:ascii="Times New Roman" w:hAnsi="Times New Roman" w:cs="Times New Roman"/>
          <w:kern w:val="0"/>
          <w:sz w:val="24"/>
          <w:szCs w:val="24"/>
          <w14:ligatures w14:val="none"/>
        </w:rPr>
        <w:t xml:space="preserve">4,5 балла, </w:t>
      </w:r>
      <w:r w:rsidR="00E51252" w:rsidRPr="000D0A97">
        <w:rPr>
          <w:rFonts w:ascii="Times New Roman" w:hAnsi="Times New Roman" w:cs="Times New Roman"/>
          <w:kern w:val="0"/>
          <w:sz w:val="24"/>
          <w:szCs w:val="24"/>
          <w14:ligatures w14:val="none"/>
        </w:rPr>
        <w:t xml:space="preserve">наличие </w:t>
      </w:r>
      <w:r w:rsidR="00B427FF" w:rsidRPr="000D0A97">
        <w:rPr>
          <w:rFonts w:ascii="Times New Roman" w:hAnsi="Times New Roman" w:cs="Times New Roman"/>
          <w:kern w:val="0"/>
          <w:sz w:val="24"/>
          <w:szCs w:val="24"/>
          <w14:ligatures w14:val="none"/>
        </w:rPr>
        <w:t>светофор</w:t>
      </w:r>
      <w:r w:rsidR="00E51252" w:rsidRPr="000D0A97">
        <w:rPr>
          <w:rFonts w:ascii="Times New Roman" w:hAnsi="Times New Roman" w:cs="Times New Roman"/>
          <w:kern w:val="0"/>
          <w:sz w:val="24"/>
          <w:szCs w:val="24"/>
          <w14:ligatures w14:val="none"/>
        </w:rPr>
        <w:t>ов</w:t>
      </w:r>
      <w:r w:rsidR="005A7E6F" w:rsidRPr="000D0A97">
        <w:rPr>
          <w:rFonts w:ascii="Times New Roman" w:hAnsi="Times New Roman" w:cs="Times New Roman"/>
          <w:kern w:val="0"/>
          <w:sz w:val="24"/>
          <w:szCs w:val="24"/>
          <w14:ligatures w14:val="none"/>
        </w:rPr>
        <w:t xml:space="preserve"> –</w:t>
      </w:r>
      <w:r w:rsidR="00B427FF" w:rsidRPr="000D0A97">
        <w:rPr>
          <w:rFonts w:ascii="Times New Roman" w:hAnsi="Times New Roman" w:cs="Times New Roman"/>
          <w:kern w:val="0"/>
          <w:sz w:val="24"/>
          <w:szCs w:val="24"/>
          <w14:ligatures w14:val="none"/>
        </w:rPr>
        <w:t xml:space="preserve"> 4,4 балла, </w:t>
      </w:r>
      <w:r w:rsidR="00E51252" w:rsidRPr="000D0A97">
        <w:rPr>
          <w:rFonts w:ascii="Times New Roman" w:hAnsi="Times New Roman" w:cs="Times New Roman"/>
          <w:kern w:val="0"/>
          <w:sz w:val="24"/>
          <w:szCs w:val="24"/>
          <w14:ligatures w14:val="none"/>
        </w:rPr>
        <w:t xml:space="preserve">размещение </w:t>
      </w:r>
      <w:r w:rsidR="007466FE" w:rsidRPr="000D0A97">
        <w:rPr>
          <w:rFonts w:ascii="Times New Roman" w:hAnsi="Times New Roman" w:cs="Times New Roman"/>
          <w:kern w:val="0"/>
          <w:sz w:val="24"/>
          <w:szCs w:val="24"/>
          <w14:ligatures w14:val="none"/>
        </w:rPr>
        <w:t>«</w:t>
      </w:r>
      <w:r w:rsidR="00B427FF" w:rsidRPr="000D0A97">
        <w:rPr>
          <w:rFonts w:ascii="Times New Roman" w:hAnsi="Times New Roman" w:cs="Times New Roman"/>
          <w:kern w:val="0"/>
          <w:sz w:val="24"/>
          <w:szCs w:val="24"/>
          <w14:ligatures w14:val="none"/>
        </w:rPr>
        <w:t>лежачи</w:t>
      </w:r>
      <w:r w:rsidR="00E51252" w:rsidRPr="000D0A97">
        <w:rPr>
          <w:rFonts w:ascii="Times New Roman" w:hAnsi="Times New Roman" w:cs="Times New Roman"/>
          <w:kern w:val="0"/>
          <w:sz w:val="24"/>
          <w:szCs w:val="24"/>
          <w14:ligatures w14:val="none"/>
        </w:rPr>
        <w:t>х</w:t>
      </w:r>
      <w:r w:rsidR="00B427FF" w:rsidRPr="000D0A97">
        <w:rPr>
          <w:rFonts w:ascii="Times New Roman" w:hAnsi="Times New Roman" w:cs="Times New Roman"/>
          <w:kern w:val="0"/>
          <w:sz w:val="24"/>
          <w:szCs w:val="24"/>
          <w14:ligatures w14:val="none"/>
        </w:rPr>
        <w:t xml:space="preserve"> полицейски</w:t>
      </w:r>
      <w:r w:rsidR="007466FE" w:rsidRPr="000D0A97">
        <w:rPr>
          <w:rFonts w:ascii="Times New Roman" w:hAnsi="Times New Roman" w:cs="Times New Roman"/>
          <w:kern w:val="0"/>
          <w:sz w:val="24"/>
          <w:szCs w:val="24"/>
          <w14:ligatures w14:val="none"/>
        </w:rPr>
        <w:t>х»</w:t>
      </w:r>
      <w:r w:rsidR="007B2F99" w:rsidRPr="000D0A97">
        <w:rPr>
          <w:rFonts w:ascii="Times New Roman" w:hAnsi="Times New Roman" w:cs="Times New Roman"/>
          <w:kern w:val="0"/>
          <w:sz w:val="24"/>
          <w:szCs w:val="24"/>
          <w14:ligatures w14:val="none"/>
        </w:rPr>
        <w:t>,</w:t>
      </w:r>
      <w:r w:rsidR="007466FE" w:rsidRPr="000D0A97">
        <w:rPr>
          <w:rFonts w:ascii="Times New Roman" w:hAnsi="Times New Roman" w:cs="Times New Roman"/>
          <w:kern w:val="0"/>
          <w:sz w:val="24"/>
          <w:szCs w:val="24"/>
          <w14:ligatures w14:val="none"/>
        </w:rPr>
        <w:t xml:space="preserve"> </w:t>
      </w:r>
      <w:proofErr w:type="spellStart"/>
      <w:r w:rsidR="007466FE" w:rsidRPr="000D0A97">
        <w:rPr>
          <w:rFonts w:ascii="Times New Roman" w:hAnsi="Times New Roman" w:cs="Times New Roman"/>
          <w:kern w:val="0"/>
          <w:sz w:val="24"/>
          <w:szCs w:val="24"/>
          <w14:ligatures w14:val="none"/>
        </w:rPr>
        <w:t>оборудованность</w:t>
      </w:r>
      <w:proofErr w:type="spellEnd"/>
      <w:r w:rsidR="00C36C84" w:rsidRPr="000D0A97">
        <w:rPr>
          <w:rFonts w:ascii="Times New Roman" w:hAnsi="Times New Roman" w:cs="Times New Roman"/>
          <w:kern w:val="0"/>
          <w:sz w:val="24"/>
          <w:szCs w:val="24"/>
          <w14:ligatures w14:val="none"/>
        </w:rPr>
        <w:t xml:space="preserve"> пешеходны</w:t>
      </w:r>
      <w:r w:rsidR="007466FE" w:rsidRPr="000D0A97">
        <w:rPr>
          <w:rFonts w:ascii="Times New Roman" w:hAnsi="Times New Roman" w:cs="Times New Roman"/>
          <w:kern w:val="0"/>
          <w:sz w:val="24"/>
          <w:szCs w:val="24"/>
          <w14:ligatures w14:val="none"/>
        </w:rPr>
        <w:t>х</w:t>
      </w:r>
      <w:r w:rsidR="00C36C84" w:rsidRPr="000D0A97">
        <w:rPr>
          <w:rFonts w:ascii="Times New Roman" w:hAnsi="Times New Roman" w:cs="Times New Roman"/>
          <w:kern w:val="0"/>
          <w:sz w:val="24"/>
          <w:szCs w:val="24"/>
          <w14:ligatures w14:val="none"/>
        </w:rPr>
        <w:t xml:space="preserve"> зон (тротуар</w:t>
      </w:r>
      <w:r w:rsidR="007B2F99" w:rsidRPr="000D0A97">
        <w:rPr>
          <w:rFonts w:ascii="Times New Roman" w:hAnsi="Times New Roman" w:cs="Times New Roman"/>
          <w:kern w:val="0"/>
          <w:sz w:val="24"/>
          <w:szCs w:val="24"/>
          <w14:ligatures w14:val="none"/>
        </w:rPr>
        <w:t>ов</w:t>
      </w:r>
      <w:r w:rsidR="00C36C84" w:rsidRPr="000D0A97">
        <w:rPr>
          <w:rFonts w:ascii="Times New Roman" w:hAnsi="Times New Roman" w:cs="Times New Roman"/>
          <w:kern w:val="0"/>
          <w:sz w:val="24"/>
          <w:szCs w:val="24"/>
          <w14:ligatures w14:val="none"/>
        </w:rPr>
        <w:t>)</w:t>
      </w:r>
      <w:r w:rsidR="007B2F99" w:rsidRPr="000D0A97">
        <w:rPr>
          <w:rFonts w:ascii="Times New Roman" w:hAnsi="Times New Roman" w:cs="Times New Roman"/>
          <w:kern w:val="0"/>
          <w:sz w:val="24"/>
          <w:szCs w:val="24"/>
          <w14:ligatures w14:val="none"/>
        </w:rPr>
        <w:t xml:space="preserve">, </w:t>
      </w:r>
      <w:r w:rsidR="00C36C84" w:rsidRPr="000D0A97">
        <w:rPr>
          <w:rFonts w:ascii="Times New Roman" w:hAnsi="Times New Roman" w:cs="Times New Roman"/>
          <w:kern w:val="0"/>
          <w:sz w:val="24"/>
          <w:szCs w:val="24"/>
          <w14:ligatures w14:val="none"/>
        </w:rPr>
        <w:t xml:space="preserve">освещенность дорог и мест перехода </w:t>
      </w:r>
      <w:r w:rsidR="005A7E6F" w:rsidRPr="000D0A97">
        <w:rPr>
          <w:rFonts w:ascii="Times New Roman" w:hAnsi="Times New Roman" w:cs="Times New Roman"/>
          <w:kern w:val="0"/>
          <w:sz w:val="24"/>
          <w:szCs w:val="24"/>
          <w14:ligatures w14:val="none"/>
        </w:rPr>
        <w:t xml:space="preserve">– </w:t>
      </w:r>
      <w:r w:rsidR="00B427FF" w:rsidRPr="000D0A97">
        <w:rPr>
          <w:rFonts w:ascii="Times New Roman" w:hAnsi="Times New Roman" w:cs="Times New Roman"/>
          <w:kern w:val="0"/>
          <w:sz w:val="24"/>
          <w:szCs w:val="24"/>
          <w14:ligatures w14:val="none"/>
        </w:rPr>
        <w:t>4,</w:t>
      </w:r>
      <w:r w:rsidR="00C36C84" w:rsidRPr="000D0A97">
        <w:rPr>
          <w:rFonts w:ascii="Times New Roman" w:hAnsi="Times New Roman" w:cs="Times New Roman"/>
          <w:kern w:val="0"/>
          <w:sz w:val="24"/>
          <w:szCs w:val="24"/>
          <w14:ligatures w14:val="none"/>
        </w:rPr>
        <w:t>2</w:t>
      </w:r>
      <w:r w:rsidR="00B427FF" w:rsidRPr="000D0A97">
        <w:rPr>
          <w:rFonts w:ascii="Times New Roman" w:hAnsi="Times New Roman" w:cs="Times New Roman"/>
          <w:kern w:val="0"/>
          <w:sz w:val="24"/>
          <w:szCs w:val="24"/>
          <w14:ligatures w14:val="none"/>
        </w:rPr>
        <w:t xml:space="preserve"> балла</w:t>
      </w:r>
      <w:r w:rsidR="007B2F99" w:rsidRPr="000D0A97">
        <w:rPr>
          <w:rFonts w:ascii="Times New Roman" w:hAnsi="Times New Roman" w:cs="Times New Roman"/>
          <w:kern w:val="0"/>
          <w:sz w:val="24"/>
          <w:szCs w:val="24"/>
          <w14:ligatures w14:val="none"/>
        </w:rPr>
        <w:t>. Наименьший уровень удовлетворенности зафиксирован в отношении стоянок</w:t>
      </w:r>
      <w:r w:rsidR="00B427FF" w:rsidRPr="000D0A97">
        <w:rPr>
          <w:rFonts w:ascii="Times New Roman" w:hAnsi="Times New Roman" w:cs="Times New Roman"/>
          <w:kern w:val="0"/>
          <w:sz w:val="24"/>
          <w:szCs w:val="24"/>
          <w14:ligatures w14:val="none"/>
        </w:rPr>
        <w:t xml:space="preserve"> автотранспорта </w:t>
      </w:r>
      <w:r w:rsidR="005A7E6F" w:rsidRPr="000D0A97">
        <w:rPr>
          <w:rFonts w:ascii="Times New Roman" w:hAnsi="Times New Roman" w:cs="Times New Roman"/>
          <w:kern w:val="0"/>
          <w:sz w:val="24"/>
          <w:szCs w:val="24"/>
          <w14:ligatures w14:val="none"/>
        </w:rPr>
        <w:t>–</w:t>
      </w:r>
      <w:r w:rsidR="007B2F99" w:rsidRPr="000D0A97">
        <w:rPr>
          <w:rFonts w:ascii="Times New Roman" w:hAnsi="Times New Roman" w:cs="Times New Roman"/>
          <w:kern w:val="0"/>
          <w:sz w:val="24"/>
          <w:szCs w:val="24"/>
          <w14:ligatures w14:val="none"/>
        </w:rPr>
        <w:t xml:space="preserve"> 3,9 балла и</w:t>
      </w:r>
      <w:r w:rsidR="00B427FF" w:rsidRPr="000D0A97">
        <w:rPr>
          <w:rFonts w:ascii="Times New Roman" w:hAnsi="Times New Roman" w:cs="Times New Roman"/>
          <w:kern w:val="0"/>
          <w:sz w:val="24"/>
          <w:szCs w:val="24"/>
          <w14:ligatures w14:val="none"/>
        </w:rPr>
        <w:t xml:space="preserve"> </w:t>
      </w:r>
      <w:r w:rsidR="007B2F99" w:rsidRPr="000D0A97">
        <w:rPr>
          <w:rFonts w:ascii="Times New Roman" w:hAnsi="Times New Roman" w:cs="Times New Roman"/>
          <w:kern w:val="0"/>
          <w:sz w:val="24"/>
          <w:szCs w:val="24"/>
          <w14:ligatures w14:val="none"/>
        </w:rPr>
        <w:t>велосипедов/</w:t>
      </w:r>
      <w:r w:rsidR="00B427FF" w:rsidRPr="000D0A97">
        <w:rPr>
          <w:rFonts w:ascii="Times New Roman" w:hAnsi="Times New Roman" w:cs="Times New Roman"/>
          <w:kern w:val="0"/>
          <w:sz w:val="24"/>
          <w:szCs w:val="24"/>
          <w14:ligatures w14:val="none"/>
        </w:rPr>
        <w:t xml:space="preserve"> самокатов </w:t>
      </w:r>
      <w:r w:rsidR="005A7E6F" w:rsidRPr="000D0A97">
        <w:rPr>
          <w:rFonts w:ascii="Times New Roman" w:hAnsi="Times New Roman" w:cs="Times New Roman"/>
          <w:kern w:val="0"/>
          <w:sz w:val="24"/>
          <w:szCs w:val="24"/>
          <w14:ligatures w14:val="none"/>
        </w:rPr>
        <w:t>–</w:t>
      </w:r>
      <w:r w:rsidR="00B427FF" w:rsidRPr="000D0A97">
        <w:rPr>
          <w:rFonts w:ascii="Times New Roman" w:hAnsi="Times New Roman" w:cs="Times New Roman"/>
          <w:kern w:val="0"/>
          <w:sz w:val="24"/>
          <w:szCs w:val="24"/>
          <w14:ligatures w14:val="none"/>
        </w:rPr>
        <w:t xml:space="preserve"> 3,8 балла</w:t>
      </w:r>
      <w:r w:rsidR="00C36C84" w:rsidRPr="000D0A97">
        <w:rPr>
          <w:rFonts w:ascii="Times New Roman" w:hAnsi="Times New Roman" w:cs="Times New Roman"/>
          <w:kern w:val="0"/>
          <w:sz w:val="24"/>
          <w:szCs w:val="24"/>
          <w14:ligatures w14:val="none"/>
        </w:rPr>
        <w:t xml:space="preserve">, </w:t>
      </w:r>
      <w:r w:rsidR="002C5E36" w:rsidRPr="000D0A97">
        <w:rPr>
          <w:rFonts w:ascii="Times New Roman" w:hAnsi="Times New Roman" w:cs="Times New Roman"/>
          <w:kern w:val="0"/>
          <w:sz w:val="24"/>
          <w:szCs w:val="24"/>
          <w14:ligatures w14:val="none"/>
        </w:rPr>
        <w:t xml:space="preserve">а также выделенными </w:t>
      </w:r>
      <w:r w:rsidR="00C36C84" w:rsidRPr="000D0A97">
        <w:rPr>
          <w:rFonts w:ascii="Times New Roman" w:hAnsi="Times New Roman" w:cs="Times New Roman"/>
          <w:kern w:val="0"/>
          <w:sz w:val="24"/>
          <w:szCs w:val="24"/>
          <w14:ligatures w14:val="none"/>
        </w:rPr>
        <w:t>зонами для велосипедов</w:t>
      </w:r>
      <w:r w:rsidR="002C5E36" w:rsidRPr="000D0A97">
        <w:rPr>
          <w:rFonts w:ascii="Times New Roman" w:hAnsi="Times New Roman" w:cs="Times New Roman"/>
          <w:kern w:val="0"/>
          <w:sz w:val="24"/>
          <w:szCs w:val="24"/>
          <w14:ligatures w14:val="none"/>
        </w:rPr>
        <w:t>/</w:t>
      </w:r>
      <w:r w:rsidR="00C36C84" w:rsidRPr="000D0A97">
        <w:rPr>
          <w:rFonts w:ascii="Times New Roman" w:hAnsi="Times New Roman" w:cs="Times New Roman"/>
          <w:kern w:val="0"/>
          <w:sz w:val="24"/>
          <w:szCs w:val="24"/>
          <w14:ligatures w14:val="none"/>
        </w:rPr>
        <w:t xml:space="preserve"> самокатов </w:t>
      </w:r>
      <w:r w:rsidR="005A7E6F" w:rsidRPr="000D0A97">
        <w:rPr>
          <w:rFonts w:ascii="Times New Roman" w:hAnsi="Times New Roman" w:cs="Times New Roman"/>
          <w:kern w:val="0"/>
          <w:sz w:val="24"/>
          <w:szCs w:val="24"/>
          <w14:ligatures w14:val="none"/>
        </w:rPr>
        <w:t>–</w:t>
      </w:r>
      <w:r w:rsidR="00C36C84" w:rsidRPr="000D0A97">
        <w:rPr>
          <w:rFonts w:ascii="Times New Roman" w:hAnsi="Times New Roman" w:cs="Times New Roman"/>
          <w:kern w:val="0"/>
          <w:sz w:val="24"/>
          <w:szCs w:val="24"/>
          <w14:ligatures w14:val="none"/>
        </w:rPr>
        <w:t xml:space="preserve"> 3,6 балла</w:t>
      </w:r>
      <w:r w:rsidR="00BB6134" w:rsidRPr="000D0A97">
        <w:rPr>
          <w:rFonts w:ascii="Times New Roman" w:hAnsi="Times New Roman" w:cs="Times New Roman"/>
          <w:kern w:val="0"/>
          <w:sz w:val="24"/>
          <w:szCs w:val="24"/>
          <w14:ligatures w14:val="none"/>
        </w:rPr>
        <w:t xml:space="preserve"> </w:t>
      </w:r>
      <w:r w:rsidR="00E428D8" w:rsidRPr="000D0A97">
        <w:rPr>
          <w:rFonts w:ascii="Times New Roman" w:hAnsi="Times New Roman" w:cs="Times New Roman"/>
          <w:kern w:val="0"/>
          <w:sz w:val="24"/>
          <w:szCs w:val="24"/>
          <w14:ligatures w14:val="none"/>
        </w:rPr>
        <w:t>(рис</w:t>
      </w:r>
      <w:r w:rsidR="00F05191">
        <w:rPr>
          <w:rFonts w:ascii="Times New Roman" w:hAnsi="Times New Roman" w:cs="Times New Roman"/>
          <w:kern w:val="0"/>
          <w:sz w:val="24"/>
          <w:szCs w:val="24"/>
          <w14:ligatures w14:val="none"/>
        </w:rPr>
        <w:t>.</w:t>
      </w:r>
      <w:r w:rsidR="00E428D8" w:rsidRPr="000D0A97">
        <w:rPr>
          <w:rFonts w:ascii="Times New Roman" w:hAnsi="Times New Roman" w:cs="Times New Roman"/>
          <w:kern w:val="0"/>
          <w:sz w:val="24"/>
          <w:szCs w:val="24"/>
          <w14:ligatures w14:val="none"/>
        </w:rPr>
        <w:t xml:space="preserve"> </w:t>
      </w:r>
      <w:r w:rsidR="00973926">
        <w:rPr>
          <w:rFonts w:ascii="Times New Roman" w:hAnsi="Times New Roman" w:cs="Times New Roman"/>
          <w:kern w:val="0"/>
          <w:sz w:val="24"/>
          <w:szCs w:val="24"/>
          <w14:ligatures w14:val="none"/>
        </w:rPr>
        <w:t>4</w:t>
      </w:r>
      <w:r w:rsidR="00E428D8" w:rsidRPr="000D0A97">
        <w:rPr>
          <w:rFonts w:ascii="Times New Roman" w:hAnsi="Times New Roman" w:cs="Times New Roman"/>
          <w:kern w:val="0"/>
          <w:sz w:val="24"/>
          <w:szCs w:val="24"/>
          <w14:ligatures w14:val="none"/>
        </w:rPr>
        <w:t xml:space="preserve">). </w:t>
      </w:r>
    </w:p>
    <w:p w14:paraId="645B9F73" w14:textId="77777777" w:rsidR="0083249A" w:rsidRPr="000D0A97" w:rsidRDefault="00AF155E" w:rsidP="00973926">
      <w:pPr>
        <w:widowControl w:val="0"/>
        <w:spacing w:after="0" w:line="240" w:lineRule="auto"/>
        <w:jc w:val="center"/>
        <w:rPr>
          <w:rFonts w:ascii="Times New Roman" w:hAnsi="Times New Roman" w:cs="Times New Roman"/>
          <w:kern w:val="0"/>
          <w:sz w:val="24"/>
          <w:szCs w:val="24"/>
          <w14:ligatures w14:val="none"/>
        </w:rPr>
      </w:pPr>
      <w:r w:rsidRPr="000D0A97">
        <w:rPr>
          <w:rFonts w:ascii="Times New Roman" w:hAnsi="Times New Roman" w:cs="Times New Roman"/>
          <w:noProof/>
          <w:kern w:val="0"/>
          <w:sz w:val="24"/>
          <w:szCs w:val="24"/>
          <w:lang w:eastAsia="ru-RU"/>
          <w14:ligatures w14:val="none"/>
        </w:rPr>
        <w:drawing>
          <wp:inline distT="0" distB="0" distL="0" distR="0" wp14:anchorId="0F624BA4" wp14:editId="4DD56B62">
            <wp:extent cx="5924550" cy="3505200"/>
            <wp:effectExtent l="0" t="0" r="0" b="0"/>
            <wp:docPr id="32075445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EF497CB" w14:textId="77777777" w:rsidR="00973926" w:rsidRDefault="00973926" w:rsidP="000D0A97">
      <w:pPr>
        <w:widowControl w:val="0"/>
        <w:spacing w:after="0" w:line="240" w:lineRule="auto"/>
        <w:jc w:val="center"/>
        <w:rPr>
          <w:rFonts w:ascii="Times New Roman" w:hAnsi="Times New Roman" w:cs="Times New Roman"/>
          <w:kern w:val="0"/>
          <w:sz w:val="24"/>
          <w:szCs w:val="24"/>
          <w14:ligatures w14:val="none"/>
        </w:rPr>
      </w:pPr>
    </w:p>
    <w:p w14:paraId="2A00DAF1" w14:textId="41BA9BB7" w:rsidR="00AF155E" w:rsidRDefault="00AF155E" w:rsidP="000D0A97">
      <w:pPr>
        <w:widowControl w:val="0"/>
        <w:spacing w:after="0" w:line="240" w:lineRule="auto"/>
        <w:jc w:val="center"/>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Рисунок </w:t>
      </w:r>
      <w:r w:rsidR="00973926">
        <w:rPr>
          <w:rFonts w:ascii="Times New Roman" w:hAnsi="Times New Roman" w:cs="Times New Roman"/>
          <w:kern w:val="0"/>
          <w:sz w:val="24"/>
          <w:szCs w:val="24"/>
          <w14:ligatures w14:val="none"/>
        </w:rPr>
        <w:t>4</w:t>
      </w:r>
      <w:r w:rsidRPr="000D0A97">
        <w:rPr>
          <w:rFonts w:ascii="Times New Roman" w:hAnsi="Times New Roman" w:cs="Times New Roman"/>
          <w:kern w:val="0"/>
          <w:sz w:val="24"/>
          <w:szCs w:val="24"/>
          <w14:ligatures w14:val="none"/>
        </w:rPr>
        <w:t xml:space="preserve">. Распределение ответов на вопрос «Оцените, пожалуйста, </w:t>
      </w:r>
      <w:r w:rsidR="00095833" w:rsidRPr="000D0A97">
        <w:rPr>
          <w:rFonts w:ascii="Times New Roman" w:hAnsi="Times New Roman" w:cs="Times New Roman"/>
          <w:kern w:val="0"/>
          <w:sz w:val="24"/>
          <w:szCs w:val="24"/>
          <w14:ligatures w14:val="none"/>
        </w:rPr>
        <w:t>удовлетворенность элементами дорожной инфраструктуры в Вашем населенном пункте, по шкале от 1 до 5, где 1 – совершенно не удовлетворен, 5 – полностью удовлетворен</w:t>
      </w:r>
      <w:r w:rsidRPr="000D0A97">
        <w:rPr>
          <w:rFonts w:ascii="Times New Roman" w:hAnsi="Times New Roman" w:cs="Times New Roman"/>
          <w:kern w:val="0"/>
          <w:sz w:val="24"/>
          <w:szCs w:val="24"/>
          <w14:ligatures w14:val="none"/>
        </w:rPr>
        <w:t>?»</w:t>
      </w:r>
    </w:p>
    <w:p w14:paraId="6252C2DE" w14:textId="77777777" w:rsidR="000B156C" w:rsidRPr="00F22969" w:rsidRDefault="000B156C" w:rsidP="000B156C">
      <w:pPr>
        <w:widowControl w:val="0"/>
        <w:spacing w:after="0" w:line="240" w:lineRule="auto"/>
        <w:jc w:val="both"/>
        <w:rPr>
          <w:rFonts w:ascii="Times New Roman" w:hAnsi="Times New Roman" w:cs="Times New Roman"/>
          <w:kern w:val="0"/>
          <w14:ligatures w14:val="none"/>
        </w:rPr>
      </w:pPr>
      <w:r w:rsidRPr="000B156C">
        <w:rPr>
          <w:rFonts w:ascii="Times New Roman" w:hAnsi="Times New Roman" w:cs="Times New Roman"/>
          <w:kern w:val="0"/>
          <w:sz w:val="20"/>
          <w:szCs w:val="20"/>
          <w14:ligatures w14:val="none"/>
        </w:rPr>
        <w:t>Источник: разработка автора</w:t>
      </w:r>
    </w:p>
    <w:p w14:paraId="7ED41989" w14:textId="5EC9C9F1" w:rsidR="00147AEE" w:rsidRPr="000D0A97" w:rsidRDefault="003B6DB6" w:rsidP="000D0A97">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lastRenderedPageBreak/>
        <w:t xml:space="preserve">В качестве меры, способствующей повышению уровня безопасности на дорогах, </w:t>
      </w:r>
      <w:r w:rsidR="00862DF8" w:rsidRPr="000D0A97">
        <w:rPr>
          <w:rFonts w:ascii="Times New Roman" w:hAnsi="Times New Roman" w:cs="Times New Roman"/>
          <w:kern w:val="0"/>
          <w:sz w:val="24"/>
          <w:szCs w:val="24"/>
          <w14:ligatures w14:val="none"/>
        </w:rPr>
        <w:t>более четверти</w:t>
      </w:r>
      <w:r w:rsidR="002511C9" w:rsidRPr="000D0A97">
        <w:rPr>
          <w:rFonts w:ascii="Times New Roman" w:hAnsi="Times New Roman" w:cs="Times New Roman"/>
          <w:kern w:val="0"/>
          <w:sz w:val="24"/>
          <w:szCs w:val="24"/>
          <w14:ligatures w14:val="none"/>
        </w:rPr>
        <w:t xml:space="preserve"> участник</w:t>
      </w:r>
      <w:r w:rsidR="00862DF8" w:rsidRPr="000D0A97">
        <w:rPr>
          <w:rFonts w:ascii="Times New Roman" w:hAnsi="Times New Roman" w:cs="Times New Roman"/>
          <w:kern w:val="0"/>
          <w:sz w:val="24"/>
          <w:szCs w:val="24"/>
          <w14:ligatures w14:val="none"/>
        </w:rPr>
        <w:t>ов</w:t>
      </w:r>
      <w:r w:rsidR="002511C9" w:rsidRPr="000D0A97">
        <w:rPr>
          <w:rFonts w:ascii="Times New Roman" w:hAnsi="Times New Roman" w:cs="Times New Roman"/>
          <w:kern w:val="0"/>
          <w:sz w:val="24"/>
          <w:szCs w:val="24"/>
          <w14:ligatures w14:val="none"/>
        </w:rPr>
        <w:t xml:space="preserve"> исследования указал</w:t>
      </w:r>
      <w:r w:rsidR="00862DF8" w:rsidRPr="000D0A97">
        <w:rPr>
          <w:rFonts w:ascii="Times New Roman" w:hAnsi="Times New Roman" w:cs="Times New Roman"/>
          <w:kern w:val="0"/>
          <w:sz w:val="24"/>
          <w:szCs w:val="24"/>
          <w14:ligatures w14:val="none"/>
        </w:rPr>
        <w:t>и</w:t>
      </w:r>
      <w:r w:rsidR="002511C9" w:rsidRPr="000D0A97">
        <w:rPr>
          <w:rFonts w:ascii="Times New Roman" w:hAnsi="Times New Roman" w:cs="Times New Roman"/>
          <w:kern w:val="0"/>
          <w:sz w:val="24"/>
          <w:szCs w:val="24"/>
          <w14:ligatures w14:val="none"/>
        </w:rPr>
        <w:t xml:space="preserve"> улучшение дорожной инфраструктуры</w:t>
      </w:r>
      <w:r w:rsidR="00862DF8" w:rsidRPr="000D0A97">
        <w:rPr>
          <w:rFonts w:ascii="Times New Roman" w:hAnsi="Times New Roman" w:cs="Times New Roman"/>
          <w:kern w:val="0"/>
          <w:sz w:val="24"/>
          <w:szCs w:val="24"/>
          <w14:ligatures w14:val="none"/>
        </w:rPr>
        <w:t xml:space="preserve"> (28,1</w:t>
      </w:r>
      <w:r w:rsidR="00F44EA9" w:rsidRPr="000D0A97">
        <w:rPr>
          <w:rFonts w:ascii="Times New Roman" w:hAnsi="Times New Roman" w:cs="Times New Roman"/>
          <w:kern w:val="0"/>
          <w:sz w:val="24"/>
          <w:szCs w:val="24"/>
          <w14:ligatures w14:val="none"/>
        </w:rPr>
        <w:t> %</w:t>
      </w:r>
      <w:r w:rsidR="00862DF8" w:rsidRPr="000D0A97">
        <w:rPr>
          <w:rFonts w:ascii="Times New Roman" w:hAnsi="Times New Roman" w:cs="Times New Roman"/>
          <w:kern w:val="0"/>
          <w:sz w:val="24"/>
          <w:szCs w:val="24"/>
          <w14:ligatures w14:val="none"/>
        </w:rPr>
        <w:t>)</w:t>
      </w:r>
      <w:r w:rsidRPr="000D0A97">
        <w:rPr>
          <w:rFonts w:ascii="Times New Roman" w:hAnsi="Times New Roman" w:cs="Times New Roman"/>
          <w:kern w:val="0"/>
          <w:sz w:val="24"/>
          <w:szCs w:val="24"/>
          <w14:ligatures w14:val="none"/>
        </w:rPr>
        <w:t xml:space="preserve"> и </w:t>
      </w:r>
      <w:r w:rsidR="00A4094A" w:rsidRPr="000D0A97">
        <w:rPr>
          <w:rFonts w:ascii="Times New Roman" w:hAnsi="Times New Roman" w:cs="Times New Roman"/>
          <w:kern w:val="0"/>
          <w:sz w:val="24"/>
          <w:szCs w:val="24"/>
          <w14:ligatures w14:val="none"/>
        </w:rPr>
        <w:t xml:space="preserve">усиление контроля со стороны правоохранительных органов за водителями и пешеходами </w:t>
      </w:r>
      <w:r w:rsidRPr="000D0A97">
        <w:rPr>
          <w:rFonts w:ascii="Times New Roman" w:hAnsi="Times New Roman" w:cs="Times New Roman"/>
          <w:kern w:val="0"/>
          <w:sz w:val="24"/>
          <w:szCs w:val="24"/>
          <w14:ligatures w14:val="none"/>
        </w:rPr>
        <w:t>(</w:t>
      </w:r>
      <w:r w:rsidR="00A4094A" w:rsidRPr="000D0A97">
        <w:rPr>
          <w:rFonts w:ascii="Times New Roman" w:hAnsi="Times New Roman" w:cs="Times New Roman"/>
          <w:kern w:val="0"/>
          <w:sz w:val="24"/>
          <w:szCs w:val="24"/>
          <w14:ligatures w14:val="none"/>
        </w:rPr>
        <w:t>28,0</w:t>
      </w:r>
      <w:r w:rsidR="00F44EA9" w:rsidRPr="000D0A97">
        <w:rPr>
          <w:rFonts w:ascii="Times New Roman" w:hAnsi="Times New Roman" w:cs="Times New Roman"/>
          <w:kern w:val="0"/>
          <w:sz w:val="24"/>
          <w:szCs w:val="24"/>
          <w14:ligatures w14:val="none"/>
        </w:rPr>
        <w:t> %</w:t>
      </w:r>
      <w:r w:rsidRPr="000D0A97">
        <w:rPr>
          <w:rFonts w:ascii="Times New Roman" w:hAnsi="Times New Roman" w:cs="Times New Roman"/>
          <w:kern w:val="0"/>
          <w:sz w:val="24"/>
          <w:szCs w:val="24"/>
          <w14:ligatures w14:val="none"/>
        </w:rPr>
        <w:t>).</w:t>
      </w:r>
      <w:r w:rsidR="00A4094A" w:rsidRPr="000D0A97">
        <w:rPr>
          <w:rFonts w:ascii="Times New Roman" w:hAnsi="Times New Roman" w:cs="Times New Roman"/>
          <w:kern w:val="0"/>
          <w:sz w:val="24"/>
          <w:szCs w:val="24"/>
          <w14:ligatures w14:val="none"/>
        </w:rPr>
        <w:t xml:space="preserve"> </w:t>
      </w:r>
      <w:r w:rsidR="00862DF8" w:rsidRPr="000D0A97">
        <w:rPr>
          <w:rFonts w:ascii="Times New Roman" w:hAnsi="Times New Roman" w:cs="Times New Roman"/>
          <w:kern w:val="0"/>
          <w:sz w:val="24"/>
          <w:szCs w:val="24"/>
          <w14:ligatures w14:val="none"/>
        </w:rPr>
        <w:t>Каждый четвертый отметил</w:t>
      </w:r>
      <w:r w:rsidRPr="000D0A97">
        <w:rPr>
          <w:rFonts w:ascii="Times New Roman" w:hAnsi="Times New Roman" w:cs="Times New Roman"/>
          <w:kern w:val="0"/>
          <w:sz w:val="24"/>
          <w:szCs w:val="24"/>
          <w14:ligatures w14:val="none"/>
        </w:rPr>
        <w:t xml:space="preserve"> эффективно</w:t>
      </w:r>
      <w:r w:rsidR="00862DF8" w:rsidRPr="000D0A97">
        <w:rPr>
          <w:rFonts w:ascii="Times New Roman" w:hAnsi="Times New Roman" w:cs="Times New Roman"/>
          <w:kern w:val="0"/>
          <w:sz w:val="24"/>
          <w:szCs w:val="24"/>
          <w14:ligatures w14:val="none"/>
        </w:rPr>
        <w:t>сть</w:t>
      </w:r>
      <w:r w:rsidRPr="000D0A97">
        <w:rPr>
          <w:rFonts w:ascii="Times New Roman" w:hAnsi="Times New Roman" w:cs="Times New Roman"/>
          <w:kern w:val="0"/>
          <w:sz w:val="24"/>
          <w:szCs w:val="24"/>
          <w14:ligatures w14:val="none"/>
        </w:rPr>
        <w:t xml:space="preserve"> </w:t>
      </w:r>
      <w:r w:rsidR="00A4094A" w:rsidRPr="000D0A97">
        <w:rPr>
          <w:rFonts w:ascii="Times New Roman" w:hAnsi="Times New Roman" w:cs="Times New Roman"/>
          <w:kern w:val="0"/>
          <w:sz w:val="24"/>
          <w:szCs w:val="24"/>
          <w14:ligatures w14:val="none"/>
        </w:rPr>
        <w:t>проведени</w:t>
      </w:r>
      <w:r w:rsidR="00862DF8" w:rsidRPr="000D0A97">
        <w:rPr>
          <w:rFonts w:ascii="Times New Roman" w:hAnsi="Times New Roman" w:cs="Times New Roman"/>
          <w:kern w:val="0"/>
          <w:sz w:val="24"/>
          <w:szCs w:val="24"/>
          <w14:ligatures w14:val="none"/>
        </w:rPr>
        <w:t>я</w:t>
      </w:r>
      <w:r w:rsidR="00A4094A" w:rsidRPr="000D0A97">
        <w:rPr>
          <w:rFonts w:ascii="Times New Roman" w:hAnsi="Times New Roman" w:cs="Times New Roman"/>
          <w:kern w:val="0"/>
          <w:sz w:val="24"/>
          <w:szCs w:val="24"/>
          <w14:ligatures w14:val="none"/>
        </w:rPr>
        <w:t xml:space="preserve"> информационн</w:t>
      </w:r>
      <w:r w:rsidR="00862DF8" w:rsidRPr="000D0A97">
        <w:rPr>
          <w:rFonts w:ascii="Times New Roman" w:hAnsi="Times New Roman" w:cs="Times New Roman"/>
          <w:kern w:val="0"/>
          <w:sz w:val="24"/>
          <w:szCs w:val="24"/>
          <w14:ligatures w14:val="none"/>
        </w:rPr>
        <w:t>о-просветительских мероприятий (</w:t>
      </w:r>
      <w:r w:rsidR="00A4094A" w:rsidRPr="000D0A97">
        <w:rPr>
          <w:rFonts w:ascii="Times New Roman" w:hAnsi="Times New Roman" w:cs="Times New Roman"/>
          <w:kern w:val="0"/>
          <w:sz w:val="24"/>
          <w:szCs w:val="24"/>
          <w14:ligatures w14:val="none"/>
        </w:rPr>
        <w:t>24,5</w:t>
      </w:r>
      <w:r w:rsidR="00F44EA9" w:rsidRPr="000D0A97">
        <w:rPr>
          <w:rFonts w:ascii="Times New Roman" w:hAnsi="Times New Roman" w:cs="Times New Roman"/>
          <w:kern w:val="0"/>
          <w:sz w:val="24"/>
          <w:szCs w:val="24"/>
          <w14:ligatures w14:val="none"/>
        </w:rPr>
        <w:t> %</w:t>
      </w:r>
      <w:r w:rsidR="00862DF8" w:rsidRPr="000D0A97">
        <w:rPr>
          <w:rFonts w:ascii="Times New Roman" w:hAnsi="Times New Roman" w:cs="Times New Roman"/>
          <w:kern w:val="0"/>
          <w:sz w:val="24"/>
          <w:szCs w:val="24"/>
          <w14:ligatures w14:val="none"/>
        </w:rPr>
        <w:t>)</w:t>
      </w:r>
      <w:r w:rsidR="00FF16C2" w:rsidRPr="000D0A97">
        <w:rPr>
          <w:rFonts w:ascii="Times New Roman" w:hAnsi="Times New Roman" w:cs="Times New Roman"/>
          <w:kern w:val="0"/>
          <w:sz w:val="24"/>
          <w:szCs w:val="24"/>
          <w14:ligatures w14:val="none"/>
        </w:rPr>
        <w:t>, а каждый пятый –</w:t>
      </w:r>
      <w:r w:rsidR="00A4094A" w:rsidRPr="000D0A97">
        <w:rPr>
          <w:rFonts w:ascii="Times New Roman" w:hAnsi="Times New Roman" w:cs="Times New Roman"/>
          <w:kern w:val="0"/>
          <w:sz w:val="24"/>
          <w:szCs w:val="24"/>
          <w14:ligatures w14:val="none"/>
        </w:rPr>
        <w:t xml:space="preserve"> увеличение штрафов за нарушение правил дорожного движения </w:t>
      </w:r>
      <w:r w:rsidR="00FF16C2" w:rsidRPr="000D0A97">
        <w:rPr>
          <w:rFonts w:ascii="Times New Roman" w:hAnsi="Times New Roman" w:cs="Times New Roman"/>
          <w:kern w:val="0"/>
          <w:sz w:val="24"/>
          <w:szCs w:val="24"/>
          <w14:ligatures w14:val="none"/>
        </w:rPr>
        <w:t>(</w:t>
      </w:r>
      <w:r w:rsidR="00A4094A" w:rsidRPr="000D0A97">
        <w:rPr>
          <w:rFonts w:ascii="Times New Roman" w:hAnsi="Times New Roman" w:cs="Times New Roman"/>
          <w:kern w:val="0"/>
          <w:sz w:val="24"/>
          <w:szCs w:val="24"/>
          <w14:ligatures w14:val="none"/>
        </w:rPr>
        <w:t>22,0</w:t>
      </w:r>
      <w:r w:rsidR="00F44EA9" w:rsidRPr="000D0A97">
        <w:rPr>
          <w:rFonts w:ascii="Times New Roman" w:hAnsi="Times New Roman" w:cs="Times New Roman"/>
          <w:kern w:val="0"/>
          <w:sz w:val="24"/>
          <w:szCs w:val="24"/>
          <w14:ligatures w14:val="none"/>
        </w:rPr>
        <w:t> %</w:t>
      </w:r>
      <w:r w:rsidR="00FF16C2" w:rsidRPr="000D0A97">
        <w:rPr>
          <w:rFonts w:ascii="Times New Roman" w:hAnsi="Times New Roman" w:cs="Times New Roman"/>
          <w:kern w:val="0"/>
          <w:sz w:val="24"/>
          <w:szCs w:val="24"/>
          <w14:ligatures w14:val="none"/>
        </w:rPr>
        <w:t>). Немного реже респондентами отмечалось</w:t>
      </w:r>
      <w:r w:rsidR="00A4094A" w:rsidRPr="000D0A97">
        <w:rPr>
          <w:rFonts w:ascii="Times New Roman" w:hAnsi="Times New Roman" w:cs="Times New Roman"/>
          <w:kern w:val="0"/>
          <w:sz w:val="24"/>
          <w:szCs w:val="24"/>
          <w14:ligatures w14:val="none"/>
        </w:rPr>
        <w:t xml:space="preserve"> ужесточение требований для получения водительского удостоверения </w:t>
      </w:r>
      <w:r w:rsidR="00FF16C2" w:rsidRPr="000D0A97">
        <w:rPr>
          <w:rFonts w:ascii="Times New Roman" w:hAnsi="Times New Roman" w:cs="Times New Roman"/>
          <w:kern w:val="0"/>
          <w:sz w:val="24"/>
          <w:szCs w:val="24"/>
          <w14:ligatures w14:val="none"/>
        </w:rPr>
        <w:t>(</w:t>
      </w:r>
      <w:r w:rsidR="00A4094A" w:rsidRPr="000D0A97">
        <w:rPr>
          <w:rFonts w:ascii="Times New Roman" w:hAnsi="Times New Roman" w:cs="Times New Roman"/>
          <w:kern w:val="0"/>
          <w:sz w:val="24"/>
          <w:szCs w:val="24"/>
          <w14:ligatures w14:val="none"/>
        </w:rPr>
        <w:t>15,5</w:t>
      </w:r>
      <w:r w:rsidR="00F44EA9" w:rsidRPr="000D0A97">
        <w:rPr>
          <w:rFonts w:ascii="Times New Roman" w:hAnsi="Times New Roman" w:cs="Times New Roman"/>
          <w:kern w:val="0"/>
          <w:sz w:val="24"/>
          <w:szCs w:val="24"/>
          <w14:ligatures w14:val="none"/>
        </w:rPr>
        <w:t> %</w:t>
      </w:r>
      <w:r w:rsidR="00FF16C2" w:rsidRPr="000D0A97">
        <w:rPr>
          <w:rFonts w:ascii="Times New Roman" w:hAnsi="Times New Roman" w:cs="Times New Roman"/>
          <w:kern w:val="0"/>
          <w:sz w:val="24"/>
          <w:szCs w:val="24"/>
          <w14:ligatures w14:val="none"/>
        </w:rPr>
        <w:t>)</w:t>
      </w:r>
      <w:r w:rsidR="00A4094A" w:rsidRPr="000D0A97">
        <w:rPr>
          <w:rFonts w:ascii="Times New Roman" w:hAnsi="Times New Roman" w:cs="Times New Roman"/>
          <w:kern w:val="0"/>
          <w:sz w:val="24"/>
          <w:szCs w:val="24"/>
          <w14:ligatures w14:val="none"/>
        </w:rPr>
        <w:t xml:space="preserve">. </w:t>
      </w:r>
      <w:r w:rsidR="00FF16C2" w:rsidRPr="000D0A97">
        <w:rPr>
          <w:rFonts w:ascii="Times New Roman" w:hAnsi="Times New Roman" w:cs="Times New Roman"/>
          <w:kern w:val="0"/>
          <w:sz w:val="24"/>
          <w:szCs w:val="24"/>
          <w14:ligatures w14:val="none"/>
        </w:rPr>
        <w:t>Д</w:t>
      </w:r>
      <w:r w:rsidR="00A4094A" w:rsidRPr="000D0A97">
        <w:rPr>
          <w:rFonts w:ascii="Times New Roman" w:hAnsi="Times New Roman" w:cs="Times New Roman"/>
          <w:kern w:val="0"/>
          <w:sz w:val="24"/>
          <w:szCs w:val="24"/>
          <w14:ligatures w14:val="none"/>
        </w:rPr>
        <w:t>руг</w:t>
      </w:r>
      <w:r w:rsidR="00FF16C2" w:rsidRPr="000D0A97">
        <w:rPr>
          <w:rFonts w:ascii="Times New Roman" w:hAnsi="Times New Roman" w:cs="Times New Roman"/>
          <w:kern w:val="0"/>
          <w:sz w:val="24"/>
          <w:szCs w:val="24"/>
          <w14:ligatures w14:val="none"/>
        </w:rPr>
        <w:t>и</w:t>
      </w:r>
      <w:r w:rsidR="00A4094A" w:rsidRPr="000D0A97">
        <w:rPr>
          <w:rFonts w:ascii="Times New Roman" w:hAnsi="Times New Roman" w:cs="Times New Roman"/>
          <w:kern w:val="0"/>
          <w:sz w:val="24"/>
          <w:szCs w:val="24"/>
          <w14:ligatures w14:val="none"/>
        </w:rPr>
        <w:t>е</w:t>
      </w:r>
      <w:r w:rsidR="00FF16C2" w:rsidRPr="000D0A97">
        <w:rPr>
          <w:rFonts w:ascii="Times New Roman" w:hAnsi="Times New Roman" w:cs="Times New Roman"/>
          <w:kern w:val="0"/>
          <w:sz w:val="24"/>
          <w:szCs w:val="24"/>
          <w14:ligatures w14:val="none"/>
        </w:rPr>
        <w:t xml:space="preserve"> меры</w:t>
      </w:r>
      <w:r w:rsidR="00265045" w:rsidRPr="000D0A97">
        <w:rPr>
          <w:rFonts w:ascii="Times New Roman" w:hAnsi="Times New Roman" w:cs="Times New Roman"/>
          <w:kern w:val="0"/>
          <w:sz w:val="24"/>
          <w:szCs w:val="24"/>
          <w14:ligatures w14:val="none"/>
        </w:rPr>
        <w:t xml:space="preserve"> указали</w:t>
      </w:r>
      <w:r w:rsidR="00A4094A" w:rsidRPr="000D0A97">
        <w:rPr>
          <w:rFonts w:ascii="Times New Roman" w:hAnsi="Times New Roman" w:cs="Times New Roman"/>
          <w:kern w:val="0"/>
          <w:sz w:val="24"/>
          <w:szCs w:val="24"/>
          <w14:ligatures w14:val="none"/>
        </w:rPr>
        <w:t xml:space="preserve"> 9,3</w:t>
      </w:r>
      <w:r w:rsidR="00F44EA9" w:rsidRPr="000D0A97">
        <w:rPr>
          <w:rFonts w:ascii="Times New Roman" w:hAnsi="Times New Roman" w:cs="Times New Roman"/>
          <w:kern w:val="0"/>
          <w:sz w:val="24"/>
          <w:szCs w:val="24"/>
          <w14:ligatures w14:val="none"/>
        </w:rPr>
        <w:t> %</w:t>
      </w:r>
      <w:r w:rsidR="00A4094A" w:rsidRPr="000D0A97">
        <w:rPr>
          <w:rFonts w:ascii="Times New Roman" w:hAnsi="Times New Roman" w:cs="Times New Roman"/>
          <w:kern w:val="0"/>
          <w:sz w:val="24"/>
          <w:szCs w:val="24"/>
          <w14:ligatures w14:val="none"/>
        </w:rPr>
        <w:t xml:space="preserve"> </w:t>
      </w:r>
      <w:r w:rsidR="00265045" w:rsidRPr="000D0A97">
        <w:rPr>
          <w:rFonts w:ascii="Times New Roman" w:hAnsi="Times New Roman" w:cs="Times New Roman"/>
          <w:kern w:val="0"/>
          <w:sz w:val="24"/>
          <w:szCs w:val="24"/>
          <w14:ligatures w14:val="none"/>
        </w:rPr>
        <w:t>опрошенных</w:t>
      </w:r>
      <w:r w:rsidR="00256EFD" w:rsidRPr="000D0A97">
        <w:rPr>
          <w:rFonts w:ascii="Times New Roman" w:hAnsi="Times New Roman" w:cs="Times New Roman"/>
          <w:kern w:val="0"/>
          <w:sz w:val="24"/>
          <w:szCs w:val="24"/>
          <w14:ligatures w14:val="none"/>
        </w:rPr>
        <w:t>.</w:t>
      </w:r>
      <w:r w:rsidR="00265045" w:rsidRPr="000D0A97">
        <w:rPr>
          <w:rFonts w:ascii="Times New Roman" w:hAnsi="Times New Roman" w:cs="Times New Roman"/>
          <w:kern w:val="0"/>
          <w:sz w:val="24"/>
          <w:szCs w:val="24"/>
          <w14:ligatures w14:val="none"/>
        </w:rPr>
        <w:t xml:space="preserve"> Среди них</w:t>
      </w:r>
      <w:r w:rsidR="00BC3812" w:rsidRPr="000D0A97">
        <w:rPr>
          <w:rFonts w:ascii="Times New Roman" w:hAnsi="Times New Roman" w:cs="Times New Roman"/>
          <w:kern w:val="0"/>
          <w:sz w:val="24"/>
          <w:szCs w:val="24"/>
          <w14:ligatures w14:val="none"/>
        </w:rPr>
        <w:t xml:space="preserve"> упомянуты личная ответственность и дисциплина участников движения,</w:t>
      </w:r>
      <w:r w:rsidR="00256EFD" w:rsidRPr="000D0A97">
        <w:rPr>
          <w:rFonts w:ascii="Times New Roman" w:hAnsi="Times New Roman" w:cs="Times New Roman"/>
          <w:kern w:val="0"/>
          <w:sz w:val="24"/>
          <w:szCs w:val="24"/>
          <w14:ligatures w14:val="none"/>
        </w:rPr>
        <w:t xml:space="preserve"> </w:t>
      </w:r>
      <w:r w:rsidR="00265045" w:rsidRPr="000D0A97">
        <w:rPr>
          <w:rFonts w:ascii="Times New Roman" w:hAnsi="Times New Roman" w:cs="Times New Roman"/>
          <w:kern w:val="0"/>
          <w:sz w:val="24"/>
          <w:szCs w:val="24"/>
          <w14:ligatures w14:val="none"/>
        </w:rPr>
        <w:t xml:space="preserve">особое </w:t>
      </w:r>
      <w:r w:rsidR="00BC3812" w:rsidRPr="000D0A97">
        <w:rPr>
          <w:rFonts w:ascii="Times New Roman" w:hAnsi="Times New Roman" w:cs="Times New Roman"/>
          <w:kern w:val="0"/>
          <w:sz w:val="24"/>
          <w:szCs w:val="24"/>
          <w14:ligatures w14:val="none"/>
        </w:rPr>
        <w:t>регулирование перемещения электросамокатов и велосипедов</w:t>
      </w:r>
      <w:r w:rsidR="00123559" w:rsidRPr="000D0A97">
        <w:rPr>
          <w:rFonts w:ascii="Times New Roman" w:hAnsi="Times New Roman" w:cs="Times New Roman"/>
          <w:kern w:val="0"/>
          <w:sz w:val="24"/>
          <w:szCs w:val="24"/>
          <w14:ligatures w14:val="none"/>
        </w:rPr>
        <w:t xml:space="preserve">, а также </w:t>
      </w:r>
      <w:r w:rsidR="00DD0B07" w:rsidRPr="000D0A97">
        <w:rPr>
          <w:rFonts w:ascii="Times New Roman" w:hAnsi="Times New Roman" w:cs="Times New Roman"/>
          <w:kern w:val="0"/>
          <w:sz w:val="24"/>
          <w:szCs w:val="24"/>
          <w14:ligatures w14:val="none"/>
        </w:rPr>
        <w:t>повышенное внимание</w:t>
      </w:r>
      <w:r w:rsidR="00265045" w:rsidRPr="000D0A97">
        <w:rPr>
          <w:rFonts w:ascii="Times New Roman" w:hAnsi="Times New Roman" w:cs="Times New Roman"/>
          <w:kern w:val="0"/>
          <w:sz w:val="24"/>
          <w:szCs w:val="24"/>
          <w14:ligatures w14:val="none"/>
        </w:rPr>
        <w:t xml:space="preserve"> к вопросам безопасности при</w:t>
      </w:r>
      <w:r w:rsidR="00DD0B07" w:rsidRPr="000D0A97">
        <w:rPr>
          <w:rFonts w:ascii="Times New Roman" w:hAnsi="Times New Roman" w:cs="Times New Roman"/>
          <w:kern w:val="0"/>
          <w:sz w:val="24"/>
          <w:szCs w:val="24"/>
          <w14:ligatures w14:val="none"/>
        </w:rPr>
        <w:t xml:space="preserve"> воспитани</w:t>
      </w:r>
      <w:r w:rsidR="00265045" w:rsidRPr="000D0A97">
        <w:rPr>
          <w:rFonts w:ascii="Times New Roman" w:hAnsi="Times New Roman" w:cs="Times New Roman"/>
          <w:kern w:val="0"/>
          <w:sz w:val="24"/>
          <w:szCs w:val="24"/>
          <w14:ligatures w14:val="none"/>
        </w:rPr>
        <w:t>и</w:t>
      </w:r>
      <w:r w:rsidR="00DD0B07" w:rsidRPr="000D0A97">
        <w:rPr>
          <w:rFonts w:ascii="Times New Roman" w:hAnsi="Times New Roman" w:cs="Times New Roman"/>
          <w:kern w:val="0"/>
          <w:sz w:val="24"/>
          <w:szCs w:val="24"/>
          <w14:ligatures w14:val="none"/>
        </w:rPr>
        <w:t xml:space="preserve"> </w:t>
      </w:r>
      <w:r w:rsidR="00123559" w:rsidRPr="000D0A97">
        <w:rPr>
          <w:rFonts w:ascii="Times New Roman" w:hAnsi="Times New Roman" w:cs="Times New Roman"/>
          <w:kern w:val="0"/>
          <w:sz w:val="24"/>
          <w:szCs w:val="24"/>
          <w14:ligatures w14:val="none"/>
        </w:rPr>
        <w:t>подрастающего поколения</w:t>
      </w:r>
      <w:r w:rsidR="00A4094A" w:rsidRPr="000D0A97">
        <w:rPr>
          <w:rFonts w:ascii="Times New Roman" w:hAnsi="Times New Roman" w:cs="Times New Roman"/>
          <w:kern w:val="0"/>
          <w:sz w:val="24"/>
          <w:szCs w:val="24"/>
          <w14:ligatures w14:val="none"/>
        </w:rPr>
        <w:t>. Затруднились ответить 13,9</w:t>
      </w:r>
      <w:r w:rsidR="00F44EA9" w:rsidRPr="000D0A97">
        <w:rPr>
          <w:rFonts w:ascii="Times New Roman" w:hAnsi="Times New Roman" w:cs="Times New Roman"/>
          <w:kern w:val="0"/>
          <w:sz w:val="24"/>
          <w:szCs w:val="24"/>
          <w14:ligatures w14:val="none"/>
        </w:rPr>
        <w:t> %</w:t>
      </w:r>
      <w:r w:rsidR="002C53DE" w:rsidRPr="000D0A97">
        <w:rPr>
          <w:rFonts w:ascii="Times New Roman" w:hAnsi="Times New Roman" w:cs="Times New Roman"/>
          <w:kern w:val="0"/>
          <w:sz w:val="24"/>
          <w:szCs w:val="24"/>
          <w14:ligatures w14:val="none"/>
        </w:rPr>
        <w:t xml:space="preserve"> (рис</w:t>
      </w:r>
      <w:r w:rsidR="00F05191">
        <w:rPr>
          <w:rFonts w:ascii="Times New Roman" w:hAnsi="Times New Roman" w:cs="Times New Roman"/>
          <w:kern w:val="0"/>
          <w:sz w:val="24"/>
          <w:szCs w:val="24"/>
          <w14:ligatures w14:val="none"/>
        </w:rPr>
        <w:t xml:space="preserve">. </w:t>
      </w:r>
      <w:r w:rsidR="00973926">
        <w:rPr>
          <w:rFonts w:ascii="Times New Roman" w:hAnsi="Times New Roman" w:cs="Times New Roman"/>
          <w:kern w:val="0"/>
          <w:sz w:val="24"/>
          <w:szCs w:val="24"/>
          <w14:ligatures w14:val="none"/>
        </w:rPr>
        <w:t>5</w:t>
      </w:r>
      <w:r w:rsidR="002C53DE" w:rsidRPr="000D0A97">
        <w:rPr>
          <w:rFonts w:ascii="Times New Roman" w:hAnsi="Times New Roman" w:cs="Times New Roman"/>
          <w:kern w:val="0"/>
          <w:sz w:val="24"/>
          <w:szCs w:val="24"/>
          <w14:ligatures w14:val="none"/>
        </w:rPr>
        <w:t>)</w:t>
      </w:r>
      <w:r w:rsidR="00A4094A" w:rsidRPr="000D0A97">
        <w:rPr>
          <w:rFonts w:ascii="Times New Roman" w:hAnsi="Times New Roman" w:cs="Times New Roman"/>
          <w:kern w:val="0"/>
          <w:sz w:val="24"/>
          <w:szCs w:val="24"/>
          <w14:ligatures w14:val="none"/>
        </w:rPr>
        <w:t>.</w:t>
      </w:r>
    </w:p>
    <w:p w14:paraId="29E49CF9" w14:textId="77777777" w:rsidR="00A73056" w:rsidRPr="000D0A97" w:rsidRDefault="00A73056" w:rsidP="000D0A97">
      <w:pPr>
        <w:widowControl w:val="0"/>
        <w:spacing w:after="0" w:line="240" w:lineRule="auto"/>
        <w:jc w:val="both"/>
        <w:rPr>
          <w:rFonts w:ascii="Times New Roman" w:hAnsi="Times New Roman" w:cs="Times New Roman"/>
          <w:kern w:val="0"/>
          <w:sz w:val="24"/>
          <w:szCs w:val="24"/>
          <w14:ligatures w14:val="none"/>
        </w:rPr>
      </w:pPr>
      <w:r w:rsidRPr="000D0A97">
        <w:rPr>
          <w:rFonts w:ascii="Times New Roman" w:hAnsi="Times New Roman" w:cs="Times New Roman"/>
          <w:noProof/>
          <w:kern w:val="0"/>
          <w:sz w:val="24"/>
          <w:szCs w:val="24"/>
          <w:lang w:eastAsia="ru-RU"/>
          <w14:ligatures w14:val="none"/>
        </w:rPr>
        <w:drawing>
          <wp:inline distT="0" distB="0" distL="0" distR="0" wp14:anchorId="1B64B09D" wp14:editId="0AC8A158">
            <wp:extent cx="5934075" cy="3943350"/>
            <wp:effectExtent l="0" t="0" r="0" b="0"/>
            <wp:docPr id="52090856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266CE34" w14:textId="21621702" w:rsidR="006057FF" w:rsidRPr="000D0A97" w:rsidRDefault="006057FF" w:rsidP="000D0A97">
      <w:pPr>
        <w:widowControl w:val="0"/>
        <w:spacing w:after="0" w:line="240" w:lineRule="auto"/>
        <w:jc w:val="center"/>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Рисунок </w:t>
      </w:r>
      <w:r w:rsidR="00973926">
        <w:rPr>
          <w:rFonts w:ascii="Times New Roman" w:hAnsi="Times New Roman" w:cs="Times New Roman"/>
          <w:kern w:val="0"/>
          <w:sz w:val="24"/>
          <w:szCs w:val="24"/>
          <w14:ligatures w14:val="none"/>
        </w:rPr>
        <w:t>5</w:t>
      </w:r>
      <w:r w:rsidRPr="000D0A97">
        <w:rPr>
          <w:rFonts w:ascii="Times New Roman" w:hAnsi="Times New Roman" w:cs="Times New Roman"/>
          <w:kern w:val="0"/>
          <w:sz w:val="24"/>
          <w:szCs w:val="24"/>
          <w14:ligatures w14:val="none"/>
        </w:rPr>
        <w:t>. Распределение ответов на вопрос «По Вашему мнению, какие меры могут способствовать повышению уровня безопасности на дорогах»,</w:t>
      </w:r>
      <w:r w:rsidR="00F44EA9" w:rsidRPr="000D0A97">
        <w:rPr>
          <w:rFonts w:ascii="Times New Roman" w:hAnsi="Times New Roman" w:cs="Times New Roman"/>
          <w:kern w:val="0"/>
          <w:sz w:val="24"/>
          <w:szCs w:val="24"/>
          <w14:ligatures w14:val="none"/>
        </w:rPr>
        <w:t> %</w:t>
      </w:r>
    </w:p>
    <w:p w14:paraId="73BD3C32" w14:textId="77777777" w:rsidR="000B156C" w:rsidRPr="00F22969" w:rsidRDefault="000B156C" w:rsidP="000B156C">
      <w:pPr>
        <w:widowControl w:val="0"/>
        <w:spacing w:after="0" w:line="240" w:lineRule="auto"/>
        <w:jc w:val="both"/>
        <w:rPr>
          <w:rFonts w:ascii="Times New Roman" w:hAnsi="Times New Roman" w:cs="Times New Roman"/>
          <w:kern w:val="0"/>
          <w14:ligatures w14:val="none"/>
        </w:rPr>
      </w:pPr>
      <w:r w:rsidRPr="000B156C">
        <w:rPr>
          <w:rFonts w:ascii="Times New Roman" w:hAnsi="Times New Roman" w:cs="Times New Roman"/>
          <w:kern w:val="0"/>
          <w:sz w:val="20"/>
          <w:szCs w:val="20"/>
          <w14:ligatures w14:val="none"/>
        </w:rPr>
        <w:t>Источник: разработка автора</w:t>
      </w:r>
    </w:p>
    <w:p w14:paraId="7D01813F" w14:textId="77777777" w:rsidR="00AF155E" w:rsidRPr="000D0A97" w:rsidRDefault="00AF155E" w:rsidP="000D0A97">
      <w:pPr>
        <w:widowControl w:val="0"/>
        <w:spacing w:after="0" w:line="240" w:lineRule="auto"/>
        <w:jc w:val="both"/>
        <w:rPr>
          <w:rFonts w:ascii="Times New Roman" w:hAnsi="Times New Roman" w:cs="Times New Roman"/>
          <w:b/>
          <w:bCs/>
          <w:kern w:val="0"/>
          <w:sz w:val="24"/>
          <w:szCs w:val="24"/>
          <w14:ligatures w14:val="none"/>
        </w:rPr>
      </w:pPr>
    </w:p>
    <w:p w14:paraId="4DA54998" w14:textId="2021ADFD" w:rsidR="00030181" w:rsidRPr="000D0A97" w:rsidRDefault="00030181" w:rsidP="000D0A97">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 xml:space="preserve">Стоит отметить, что ужесточение требований для получения водительского удостоверения является более эффективной мерой повышения уровня безопасности на дорогах скорее по мнению женщин, чем мужчин (18,6 % и 11,8 % соответственно). Тогда как мужчины чаще, чем женщины, отмечают, что формированию безопасности на дороге способствует улучшение дорожной инфраструктуры (33,2 % и 23,7 % соответственно). </w:t>
      </w:r>
    </w:p>
    <w:p w14:paraId="1728DF5B" w14:textId="11F595C8" w:rsidR="00262E23" w:rsidRPr="000D0A97" w:rsidRDefault="00262E23" w:rsidP="000D0A97">
      <w:pPr>
        <w:widowControl w:val="0"/>
        <w:spacing w:after="0" w:line="240" w:lineRule="auto"/>
        <w:ind w:firstLine="709"/>
        <w:jc w:val="both"/>
        <w:rPr>
          <w:rFonts w:ascii="Times New Roman" w:hAnsi="Times New Roman" w:cs="Times New Roman"/>
          <w:kern w:val="0"/>
          <w:sz w:val="24"/>
          <w:szCs w:val="24"/>
          <w14:ligatures w14:val="none"/>
        </w:rPr>
      </w:pPr>
      <w:r w:rsidRPr="000D0A97">
        <w:rPr>
          <w:rFonts w:ascii="Times New Roman" w:hAnsi="Times New Roman" w:cs="Times New Roman"/>
          <w:kern w:val="0"/>
          <w:sz w:val="24"/>
          <w:szCs w:val="24"/>
          <w14:ligatures w14:val="none"/>
        </w:rPr>
        <w:t>Среди потенциальных мер молодежь считает наиболее эффективными улучшение дорожной инфраструктуры, а также увеличение штрафов за нарушение правил дорожного движения, тогда как представители средней возрастной группы убеждены в большей продуктивности информационно-просветительских мероприятий. При этом усиление контроля со стороны правоохранительных органов за водителями и пешеходами</w:t>
      </w:r>
      <w:r w:rsidR="008110F0" w:rsidRPr="000D0A97">
        <w:rPr>
          <w:rFonts w:ascii="Times New Roman" w:hAnsi="Times New Roman" w:cs="Times New Roman"/>
          <w:kern w:val="0"/>
          <w:sz w:val="24"/>
          <w:szCs w:val="24"/>
          <w14:ligatures w14:val="none"/>
        </w:rPr>
        <w:t xml:space="preserve"> является</w:t>
      </w:r>
      <w:r w:rsidRPr="000D0A97">
        <w:rPr>
          <w:rFonts w:ascii="Times New Roman" w:hAnsi="Times New Roman" w:cs="Times New Roman"/>
          <w:kern w:val="0"/>
          <w:sz w:val="24"/>
          <w:szCs w:val="24"/>
          <w14:ligatures w14:val="none"/>
        </w:rPr>
        <w:t xml:space="preserve"> актуальн</w:t>
      </w:r>
      <w:r w:rsidR="008110F0" w:rsidRPr="000D0A97">
        <w:rPr>
          <w:rFonts w:ascii="Times New Roman" w:hAnsi="Times New Roman" w:cs="Times New Roman"/>
          <w:kern w:val="0"/>
          <w:sz w:val="24"/>
          <w:szCs w:val="24"/>
          <w14:ligatures w14:val="none"/>
        </w:rPr>
        <w:t>ым для всех возрастных групп.</w:t>
      </w:r>
      <w:r w:rsidRPr="000D0A97">
        <w:rPr>
          <w:rFonts w:ascii="Times New Roman" w:hAnsi="Times New Roman" w:cs="Times New Roman"/>
          <w:kern w:val="0"/>
          <w:sz w:val="24"/>
          <w:szCs w:val="24"/>
          <w14:ligatures w14:val="none"/>
        </w:rPr>
        <w:t xml:space="preserve"> </w:t>
      </w:r>
    </w:p>
    <w:p w14:paraId="50E3E303" w14:textId="548D1E67" w:rsidR="00331EB2" w:rsidRPr="000F7E70" w:rsidRDefault="00331EB2" w:rsidP="00331EB2">
      <w:pPr>
        <w:spacing w:after="0" w:line="240" w:lineRule="auto"/>
        <w:ind w:firstLine="709"/>
        <w:jc w:val="both"/>
        <w:rPr>
          <w:rFonts w:ascii="Times New Roman" w:hAnsi="Times New Roman" w:cs="Times New Roman"/>
          <w:sz w:val="24"/>
          <w:szCs w:val="24"/>
        </w:rPr>
      </w:pPr>
      <w:bookmarkStart w:id="0" w:name="_Hlk228004199"/>
      <w:r w:rsidRPr="000F7E70">
        <w:rPr>
          <w:rFonts w:ascii="Times New Roman" w:hAnsi="Times New Roman" w:cs="Times New Roman"/>
          <w:sz w:val="24"/>
          <w:szCs w:val="24"/>
        </w:rPr>
        <w:t xml:space="preserve">Таким образом, общественное мнение </w:t>
      </w:r>
      <w:r>
        <w:rPr>
          <w:rFonts w:ascii="Times New Roman" w:hAnsi="Times New Roman" w:cs="Times New Roman"/>
          <w:sz w:val="24"/>
          <w:szCs w:val="24"/>
        </w:rPr>
        <w:t>отражает</w:t>
      </w:r>
      <w:r w:rsidRPr="000F7E70">
        <w:rPr>
          <w:rFonts w:ascii="Times New Roman" w:hAnsi="Times New Roman" w:cs="Times New Roman"/>
          <w:sz w:val="24"/>
          <w:szCs w:val="24"/>
        </w:rPr>
        <w:t xml:space="preserve"> двойственный характер угроз: доминирующими по частоте остаются поведенческие факторы (нарушения водителей и пешеходов на фоне недостаточной культуры), однако на уровне ожиданий населения</w:t>
      </w:r>
      <w:r>
        <w:rPr>
          <w:rFonts w:ascii="Times New Roman" w:hAnsi="Times New Roman" w:cs="Times New Roman"/>
          <w:sz w:val="24"/>
          <w:szCs w:val="24"/>
        </w:rPr>
        <w:t xml:space="preserve"> в направлении изменения ситуации</w:t>
      </w:r>
      <w:r w:rsidRPr="000F7E70">
        <w:rPr>
          <w:rFonts w:ascii="Times New Roman" w:hAnsi="Times New Roman" w:cs="Times New Roman"/>
          <w:sz w:val="24"/>
          <w:szCs w:val="24"/>
        </w:rPr>
        <w:t xml:space="preserve"> на первый план выходит</w:t>
      </w:r>
      <w:r>
        <w:rPr>
          <w:rFonts w:ascii="Times New Roman" w:hAnsi="Times New Roman" w:cs="Times New Roman"/>
          <w:sz w:val="24"/>
          <w:szCs w:val="24"/>
        </w:rPr>
        <w:t xml:space="preserve"> в том числе</w:t>
      </w:r>
      <w:r w:rsidRPr="000F7E70">
        <w:rPr>
          <w:rFonts w:ascii="Times New Roman" w:hAnsi="Times New Roman" w:cs="Times New Roman"/>
          <w:sz w:val="24"/>
          <w:szCs w:val="24"/>
        </w:rPr>
        <w:t xml:space="preserve"> инфраструктурное </w:t>
      </w:r>
      <w:r w:rsidRPr="000F7E70">
        <w:rPr>
          <w:rFonts w:ascii="Times New Roman" w:hAnsi="Times New Roman" w:cs="Times New Roman"/>
          <w:sz w:val="24"/>
          <w:szCs w:val="24"/>
        </w:rPr>
        <w:lastRenderedPageBreak/>
        <w:t>переоснащение, в особенности ликвидация критического отставания в создании безопасной и комфортной среды для средств персональной мобильности. Именно это направление при обязательном сохранении контрольно-воспитательного компонента должно стать приоритетом развития правового регулирования в целях противодействия правонарушающему поведению и минимизации новых рисков</w:t>
      </w:r>
      <w:r>
        <w:rPr>
          <w:rFonts w:ascii="Times New Roman" w:hAnsi="Times New Roman" w:cs="Times New Roman"/>
          <w:sz w:val="24"/>
          <w:szCs w:val="24"/>
        </w:rPr>
        <w:t xml:space="preserve"> в области безопасности дорожного движения</w:t>
      </w:r>
      <w:r w:rsidRPr="000F7E70">
        <w:rPr>
          <w:rFonts w:ascii="Times New Roman" w:hAnsi="Times New Roman" w:cs="Times New Roman"/>
          <w:sz w:val="24"/>
          <w:szCs w:val="24"/>
        </w:rPr>
        <w:t>.</w:t>
      </w:r>
    </w:p>
    <w:bookmarkEnd w:id="0"/>
    <w:p w14:paraId="02827869" w14:textId="77777777" w:rsidR="00C91B21" w:rsidRDefault="00C91B21" w:rsidP="000D0A97">
      <w:pPr>
        <w:widowControl w:val="0"/>
        <w:spacing w:after="0" w:line="240" w:lineRule="auto"/>
        <w:ind w:firstLine="709"/>
        <w:jc w:val="both"/>
        <w:rPr>
          <w:rFonts w:ascii="Times New Roman" w:hAnsi="Times New Roman" w:cs="Times New Roman"/>
          <w:kern w:val="0"/>
          <w:sz w:val="24"/>
          <w:szCs w:val="24"/>
          <w14:ligatures w14:val="none"/>
        </w:rPr>
      </w:pPr>
    </w:p>
    <w:p w14:paraId="46E01346" w14:textId="0A64BD23" w:rsidR="00F05191" w:rsidRPr="00854DAC" w:rsidRDefault="00F05191" w:rsidP="000B156C">
      <w:pPr>
        <w:widowControl w:val="0"/>
        <w:spacing w:after="0" w:line="240" w:lineRule="auto"/>
        <w:jc w:val="center"/>
        <w:rPr>
          <w:rFonts w:ascii="Times New Roman" w:hAnsi="Times New Roman" w:cs="Times New Roman"/>
          <w:b/>
          <w:bCs/>
          <w:kern w:val="0"/>
          <w:sz w:val="24"/>
          <w:szCs w:val="24"/>
          <w14:ligatures w14:val="none"/>
        </w:rPr>
      </w:pPr>
      <w:r w:rsidRPr="00854DAC">
        <w:rPr>
          <w:rFonts w:ascii="Times New Roman" w:hAnsi="Times New Roman" w:cs="Times New Roman"/>
          <w:b/>
          <w:bCs/>
          <w:kern w:val="0"/>
          <w:sz w:val="24"/>
          <w:szCs w:val="24"/>
          <w14:ligatures w14:val="none"/>
        </w:rPr>
        <w:t>Библиографический список</w:t>
      </w:r>
    </w:p>
    <w:p w14:paraId="2D5D0D1D" w14:textId="52F3782D" w:rsidR="00F05191" w:rsidRPr="00646CCE" w:rsidRDefault="00F22969" w:rsidP="000D0A97">
      <w:pPr>
        <w:widowControl w:val="0"/>
        <w:spacing w:after="0" w:line="240" w:lineRule="auto"/>
        <w:ind w:firstLine="709"/>
        <w:jc w:val="both"/>
        <w:rPr>
          <w:rFonts w:ascii="Times New Roman" w:hAnsi="Times New Roman" w:cs="Times New Roman"/>
          <w:kern w:val="0"/>
          <w:sz w:val="24"/>
          <w:szCs w:val="24"/>
          <w14:ligatures w14:val="none"/>
        </w:rPr>
      </w:pPr>
      <w:r w:rsidRPr="00F22969">
        <w:rPr>
          <w:rFonts w:ascii="Times New Roman" w:hAnsi="Times New Roman" w:cs="Times New Roman"/>
          <w:kern w:val="0"/>
          <w:sz w:val="24"/>
          <w:szCs w:val="24"/>
          <w14:ligatures w14:val="none"/>
        </w:rPr>
        <w:t xml:space="preserve">1. Устойчивые транспортные системы городов/ Д. В. Капский, А. О. Лобашов, И. Н. Пугачев [и др.]. – </w:t>
      </w:r>
      <w:proofErr w:type="gramStart"/>
      <w:r w:rsidRPr="00F22969">
        <w:rPr>
          <w:rFonts w:ascii="Times New Roman" w:hAnsi="Times New Roman" w:cs="Times New Roman"/>
          <w:kern w:val="0"/>
          <w:sz w:val="24"/>
          <w:szCs w:val="24"/>
          <w14:ligatures w14:val="none"/>
        </w:rPr>
        <w:t>Вологда :</w:t>
      </w:r>
      <w:proofErr w:type="gramEnd"/>
      <w:r w:rsidRPr="00F22969">
        <w:rPr>
          <w:rFonts w:ascii="Times New Roman" w:hAnsi="Times New Roman" w:cs="Times New Roman"/>
          <w:kern w:val="0"/>
          <w:sz w:val="24"/>
          <w:szCs w:val="24"/>
          <w14:ligatures w14:val="none"/>
        </w:rPr>
        <w:t xml:space="preserve"> «Инфра-Инженерия», 2025. – 128 с. – ISBN 978-5-9729-2405-9. – EDN TWGCFU.</w:t>
      </w:r>
    </w:p>
    <w:p w14:paraId="6B51A50D" w14:textId="6CF21A4C" w:rsidR="00F22969" w:rsidRPr="00646CCE" w:rsidRDefault="00F22969" w:rsidP="000D0A97">
      <w:pPr>
        <w:widowControl w:val="0"/>
        <w:spacing w:after="0" w:line="240" w:lineRule="auto"/>
        <w:ind w:firstLine="709"/>
        <w:jc w:val="both"/>
        <w:rPr>
          <w:rFonts w:ascii="Times New Roman" w:hAnsi="Times New Roman" w:cs="Times New Roman"/>
          <w:kern w:val="0"/>
          <w:sz w:val="24"/>
          <w:szCs w:val="24"/>
          <w14:ligatures w14:val="none"/>
        </w:rPr>
      </w:pPr>
      <w:r w:rsidRPr="00F22969">
        <w:rPr>
          <w:rFonts w:ascii="Times New Roman" w:hAnsi="Times New Roman" w:cs="Times New Roman"/>
          <w:kern w:val="0"/>
          <w:sz w:val="24"/>
          <w:szCs w:val="24"/>
          <w14:ligatures w14:val="none"/>
        </w:rPr>
        <w:t xml:space="preserve">2. Семченков, С. С. Аварийность в Республике Беларусь. 2024 год: итоги, проблемы и новые вызовы / С. С. Семченков, Д. В. Капский, А. О. Лобашов // Автотракторостроение и автомобильный </w:t>
      </w:r>
      <w:proofErr w:type="gramStart"/>
      <w:r w:rsidRPr="00F22969">
        <w:rPr>
          <w:rFonts w:ascii="Times New Roman" w:hAnsi="Times New Roman" w:cs="Times New Roman"/>
          <w:kern w:val="0"/>
          <w:sz w:val="24"/>
          <w:szCs w:val="24"/>
          <w14:ligatures w14:val="none"/>
        </w:rPr>
        <w:t>транспорт :</w:t>
      </w:r>
      <w:proofErr w:type="gramEnd"/>
      <w:r w:rsidRPr="00F22969">
        <w:rPr>
          <w:rFonts w:ascii="Times New Roman" w:hAnsi="Times New Roman" w:cs="Times New Roman"/>
          <w:kern w:val="0"/>
          <w:sz w:val="24"/>
          <w:szCs w:val="24"/>
          <w14:ligatures w14:val="none"/>
        </w:rPr>
        <w:t xml:space="preserve"> Сборник научных трудов. В 2-х томах. Том 2. – </w:t>
      </w:r>
      <w:proofErr w:type="gramStart"/>
      <w:r w:rsidRPr="00F22969">
        <w:rPr>
          <w:rFonts w:ascii="Times New Roman" w:hAnsi="Times New Roman" w:cs="Times New Roman"/>
          <w:kern w:val="0"/>
          <w:sz w:val="24"/>
          <w:szCs w:val="24"/>
          <w14:ligatures w14:val="none"/>
        </w:rPr>
        <w:t>Минск :</w:t>
      </w:r>
      <w:proofErr w:type="gramEnd"/>
      <w:r w:rsidRPr="00F22969">
        <w:rPr>
          <w:rFonts w:ascii="Times New Roman" w:hAnsi="Times New Roman" w:cs="Times New Roman"/>
          <w:kern w:val="0"/>
          <w:sz w:val="24"/>
          <w:szCs w:val="24"/>
          <w14:ligatures w14:val="none"/>
        </w:rPr>
        <w:t xml:space="preserve"> Белорусский национальный технический университет, 2025. – С. </w:t>
      </w:r>
      <w:proofErr w:type="gramStart"/>
      <w:r w:rsidRPr="00F22969">
        <w:rPr>
          <w:rFonts w:ascii="Times New Roman" w:hAnsi="Times New Roman" w:cs="Times New Roman"/>
          <w:kern w:val="0"/>
          <w:sz w:val="24"/>
          <w:szCs w:val="24"/>
          <w14:ligatures w14:val="none"/>
        </w:rPr>
        <w:t>86-91</w:t>
      </w:r>
      <w:proofErr w:type="gramEnd"/>
      <w:r w:rsidRPr="00F22969">
        <w:rPr>
          <w:rFonts w:ascii="Times New Roman" w:hAnsi="Times New Roman" w:cs="Times New Roman"/>
          <w:kern w:val="0"/>
          <w:sz w:val="24"/>
          <w:szCs w:val="24"/>
          <w14:ligatures w14:val="none"/>
        </w:rPr>
        <w:t>. – EDN NTTHPK.</w:t>
      </w:r>
    </w:p>
    <w:p w14:paraId="28F98180" w14:textId="77777777" w:rsidR="00F22969" w:rsidRPr="00646CCE" w:rsidRDefault="00F22969" w:rsidP="000D0A97">
      <w:pPr>
        <w:widowControl w:val="0"/>
        <w:spacing w:after="0" w:line="240" w:lineRule="auto"/>
        <w:ind w:firstLine="709"/>
        <w:jc w:val="both"/>
        <w:rPr>
          <w:rFonts w:ascii="Times New Roman" w:hAnsi="Times New Roman" w:cs="Times New Roman"/>
          <w:kern w:val="0"/>
          <w:sz w:val="24"/>
          <w:szCs w:val="24"/>
          <w14:ligatures w14:val="none"/>
        </w:rPr>
      </w:pPr>
    </w:p>
    <w:p w14:paraId="27CD0577" w14:textId="3CFA4440" w:rsidR="00F05191" w:rsidRPr="00854DAC" w:rsidRDefault="00F05191" w:rsidP="000B156C">
      <w:pPr>
        <w:widowControl w:val="0"/>
        <w:spacing w:after="0" w:line="240" w:lineRule="auto"/>
        <w:jc w:val="center"/>
        <w:rPr>
          <w:rFonts w:ascii="Times New Roman" w:hAnsi="Times New Roman" w:cs="Times New Roman"/>
          <w:b/>
          <w:bCs/>
          <w:kern w:val="0"/>
          <w:sz w:val="24"/>
          <w:szCs w:val="24"/>
          <w14:ligatures w14:val="none"/>
        </w:rPr>
      </w:pPr>
      <w:r w:rsidRPr="00854DAC">
        <w:rPr>
          <w:rFonts w:ascii="Times New Roman" w:hAnsi="Times New Roman" w:cs="Times New Roman"/>
          <w:b/>
          <w:bCs/>
          <w:kern w:val="0"/>
          <w:sz w:val="24"/>
          <w:szCs w:val="24"/>
          <w14:ligatures w14:val="none"/>
        </w:rPr>
        <w:t>Информация об авторе</w:t>
      </w:r>
    </w:p>
    <w:p w14:paraId="5926E130" w14:textId="77777777" w:rsidR="00F05191" w:rsidRPr="007F78A9" w:rsidRDefault="00F05191" w:rsidP="00812980">
      <w:pPr>
        <w:spacing w:after="0" w:line="240" w:lineRule="auto"/>
        <w:ind w:firstLine="709"/>
        <w:jc w:val="both"/>
        <w:rPr>
          <w:rFonts w:ascii="Times New Roman" w:eastAsia="Calibri" w:hAnsi="Times New Roman" w:cs="Times New Roman"/>
          <w:sz w:val="24"/>
          <w:szCs w:val="24"/>
        </w:rPr>
      </w:pPr>
      <w:r w:rsidRPr="007F78A9">
        <w:rPr>
          <w:rFonts w:ascii="Times New Roman" w:eastAsia="Calibri" w:hAnsi="Times New Roman" w:cs="Times New Roman"/>
          <w:sz w:val="24"/>
          <w:szCs w:val="24"/>
        </w:rPr>
        <w:t>Бельский Александр Михайлович</w:t>
      </w:r>
    </w:p>
    <w:p w14:paraId="6339D122" w14:textId="77777777" w:rsidR="00F05191" w:rsidRPr="007F78A9" w:rsidRDefault="00F05191" w:rsidP="00812980">
      <w:pPr>
        <w:spacing w:after="0" w:line="240" w:lineRule="auto"/>
        <w:ind w:firstLine="709"/>
        <w:jc w:val="both"/>
        <w:rPr>
          <w:rFonts w:ascii="Times New Roman" w:eastAsia="Calibri" w:hAnsi="Times New Roman" w:cs="Times New Roman"/>
          <w:sz w:val="24"/>
          <w:szCs w:val="24"/>
        </w:rPr>
      </w:pPr>
      <w:bookmarkStart w:id="1" w:name="_Hlk210829961"/>
      <w:r w:rsidRPr="007F78A9">
        <w:rPr>
          <w:rFonts w:ascii="Times New Roman" w:eastAsia="Calibri" w:hAnsi="Times New Roman" w:cs="Times New Roman"/>
          <w:sz w:val="24"/>
          <w:szCs w:val="24"/>
        </w:rPr>
        <w:t>кандидат социологических наук, доцент</w:t>
      </w:r>
    </w:p>
    <w:bookmarkEnd w:id="1"/>
    <w:p w14:paraId="21FD8F04" w14:textId="3B5B40C1" w:rsidR="00F05191" w:rsidRPr="007F78A9" w:rsidRDefault="00480816" w:rsidP="00812980">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заведующий </w:t>
      </w:r>
      <w:r w:rsidR="00F05191" w:rsidRPr="007F78A9">
        <w:rPr>
          <w:rFonts w:ascii="Times New Roman" w:eastAsia="Calibri" w:hAnsi="Times New Roman" w:cs="Times New Roman"/>
          <w:sz w:val="24"/>
          <w:szCs w:val="24"/>
        </w:rPr>
        <w:t>Центр</w:t>
      </w:r>
      <w:r>
        <w:rPr>
          <w:rFonts w:ascii="Times New Roman" w:eastAsia="Calibri" w:hAnsi="Times New Roman" w:cs="Times New Roman"/>
          <w:sz w:val="24"/>
          <w:szCs w:val="24"/>
        </w:rPr>
        <w:t>ом</w:t>
      </w:r>
      <w:r w:rsidR="00F05191" w:rsidRPr="007F78A9">
        <w:rPr>
          <w:rFonts w:ascii="Times New Roman" w:eastAsia="Calibri" w:hAnsi="Times New Roman" w:cs="Times New Roman"/>
          <w:sz w:val="24"/>
          <w:szCs w:val="24"/>
        </w:rPr>
        <w:t xml:space="preserve"> оперативных исследований Института социологии Национальной академии наук Беларуси</w:t>
      </w:r>
    </w:p>
    <w:p w14:paraId="7E11C6D1" w14:textId="77777777" w:rsidR="00F05191" w:rsidRPr="007F78A9" w:rsidRDefault="00F05191" w:rsidP="00812980">
      <w:pPr>
        <w:spacing w:after="0" w:line="240" w:lineRule="auto"/>
        <w:ind w:firstLine="709"/>
        <w:jc w:val="both"/>
        <w:rPr>
          <w:rFonts w:ascii="Times New Roman" w:eastAsia="Calibri" w:hAnsi="Times New Roman" w:cs="Times New Roman"/>
          <w:sz w:val="24"/>
          <w:szCs w:val="24"/>
        </w:rPr>
      </w:pPr>
      <w:r w:rsidRPr="007F78A9">
        <w:rPr>
          <w:rFonts w:ascii="Times New Roman" w:eastAsia="Calibri" w:hAnsi="Times New Roman" w:cs="Times New Roman"/>
          <w:sz w:val="24"/>
          <w:szCs w:val="24"/>
        </w:rPr>
        <w:t>Минск, 220072, ул. Сурганова, 1, корп. 2</w:t>
      </w:r>
    </w:p>
    <w:p w14:paraId="26DE7FCC" w14:textId="77777777" w:rsidR="00854DAC" w:rsidRDefault="00F05191" w:rsidP="00812980">
      <w:pPr>
        <w:spacing w:after="0" w:line="240" w:lineRule="auto"/>
        <w:ind w:firstLine="709"/>
        <w:jc w:val="both"/>
        <w:rPr>
          <w:rFonts w:ascii="Times New Roman" w:eastAsia="Calibri" w:hAnsi="Times New Roman" w:cs="Times New Roman"/>
          <w:sz w:val="24"/>
          <w:szCs w:val="24"/>
        </w:rPr>
      </w:pPr>
      <w:r w:rsidRPr="007F78A9">
        <w:rPr>
          <w:rFonts w:ascii="Times New Roman" w:eastAsia="Calibri" w:hAnsi="Times New Roman" w:cs="Times New Roman"/>
          <w:sz w:val="24"/>
          <w:szCs w:val="24"/>
        </w:rPr>
        <w:t>+375173780487</w:t>
      </w:r>
      <w:r>
        <w:rPr>
          <w:rFonts w:ascii="Times New Roman" w:eastAsia="Calibri" w:hAnsi="Times New Roman" w:cs="Times New Roman"/>
          <w:sz w:val="24"/>
          <w:szCs w:val="24"/>
        </w:rPr>
        <w:t>, +375257986238</w:t>
      </w:r>
    </w:p>
    <w:p w14:paraId="0DDF39D8" w14:textId="229F77B2" w:rsidR="00854DAC" w:rsidRPr="00646CCE" w:rsidRDefault="00854DAC" w:rsidP="00812980">
      <w:pPr>
        <w:spacing w:after="0" w:line="240" w:lineRule="auto"/>
        <w:ind w:firstLine="709"/>
        <w:jc w:val="both"/>
        <w:rPr>
          <w:rFonts w:ascii="Times New Roman" w:eastAsia="Calibri" w:hAnsi="Times New Roman" w:cs="Times New Roman"/>
          <w:sz w:val="24"/>
          <w:szCs w:val="24"/>
        </w:rPr>
      </w:pPr>
      <w:hyperlink r:id="rId12" w:history="1">
        <w:r w:rsidRPr="000B156C">
          <w:rPr>
            <w:rStyle w:val="a7"/>
            <w:rFonts w:ascii="Times New Roman" w:eastAsia="Calibri" w:hAnsi="Times New Roman" w:cs="Times New Roman"/>
            <w:color w:val="auto"/>
            <w:sz w:val="24"/>
            <w:szCs w:val="24"/>
            <w:u w:val="none"/>
            <w:lang w:val="en-US"/>
          </w:rPr>
          <w:t>alexanderbelski</w:t>
        </w:r>
        <w:r w:rsidRPr="00646CCE">
          <w:rPr>
            <w:rStyle w:val="a7"/>
            <w:rFonts w:ascii="Times New Roman" w:eastAsia="Calibri" w:hAnsi="Times New Roman" w:cs="Times New Roman"/>
            <w:color w:val="auto"/>
            <w:sz w:val="24"/>
            <w:szCs w:val="24"/>
            <w:u w:val="none"/>
          </w:rPr>
          <w:t>@</w:t>
        </w:r>
        <w:r w:rsidRPr="000B156C">
          <w:rPr>
            <w:rStyle w:val="a7"/>
            <w:rFonts w:ascii="Times New Roman" w:eastAsia="Calibri" w:hAnsi="Times New Roman" w:cs="Times New Roman"/>
            <w:color w:val="auto"/>
            <w:sz w:val="24"/>
            <w:szCs w:val="24"/>
            <w:u w:val="none"/>
            <w:lang w:val="en-US"/>
          </w:rPr>
          <w:t>ya</w:t>
        </w:r>
        <w:r w:rsidRPr="00646CCE">
          <w:rPr>
            <w:rStyle w:val="a7"/>
            <w:rFonts w:ascii="Times New Roman" w:eastAsia="Calibri" w:hAnsi="Times New Roman" w:cs="Times New Roman"/>
            <w:color w:val="auto"/>
            <w:sz w:val="24"/>
            <w:szCs w:val="24"/>
            <w:u w:val="none"/>
          </w:rPr>
          <w:t>.</w:t>
        </w:r>
        <w:r w:rsidRPr="000B156C">
          <w:rPr>
            <w:rStyle w:val="a7"/>
            <w:rFonts w:ascii="Times New Roman" w:eastAsia="Calibri" w:hAnsi="Times New Roman" w:cs="Times New Roman"/>
            <w:color w:val="auto"/>
            <w:sz w:val="24"/>
            <w:szCs w:val="24"/>
            <w:u w:val="none"/>
            <w:lang w:val="en-US"/>
          </w:rPr>
          <w:t>ru</w:t>
        </w:r>
      </w:hyperlink>
    </w:p>
    <w:p w14:paraId="0B053830" w14:textId="47BAD149" w:rsidR="00F05191" w:rsidRPr="00646CCE" w:rsidRDefault="00F05191" w:rsidP="00812980">
      <w:pPr>
        <w:spacing w:after="0" w:line="240" w:lineRule="auto"/>
        <w:jc w:val="both"/>
        <w:rPr>
          <w:rFonts w:ascii="Times New Roman" w:eastAsia="Calibri" w:hAnsi="Times New Roman" w:cs="Times New Roman"/>
          <w:sz w:val="24"/>
          <w:szCs w:val="24"/>
        </w:rPr>
      </w:pPr>
    </w:p>
    <w:p w14:paraId="722617C5" w14:textId="6F33702C" w:rsidR="000B156C" w:rsidRPr="00F07FB6" w:rsidRDefault="000B156C" w:rsidP="000B156C">
      <w:pPr>
        <w:widowControl w:val="0"/>
        <w:spacing w:after="0" w:line="240" w:lineRule="auto"/>
        <w:ind w:firstLine="709"/>
        <w:jc w:val="right"/>
        <w:rPr>
          <w:rFonts w:ascii="Times New Roman" w:hAnsi="Times New Roman" w:cs="Times New Roman"/>
          <w:b/>
          <w:bCs/>
          <w:kern w:val="0"/>
          <w:sz w:val="24"/>
          <w:szCs w:val="24"/>
          <w:lang w:val="en"/>
          <w14:ligatures w14:val="none"/>
        </w:rPr>
      </w:pPr>
      <w:r w:rsidRPr="00F07FB6">
        <w:rPr>
          <w:rFonts w:ascii="Times New Roman" w:hAnsi="Times New Roman" w:cs="Times New Roman"/>
          <w:b/>
          <w:bCs/>
          <w:kern w:val="0"/>
          <w:sz w:val="24"/>
          <w:szCs w:val="24"/>
          <w:lang w:val="en"/>
          <w14:ligatures w14:val="none"/>
        </w:rPr>
        <w:t>A. M. Belski</w:t>
      </w:r>
    </w:p>
    <w:p w14:paraId="3A6ADB26" w14:textId="77777777" w:rsidR="000B156C" w:rsidRPr="00F07FB6" w:rsidRDefault="000B156C" w:rsidP="000B156C">
      <w:pPr>
        <w:widowControl w:val="0"/>
        <w:spacing w:after="0" w:line="240" w:lineRule="auto"/>
        <w:ind w:firstLine="709"/>
        <w:jc w:val="right"/>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PhD in Sociology, Associate Professor</w:t>
      </w:r>
    </w:p>
    <w:p w14:paraId="306620F0" w14:textId="50B63EC0" w:rsidR="000B156C" w:rsidRPr="00F07FB6" w:rsidRDefault="000B156C" w:rsidP="000B156C">
      <w:pPr>
        <w:widowControl w:val="0"/>
        <w:spacing w:after="0" w:line="240" w:lineRule="auto"/>
        <w:ind w:firstLine="709"/>
        <w:jc w:val="right"/>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 xml:space="preserve">Head of the Center of </w:t>
      </w:r>
      <w:proofErr w:type="spellStart"/>
      <w:r w:rsidRPr="00F07FB6">
        <w:rPr>
          <w:rFonts w:ascii="Times New Roman" w:hAnsi="Times New Roman" w:cs="Times New Roman"/>
          <w:kern w:val="0"/>
          <w:sz w:val="24"/>
          <w:szCs w:val="24"/>
          <w:lang w:val="en"/>
          <w14:ligatures w14:val="none"/>
        </w:rPr>
        <w:t>Operati</w:t>
      </w:r>
      <w:r w:rsidRPr="00F07FB6">
        <w:rPr>
          <w:rFonts w:ascii="Times New Roman" w:hAnsi="Times New Roman" w:cs="Times New Roman"/>
          <w:kern w:val="0"/>
          <w:sz w:val="24"/>
          <w:szCs w:val="24"/>
          <w:lang w:val="en-US"/>
          <w14:ligatures w14:val="none"/>
        </w:rPr>
        <w:t>ve</w:t>
      </w:r>
      <w:proofErr w:type="spellEnd"/>
      <w:r w:rsidRPr="00F07FB6">
        <w:rPr>
          <w:rFonts w:ascii="Times New Roman" w:hAnsi="Times New Roman" w:cs="Times New Roman"/>
          <w:kern w:val="0"/>
          <w:sz w:val="24"/>
          <w:szCs w:val="24"/>
          <w:lang w:val="en"/>
          <w14:ligatures w14:val="none"/>
        </w:rPr>
        <w:t xml:space="preserve"> Research,</w:t>
      </w:r>
    </w:p>
    <w:p w14:paraId="590A72C0" w14:textId="77777777" w:rsidR="000B156C" w:rsidRPr="00F07FB6" w:rsidRDefault="000B156C" w:rsidP="000B156C">
      <w:pPr>
        <w:widowControl w:val="0"/>
        <w:spacing w:after="0" w:line="240" w:lineRule="auto"/>
        <w:ind w:firstLine="709"/>
        <w:jc w:val="right"/>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Institute of Sociology, National Academy of Sciences, Minsk, Belarus</w:t>
      </w:r>
    </w:p>
    <w:p w14:paraId="00E1083F" w14:textId="77777777" w:rsidR="000B156C" w:rsidRPr="00F07FB6" w:rsidRDefault="000B156C" w:rsidP="000B156C">
      <w:pPr>
        <w:widowControl w:val="0"/>
        <w:spacing w:after="0" w:line="240" w:lineRule="auto"/>
        <w:ind w:firstLine="709"/>
        <w:jc w:val="right"/>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 xml:space="preserve">Minsk, 220072, </w:t>
      </w:r>
      <w:proofErr w:type="spellStart"/>
      <w:r w:rsidRPr="00F07FB6">
        <w:rPr>
          <w:rFonts w:ascii="Times New Roman" w:hAnsi="Times New Roman" w:cs="Times New Roman"/>
          <w:kern w:val="0"/>
          <w:sz w:val="24"/>
          <w:szCs w:val="24"/>
          <w:lang w:val="en"/>
          <w14:ligatures w14:val="none"/>
        </w:rPr>
        <w:t>Surganova</w:t>
      </w:r>
      <w:proofErr w:type="spellEnd"/>
      <w:r w:rsidRPr="00F07FB6">
        <w:rPr>
          <w:rFonts w:ascii="Times New Roman" w:hAnsi="Times New Roman" w:cs="Times New Roman"/>
          <w:kern w:val="0"/>
          <w:sz w:val="24"/>
          <w:szCs w:val="24"/>
          <w:lang w:val="en"/>
          <w14:ligatures w14:val="none"/>
        </w:rPr>
        <w:t xml:space="preserve"> St., 1, Bldg. 2</w:t>
      </w:r>
    </w:p>
    <w:p w14:paraId="5405F9DB" w14:textId="77777777" w:rsidR="000B156C" w:rsidRPr="00F07FB6" w:rsidRDefault="000B156C" w:rsidP="000B156C">
      <w:pPr>
        <w:widowControl w:val="0"/>
        <w:spacing w:after="0" w:line="240" w:lineRule="auto"/>
        <w:ind w:firstLine="709"/>
        <w:jc w:val="right"/>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+375257986238</w:t>
      </w:r>
    </w:p>
    <w:p w14:paraId="044F1D68" w14:textId="77777777" w:rsidR="000B156C" w:rsidRPr="00F07FB6" w:rsidRDefault="000B156C" w:rsidP="000B156C">
      <w:pPr>
        <w:widowControl w:val="0"/>
        <w:spacing w:after="0" w:line="240" w:lineRule="auto"/>
        <w:ind w:firstLine="709"/>
        <w:jc w:val="right"/>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alexanderbelski@ya.ru</w:t>
      </w:r>
    </w:p>
    <w:p w14:paraId="6A27CB5D" w14:textId="77777777" w:rsidR="000B156C" w:rsidRPr="00F07FB6" w:rsidRDefault="000B156C" w:rsidP="000B156C">
      <w:pPr>
        <w:widowControl w:val="0"/>
        <w:spacing w:after="0" w:line="240" w:lineRule="auto"/>
        <w:ind w:firstLine="709"/>
        <w:jc w:val="both"/>
        <w:rPr>
          <w:rFonts w:ascii="Times New Roman" w:hAnsi="Times New Roman" w:cs="Times New Roman"/>
          <w:kern w:val="0"/>
          <w:sz w:val="24"/>
          <w:szCs w:val="24"/>
          <w:lang w:val="en"/>
          <w14:ligatures w14:val="none"/>
        </w:rPr>
      </w:pPr>
    </w:p>
    <w:p w14:paraId="13B18B8D" w14:textId="77777777" w:rsidR="000B156C" w:rsidRPr="00F07FB6" w:rsidRDefault="000B156C" w:rsidP="000B156C">
      <w:pPr>
        <w:widowControl w:val="0"/>
        <w:spacing w:after="0" w:line="240" w:lineRule="auto"/>
        <w:jc w:val="center"/>
        <w:rPr>
          <w:rFonts w:ascii="Times New Roman" w:hAnsi="Times New Roman" w:cs="Times New Roman"/>
          <w:b/>
          <w:bCs/>
          <w:kern w:val="0"/>
          <w:sz w:val="24"/>
          <w:szCs w:val="24"/>
          <w:lang w:val="en-US"/>
          <w14:ligatures w14:val="none"/>
        </w:rPr>
      </w:pPr>
      <w:r w:rsidRPr="00F07FB6">
        <w:rPr>
          <w:rFonts w:ascii="Times New Roman" w:hAnsi="Times New Roman" w:cs="Times New Roman"/>
          <w:b/>
          <w:bCs/>
          <w:kern w:val="0"/>
          <w:sz w:val="24"/>
          <w:szCs w:val="24"/>
          <w:lang w:val="en"/>
          <w14:ligatures w14:val="none"/>
        </w:rPr>
        <w:t>ROAD SAFETY AS ASSESSED BY THE POPULATION OF THE REPUBLIC OF BELARUS (BASED ON A SOCIOLOGICAL RESEARCH)</w:t>
      </w:r>
    </w:p>
    <w:p w14:paraId="2BA5CD70" w14:textId="3D409878" w:rsidR="00F05191" w:rsidRPr="00F07FB6" w:rsidRDefault="00F05191" w:rsidP="000B156C">
      <w:pPr>
        <w:widowControl w:val="0"/>
        <w:spacing w:after="0" w:line="240" w:lineRule="auto"/>
        <w:ind w:firstLine="709"/>
        <w:jc w:val="both"/>
        <w:rPr>
          <w:rFonts w:ascii="Times New Roman" w:hAnsi="Times New Roman" w:cs="Times New Roman"/>
          <w:kern w:val="0"/>
          <w:sz w:val="24"/>
          <w:szCs w:val="24"/>
          <w:lang w:val="en-US"/>
          <w14:ligatures w14:val="none"/>
        </w:rPr>
      </w:pPr>
    </w:p>
    <w:p w14:paraId="4DF1BBE6" w14:textId="77777777" w:rsidR="000B156C" w:rsidRPr="00F07FB6" w:rsidRDefault="000B156C" w:rsidP="000B156C">
      <w:pPr>
        <w:widowControl w:val="0"/>
        <w:spacing w:after="0" w:line="240" w:lineRule="auto"/>
        <w:ind w:firstLine="709"/>
        <w:jc w:val="both"/>
        <w:rPr>
          <w:rFonts w:ascii="Times New Roman" w:hAnsi="Times New Roman" w:cs="Times New Roman"/>
          <w:kern w:val="0"/>
          <w:sz w:val="24"/>
          <w:szCs w:val="24"/>
          <w:lang w:val="en"/>
          <w14:ligatures w14:val="none"/>
        </w:rPr>
      </w:pPr>
      <w:r w:rsidRPr="00F07FB6">
        <w:rPr>
          <w:rFonts w:ascii="Times New Roman" w:hAnsi="Times New Roman" w:cs="Times New Roman"/>
          <w:b/>
          <w:bCs/>
          <w:kern w:val="0"/>
          <w:sz w:val="24"/>
          <w:szCs w:val="24"/>
          <w:lang w:val="en"/>
          <w14:ligatures w14:val="none"/>
        </w:rPr>
        <w:t xml:space="preserve">Abstract: </w:t>
      </w:r>
      <w:r w:rsidRPr="00F07FB6">
        <w:rPr>
          <w:rFonts w:ascii="Times New Roman" w:hAnsi="Times New Roman" w:cs="Times New Roman"/>
          <w:kern w:val="0"/>
          <w:sz w:val="24"/>
          <w:szCs w:val="24"/>
          <w:lang w:val="en"/>
          <w14:ligatures w14:val="none"/>
        </w:rPr>
        <w:t xml:space="preserve">This article presents the results of a survey of the population of the Republic of Belarus on road safety, including the causes of violations, assessment of the performance of the State Traffic Inspectorate, and the state of the infrastructure. A shortage of potential elements of a safe environment for </w:t>
      </w:r>
      <w:proofErr w:type="gramStart"/>
      <w:r w:rsidRPr="00F07FB6">
        <w:rPr>
          <w:rFonts w:ascii="Times New Roman" w:hAnsi="Times New Roman" w:cs="Times New Roman"/>
          <w:kern w:val="0"/>
          <w:sz w:val="24"/>
          <w:szCs w:val="24"/>
          <w:lang w:val="en"/>
          <w14:ligatures w14:val="none"/>
        </w:rPr>
        <w:t>the SPM</w:t>
      </w:r>
      <w:proofErr w:type="gramEnd"/>
      <w:r w:rsidRPr="00F07FB6">
        <w:rPr>
          <w:rFonts w:ascii="Times New Roman" w:hAnsi="Times New Roman" w:cs="Times New Roman"/>
          <w:kern w:val="0"/>
          <w:sz w:val="24"/>
          <w:szCs w:val="24"/>
          <w:lang w:val="en"/>
          <w14:ligatures w14:val="none"/>
        </w:rPr>
        <w:t xml:space="preserve"> is noted, requiring priority development while strengthening </w:t>
      </w:r>
      <w:proofErr w:type="gramStart"/>
      <w:r w:rsidRPr="00F07FB6">
        <w:rPr>
          <w:rFonts w:ascii="Times New Roman" w:hAnsi="Times New Roman" w:cs="Times New Roman"/>
          <w:kern w:val="0"/>
          <w:sz w:val="24"/>
          <w:szCs w:val="24"/>
          <w:lang w:val="en"/>
          <w14:ligatures w14:val="none"/>
        </w:rPr>
        <w:t>enforcement of traffic</w:t>
      </w:r>
      <w:proofErr w:type="gramEnd"/>
      <w:r w:rsidRPr="00F07FB6">
        <w:rPr>
          <w:rFonts w:ascii="Times New Roman" w:hAnsi="Times New Roman" w:cs="Times New Roman"/>
          <w:kern w:val="0"/>
          <w:sz w:val="24"/>
          <w:szCs w:val="24"/>
          <w:lang w:val="en"/>
          <w14:ligatures w14:val="none"/>
        </w:rPr>
        <w:t xml:space="preserve"> regulations.</w:t>
      </w:r>
    </w:p>
    <w:p w14:paraId="4DC24830" w14:textId="77777777" w:rsidR="000B156C" w:rsidRPr="00F07FB6" w:rsidRDefault="000B156C" w:rsidP="000B156C">
      <w:pPr>
        <w:widowControl w:val="0"/>
        <w:spacing w:after="0" w:line="240" w:lineRule="auto"/>
        <w:ind w:firstLine="709"/>
        <w:jc w:val="both"/>
        <w:rPr>
          <w:rFonts w:ascii="Times New Roman" w:hAnsi="Times New Roman" w:cs="Times New Roman"/>
          <w:kern w:val="0"/>
          <w:sz w:val="24"/>
          <w:szCs w:val="24"/>
          <w:lang w:val="en-US"/>
          <w14:ligatures w14:val="none"/>
        </w:rPr>
      </w:pPr>
      <w:r w:rsidRPr="00F07FB6">
        <w:rPr>
          <w:rFonts w:ascii="Times New Roman" w:hAnsi="Times New Roman" w:cs="Times New Roman"/>
          <w:b/>
          <w:bCs/>
          <w:kern w:val="0"/>
          <w:sz w:val="24"/>
          <w:szCs w:val="24"/>
          <w:lang w:val="en"/>
          <w14:ligatures w14:val="none"/>
        </w:rPr>
        <w:t>Keywords:</w:t>
      </w:r>
      <w:r w:rsidRPr="00F07FB6">
        <w:rPr>
          <w:rFonts w:ascii="Times New Roman" w:hAnsi="Times New Roman" w:cs="Times New Roman"/>
          <w:kern w:val="0"/>
          <w:sz w:val="24"/>
          <w:szCs w:val="24"/>
          <w:lang w:val="en"/>
          <w14:ligatures w14:val="none"/>
        </w:rPr>
        <w:t xml:space="preserve"> road infrastructure, traffic, safety, driver, pedestrian, violation, State Traffic Inspectorate.</w:t>
      </w:r>
    </w:p>
    <w:p w14:paraId="64DC8CF4" w14:textId="77777777" w:rsidR="000B156C" w:rsidRPr="00F07FB6" w:rsidRDefault="000B156C" w:rsidP="000B156C">
      <w:pPr>
        <w:widowControl w:val="0"/>
        <w:spacing w:after="0" w:line="240" w:lineRule="auto"/>
        <w:ind w:firstLine="709"/>
        <w:jc w:val="both"/>
        <w:rPr>
          <w:rFonts w:ascii="Times New Roman" w:hAnsi="Times New Roman" w:cs="Times New Roman"/>
          <w:kern w:val="0"/>
          <w:sz w:val="24"/>
          <w:szCs w:val="24"/>
          <w:lang w:val="en-US"/>
          <w14:ligatures w14:val="none"/>
        </w:rPr>
      </w:pPr>
    </w:p>
    <w:p w14:paraId="121D9EBE" w14:textId="77777777" w:rsidR="00F07FB6" w:rsidRPr="00F07FB6" w:rsidRDefault="00F07FB6" w:rsidP="0095653A">
      <w:pPr>
        <w:widowControl w:val="0"/>
        <w:spacing w:after="0" w:line="240" w:lineRule="auto"/>
        <w:jc w:val="center"/>
        <w:rPr>
          <w:rFonts w:ascii="Times New Roman" w:hAnsi="Times New Roman" w:cs="Times New Roman"/>
          <w:b/>
          <w:bCs/>
          <w:kern w:val="0"/>
          <w:sz w:val="24"/>
          <w:szCs w:val="24"/>
          <w:lang w:val="en"/>
          <w14:ligatures w14:val="none"/>
        </w:rPr>
      </w:pPr>
      <w:r w:rsidRPr="00F07FB6">
        <w:rPr>
          <w:rFonts w:ascii="Times New Roman" w:hAnsi="Times New Roman" w:cs="Times New Roman"/>
          <w:b/>
          <w:bCs/>
          <w:kern w:val="0"/>
          <w:sz w:val="24"/>
          <w:szCs w:val="24"/>
          <w:lang w:val="en"/>
          <w14:ligatures w14:val="none"/>
        </w:rPr>
        <w:t>About the author</w:t>
      </w:r>
    </w:p>
    <w:p w14:paraId="155F9F77" w14:textId="42A9ADB3" w:rsidR="00F07FB6" w:rsidRPr="00F07FB6" w:rsidRDefault="00F07FB6" w:rsidP="00F07FB6">
      <w:pPr>
        <w:widowControl w:val="0"/>
        <w:spacing w:after="0" w:line="240" w:lineRule="auto"/>
        <w:ind w:firstLine="709"/>
        <w:jc w:val="both"/>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Alexander Mikhailovich Belski</w:t>
      </w:r>
    </w:p>
    <w:p w14:paraId="107553CD" w14:textId="77777777" w:rsidR="00F07FB6" w:rsidRPr="00F07FB6" w:rsidRDefault="00F07FB6" w:rsidP="00F07FB6">
      <w:pPr>
        <w:widowControl w:val="0"/>
        <w:spacing w:after="0" w:line="240" w:lineRule="auto"/>
        <w:ind w:firstLine="709"/>
        <w:jc w:val="both"/>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PhD in Sociology, Associate Professor</w:t>
      </w:r>
    </w:p>
    <w:p w14:paraId="001CA276" w14:textId="41C9A266" w:rsidR="00F07FB6" w:rsidRPr="00F07FB6" w:rsidRDefault="00F07FB6" w:rsidP="00F07FB6">
      <w:pPr>
        <w:widowControl w:val="0"/>
        <w:spacing w:after="0" w:line="240" w:lineRule="auto"/>
        <w:ind w:firstLine="709"/>
        <w:jc w:val="both"/>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 xml:space="preserve">Center of </w:t>
      </w:r>
      <w:proofErr w:type="spellStart"/>
      <w:r w:rsidRPr="00F07FB6">
        <w:rPr>
          <w:rFonts w:ascii="Times New Roman" w:hAnsi="Times New Roman" w:cs="Times New Roman"/>
          <w:kern w:val="0"/>
          <w:sz w:val="24"/>
          <w:szCs w:val="24"/>
          <w:lang w:val="en"/>
          <w14:ligatures w14:val="none"/>
        </w:rPr>
        <w:t>Operati</w:t>
      </w:r>
      <w:r w:rsidRPr="00F07FB6">
        <w:rPr>
          <w:rFonts w:ascii="Times New Roman" w:hAnsi="Times New Roman" w:cs="Times New Roman"/>
          <w:kern w:val="0"/>
          <w:sz w:val="24"/>
          <w:szCs w:val="24"/>
          <w:lang w:val="en-US"/>
          <w14:ligatures w14:val="none"/>
        </w:rPr>
        <w:t>ve</w:t>
      </w:r>
      <w:proofErr w:type="spellEnd"/>
      <w:r w:rsidRPr="00F07FB6">
        <w:rPr>
          <w:rFonts w:ascii="Times New Roman" w:hAnsi="Times New Roman" w:cs="Times New Roman"/>
          <w:kern w:val="0"/>
          <w:sz w:val="24"/>
          <w:szCs w:val="24"/>
          <w:lang w:val="en"/>
          <w14:ligatures w14:val="none"/>
        </w:rPr>
        <w:t xml:space="preserve"> Research, Institute of Sociology, National Academy of Sciences of Belarus</w:t>
      </w:r>
    </w:p>
    <w:p w14:paraId="65914B2D" w14:textId="77777777" w:rsidR="00F07FB6" w:rsidRPr="00F07FB6" w:rsidRDefault="00F07FB6" w:rsidP="00F07FB6">
      <w:pPr>
        <w:widowControl w:val="0"/>
        <w:spacing w:after="0" w:line="240" w:lineRule="auto"/>
        <w:ind w:firstLine="709"/>
        <w:jc w:val="both"/>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 xml:space="preserve">Minsk, 220072, </w:t>
      </w:r>
      <w:proofErr w:type="spellStart"/>
      <w:r w:rsidRPr="00F07FB6">
        <w:rPr>
          <w:rFonts w:ascii="Times New Roman" w:hAnsi="Times New Roman" w:cs="Times New Roman"/>
          <w:kern w:val="0"/>
          <w:sz w:val="24"/>
          <w:szCs w:val="24"/>
          <w:lang w:val="en"/>
          <w14:ligatures w14:val="none"/>
        </w:rPr>
        <w:t>Surganova</w:t>
      </w:r>
      <w:proofErr w:type="spellEnd"/>
      <w:r w:rsidRPr="00F07FB6">
        <w:rPr>
          <w:rFonts w:ascii="Times New Roman" w:hAnsi="Times New Roman" w:cs="Times New Roman"/>
          <w:kern w:val="0"/>
          <w:sz w:val="24"/>
          <w:szCs w:val="24"/>
          <w:lang w:val="en"/>
          <w14:ligatures w14:val="none"/>
        </w:rPr>
        <w:t xml:space="preserve"> St., 1, Bldg. 2</w:t>
      </w:r>
    </w:p>
    <w:p w14:paraId="11FDF40A" w14:textId="77777777" w:rsidR="00F07FB6" w:rsidRPr="00F07FB6" w:rsidRDefault="00F07FB6" w:rsidP="00F07FB6">
      <w:pPr>
        <w:widowControl w:val="0"/>
        <w:spacing w:after="0" w:line="240" w:lineRule="auto"/>
        <w:ind w:firstLine="709"/>
        <w:jc w:val="both"/>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+375173780487, +375257986238</w:t>
      </w:r>
    </w:p>
    <w:p w14:paraId="5687DAB4" w14:textId="77777777" w:rsidR="00F07FB6" w:rsidRPr="00F07FB6" w:rsidRDefault="00F07FB6" w:rsidP="00F07FB6">
      <w:pPr>
        <w:widowControl w:val="0"/>
        <w:spacing w:after="0" w:line="240" w:lineRule="auto"/>
        <w:ind w:firstLine="709"/>
        <w:jc w:val="both"/>
        <w:rPr>
          <w:rFonts w:ascii="Times New Roman" w:hAnsi="Times New Roman" w:cs="Times New Roman"/>
          <w:kern w:val="0"/>
          <w:sz w:val="24"/>
          <w:szCs w:val="24"/>
          <w:lang w:val="en-US"/>
          <w14:ligatures w14:val="none"/>
        </w:rPr>
      </w:pPr>
      <w:r w:rsidRPr="00F07FB6">
        <w:rPr>
          <w:rFonts w:ascii="Times New Roman" w:hAnsi="Times New Roman" w:cs="Times New Roman"/>
          <w:kern w:val="0"/>
          <w:sz w:val="24"/>
          <w:szCs w:val="24"/>
          <w:lang w:val="en"/>
          <w14:ligatures w14:val="none"/>
        </w:rPr>
        <w:t>alexanderbelski@ya.ru</w:t>
      </w:r>
    </w:p>
    <w:p w14:paraId="436CA1C9" w14:textId="77777777" w:rsidR="00F07FB6" w:rsidRDefault="00F07FB6" w:rsidP="000B156C">
      <w:pPr>
        <w:widowControl w:val="0"/>
        <w:spacing w:after="0" w:line="240" w:lineRule="auto"/>
        <w:ind w:firstLine="709"/>
        <w:jc w:val="both"/>
        <w:rPr>
          <w:rFonts w:ascii="Times New Roman" w:hAnsi="Times New Roman" w:cs="Times New Roman"/>
          <w:kern w:val="0"/>
          <w:sz w:val="24"/>
          <w:szCs w:val="24"/>
          <w:lang w:val="en-US"/>
          <w14:ligatures w14:val="none"/>
        </w:rPr>
      </w:pPr>
    </w:p>
    <w:p w14:paraId="1BD74D67" w14:textId="77777777" w:rsidR="00F07FB6" w:rsidRPr="00F07FB6" w:rsidRDefault="00F07FB6" w:rsidP="00F07FB6">
      <w:pPr>
        <w:widowControl w:val="0"/>
        <w:spacing w:after="0" w:line="240" w:lineRule="auto"/>
        <w:jc w:val="center"/>
        <w:rPr>
          <w:rFonts w:ascii="Times New Roman" w:hAnsi="Times New Roman" w:cs="Times New Roman"/>
          <w:b/>
          <w:bCs/>
          <w:kern w:val="0"/>
          <w:sz w:val="24"/>
          <w:szCs w:val="24"/>
          <w:lang w:val="en"/>
          <w14:ligatures w14:val="none"/>
        </w:rPr>
      </w:pPr>
      <w:r w:rsidRPr="00F07FB6">
        <w:rPr>
          <w:rFonts w:ascii="Times New Roman" w:hAnsi="Times New Roman" w:cs="Times New Roman"/>
          <w:b/>
          <w:bCs/>
          <w:kern w:val="0"/>
          <w:sz w:val="24"/>
          <w:szCs w:val="24"/>
          <w:lang w:val="en"/>
          <w14:ligatures w14:val="none"/>
        </w:rPr>
        <w:lastRenderedPageBreak/>
        <w:t>Bibliography</w:t>
      </w:r>
    </w:p>
    <w:p w14:paraId="2DC1336C" w14:textId="77777777" w:rsidR="00F07FB6" w:rsidRPr="00F07FB6" w:rsidRDefault="00F07FB6" w:rsidP="00F07FB6">
      <w:pPr>
        <w:widowControl w:val="0"/>
        <w:spacing w:after="0" w:line="240" w:lineRule="auto"/>
        <w:ind w:firstLine="709"/>
        <w:jc w:val="both"/>
        <w:rPr>
          <w:rFonts w:ascii="Times New Roman" w:hAnsi="Times New Roman" w:cs="Times New Roman"/>
          <w:kern w:val="0"/>
          <w:sz w:val="24"/>
          <w:szCs w:val="24"/>
          <w:lang w:val="en"/>
          <w14:ligatures w14:val="none"/>
        </w:rPr>
      </w:pPr>
      <w:r w:rsidRPr="00F07FB6">
        <w:rPr>
          <w:rFonts w:ascii="Times New Roman" w:hAnsi="Times New Roman" w:cs="Times New Roman"/>
          <w:kern w:val="0"/>
          <w:sz w:val="24"/>
          <w:szCs w:val="24"/>
          <w:lang w:val="en"/>
          <w14:ligatures w14:val="none"/>
        </w:rPr>
        <w:t xml:space="preserve">1. Sustainable Urban Transport Systems / D. V. Kapsky, A. O. </w:t>
      </w:r>
      <w:proofErr w:type="spellStart"/>
      <w:r w:rsidRPr="00F07FB6">
        <w:rPr>
          <w:rFonts w:ascii="Times New Roman" w:hAnsi="Times New Roman" w:cs="Times New Roman"/>
          <w:kern w:val="0"/>
          <w:sz w:val="24"/>
          <w:szCs w:val="24"/>
          <w:lang w:val="en"/>
          <w14:ligatures w14:val="none"/>
        </w:rPr>
        <w:t>Lobashov</w:t>
      </w:r>
      <w:proofErr w:type="spellEnd"/>
      <w:r w:rsidRPr="00F07FB6">
        <w:rPr>
          <w:rFonts w:ascii="Times New Roman" w:hAnsi="Times New Roman" w:cs="Times New Roman"/>
          <w:kern w:val="0"/>
          <w:sz w:val="24"/>
          <w:szCs w:val="24"/>
          <w:lang w:val="en"/>
          <w14:ligatures w14:val="none"/>
        </w:rPr>
        <w:t>, I. N. Pugachev [et al.]. - Vologda: "Infra-Engineering", 2025. - 128 p. - ISBN 978-5-9729-2405-9. - EDN TWGCFU.</w:t>
      </w:r>
    </w:p>
    <w:p w14:paraId="67DE8941" w14:textId="77777777" w:rsidR="00F07FB6" w:rsidRPr="00F07FB6" w:rsidRDefault="00F07FB6" w:rsidP="00F07FB6">
      <w:pPr>
        <w:widowControl w:val="0"/>
        <w:spacing w:after="0" w:line="240" w:lineRule="auto"/>
        <w:ind w:firstLine="709"/>
        <w:jc w:val="both"/>
        <w:rPr>
          <w:rFonts w:ascii="Times New Roman" w:hAnsi="Times New Roman" w:cs="Times New Roman"/>
          <w:kern w:val="0"/>
          <w:sz w:val="24"/>
          <w:szCs w:val="24"/>
          <w:lang w:val="en-US"/>
          <w14:ligatures w14:val="none"/>
        </w:rPr>
      </w:pPr>
      <w:r w:rsidRPr="00F07FB6">
        <w:rPr>
          <w:rFonts w:ascii="Times New Roman" w:hAnsi="Times New Roman" w:cs="Times New Roman"/>
          <w:kern w:val="0"/>
          <w:sz w:val="24"/>
          <w:szCs w:val="24"/>
          <w:lang w:val="en"/>
          <w14:ligatures w14:val="none"/>
        </w:rPr>
        <w:t xml:space="preserve">2. Semchenkov, S. S. Accident Rate in the Republic of Belarus. 2024: Results, Problems, and New Challenges / S. S. Semchenkov, D. V. Kapsky, A. O. </w:t>
      </w:r>
      <w:proofErr w:type="spellStart"/>
      <w:r w:rsidRPr="00F07FB6">
        <w:rPr>
          <w:rFonts w:ascii="Times New Roman" w:hAnsi="Times New Roman" w:cs="Times New Roman"/>
          <w:kern w:val="0"/>
          <w:sz w:val="24"/>
          <w:szCs w:val="24"/>
          <w:lang w:val="en"/>
          <w14:ligatures w14:val="none"/>
        </w:rPr>
        <w:t>Lobashov</w:t>
      </w:r>
      <w:proofErr w:type="spellEnd"/>
      <w:r w:rsidRPr="00F07FB6">
        <w:rPr>
          <w:rFonts w:ascii="Times New Roman" w:hAnsi="Times New Roman" w:cs="Times New Roman"/>
          <w:kern w:val="0"/>
          <w:sz w:val="24"/>
          <w:szCs w:val="24"/>
          <w:lang w:val="en"/>
          <w14:ligatures w14:val="none"/>
        </w:rPr>
        <w:t xml:space="preserve"> // Automotive and Tractor Industry and Automobile Transport: Collection of Scientific Papers. In 2 volumes. Volume 2. - Minsk: Belarusian National Technical University, 2025. - pp. 86-91. - EDN NTTHPK.</w:t>
      </w:r>
    </w:p>
    <w:p w14:paraId="05A254BE" w14:textId="77777777" w:rsidR="00F07FB6" w:rsidRPr="000B156C" w:rsidRDefault="00F07FB6" w:rsidP="000B156C">
      <w:pPr>
        <w:widowControl w:val="0"/>
        <w:spacing w:after="0" w:line="240" w:lineRule="auto"/>
        <w:ind w:firstLine="709"/>
        <w:jc w:val="both"/>
        <w:rPr>
          <w:rFonts w:ascii="Times New Roman" w:hAnsi="Times New Roman" w:cs="Times New Roman"/>
          <w:kern w:val="0"/>
          <w:sz w:val="24"/>
          <w:szCs w:val="24"/>
          <w:lang w:val="en-US"/>
          <w14:ligatures w14:val="none"/>
        </w:rPr>
      </w:pPr>
    </w:p>
    <w:sectPr w:rsidR="00F07FB6" w:rsidRPr="000B156C" w:rsidSect="00646CC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F7B7E8" w14:textId="77777777" w:rsidR="0055518C" w:rsidRDefault="0055518C" w:rsidP="00F45182">
      <w:pPr>
        <w:spacing w:after="0" w:line="240" w:lineRule="auto"/>
      </w:pPr>
      <w:r>
        <w:separator/>
      </w:r>
    </w:p>
  </w:endnote>
  <w:endnote w:type="continuationSeparator" w:id="0">
    <w:p w14:paraId="53D0D572" w14:textId="77777777" w:rsidR="0055518C" w:rsidRDefault="0055518C" w:rsidP="00F451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FCE5B2" w14:textId="77777777" w:rsidR="0055518C" w:rsidRDefault="0055518C" w:rsidP="00F45182">
      <w:pPr>
        <w:spacing w:after="0" w:line="240" w:lineRule="auto"/>
      </w:pPr>
      <w:r>
        <w:separator/>
      </w:r>
    </w:p>
  </w:footnote>
  <w:footnote w:type="continuationSeparator" w:id="0">
    <w:p w14:paraId="7F630B2D" w14:textId="77777777" w:rsidR="0055518C" w:rsidRDefault="0055518C" w:rsidP="00F4518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1A87"/>
    <w:rsid w:val="00000633"/>
    <w:rsid w:val="00012CF9"/>
    <w:rsid w:val="000169B9"/>
    <w:rsid w:val="00022B67"/>
    <w:rsid w:val="00030181"/>
    <w:rsid w:val="00036C17"/>
    <w:rsid w:val="00040AD2"/>
    <w:rsid w:val="00052F57"/>
    <w:rsid w:val="00067F93"/>
    <w:rsid w:val="00073DF4"/>
    <w:rsid w:val="000845FF"/>
    <w:rsid w:val="00092F10"/>
    <w:rsid w:val="00095833"/>
    <w:rsid w:val="000A5B2C"/>
    <w:rsid w:val="000B156C"/>
    <w:rsid w:val="000C18CC"/>
    <w:rsid w:val="000C3F2E"/>
    <w:rsid w:val="000C7C88"/>
    <w:rsid w:val="000D0258"/>
    <w:rsid w:val="000D0A97"/>
    <w:rsid w:val="000D5A8D"/>
    <w:rsid w:val="000E3D34"/>
    <w:rsid w:val="000F0059"/>
    <w:rsid w:val="000F1D83"/>
    <w:rsid w:val="00107DFC"/>
    <w:rsid w:val="00121803"/>
    <w:rsid w:val="00123559"/>
    <w:rsid w:val="00146761"/>
    <w:rsid w:val="00147AEE"/>
    <w:rsid w:val="001649D0"/>
    <w:rsid w:val="0018544F"/>
    <w:rsid w:val="00186FF3"/>
    <w:rsid w:val="001D4D38"/>
    <w:rsid w:val="001F36E6"/>
    <w:rsid w:val="00222099"/>
    <w:rsid w:val="00222546"/>
    <w:rsid w:val="00222AC7"/>
    <w:rsid w:val="00224C14"/>
    <w:rsid w:val="002317FC"/>
    <w:rsid w:val="00243B87"/>
    <w:rsid w:val="002511C9"/>
    <w:rsid w:val="00256EFD"/>
    <w:rsid w:val="00262E23"/>
    <w:rsid w:val="00265045"/>
    <w:rsid w:val="00282431"/>
    <w:rsid w:val="002861DB"/>
    <w:rsid w:val="002A1A3E"/>
    <w:rsid w:val="002B623B"/>
    <w:rsid w:val="002C53DE"/>
    <w:rsid w:val="002C5E36"/>
    <w:rsid w:val="002F2546"/>
    <w:rsid w:val="00306485"/>
    <w:rsid w:val="003237D9"/>
    <w:rsid w:val="003245F0"/>
    <w:rsid w:val="00331EB2"/>
    <w:rsid w:val="003418ED"/>
    <w:rsid w:val="00382251"/>
    <w:rsid w:val="00382E2B"/>
    <w:rsid w:val="00397FC9"/>
    <w:rsid w:val="003A59C9"/>
    <w:rsid w:val="003B38C5"/>
    <w:rsid w:val="003B6DB6"/>
    <w:rsid w:val="003E6596"/>
    <w:rsid w:val="003F64AA"/>
    <w:rsid w:val="00404C7C"/>
    <w:rsid w:val="00425CCF"/>
    <w:rsid w:val="00466C2E"/>
    <w:rsid w:val="00480816"/>
    <w:rsid w:val="00486918"/>
    <w:rsid w:val="004B4521"/>
    <w:rsid w:val="004B5C50"/>
    <w:rsid w:val="004D0754"/>
    <w:rsid w:val="004D2B4B"/>
    <w:rsid w:val="004E2A89"/>
    <w:rsid w:val="00503841"/>
    <w:rsid w:val="00517215"/>
    <w:rsid w:val="0054107D"/>
    <w:rsid w:val="00544F8B"/>
    <w:rsid w:val="0055518C"/>
    <w:rsid w:val="00576516"/>
    <w:rsid w:val="005776D5"/>
    <w:rsid w:val="00577B46"/>
    <w:rsid w:val="005A5987"/>
    <w:rsid w:val="005A7E6F"/>
    <w:rsid w:val="005B2CBA"/>
    <w:rsid w:val="005B6521"/>
    <w:rsid w:val="005E0763"/>
    <w:rsid w:val="00601A87"/>
    <w:rsid w:val="00601EFE"/>
    <w:rsid w:val="006057FF"/>
    <w:rsid w:val="00613121"/>
    <w:rsid w:val="00621656"/>
    <w:rsid w:val="006231D8"/>
    <w:rsid w:val="00633684"/>
    <w:rsid w:val="00646CCE"/>
    <w:rsid w:val="00661B88"/>
    <w:rsid w:val="00663A81"/>
    <w:rsid w:val="0068097C"/>
    <w:rsid w:val="00692CA2"/>
    <w:rsid w:val="00696B4A"/>
    <w:rsid w:val="006C1751"/>
    <w:rsid w:val="006C3A00"/>
    <w:rsid w:val="006C711A"/>
    <w:rsid w:val="006D566B"/>
    <w:rsid w:val="006F560E"/>
    <w:rsid w:val="00701A38"/>
    <w:rsid w:val="007020E2"/>
    <w:rsid w:val="007466FE"/>
    <w:rsid w:val="007472E9"/>
    <w:rsid w:val="00752B0F"/>
    <w:rsid w:val="0076246E"/>
    <w:rsid w:val="0076653B"/>
    <w:rsid w:val="007B2F99"/>
    <w:rsid w:val="007C22ED"/>
    <w:rsid w:val="007C363D"/>
    <w:rsid w:val="008037CE"/>
    <w:rsid w:val="008110F0"/>
    <w:rsid w:val="00812980"/>
    <w:rsid w:val="00822F76"/>
    <w:rsid w:val="008242BF"/>
    <w:rsid w:val="0083249A"/>
    <w:rsid w:val="00847007"/>
    <w:rsid w:val="00854DAC"/>
    <w:rsid w:val="00862DF8"/>
    <w:rsid w:val="008923FA"/>
    <w:rsid w:val="00896C16"/>
    <w:rsid w:val="008A516A"/>
    <w:rsid w:val="008D44F6"/>
    <w:rsid w:val="008E3E77"/>
    <w:rsid w:val="008E51F3"/>
    <w:rsid w:val="009260EF"/>
    <w:rsid w:val="00943CE4"/>
    <w:rsid w:val="0095653A"/>
    <w:rsid w:val="00973926"/>
    <w:rsid w:val="009743D1"/>
    <w:rsid w:val="0098344B"/>
    <w:rsid w:val="009C2CCF"/>
    <w:rsid w:val="00A4094A"/>
    <w:rsid w:val="00A55763"/>
    <w:rsid w:val="00A73056"/>
    <w:rsid w:val="00A76117"/>
    <w:rsid w:val="00A77D7D"/>
    <w:rsid w:val="00A8350C"/>
    <w:rsid w:val="00A90F38"/>
    <w:rsid w:val="00AB5F62"/>
    <w:rsid w:val="00AB68F5"/>
    <w:rsid w:val="00AE27E8"/>
    <w:rsid w:val="00AF155E"/>
    <w:rsid w:val="00B05BCD"/>
    <w:rsid w:val="00B10923"/>
    <w:rsid w:val="00B11F8B"/>
    <w:rsid w:val="00B26F33"/>
    <w:rsid w:val="00B340B0"/>
    <w:rsid w:val="00B40EA7"/>
    <w:rsid w:val="00B427FF"/>
    <w:rsid w:val="00B47BB6"/>
    <w:rsid w:val="00B51BB7"/>
    <w:rsid w:val="00B817BE"/>
    <w:rsid w:val="00B8479A"/>
    <w:rsid w:val="00BB6134"/>
    <w:rsid w:val="00BC239B"/>
    <w:rsid w:val="00BC3812"/>
    <w:rsid w:val="00BD40BB"/>
    <w:rsid w:val="00BF5B4A"/>
    <w:rsid w:val="00C03ABA"/>
    <w:rsid w:val="00C14E7C"/>
    <w:rsid w:val="00C2153D"/>
    <w:rsid w:val="00C21AD2"/>
    <w:rsid w:val="00C332F2"/>
    <w:rsid w:val="00C357C9"/>
    <w:rsid w:val="00C36C84"/>
    <w:rsid w:val="00C63556"/>
    <w:rsid w:val="00C75F3F"/>
    <w:rsid w:val="00C91B21"/>
    <w:rsid w:val="00CB3B41"/>
    <w:rsid w:val="00CB742D"/>
    <w:rsid w:val="00CD7AC2"/>
    <w:rsid w:val="00CE665A"/>
    <w:rsid w:val="00CF0D61"/>
    <w:rsid w:val="00D00EC7"/>
    <w:rsid w:val="00D12E4D"/>
    <w:rsid w:val="00D74090"/>
    <w:rsid w:val="00D82C30"/>
    <w:rsid w:val="00D96767"/>
    <w:rsid w:val="00DA2190"/>
    <w:rsid w:val="00DA5261"/>
    <w:rsid w:val="00DD0B07"/>
    <w:rsid w:val="00DF0436"/>
    <w:rsid w:val="00E14EDF"/>
    <w:rsid w:val="00E262C6"/>
    <w:rsid w:val="00E269E4"/>
    <w:rsid w:val="00E428D8"/>
    <w:rsid w:val="00E438C2"/>
    <w:rsid w:val="00E4493B"/>
    <w:rsid w:val="00E50600"/>
    <w:rsid w:val="00E51252"/>
    <w:rsid w:val="00E62921"/>
    <w:rsid w:val="00E75D13"/>
    <w:rsid w:val="00E92E31"/>
    <w:rsid w:val="00EA0E36"/>
    <w:rsid w:val="00EA7DCA"/>
    <w:rsid w:val="00EB5319"/>
    <w:rsid w:val="00EE12F4"/>
    <w:rsid w:val="00F0213D"/>
    <w:rsid w:val="00F05191"/>
    <w:rsid w:val="00F070F6"/>
    <w:rsid w:val="00F07FB6"/>
    <w:rsid w:val="00F22969"/>
    <w:rsid w:val="00F2446A"/>
    <w:rsid w:val="00F268CD"/>
    <w:rsid w:val="00F327F8"/>
    <w:rsid w:val="00F44EA9"/>
    <w:rsid w:val="00F45182"/>
    <w:rsid w:val="00F50530"/>
    <w:rsid w:val="00F754FF"/>
    <w:rsid w:val="00F76FDD"/>
    <w:rsid w:val="00F8389A"/>
    <w:rsid w:val="00F83A07"/>
    <w:rsid w:val="00F83E7D"/>
    <w:rsid w:val="00F963EF"/>
    <w:rsid w:val="00FC51E6"/>
    <w:rsid w:val="00FD32DE"/>
    <w:rsid w:val="00FF16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C8729"/>
  <w15:chartTrackingRefBased/>
  <w15:docId w15:val="{DAEDCFD1-1FC5-4F7E-AC86-1675F2371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4518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45182"/>
  </w:style>
  <w:style w:type="paragraph" w:styleId="a5">
    <w:name w:val="footer"/>
    <w:basedOn w:val="a"/>
    <w:link w:val="a6"/>
    <w:uiPriority w:val="99"/>
    <w:unhideWhenUsed/>
    <w:rsid w:val="00F4518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45182"/>
  </w:style>
  <w:style w:type="character" w:styleId="a7">
    <w:name w:val="Hyperlink"/>
    <w:basedOn w:val="a0"/>
    <w:uiPriority w:val="99"/>
    <w:unhideWhenUsed/>
    <w:rsid w:val="00854DAC"/>
    <w:rPr>
      <w:color w:val="0563C1" w:themeColor="hyperlink"/>
      <w:u w:val="single"/>
    </w:rPr>
  </w:style>
  <w:style w:type="character" w:styleId="a8">
    <w:name w:val="Unresolved Mention"/>
    <w:basedOn w:val="a0"/>
    <w:uiPriority w:val="99"/>
    <w:semiHidden/>
    <w:unhideWhenUsed/>
    <w:rsid w:val="00854DAC"/>
    <w:rPr>
      <w:color w:val="605E5C"/>
      <w:shd w:val="clear" w:color="auto" w:fill="E1DFDD"/>
    </w:rPr>
  </w:style>
  <w:style w:type="paragraph" w:styleId="a9">
    <w:name w:val="List Paragraph"/>
    <w:basedOn w:val="a"/>
    <w:uiPriority w:val="34"/>
    <w:qFormat/>
    <w:rsid w:val="00F229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mailto:alexanderbelski@ya.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3508633266267584"/>
          <c:y val="7.8787878787878782E-2"/>
          <c:w val="0.23728507911274499"/>
          <c:h val="0.92121217976587277"/>
        </c:manualLayout>
      </c:layout>
      <c:pieChart>
        <c:varyColors val="1"/>
        <c:ser>
          <c:idx val="0"/>
          <c:order val="0"/>
          <c:tx>
            <c:strRef>
              <c:f>Лист1!$B$1</c:f>
              <c:strCache>
                <c:ptCount val="1"/>
                <c:pt idx="0">
                  <c:v>Продажи</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B706-417B-97C6-ED81EB138B40}"/>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2-B706-417B-97C6-ED81EB138B40}"/>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3-B706-417B-97C6-ED81EB138B40}"/>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4-B706-417B-97C6-ED81EB138B40}"/>
              </c:ext>
            </c:extLst>
          </c:dPt>
          <c:dLbls>
            <c:dLbl>
              <c:idx val="3"/>
              <c:layout>
                <c:manualLayout>
                  <c:x val="-7.4625135580449918E-3"/>
                  <c:y val="2.0816034359341447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706-417B-97C6-ED81EB138B4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Часто</c:v>
                </c:pt>
                <c:pt idx="1">
                  <c:v>Редко</c:v>
                </c:pt>
                <c:pt idx="2">
                  <c:v>Никогда</c:v>
                </c:pt>
                <c:pt idx="3">
                  <c:v>Затрудняюсь ответить</c:v>
                </c:pt>
              </c:strCache>
            </c:strRef>
          </c:cat>
          <c:val>
            <c:numRef>
              <c:f>Лист1!$B$2:$B$5</c:f>
              <c:numCache>
                <c:formatCode>General</c:formatCode>
                <c:ptCount val="4"/>
                <c:pt idx="0">
                  <c:v>17.899999999999999</c:v>
                </c:pt>
                <c:pt idx="1">
                  <c:v>51.2</c:v>
                </c:pt>
                <c:pt idx="2">
                  <c:v>28.5</c:v>
                </c:pt>
                <c:pt idx="3">
                  <c:v>2.4</c:v>
                </c:pt>
              </c:numCache>
            </c:numRef>
          </c:val>
          <c:extLst>
            <c:ext xmlns:c16="http://schemas.microsoft.com/office/drawing/2014/chart" uri="{C3380CC4-5D6E-409C-BE32-E72D297353CC}">
              <c16:uniqueId val="{00000000-B706-417B-97C6-ED81EB138B40}"/>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65418813184629532"/>
          <c:y val="0.16979895013123356"/>
          <c:w val="0.31833229836806676"/>
          <c:h val="0.6802215673961000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51026700161849248"/>
          <c:y val="2.7874564459930314E-2"/>
          <c:w val="0.46661404083632041"/>
          <c:h val="0.97212543554006969"/>
        </c:manualLayout>
      </c:layout>
      <c:barChart>
        <c:barDir val="bar"/>
        <c:grouping val="clustered"/>
        <c:varyColors val="0"/>
        <c:ser>
          <c:idx val="0"/>
          <c:order val="0"/>
          <c:tx>
            <c:strRef>
              <c:f>Лист1!$B$1</c:f>
              <c:strCache>
                <c:ptCount val="1"/>
                <c:pt idx="0">
                  <c:v>Ряд 1</c:v>
                </c:pt>
              </c:strCache>
            </c:strRef>
          </c:tx>
          <c:spPr>
            <a:solidFill>
              <a:schemeClr val="dk1">
                <a:tint val="88500"/>
              </a:schemeClr>
            </a:solidFill>
            <a:ln>
              <a:noFill/>
            </a:ln>
            <a:effectLst/>
          </c:spPr>
          <c:invertIfNegative val="0"/>
          <c:dPt>
            <c:idx val="0"/>
            <c:invertIfNegative val="0"/>
            <c:bubble3D val="0"/>
            <c:spPr>
              <a:solidFill>
                <a:schemeClr val="dk1">
                  <a:tint val="88500"/>
                </a:schemeClr>
              </a:solidFill>
              <a:ln>
                <a:noFill/>
              </a:ln>
              <a:effectLst/>
            </c:spPr>
            <c:extLst>
              <c:ext xmlns:c16="http://schemas.microsoft.com/office/drawing/2014/chart" uri="{C3380CC4-5D6E-409C-BE32-E72D297353CC}">
                <c16:uniqueId val="{00000003-86EE-4D26-BCC1-98D547ADF8D0}"/>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Затрудняюсь ответить</c:v>
                </c:pt>
                <c:pt idx="1">
                  <c:v>Другое</c:v>
                </c:pt>
                <c:pt idx="2">
                  <c:v>Автомобильные пробки, перекрытие дорожного движения</c:v>
                </c:pt>
                <c:pt idx="3">
                  <c:v>Низкое качество дорожной инфраструктуры</c:v>
                </c:pt>
                <c:pt idx="4">
                  <c:v>Низкий уровень культуры поведения на улицах и дорогах у водителей и пешеходов</c:v>
                </c:pt>
                <c:pt idx="5">
                  <c:v>Нарушение правил дорожного движения пешеходами</c:v>
                </c:pt>
                <c:pt idx="6">
                  <c:v>Нарушение правил дорожного движения водителями</c:v>
                </c:pt>
              </c:strCache>
            </c:strRef>
          </c:cat>
          <c:val>
            <c:numRef>
              <c:f>Лист1!$B$2:$B$8</c:f>
              <c:numCache>
                <c:formatCode>General</c:formatCode>
                <c:ptCount val="7"/>
                <c:pt idx="0">
                  <c:v>9.3000000000000007</c:v>
                </c:pt>
                <c:pt idx="1">
                  <c:v>5.8</c:v>
                </c:pt>
                <c:pt idx="2">
                  <c:v>14.1</c:v>
                </c:pt>
                <c:pt idx="3">
                  <c:v>17.5</c:v>
                </c:pt>
                <c:pt idx="4">
                  <c:v>31.3</c:v>
                </c:pt>
                <c:pt idx="5">
                  <c:v>35.299999999999997</c:v>
                </c:pt>
                <c:pt idx="6">
                  <c:v>49.1</c:v>
                </c:pt>
              </c:numCache>
            </c:numRef>
          </c:val>
          <c:extLst>
            <c:ext xmlns:c16="http://schemas.microsoft.com/office/drawing/2014/chart" uri="{C3380CC4-5D6E-409C-BE32-E72D297353CC}">
              <c16:uniqueId val="{00000000-86EE-4D26-BCC1-98D547ADF8D0}"/>
            </c:ext>
          </c:extLst>
        </c:ser>
        <c:dLbls>
          <c:showLegendKey val="0"/>
          <c:showVal val="0"/>
          <c:showCatName val="0"/>
          <c:showSerName val="0"/>
          <c:showPercent val="0"/>
          <c:showBubbleSize val="0"/>
        </c:dLbls>
        <c:gapWidth val="82"/>
        <c:axId val="733370911"/>
        <c:axId val="733361311"/>
      </c:barChart>
      <c:catAx>
        <c:axId val="73337091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33361311"/>
        <c:crosses val="autoZero"/>
        <c:auto val="1"/>
        <c:lblAlgn val="ctr"/>
        <c:lblOffset val="100"/>
        <c:noMultiLvlLbl val="0"/>
      </c:catAx>
      <c:valAx>
        <c:axId val="733361311"/>
        <c:scaling>
          <c:orientation val="minMax"/>
        </c:scaling>
        <c:delete val="1"/>
        <c:axPos val="b"/>
        <c:numFmt formatCode="General" sourceLinked="1"/>
        <c:majorTickMark val="none"/>
        <c:minorTickMark val="none"/>
        <c:tickLblPos val="nextTo"/>
        <c:crossAx val="73337091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6974-4333-BCAB-22AA1C47E7CB}"/>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6974-4333-BCAB-22AA1C47E7CB}"/>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2-6974-4333-BCAB-22AA1C47E7CB}"/>
              </c:ext>
            </c:extLst>
          </c:dPt>
          <c:dLbls>
            <c:dLbl>
              <c:idx val="0"/>
              <c:tx>
                <c:rich>
                  <a:bodyPr/>
                  <a:lstStyle/>
                  <a:p>
                    <a:fld id="{6189BD43-7FB5-4691-914A-A141D1B80DA2}" type="VALUE">
                      <a:rPr lang="en-US"/>
                      <a:pPr/>
                      <a:t>[ЗНАЧЕНИЕ]</a:t>
                    </a:fld>
                    <a:r>
                      <a:rPr lang="en-US"/>
                      <a:t>,0</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6974-4333-BCAB-22AA1C47E7CB}"/>
                </c:ext>
              </c:extLst>
            </c:dLbl>
            <c:dLbl>
              <c:idx val="2"/>
              <c:tx>
                <c:rich>
                  <a:bodyPr/>
                  <a:lstStyle/>
                  <a:p>
                    <a:fld id="{0A63A4EA-3999-4E43-96A0-1CC1E54F7C7F}" type="VALUE">
                      <a:rPr lang="en-US"/>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6974-4333-BCAB-22AA1C47E7CB}"/>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Удовлетворен</c:v>
                </c:pt>
                <c:pt idx="1">
                  <c:v>Не удовлетворен</c:v>
                </c:pt>
                <c:pt idx="2">
                  <c:v>Затрудняюсь ответить</c:v>
                </c:pt>
              </c:strCache>
            </c:strRef>
          </c:cat>
          <c:val>
            <c:numRef>
              <c:f>Лист1!$B$2:$B$4</c:f>
              <c:numCache>
                <c:formatCode>General</c:formatCode>
                <c:ptCount val="3"/>
                <c:pt idx="0">
                  <c:v>77</c:v>
                </c:pt>
                <c:pt idx="1">
                  <c:v>4.5999999999999996</c:v>
                </c:pt>
                <c:pt idx="2">
                  <c:v>18.399999999999999</c:v>
                </c:pt>
              </c:numCache>
            </c:numRef>
          </c:val>
          <c:extLst>
            <c:ext xmlns:c16="http://schemas.microsoft.com/office/drawing/2014/chart" uri="{C3380CC4-5D6E-409C-BE32-E72D297353CC}">
              <c16:uniqueId val="{00000000-6974-4333-BCAB-22AA1C47E7CB}"/>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45391211146838156"/>
          <c:y val="4.3781094527363187E-2"/>
          <c:w val="0.522508038585209"/>
          <c:h val="0.95338300622869898"/>
        </c:manualLayout>
      </c:layout>
      <c:barChart>
        <c:barDir val="bar"/>
        <c:grouping val="clustered"/>
        <c:varyColors val="0"/>
        <c:ser>
          <c:idx val="0"/>
          <c:order val="0"/>
          <c:tx>
            <c:strRef>
              <c:f>Лист1!$B$1</c:f>
              <c:strCache>
                <c:ptCount val="1"/>
                <c:pt idx="0">
                  <c:v>Ряд 1</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Зоны для велосипедов и самокатов</c:v>
                </c:pt>
                <c:pt idx="1">
                  <c:v>Стоянки для велосипедов и самокатов</c:v>
                </c:pt>
                <c:pt idx="2">
                  <c:v>Стоянки транспорта</c:v>
                </c:pt>
                <c:pt idx="3">
                  <c:v>Лежачие полицейские</c:v>
                </c:pt>
                <c:pt idx="4">
                  <c:v>Пешеходные зоны (тротуары)</c:v>
                </c:pt>
                <c:pt idx="5">
                  <c:v>Освещенность дорог и мест перехода</c:v>
                </c:pt>
                <c:pt idx="6">
                  <c:v>Светофоры</c:v>
                </c:pt>
                <c:pt idx="7">
                  <c:v>Дорожная разметка</c:v>
                </c:pt>
                <c:pt idx="8">
                  <c:v>Дорожные знаки</c:v>
                </c:pt>
                <c:pt idx="9">
                  <c:v>Пешеходные переходы</c:v>
                </c:pt>
              </c:strCache>
            </c:strRef>
          </c:cat>
          <c:val>
            <c:numRef>
              <c:f>Лист1!$B$2:$B$11</c:f>
              <c:numCache>
                <c:formatCode>General</c:formatCode>
                <c:ptCount val="10"/>
                <c:pt idx="0">
                  <c:v>3.6</c:v>
                </c:pt>
                <c:pt idx="1">
                  <c:v>3.8</c:v>
                </c:pt>
                <c:pt idx="2">
                  <c:v>3.9</c:v>
                </c:pt>
                <c:pt idx="3">
                  <c:v>4.2</c:v>
                </c:pt>
                <c:pt idx="4">
                  <c:v>4.2</c:v>
                </c:pt>
                <c:pt idx="5">
                  <c:v>4.2</c:v>
                </c:pt>
                <c:pt idx="6">
                  <c:v>4.4000000000000004</c:v>
                </c:pt>
                <c:pt idx="7">
                  <c:v>4.5</c:v>
                </c:pt>
                <c:pt idx="8">
                  <c:v>4.5999999999999996</c:v>
                </c:pt>
                <c:pt idx="9">
                  <c:v>4.5999999999999996</c:v>
                </c:pt>
              </c:numCache>
            </c:numRef>
          </c:val>
          <c:extLst>
            <c:ext xmlns:c16="http://schemas.microsoft.com/office/drawing/2014/chart" uri="{C3380CC4-5D6E-409C-BE32-E72D297353CC}">
              <c16:uniqueId val="{00000000-BBD0-4708-900F-1E79CDF9CB46}"/>
            </c:ext>
          </c:extLst>
        </c:ser>
        <c:dLbls>
          <c:showLegendKey val="0"/>
          <c:showVal val="0"/>
          <c:showCatName val="0"/>
          <c:showSerName val="0"/>
          <c:showPercent val="0"/>
          <c:showBubbleSize val="0"/>
        </c:dLbls>
        <c:gapWidth val="82"/>
        <c:axId val="874370319"/>
        <c:axId val="874351119"/>
      </c:barChart>
      <c:catAx>
        <c:axId val="87437031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74351119"/>
        <c:crosses val="autoZero"/>
        <c:auto val="1"/>
        <c:lblAlgn val="ctr"/>
        <c:lblOffset val="100"/>
        <c:noMultiLvlLbl val="0"/>
      </c:catAx>
      <c:valAx>
        <c:axId val="874351119"/>
        <c:scaling>
          <c:orientation val="minMax"/>
        </c:scaling>
        <c:delete val="1"/>
        <c:axPos val="b"/>
        <c:numFmt formatCode="General" sourceLinked="1"/>
        <c:majorTickMark val="none"/>
        <c:minorTickMark val="none"/>
        <c:tickLblPos val="nextTo"/>
        <c:crossAx val="87437031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55804619928126964"/>
          <c:y val="3.1487047373694003E-2"/>
          <c:w val="0.46135901551631886"/>
          <c:h val="0.93702590525261198"/>
        </c:manualLayout>
      </c:layout>
      <c:barChart>
        <c:barDir val="bar"/>
        <c:grouping val="clustered"/>
        <c:varyColors val="0"/>
        <c:ser>
          <c:idx val="0"/>
          <c:order val="0"/>
          <c:tx>
            <c:strRef>
              <c:f>Лист1!$B$1</c:f>
              <c:strCache>
                <c:ptCount val="1"/>
                <c:pt idx="0">
                  <c:v>Ряд 1</c:v>
                </c:pt>
              </c:strCache>
            </c:strRef>
          </c:tx>
          <c:spPr>
            <a:solidFill>
              <a:schemeClr val="dk1">
                <a:tint val="88500"/>
              </a:schemeClr>
            </a:solidFill>
            <a:ln>
              <a:noFill/>
            </a:ln>
            <a:effectLst/>
          </c:spPr>
          <c:invertIfNegative val="0"/>
          <c:dPt>
            <c:idx val="0"/>
            <c:invertIfNegative val="0"/>
            <c:bubble3D val="0"/>
            <c:spPr>
              <a:solidFill>
                <a:schemeClr val="dk1">
                  <a:tint val="88500"/>
                </a:schemeClr>
              </a:solidFill>
              <a:ln>
                <a:noFill/>
              </a:ln>
              <a:effectLst/>
            </c:spPr>
            <c:extLst>
              <c:ext xmlns:c16="http://schemas.microsoft.com/office/drawing/2014/chart" uri="{C3380CC4-5D6E-409C-BE32-E72D297353CC}">
                <c16:uniqueId val="{00000003-604E-4397-9E96-CB53352F5B94}"/>
              </c:ext>
            </c:extLst>
          </c:dPt>
          <c:dLbls>
            <c:dLbl>
              <c:idx val="3"/>
              <c:tx>
                <c:rich>
                  <a:bodyPr/>
                  <a:lstStyle/>
                  <a:p>
                    <a:fld id="{B9F716C9-A019-4120-8219-B608DC414F17}" type="VALUE">
                      <a:rPr lang="en-US"/>
                      <a:pPr/>
                      <a:t>[ЗНАЧЕНИЕ]</a:t>
                    </a:fld>
                    <a:r>
                      <a:rPr lang="en-US"/>
                      <a:t>,0</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604E-4397-9E96-CB53352F5B94}"/>
                </c:ext>
              </c:extLst>
            </c:dLbl>
            <c:dLbl>
              <c:idx val="5"/>
              <c:tx>
                <c:rich>
                  <a:bodyPr/>
                  <a:lstStyle/>
                  <a:p>
                    <a:fld id="{FAC9FA87-3E12-4F20-B819-881095E6DD9D}" type="VALUE">
                      <a:rPr lang="en-US"/>
                      <a:pPr/>
                      <a:t>[ЗНАЧЕНИЕ]</a:t>
                    </a:fld>
                    <a:r>
                      <a:rPr lang="en-US"/>
                      <a:t>,0</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04E-4397-9E96-CB53352F5B94}"/>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Затрудняюсь ответить</c:v>
                </c:pt>
                <c:pt idx="1">
                  <c:v>Другое</c:v>
                </c:pt>
                <c:pt idx="2">
                  <c:v>Ужесточение требований для получения водительского удостоверения</c:v>
                </c:pt>
                <c:pt idx="3">
                  <c:v>Увеличение штрафов за нарушение правил дорожного движения</c:v>
                </c:pt>
                <c:pt idx="4">
                  <c:v>Проведение информационно-просветительских мероприятий</c:v>
                </c:pt>
                <c:pt idx="5">
                  <c:v>Усиление контроля со стороны правоохранительных органов за водителями и пешеходами</c:v>
                </c:pt>
                <c:pt idx="6">
                  <c:v>Улучшение дорожной инфраструктуры</c:v>
                </c:pt>
              </c:strCache>
            </c:strRef>
          </c:cat>
          <c:val>
            <c:numRef>
              <c:f>Лист1!$B$2:$B$8</c:f>
              <c:numCache>
                <c:formatCode>General</c:formatCode>
                <c:ptCount val="7"/>
                <c:pt idx="0">
                  <c:v>13.9</c:v>
                </c:pt>
                <c:pt idx="1">
                  <c:v>9.3000000000000007</c:v>
                </c:pt>
                <c:pt idx="2">
                  <c:v>15.5</c:v>
                </c:pt>
                <c:pt idx="3">
                  <c:v>22</c:v>
                </c:pt>
                <c:pt idx="4">
                  <c:v>24.5</c:v>
                </c:pt>
                <c:pt idx="5">
                  <c:v>28</c:v>
                </c:pt>
                <c:pt idx="6">
                  <c:v>28.1</c:v>
                </c:pt>
              </c:numCache>
            </c:numRef>
          </c:val>
          <c:extLst>
            <c:ext xmlns:c16="http://schemas.microsoft.com/office/drawing/2014/chart" uri="{C3380CC4-5D6E-409C-BE32-E72D297353CC}">
              <c16:uniqueId val="{00000000-604E-4397-9E96-CB53352F5B94}"/>
            </c:ext>
          </c:extLst>
        </c:ser>
        <c:dLbls>
          <c:dLblPos val="outEnd"/>
          <c:showLegendKey val="0"/>
          <c:showVal val="1"/>
          <c:showCatName val="0"/>
          <c:showSerName val="0"/>
          <c:showPercent val="0"/>
          <c:showBubbleSize val="0"/>
        </c:dLbls>
        <c:gapWidth val="82"/>
        <c:axId val="867423199"/>
        <c:axId val="867426079"/>
      </c:barChart>
      <c:catAx>
        <c:axId val="8674231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67426079"/>
        <c:crosses val="autoZero"/>
        <c:auto val="1"/>
        <c:lblAlgn val="ctr"/>
        <c:lblOffset val="100"/>
        <c:noMultiLvlLbl val="0"/>
      </c:catAx>
      <c:valAx>
        <c:axId val="867426079"/>
        <c:scaling>
          <c:orientation val="minMax"/>
          <c:max val="35"/>
        </c:scaling>
        <c:delete val="1"/>
        <c:axPos val="b"/>
        <c:numFmt formatCode="General" sourceLinked="1"/>
        <c:majorTickMark val="out"/>
        <c:minorTickMark val="none"/>
        <c:tickLblPos val="nextTo"/>
        <c:crossAx val="86742319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4C61D7-8C0E-446A-87A0-6E499A32E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6</Pages>
  <Words>1734</Words>
  <Characters>9888</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User</cp:lastModifiedBy>
  <cp:revision>12</cp:revision>
  <cp:lastPrinted>2024-10-16T08:30:00Z</cp:lastPrinted>
  <dcterms:created xsi:type="dcterms:W3CDTF">2026-04-27T11:23:00Z</dcterms:created>
  <dcterms:modified xsi:type="dcterms:W3CDTF">2026-04-29T11:24:00Z</dcterms:modified>
</cp:coreProperties>
</file>