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222C64" w14:textId="4C776AA4" w:rsidR="00127B97" w:rsidRPr="00DB7DD8" w:rsidRDefault="00127B97" w:rsidP="00127B97">
      <w:pPr>
        <w:spacing w:after="0" w:line="240" w:lineRule="auto"/>
        <w:rPr>
          <w:rFonts w:ascii="Times New Roman" w:hAnsi="Times New Roman" w:cs="Times New Roman"/>
          <w:color w:val="FF0000"/>
          <w:sz w:val="24"/>
          <w:szCs w:val="24"/>
        </w:rPr>
      </w:pPr>
      <w:r w:rsidRPr="00F74476">
        <w:rPr>
          <w:rFonts w:ascii="Times New Roman" w:hAnsi="Times New Roman" w:cs="Times New Roman"/>
          <w:color w:val="000000" w:themeColor="text1"/>
          <w:sz w:val="24"/>
          <w:szCs w:val="24"/>
        </w:rPr>
        <w:t>УДК</w:t>
      </w:r>
      <w:r w:rsidR="00F74476" w:rsidRPr="00F74476">
        <w:rPr>
          <w:rFonts w:ascii="Times New Roman" w:hAnsi="Times New Roman" w:cs="Times New Roman"/>
          <w:color w:val="000000" w:themeColor="text1"/>
          <w:sz w:val="24"/>
          <w:szCs w:val="24"/>
        </w:rPr>
        <w:t xml:space="preserve"> 316.334 (614)</w:t>
      </w:r>
      <w:r w:rsidRPr="00F74476">
        <w:rPr>
          <w:rFonts w:ascii="Times New Roman" w:hAnsi="Times New Roman" w:cs="Times New Roman"/>
          <w:color w:val="000000" w:themeColor="text1"/>
          <w:sz w:val="24"/>
          <w:szCs w:val="24"/>
        </w:rPr>
        <w:t xml:space="preserve"> / ББК</w:t>
      </w:r>
      <w:r w:rsidR="00F74476" w:rsidRPr="00F74476">
        <w:rPr>
          <w:rFonts w:ascii="Times New Roman" w:hAnsi="Times New Roman" w:cs="Times New Roman"/>
          <w:color w:val="000000" w:themeColor="text1"/>
          <w:sz w:val="24"/>
          <w:szCs w:val="24"/>
        </w:rPr>
        <w:t xml:space="preserve"> 60.56</w:t>
      </w:r>
    </w:p>
    <w:p w14:paraId="07456354" w14:textId="01E414B5" w:rsidR="00127B97" w:rsidRDefault="00127B97" w:rsidP="00127B97">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Шарыпова С.Ю., Корнилицына М.Д.</w:t>
      </w:r>
    </w:p>
    <w:p w14:paraId="07E5E3A5" w14:textId="3F0234C0" w:rsidR="00DB320C" w:rsidRDefault="00127B97" w:rsidP="00127B97">
      <w:pPr>
        <w:spacing w:after="0" w:line="240" w:lineRule="auto"/>
        <w:jc w:val="center"/>
        <w:rPr>
          <w:rFonts w:ascii="Times New Roman" w:hAnsi="Times New Roman" w:cs="Times New Roman"/>
          <w:b/>
          <w:bCs/>
          <w:sz w:val="24"/>
          <w:szCs w:val="24"/>
        </w:rPr>
      </w:pPr>
      <w:r w:rsidRPr="00127B97">
        <w:rPr>
          <w:rFonts w:ascii="Times New Roman" w:hAnsi="Times New Roman" w:cs="Times New Roman"/>
          <w:b/>
          <w:bCs/>
          <w:sz w:val="24"/>
          <w:szCs w:val="24"/>
        </w:rPr>
        <w:t>ИЛЛЮЗИЯ НЕУЯЗВИМОСТИ: КАК САМООЦЕНКА ЗДОРОВЬЯ ПРОВОЦИРУЕТ РИСКО</w:t>
      </w:r>
      <w:r w:rsidR="00762559">
        <w:rPr>
          <w:rFonts w:ascii="Times New Roman" w:hAnsi="Times New Roman" w:cs="Times New Roman"/>
          <w:b/>
          <w:bCs/>
          <w:sz w:val="24"/>
          <w:szCs w:val="24"/>
        </w:rPr>
        <w:t xml:space="preserve">ГЕННОЕ </w:t>
      </w:r>
      <w:r w:rsidRPr="00127B97">
        <w:rPr>
          <w:rFonts w:ascii="Times New Roman" w:hAnsi="Times New Roman" w:cs="Times New Roman"/>
          <w:b/>
          <w:bCs/>
          <w:sz w:val="24"/>
          <w:szCs w:val="24"/>
        </w:rPr>
        <w:t>ПОВЕДЕНИЕ</w:t>
      </w:r>
      <w:r w:rsidR="00DB320C" w:rsidRPr="00127B97">
        <w:rPr>
          <w:rStyle w:val="a6"/>
          <w:rFonts w:ascii="Times New Roman" w:hAnsi="Times New Roman" w:cs="Times New Roman"/>
          <w:b/>
          <w:bCs/>
          <w:sz w:val="24"/>
          <w:szCs w:val="24"/>
        </w:rPr>
        <w:footnoteReference w:id="1"/>
      </w:r>
    </w:p>
    <w:p w14:paraId="69A13B12" w14:textId="69641454" w:rsidR="00127B97" w:rsidRDefault="00127B97" w:rsidP="00127B97">
      <w:pPr>
        <w:spacing w:after="0" w:line="240" w:lineRule="auto"/>
        <w:jc w:val="center"/>
        <w:rPr>
          <w:rFonts w:ascii="Times New Roman" w:hAnsi="Times New Roman" w:cs="Times New Roman"/>
          <w:b/>
          <w:bCs/>
          <w:sz w:val="24"/>
          <w:szCs w:val="24"/>
        </w:rPr>
      </w:pPr>
    </w:p>
    <w:p w14:paraId="3F6CBED8" w14:textId="5E48DFE3" w:rsidR="00127B97" w:rsidRDefault="00127B97" w:rsidP="007F4FDA">
      <w:pPr>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ab/>
        <w:t>Аннотация.</w:t>
      </w:r>
      <w:r w:rsidR="007F4FDA">
        <w:rPr>
          <w:rFonts w:ascii="Times New Roman" w:hAnsi="Times New Roman" w:cs="Times New Roman"/>
          <w:b/>
          <w:bCs/>
          <w:sz w:val="24"/>
          <w:szCs w:val="24"/>
        </w:rPr>
        <w:t xml:space="preserve"> </w:t>
      </w:r>
      <w:r w:rsidR="00F74476" w:rsidRPr="00F74476">
        <w:rPr>
          <w:rFonts w:ascii="Times New Roman" w:hAnsi="Times New Roman" w:cs="Times New Roman"/>
          <w:sz w:val="24"/>
          <w:szCs w:val="24"/>
        </w:rPr>
        <w:t>Актуализирована</w:t>
      </w:r>
      <w:r w:rsidR="00F74476">
        <w:rPr>
          <w:rFonts w:ascii="Times New Roman" w:hAnsi="Times New Roman" w:cs="Times New Roman"/>
          <w:b/>
          <w:bCs/>
          <w:sz w:val="24"/>
          <w:szCs w:val="24"/>
        </w:rPr>
        <w:t xml:space="preserve"> </w:t>
      </w:r>
      <w:r w:rsidR="00F74476" w:rsidRPr="00F74476">
        <w:rPr>
          <w:rFonts w:ascii="Times New Roman" w:hAnsi="Times New Roman" w:cs="Times New Roman"/>
          <w:sz w:val="24"/>
          <w:szCs w:val="24"/>
        </w:rPr>
        <w:t>взаимосвязь субъективной оценки здоровья и риско</w:t>
      </w:r>
      <w:r w:rsidR="00762559">
        <w:rPr>
          <w:rFonts w:ascii="Times New Roman" w:hAnsi="Times New Roman" w:cs="Times New Roman"/>
          <w:sz w:val="24"/>
          <w:szCs w:val="24"/>
        </w:rPr>
        <w:t xml:space="preserve">генного </w:t>
      </w:r>
      <w:r w:rsidR="00F74476" w:rsidRPr="00F74476">
        <w:rPr>
          <w:rFonts w:ascii="Times New Roman" w:hAnsi="Times New Roman" w:cs="Times New Roman"/>
          <w:sz w:val="24"/>
          <w:szCs w:val="24"/>
        </w:rPr>
        <w:t>поведения среди россиян.</w:t>
      </w:r>
      <w:r w:rsidR="00F74476">
        <w:rPr>
          <w:rFonts w:ascii="Times New Roman" w:hAnsi="Times New Roman" w:cs="Times New Roman"/>
          <w:sz w:val="24"/>
          <w:szCs w:val="24"/>
        </w:rPr>
        <w:t xml:space="preserve"> </w:t>
      </w:r>
      <w:r w:rsidR="00F74476" w:rsidRPr="00F74476">
        <w:rPr>
          <w:rFonts w:ascii="Times New Roman" w:hAnsi="Times New Roman" w:cs="Times New Roman"/>
          <w:sz w:val="24"/>
          <w:szCs w:val="24"/>
        </w:rPr>
        <w:t>На основе анализа данных RLMS-HSE (n=9600)</w:t>
      </w:r>
      <w:r w:rsidR="00F74476">
        <w:rPr>
          <w:rFonts w:ascii="Times New Roman" w:hAnsi="Times New Roman" w:cs="Times New Roman"/>
          <w:sz w:val="24"/>
          <w:szCs w:val="24"/>
        </w:rPr>
        <w:t xml:space="preserve"> </w:t>
      </w:r>
      <w:r w:rsidR="00F74476" w:rsidRPr="00F74476">
        <w:rPr>
          <w:rFonts w:ascii="Times New Roman" w:hAnsi="Times New Roman" w:cs="Times New Roman"/>
          <w:sz w:val="24"/>
          <w:szCs w:val="24"/>
        </w:rPr>
        <w:t>выявлено, что высокая самооценка здоровья коррелирует с повышенной склонностью к риску в сфер</w:t>
      </w:r>
      <w:r w:rsidR="00762559">
        <w:rPr>
          <w:rFonts w:ascii="Times New Roman" w:hAnsi="Times New Roman" w:cs="Times New Roman"/>
          <w:sz w:val="24"/>
          <w:szCs w:val="24"/>
        </w:rPr>
        <w:t>е</w:t>
      </w:r>
      <w:r w:rsidR="00F74476" w:rsidRPr="00F74476">
        <w:rPr>
          <w:rFonts w:ascii="Times New Roman" w:hAnsi="Times New Roman" w:cs="Times New Roman"/>
          <w:sz w:val="24"/>
          <w:szCs w:val="24"/>
        </w:rPr>
        <w:t xml:space="preserve"> здоровья, безопасности труда и вождения, опосредованной иллюзией </w:t>
      </w:r>
      <w:r w:rsidR="00DE2F76">
        <w:rPr>
          <w:rFonts w:ascii="Times New Roman" w:hAnsi="Times New Roman" w:cs="Times New Roman"/>
          <w:sz w:val="24"/>
          <w:szCs w:val="24"/>
        </w:rPr>
        <w:t>неуязвимости</w:t>
      </w:r>
      <w:r w:rsidR="00F74476" w:rsidRPr="00F74476">
        <w:rPr>
          <w:rFonts w:ascii="Times New Roman" w:hAnsi="Times New Roman" w:cs="Times New Roman"/>
          <w:sz w:val="24"/>
          <w:szCs w:val="24"/>
        </w:rPr>
        <w:t>.</w:t>
      </w:r>
      <w:r w:rsidR="00DE2F76">
        <w:rPr>
          <w:rFonts w:ascii="Times New Roman" w:hAnsi="Times New Roman" w:cs="Times New Roman"/>
          <w:sz w:val="24"/>
          <w:szCs w:val="24"/>
        </w:rPr>
        <w:t xml:space="preserve"> </w:t>
      </w:r>
      <w:r w:rsidR="00DE2F76" w:rsidRPr="00DE2F76">
        <w:rPr>
          <w:rFonts w:ascii="Times New Roman" w:hAnsi="Times New Roman" w:cs="Times New Roman"/>
          <w:sz w:val="24"/>
          <w:szCs w:val="24"/>
        </w:rPr>
        <w:t>Результаты подчеркивают необходимость мер по коррекции иллюзорных установок через диагностику, образование и цифровые технологии для снижения рисков.</w:t>
      </w:r>
    </w:p>
    <w:p w14:paraId="4D94A4BB" w14:textId="6FA44080" w:rsidR="00127B97" w:rsidRPr="00127B97" w:rsidRDefault="00127B97" w:rsidP="007F4FDA">
      <w:pPr>
        <w:spacing w:after="0" w:line="240" w:lineRule="auto"/>
        <w:ind w:firstLine="708"/>
        <w:jc w:val="both"/>
        <w:rPr>
          <w:rFonts w:ascii="Times New Roman" w:hAnsi="Times New Roman" w:cs="Times New Roman"/>
          <w:b/>
          <w:bCs/>
          <w:sz w:val="24"/>
          <w:szCs w:val="24"/>
        </w:rPr>
      </w:pPr>
      <w:r>
        <w:rPr>
          <w:rFonts w:ascii="Times New Roman" w:hAnsi="Times New Roman" w:cs="Times New Roman"/>
          <w:b/>
          <w:bCs/>
          <w:sz w:val="24"/>
          <w:szCs w:val="24"/>
        </w:rPr>
        <w:t>Ключевые слова:</w:t>
      </w:r>
      <w:r w:rsidR="007F4FDA">
        <w:rPr>
          <w:rFonts w:ascii="Times New Roman" w:hAnsi="Times New Roman" w:cs="Times New Roman"/>
          <w:b/>
          <w:bCs/>
          <w:sz w:val="24"/>
          <w:szCs w:val="24"/>
        </w:rPr>
        <w:t xml:space="preserve"> </w:t>
      </w:r>
      <w:r w:rsidR="00DE2F76" w:rsidRPr="00DE2F76">
        <w:rPr>
          <w:rFonts w:ascii="Times New Roman" w:hAnsi="Times New Roman" w:cs="Times New Roman"/>
          <w:sz w:val="24"/>
          <w:szCs w:val="24"/>
        </w:rPr>
        <w:t>самооценка здоровья, риско</w:t>
      </w:r>
      <w:r w:rsidR="00762559">
        <w:rPr>
          <w:rFonts w:ascii="Times New Roman" w:hAnsi="Times New Roman" w:cs="Times New Roman"/>
          <w:sz w:val="24"/>
          <w:szCs w:val="24"/>
        </w:rPr>
        <w:t xml:space="preserve">генное </w:t>
      </w:r>
      <w:r w:rsidR="00DE2F76" w:rsidRPr="00DE2F76">
        <w:rPr>
          <w:rFonts w:ascii="Times New Roman" w:hAnsi="Times New Roman" w:cs="Times New Roman"/>
          <w:sz w:val="24"/>
          <w:szCs w:val="24"/>
        </w:rPr>
        <w:t xml:space="preserve">поведение, </w:t>
      </w:r>
      <w:r w:rsidR="00762559">
        <w:rPr>
          <w:rFonts w:ascii="Times New Roman" w:hAnsi="Times New Roman" w:cs="Times New Roman"/>
          <w:sz w:val="24"/>
          <w:szCs w:val="24"/>
        </w:rPr>
        <w:t xml:space="preserve">склонность к риску, иллюзия неуязвимости </w:t>
      </w:r>
    </w:p>
    <w:p w14:paraId="143A1B93" w14:textId="77777777" w:rsidR="00127B97" w:rsidRDefault="00127B97" w:rsidP="00127B97">
      <w:pPr>
        <w:spacing w:after="0" w:line="240" w:lineRule="auto"/>
        <w:ind w:firstLine="709"/>
        <w:jc w:val="both"/>
        <w:rPr>
          <w:rFonts w:ascii="Times New Roman" w:hAnsi="Times New Roman" w:cs="Times New Roman"/>
          <w:sz w:val="24"/>
          <w:szCs w:val="24"/>
        </w:rPr>
      </w:pPr>
    </w:p>
    <w:p w14:paraId="145FD167" w14:textId="7901A4E7" w:rsidR="00CD2D42" w:rsidRPr="007F7BEF" w:rsidRDefault="00501F45" w:rsidP="00123A3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Субъективная оценка здоровья является значимым индикатором благополучия</w:t>
      </w:r>
      <w:r w:rsidR="008E2BF5">
        <w:rPr>
          <w:rFonts w:ascii="Times New Roman" w:hAnsi="Times New Roman" w:cs="Times New Roman"/>
          <w:sz w:val="24"/>
          <w:szCs w:val="24"/>
        </w:rPr>
        <w:t xml:space="preserve"> населения</w:t>
      </w:r>
      <w:r w:rsidR="00F023EC">
        <w:rPr>
          <w:rFonts w:ascii="Times New Roman" w:hAnsi="Times New Roman" w:cs="Times New Roman"/>
          <w:sz w:val="24"/>
          <w:szCs w:val="24"/>
        </w:rPr>
        <w:t xml:space="preserve"> </w:t>
      </w:r>
      <w:r w:rsidR="00F023EC" w:rsidRPr="00F023EC">
        <w:rPr>
          <w:rFonts w:ascii="Times New Roman" w:hAnsi="Times New Roman" w:cs="Times New Roman"/>
          <w:sz w:val="24"/>
          <w:szCs w:val="24"/>
        </w:rPr>
        <w:t>[</w:t>
      </w:r>
      <w:r w:rsidR="005144C9" w:rsidRPr="005144C9">
        <w:rPr>
          <w:rFonts w:ascii="Times New Roman" w:hAnsi="Times New Roman" w:cs="Times New Roman"/>
          <w:sz w:val="24"/>
          <w:szCs w:val="24"/>
        </w:rPr>
        <w:t>2</w:t>
      </w:r>
      <w:r w:rsidR="00D25106" w:rsidRPr="005144C9">
        <w:rPr>
          <w:rFonts w:ascii="Times New Roman" w:hAnsi="Times New Roman" w:cs="Times New Roman"/>
          <w:sz w:val="24"/>
          <w:szCs w:val="24"/>
        </w:rPr>
        <w:t>, с. 130</w:t>
      </w:r>
      <w:r w:rsidR="00F023EC" w:rsidRPr="00F023EC">
        <w:rPr>
          <w:rFonts w:ascii="Times New Roman" w:hAnsi="Times New Roman" w:cs="Times New Roman"/>
          <w:sz w:val="24"/>
          <w:szCs w:val="24"/>
        </w:rPr>
        <w:t>]</w:t>
      </w:r>
      <w:r w:rsidR="00F023EC">
        <w:rPr>
          <w:rFonts w:ascii="Times New Roman" w:hAnsi="Times New Roman" w:cs="Times New Roman"/>
          <w:sz w:val="24"/>
          <w:szCs w:val="24"/>
        </w:rPr>
        <w:t xml:space="preserve">, </w:t>
      </w:r>
      <w:r w:rsidR="00C30931">
        <w:rPr>
          <w:rFonts w:ascii="Times New Roman" w:hAnsi="Times New Roman" w:cs="Times New Roman"/>
          <w:sz w:val="24"/>
          <w:szCs w:val="24"/>
        </w:rPr>
        <w:t xml:space="preserve">подчеркивая пересечение естественнонаучного и социокультурного знания </w:t>
      </w:r>
      <w:r w:rsidR="00C30931" w:rsidRPr="00C30931">
        <w:rPr>
          <w:rFonts w:ascii="Times New Roman" w:hAnsi="Times New Roman" w:cs="Times New Roman"/>
          <w:sz w:val="24"/>
          <w:szCs w:val="24"/>
        </w:rPr>
        <w:t>[</w:t>
      </w:r>
      <w:r w:rsidR="005144C9">
        <w:rPr>
          <w:rFonts w:ascii="Times New Roman" w:hAnsi="Times New Roman" w:cs="Times New Roman"/>
          <w:sz w:val="24"/>
          <w:szCs w:val="24"/>
        </w:rPr>
        <w:t>10</w:t>
      </w:r>
      <w:r w:rsidR="00C30931" w:rsidRPr="00C30931">
        <w:rPr>
          <w:rFonts w:ascii="Times New Roman" w:hAnsi="Times New Roman" w:cs="Times New Roman"/>
          <w:sz w:val="24"/>
          <w:szCs w:val="24"/>
        </w:rPr>
        <w:t>]</w:t>
      </w:r>
      <w:r w:rsidR="008E2BF5">
        <w:rPr>
          <w:rFonts w:ascii="Times New Roman" w:hAnsi="Times New Roman" w:cs="Times New Roman"/>
          <w:sz w:val="24"/>
          <w:szCs w:val="24"/>
        </w:rPr>
        <w:t>.</w:t>
      </w:r>
      <w:r w:rsidR="00C30931">
        <w:rPr>
          <w:rFonts w:ascii="Times New Roman" w:hAnsi="Times New Roman" w:cs="Times New Roman"/>
          <w:sz w:val="24"/>
          <w:szCs w:val="24"/>
        </w:rPr>
        <w:t xml:space="preserve"> </w:t>
      </w:r>
      <w:r w:rsidR="00762559">
        <w:rPr>
          <w:rFonts w:ascii="Times New Roman" w:hAnsi="Times New Roman" w:cs="Times New Roman"/>
          <w:sz w:val="24"/>
          <w:szCs w:val="24"/>
        </w:rPr>
        <w:t>В</w:t>
      </w:r>
      <w:r w:rsidR="00C30931">
        <w:rPr>
          <w:rFonts w:ascii="Times New Roman" w:hAnsi="Times New Roman" w:cs="Times New Roman"/>
          <w:sz w:val="24"/>
          <w:szCs w:val="24"/>
        </w:rPr>
        <w:t>осприяти</w:t>
      </w:r>
      <w:r w:rsidR="00762559">
        <w:rPr>
          <w:rFonts w:ascii="Times New Roman" w:hAnsi="Times New Roman" w:cs="Times New Roman"/>
          <w:sz w:val="24"/>
          <w:szCs w:val="24"/>
        </w:rPr>
        <w:t xml:space="preserve">е </w:t>
      </w:r>
      <w:r w:rsidR="00C30931">
        <w:rPr>
          <w:rFonts w:ascii="Times New Roman" w:hAnsi="Times New Roman" w:cs="Times New Roman"/>
          <w:sz w:val="24"/>
          <w:szCs w:val="24"/>
        </w:rPr>
        <w:t xml:space="preserve">собственного </w:t>
      </w:r>
      <w:r w:rsidR="00123A36">
        <w:rPr>
          <w:rFonts w:ascii="Times New Roman" w:hAnsi="Times New Roman" w:cs="Times New Roman"/>
          <w:sz w:val="24"/>
          <w:szCs w:val="24"/>
        </w:rPr>
        <w:t>самочувствия</w:t>
      </w:r>
      <w:r w:rsidR="00762559">
        <w:rPr>
          <w:rFonts w:ascii="Times New Roman" w:hAnsi="Times New Roman" w:cs="Times New Roman"/>
          <w:sz w:val="24"/>
          <w:szCs w:val="24"/>
        </w:rPr>
        <w:t xml:space="preserve"> тесно связано с </w:t>
      </w:r>
      <w:r w:rsidR="00123A36">
        <w:rPr>
          <w:rFonts w:ascii="Times New Roman" w:hAnsi="Times New Roman" w:cs="Times New Roman"/>
          <w:sz w:val="24"/>
          <w:szCs w:val="24"/>
        </w:rPr>
        <w:t>поведение индивида в сфере здоровья. Теория</w:t>
      </w:r>
      <w:r w:rsidR="00EC5724">
        <w:rPr>
          <w:rFonts w:ascii="Times New Roman" w:hAnsi="Times New Roman" w:cs="Times New Roman"/>
          <w:sz w:val="24"/>
          <w:szCs w:val="24"/>
        </w:rPr>
        <w:t xml:space="preserve">, </w:t>
      </w:r>
      <w:r w:rsidR="007F7BEF">
        <w:rPr>
          <w:rFonts w:ascii="Times New Roman" w:hAnsi="Times New Roman" w:cs="Times New Roman"/>
          <w:sz w:val="24"/>
          <w:szCs w:val="24"/>
        </w:rPr>
        <w:t xml:space="preserve">названная «иллюзией неуязвимости» </w:t>
      </w:r>
      <w:r w:rsidR="00DE4728" w:rsidRPr="00DE4728">
        <w:rPr>
          <w:rFonts w:ascii="Times New Roman" w:hAnsi="Times New Roman" w:cs="Times New Roman"/>
          <w:sz w:val="24"/>
          <w:szCs w:val="24"/>
        </w:rPr>
        <w:t>[</w:t>
      </w:r>
      <w:r w:rsidR="005144C9">
        <w:rPr>
          <w:rFonts w:ascii="Times New Roman" w:hAnsi="Times New Roman" w:cs="Times New Roman"/>
          <w:sz w:val="24"/>
          <w:szCs w:val="24"/>
        </w:rPr>
        <w:t>9</w:t>
      </w:r>
      <w:r w:rsidR="007F7BEF" w:rsidRPr="007F7BEF">
        <w:rPr>
          <w:rFonts w:ascii="Times New Roman" w:hAnsi="Times New Roman" w:cs="Times New Roman"/>
          <w:sz w:val="24"/>
          <w:szCs w:val="24"/>
        </w:rPr>
        <w:t>]</w:t>
      </w:r>
      <w:r w:rsidR="00123A36">
        <w:rPr>
          <w:rFonts w:ascii="Times New Roman" w:hAnsi="Times New Roman" w:cs="Times New Roman"/>
          <w:sz w:val="24"/>
          <w:szCs w:val="24"/>
        </w:rPr>
        <w:t>, указывает, что</w:t>
      </w:r>
      <w:r w:rsidR="007F7BEF">
        <w:rPr>
          <w:rFonts w:ascii="Times New Roman" w:hAnsi="Times New Roman" w:cs="Times New Roman"/>
          <w:sz w:val="24"/>
          <w:szCs w:val="24"/>
        </w:rPr>
        <w:t xml:space="preserve"> </w:t>
      </w:r>
      <w:r w:rsidR="00EC5724">
        <w:rPr>
          <w:rFonts w:ascii="Times New Roman" w:hAnsi="Times New Roman" w:cs="Times New Roman"/>
          <w:sz w:val="24"/>
          <w:szCs w:val="24"/>
        </w:rPr>
        <w:t xml:space="preserve">высокая самооценка </w:t>
      </w:r>
      <w:r w:rsidR="007F7BEF">
        <w:rPr>
          <w:rFonts w:ascii="Times New Roman" w:hAnsi="Times New Roman" w:cs="Times New Roman"/>
          <w:sz w:val="24"/>
          <w:szCs w:val="24"/>
        </w:rPr>
        <w:t xml:space="preserve">здоровья </w:t>
      </w:r>
      <w:r w:rsidR="00123A36">
        <w:rPr>
          <w:rFonts w:ascii="Times New Roman" w:hAnsi="Times New Roman" w:cs="Times New Roman"/>
          <w:sz w:val="24"/>
          <w:szCs w:val="24"/>
        </w:rPr>
        <w:t>может создавать</w:t>
      </w:r>
      <w:r w:rsidR="007F7BEF">
        <w:rPr>
          <w:rFonts w:ascii="Times New Roman" w:hAnsi="Times New Roman" w:cs="Times New Roman"/>
          <w:sz w:val="24"/>
          <w:szCs w:val="24"/>
        </w:rPr>
        <w:t xml:space="preserve"> ложное чувство безопасности, снижа</w:t>
      </w:r>
      <w:r w:rsidR="00123A36">
        <w:rPr>
          <w:rFonts w:ascii="Times New Roman" w:hAnsi="Times New Roman" w:cs="Times New Roman"/>
          <w:sz w:val="24"/>
          <w:szCs w:val="24"/>
        </w:rPr>
        <w:t>ть</w:t>
      </w:r>
      <w:r w:rsidR="007F7BEF">
        <w:rPr>
          <w:rFonts w:ascii="Times New Roman" w:hAnsi="Times New Roman" w:cs="Times New Roman"/>
          <w:sz w:val="24"/>
          <w:szCs w:val="24"/>
        </w:rPr>
        <w:t xml:space="preserve"> страх перед негативными последствиями и увеличива</w:t>
      </w:r>
      <w:r w:rsidR="00123A36">
        <w:rPr>
          <w:rFonts w:ascii="Times New Roman" w:hAnsi="Times New Roman" w:cs="Times New Roman"/>
          <w:sz w:val="24"/>
          <w:szCs w:val="24"/>
        </w:rPr>
        <w:t>ть</w:t>
      </w:r>
      <w:r w:rsidR="007F7BEF">
        <w:rPr>
          <w:rFonts w:ascii="Times New Roman" w:hAnsi="Times New Roman" w:cs="Times New Roman"/>
          <w:sz w:val="24"/>
          <w:szCs w:val="24"/>
        </w:rPr>
        <w:t xml:space="preserve"> веру в собственные силы, что повышает склонность к </w:t>
      </w:r>
      <w:r w:rsidR="00123A36">
        <w:rPr>
          <w:rFonts w:ascii="Times New Roman" w:hAnsi="Times New Roman" w:cs="Times New Roman"/>
          <w:sz w:val="24"/>
          <w:szCs w:val="24"/>
        </w:rPr>
        <w:t>рискогенному</w:t>
      </w:r>
      <w:r w:rsidR="007F7BEF">
        <w:rPr>
          <w:rFonts w:ascii="Times New Roman" w:hAnsi="Times New Roman" w:cs="Times New Roman"/>
          <w:sz w:val="24"/>
          <w:szCs w:val="24"/>
        </w:rPr>
        <w:t xml:space="preserve"> поведению </w:t>
      </w:r>
      <w:r w:rsidR="00DE4728" w:rsidRPr="00DE4728">
        <w:rPr>
          <w:rFonts w:ascii="Times New Roman" w:hAnsi="Times New Roman" w:cs="Times New Roman"/>
          <w:sz w:val="24"/>
          <w:szCs w:val="24"/>
        </w:rPr>
        <w:t>[</w:t>
      </w:r>
      <w:r w:rsidR="005144C9">
        <w:rPr>
          <w:rFonts w:ascii="Times New Roman" w:hAnsi="Times New Roman" w:cs="Times New Roman"/>
          <w:sz w:val="24"/>
          <w:szCs w:val="24"/>
        </w:rPr>
        <w:t>3</w:t>
      </w:r>
      <w:r w:rsidR="00DE4728" w:rsidRPr="00DE4728">
        <w:rPr>
          <w:rFonts w:ascii="Times New Roman" w:hAnsi="Times New Roman" w:cs="Times New Roman"/>
          <w:sz w:val="24"/>
          <w:szCs w:val="24"/>
        </w:rPr>
        <w:t>]</w:t>
      </w:r>
      <w:r w:rsidR="007F7BEF">
        <w:rPr>
          <w:rFonts w:ascii="Times New Roman" w:hAnsi="Times New Roman" w:cs="Times New Roman"/>
          <w:sz w:val="24"/>
          <w:szCs w:val="24"/>
        </w:rPr>
        <w:t xml:space="preserve">. </w:t>
      </w:r>
      <w:r w:rsidR="00123A36">
        <w:rPr>
          <w:rFonts w:ascii="Times New Roman" w:hAnsi="Times New Roman" w:cs="Times New Roman"/>
          <w:sz w:val="24"/>
          <w:szCs w:val="24"/>
        </w:rPr>
        <w:t xml:space="preserve">Существующие </w:t>
      </w:r>
      <w:r w:rsidR="003B2D5D">
        <w:rPr>
          <w:rFonts w:ascii="Times New Roman" w:hAnsi="Times New Roman" w:cs="Times New Roman"/>
          <w:sz w:val="24"/>
          <w:szCs w:val="24"/>
        </w:rPr>
        <w:t xml:space="preserve">зарубежные </w:t>
      </w:r>
      <w:r w:rsidR="00123A36">
        <w:rPr>
          <w:rFonts w:ascii="Times New Roman" w:hAnsi="Times New Roman" w:cs="Times New Roman"/>
          <w:sz w:val="24"/>
          <w:szCs w:val="24"/>
        </w:rPr>
        <w:t xml:space="preserve">исследования показывают, что </w:t>
      </w:r>
      <w:r w:rsidR="009B0821">
        <w:rPr>
          <w:rFonts w:ascii="Times New Roman" w:hAnsi="Times New Roman" w:cs="Times New Roman"/>
          <w:sz w:val="24"/>
          <w:szCs w:val="24"/>
        </w:rPr>
        <w:t>и</w:t>
      </w:r>
      <w:r w:rsidR="007F7BEF">
        <w:rPr>
          <w:rFonts w:ascii="Times New Roman" w:hAnsi="Times New Roman" w:cs="Times New Roman"/>
          <w:sz w:val="24"/>
          <w:szCs w:val="24"/>
        </w:rPr>
        <w:t>ндивиды</w:t>
      </w:r>
      <w:r w:rsidR="007F7BEF" w:rsidRPr="007F7BEF">
        <w:rPr>
          <w:rFonts w:ascii="Times New Roman" w:hAnsi="Times New Roman" w:cs="Times New Roman"/>
          <w:sz w:val="24"/>
          <w:szCs w:val="24"/>
        </w:rPr>
        <w:t xml:space="preserve"> с высокой самооценкой здоровья реже соблюдают рекомендации по вакцинации, ссылаясь на избыточную уверенность в «неуязвимости» своего организма</w:t>
      </w:r>
      <w:r w:rsidR="007F7BEF">
        <w:rPr>
          <w:rFonts w:ascii="Times New Roman" w:hAnsi="Times New Roman" w:cs="Times New Roman"/>
          <w:sz w:val="24"/>
          <w:szCs w:val="24"/>
        </w:rPr>
        <w:t xml:space="preserve"> </w:t>
      </w:r>
      <w:r w:rsidR="007F7BEF" w:rsidRPr="007F7BEF">
        <w:rPr>
          <w:rFonts w:ascii="Times New Roman" w:hAnsi="Times New Roman" w:cs="Times New Roman"/>
          <w:sz w:val="24"/>
          <w:szCs w:val="24"/>
        </w:rPr>
        <w:t>[</w:t>
      </w:r>
      <w:r w:rsidR="005144C9">
        <w:rPr>
          <w:rFonts w:ascii="Times New Roman" w:hAnsi="Times New Roman" w:cs="Times New Roman"/>
          <w:sz w:val="24"/>
          <w:szCs w:val="24"/>
        </w:rPr>
        <w:t>6</w:t>
      </w:r>
      <w:r w:rsidR="007F7BEF" w:rsidRPr="007F7BEF">
        <w:rPr>
          <w:rFonts w:ascii="Times New Roman" w:hAnsi="Times New Roman" w:cs="Times New Roman"/>
          <w:sz w:val="24"/>
          <w:szCs w:val="24"/>
        </w:rPr>
        <w:t>]</w:t>
      </w:r>
      <w:r w:rsidR="00123A36">
        <w:rPr>
          <w:rFonts w:ascii="Times New Roman" w:hAnsi="Times New Roman" w:cs="Times New Roman"/>
          <w:sz w:val="24"/>
          <w:szCs w:val="24"/>
        </w:rPr>
        <w:t xml:space="preserve"> или чаще идут на риск, так ка</w:t>
      </w:r>
      <w:r w:rsidR="007F7BEF" w:rsidRPr="007F7BEF">
        <w:rPr>
          <w:rFonts w:ascii="Times New Roman" w:hAnsi="Times New Roman" w:cs="Times New Roman"/>
          <w:sz w:val="24"/>
          <w:szCs w:val="24"/>
        </w:rPr>
        <w:t>к убежден</w:t>
      </w:r>
      <w:r w:rsidR="00123A36">
        <w:rPr>
          <w:rFonts w:ascii="Times New Roman" w:hAnsi="Times New Roman" w:cs="Times New Roman"/>
          <w:sz w:val="24"/>
          <w:szCs w:val="24"/>
        </w:rPr>
        <w:t>ы</w:t>
      </w:r>
      <w:r w:rsidR="007F7BEF" w:rsidRPr="007F7BEF">
        <w:rPr>
          <w:rFonts w:ascii="Times New Roman" w:hAnsi="Times New Roman" w:cs="Times New Roman"/>
          <w:sz w:val="24"/>
          <w:szCs w:val="24"/>
        </w:rPr>
        <w:t xml:space="preserve"> в своей способности управлять внешними угрозами, даже при отсутствии объективных оснований </w:t>
      </w:r>
      <w:r w:rsidR="00CD2D42" w:rsidRPr="00CD2D42">
        <w:rPr>
          <w:rFonts w:ascii="Times New Roman" w:hAnsi="Times New Roman" w:cs="Times New Roman"/>
          <w:sz w:val="24"/>
          <w:szCs w:val="24"/>
        </w:rPr>
        <w:t>[</w:t>
      </w:r>
      <w:r w:rsidR="005144C9">
        <w:rPr>
          <w:rFonts w:ascii="Times New Roman" w:hAnsi="Times New Roman" w:cs="Times New Roman"/>
          <w:sz w:val="24"/>
          <w:szCs w:val="24"/>
        </w:rPr>
        <w:t>11</w:t>
      </w:r>
      <w:r w:rsidR="00CD2D42" w:rsidRPr="00CD2D42">
        <w:rPr>
          <w:rFonts w:ascii="Times New Roman" w:hAnsi="Times New Roman" w:cs="Times New Roman"/>
          <w:sz w:val="24"/>
          <w:szCs w:val="24"/>
        </w:rPr>
        <w:t>]</w:t>
      </w:r>
      <w:r w:rsidR="007F7BEF" w:rsidRPr="007F7BEF">
        <w:rPr>
          <w:rFonts w:ascii="Times New Roman" w:hAnsi="Times New Roman" w:cs="Times New Roman"/>
          <w:sz w:val="24"/>
          <w:szCs w:val="24"/>
        </w:rPr>
        <w:t>.</w:t>
      </w:r>
      <w:r w:rsidR="00123A36">
        <w:rPr>
          <w:rFonts w:ascii="Times New Roman" w:hAnsi="Times New Roman" w:cs="Times New Roman"/>
          <w:sz w:val="24"/>
          <w:szCs w:val="24"/>
        </w:rPr>
        <w:t xml:space="preserve"> Цель настоящего исследования – проверить связь </w:t>
      </w:r>
      <w:r w:rsidR="000C0AF5">
        <w:rPr>
          <w:rFonts w:ascii="Times New Roman" w:hAnsi="Times New Roman" w:cs="Times New Roman"/>
          <w:sz w:val="24"/>
          <w:szCs w:val="24"/>
        </w:rPr>
        <w:t>в</w:t>
      </w:r>
      <w:r w:rsidR="000C0AF5" w:rsidRPr="000C0AF5">
        <w:rPr>
          <w:rFonts w:ascii="Times New Roman" w:hAnsi="Times New Roman" w:cs="Times New Roman"/>
          <w:sz w:val="24"/>
          <w:szCs w:val="24"/>
        </w:rPr>
        <w:t>ысок</w:t>
      </w:r>
      <w:r w:rsidR="00123A36">
        <w:rPr>
          <w:rFonts w:ascii="Times New Roman" w:hAnsi="Times New Roman" w:cs="Times New Roman"/>
          <w:sz w:val="24"/>
          <w:szCs w:val="24"/>
        </w:rPr>
        <w:t>ой</w:t>
      </w:r>
      <w:r w:rsidR="000C0AF5" w:rsidRPr="000C0AF5">
        <w:rPr>
          <w:rFonts w:ascii="Times New Roman" w:hAnsi="Times New Roman" w:cs="Times New Roman"/>
          <w:sz w:val="24"/>
          <w:szCs w:val="24"/>
        </w:rPr>
        <w:t xml:space="preserve"> самооценк</w:t>
      </w:r>
      <w:r w:rsidR="00123A36">
        <w:rPr>
          <w:rFonts w:ascii="Times New Roman" w:hAnsi="Times New Roman" w:cs="Times New Roman"/>
          <w:sz w:val="24"/>
          <w:szCs w:val="24"/>
        </w:rPr>
        <w:t>и</w:t>
      </w:r>
      <w:r w:rsidR="000C0AF5" w:rsidRPr="000C0AF5">
        <w:rPr>
          <w:rFonts w:ascii="Times New Roman" w:hAnsi="Times New Roman" w:cs="Times New Roman"/>
          <w:sz w:val="24"/>
          <w:szCs w:val="24"/>
        </w:rPr>
        <w:t xml:space="preserve"> здоровья </w:t>
      </w:r>
      <w:r w:rsidR="00123A36">
        <w:rPr>
          <w:rFonts w:ascii="Times New Roman" w:hAnsi="Times New Roman" w:cs="Times New Roman"/>
          <w:sz w:val="24"/>
          <w:szCs w:val="24"/>
        </w:rPr>
        <w:t>и</w:t>
      </w:r>
      <w:r w:rsidR="000C0AF5" w:rsidRPr="000C0AF5">
        <w:rPr>
          <w:rFonts w:ascii="Times New Roman" w:hAnsi="Times New Roman" w:cs="Times New Roman"/>
          <w:sz w:val="24"/>
          <w:szCs w:val="24"/>
        </w:rPr>
        <w:t xml:space="preserve"> склонност</w:t>
      </w:r>
      <w:r w:rsidR="00123A36">
        <w:rPr>
          <w:rFonts w:ascii="Times New Roman" w:hAnsi="Times New Roman" w:cs="Times New Roman"/>
          <w:sz w:val="24"/>
          <w:szCs w:val="24"/>
        </w:rPr>
        <w:t>и</w:t>
      </w:r>
      <w:r w:rsidR="000C0AF5" w:rsidRPr="000C0AF5">
        <w:rPr>
          <w:rFonts w:ascii="Times New Roman" w:hAnsi="Times New Roman" w:cs="Times New Roman"/>
          <w:sz w:val="24"/>
          <w:szCs w:val="24"/>
        </w:rPr>
        <w:t xml:space="preserve"> к риско</w:t>
      </w:r>
      <w:r w:rsidR="00123A36">
        <w:rPr>
          <w:rFonts w:ascii="Times New Roman" w:hAnsi="Times New Roman" w:cs="Times New Roman"/>
          <w:sz w:val="24"/>
          <w:szCs w:val="24"/>
        </w:rPr>
        <w:t xml:space="preserve">генному </w:t>
      </w:r>
      <w:r w:rsidR="000C0AF5" w:rsidRPr="000C0AF5">
        <w:rPr>
          <w:rFonts w:ascii="Times New Roman" w:hAnsi="Times New Roman" w:cs="Times New Roman"/>
          <w:sz w:val="24"/>
          <w:szCs w:val="24"/>
        </w:rPr>
        <w:t xml:space="preserve">поведению в сфере здоровья, </w:t>
      </w:r>
      <w:r w:rsidR="00123A36">
        <w:rPr>
          <w:rFonts w:ascii="Times New Roman" w:hAnsi="Times New Roman" w:cs="Times New Roman"/>
          <w:sz w:val="24"/>
          <w:szCs w:val="24"/>
        </w:rPr>
        <w:t xml:space="preserve">в частности </w:t>
      </w:r>
      <w:r w:rsidR="000C0AF5" w:rsidRPr="000C0AF5">
        <w:rPr>
          <w:rFonts w:ascii="Times New Roman" w:hAnsi="Times New Roman" w:cs="Times New Roman"/>
          <w:sz w:val="24"/>
          <w:szCs w:val="24"/>
        </w:rPr>
        <w:t>безопасности труда и вождения</w:t>
      </w:r>
      <w:r w:rsidR="00123A36">
        <w:rPr>
          <w:rFonts w:ascii="Times New Roman" w:hAnsi="Times New Roman" w:cs="Times New Roman"/>
          <w:sz w:val="24"/>
          <w:szCs w:val="24"/>
        </w:rPr>
        <w:t>, на выборке россиян.</w:t>
      </w:r>
    </w:p>
    <w:p w14:paraId="0219E539" w14:textId="1C122E55" w:rsidR="00DB320C" w:rsidRPr="00127B97" w:rsidRDefault="00DB320C" w:rsidP="00127B97">
      <w:pPr>
        <w:spacing w:after="0" w:line="240" w:lineRule="auto"/>
        <w:ind w:firstLine="709"/>
        <w:jc w:val="both"/>
        <w:rPr>
          <w:rFonts w:ascii="Times New Roman" w:hAnsi="Times New Roman" w:cs="Times New Roman"/>
          <w:sz w:val="24"/>
          <w:szCs w:val="24"/>
        </w:rPr>
      </w:pPr>
      <w:r w:rsidRPr="00127B97">
        <w:rPr>
          <w:rFonts w:ascii="Times New Roman" w:hAnsi="Times New Roman" w:cs="Times New Roman"/>
          <w:sz w:val="24"/>
          <w:szCs w:val="24"/>
        </w:rPr>
        <w:t xml:space="preserve">Для </w:t>
      </w:r>
      <w:r w:rsidR="00123A36">
        <w:rPr>
          <w:rFonts w:ascii="Times New Roman" w:hAnsi="Times New Roman" w:cs="Times New Roman"/>
          <w:sz w:val="24"/>
          <w:szCs w:val="24"/>
        </w:rPr>
        <w:t>достижения цели</w:t>
      </w:r>
      <w:r w:rsidR="002C41D3">
        <w:rPr>
          <w:rFonts w:ascii="Times New Roman" w:hAnsi="Times New Roman" w:cs="Times New Roman"/>
          <w:sz w:val="24"/>
          <w:szCs w:val="24"/>
        </w:rPr>
        <w:t xml:space="preserve"> </w:t>
      </w:r>
      <w:r w:rsidRPr="00127B97">
        <w:rPr>
          <w:rFonts w:ascii="Times New Roman" w:hAnsi="Times New Roman" w:cs="Times New Roman"/>
          <w:sz w:val="24"/>
          <w:szCs w:val="24"/>
        </w:rPr>
        <w:t xml:space="preserve">были проанализированы </w:t>
      </w:r>
      <w:r w:rsidR="00735D96" w:rsidRPr="00127B97">
        <w:rPr>
          <w:rFonts w:ascii="Times New Roman" w:hAnsi="Times New Roman" w:cs="Times New Roman"/>
          <w:sz w:val="24"/>
          <w:szCs w:val="24"/>
        </w:rPr>
        <w:t xml:space="preserve">данные мониторинга социально-экономического положения и состояния здоровья населения </w:t>
      </w:r>
      <w:r w:rsidRPr="00127B97">
        <w:rPr>
          <w:rFonts w:ascii="Times New Roman" w:hAnsi="Times New Roman" w:cs="Times New Roman"/>
          <w:sz w:val="24"/>
          <w:szCs w:val="24"/>
        </w:rPr>
        <w:t>РФ</w:t>
      </w:r>
      <w:r w:rsidR="00735D96" w:rsidRPr="00127B97">
        <w:rPr>
          <w:rFonts w:ascii="Times New Roman" w:hAnsi="Times New Roman" w:cs="Times New Roman"/>
          <w:sz w:val="24"/>
          <w:szCs w:val="24"/>
        </w:rPr>
        <w:t xml:space="preserve"> (RLMS-HSE) за 2023 год</w:t>
      </w:r>
      <w:r w:rsidR="00735D96" w:rsidRPr="00127B97">
        <w:rPr>
          <w:rStyle w:val="a6"/>
          <w:rFonts w:ascii="Times New Roman" w:hAnsi="Times New Roman" w:cs="Times New Roman"/>
          <w:sz w:val="24"/>
          <w:szCs w:val="24"/>
        </w:rPr>
        <w:footnoteReference w:id="2"/>
      </w:r>
      <w:r w:rsidR="00735D96" w:rsidRPr="00127B97">
        <w:rPr>
          <w:rFonts w:ascii="Times New Roman" w:hAnsi="Times New Roman" w:cs="Times New Roman"/>
          <w:sz w:val="24"/>
          <w:szCs w:val="24"/>
        </w:rPr>
        <w:t xml:space="preserve">. </w:t>
      </w:r>
      <w:r w:rsidR="001804D2" w:rsidRPr="00127B97">
        <w:rPr>
          <w:rFonts w:ascii="Times New Roman" w:hAnsi="Times New Roman" w:cs="Times New Roman"/>
          <w:sz w:val="24"/>
          <w:szCs w:val="24"/>
        </w:rPr>
        <w:t>Выборочную совокупность состав</w:t>
      </w:r>
      <w:r w:rsidR="00735D96" w:rsidRPr="00127B97">
        <w:rPr>
          <w:rFonts w:ascii="Times New Roman" w:hAnsi="Times New Roman" w:cs="Times New Roman"/>
          <w:sz w:val="24"/>
          <w:szCs w:val="24"/>
        </w:rPr>
        <w:t>или</w:t>
      </w:r>
      <w:r w:rsidR="001804D2" w:rsidRPr="00127B97">
        <w:rPr>
          <w:rFonts w:ascii="Times New Roman" w:hAnsi="Times New Roman" w:cs="Times New Roman"/>
          <w:sz w:val="24"/>
          <w:szCs w:val="24"/>
        </w:rPr>
        <w:t xml:space="preserve"> 9600 </w:t>
      </w:r>
      <w:r w:rsidR="002C41D3">
        <w:rPr>
          <w:rFonts w:ascii="Times New Roman" w:hAnsi="Times New Roman" w:cs="Times New Roman"/>
          <w:sz w:val="24"/>
          <w:szCs w:val="24"/>
        </w:rPr>
        <w:t>человек</w:t>
      </w:r>
      <w:r w:rsidR="001804D2" w:rsidRPr="00127B97">
        <w:rPr>
          <w:rFonts w:ascii="Times New Roman" w:hAnsi="Times New Roman" w:cs="Times New Roman"/>
          <w:sz w:val="24"/>
          <w:szCs w:val="24"/>
        </w:rPr>
        <w:t xml:space="preserve"> в возрасте от 18 лет и старше, среди них 3890 мужчин (41%) и 5710 женщин (59%). </w:t>
      </w:r>
      <w:r w:rsidRPr="00127B97">
        <w:rPr>
          <w:rFonts w:ascii="Times New Roman" w:hAnsi="Times New Roman" w:cs="Times New Roman"/>
          <w:sz w:val="24"/>
          <w:szCs w:val="24"/>
        </w:rPr>
        <w:t xml:space="preserve">Для измерения самооценки здоровья использовался вопрос: </w:t>
      </w:r>
      <w:r w:rsidR="00127B97" w:rsidRPr="00127B97">
        <w:rPr>
          <w:rFonts w:ascii="Times New Roman" w:hAnsi="Times New Roman" w:cs="Times New Roman"/>
          <w:i/>
          <w:iCs/>
          <w:sz w:val="24"/>
          <w:szCs w:val="24"/>
        </w:rPr>
        <w:t>«Как Вы оцениваете Ваше здоровье. Оно у Вас:?» (очень хорошее, хорошее, среднее, плохое, совсем плохое)</w:t>
      </w:r>
      <w:r w:rsidR="00127B97" w:rsidRPr="00127B97">
        <w:rPr>
          <w:rFonts w:ascii="Times New Roman" w:hAnsi="Times New Roman" w:cs="Times New Roman"/>
          <w:sz w:val="24"/>
          <w:szCs w:val="24"/>
        </w:rPr>
        <w:t>. Склонность</w:t>
      </w:r>
      <w:r w:rsidRPr="00127B97">
        <w:rPr>
          <w:rFonts w:ascii="Times New Roman" w:hAnsi="Times New Roman" w:cs="Times New Roman"/>
          <w:sz w:val="24"/>
          <w:szCs w:val="24"/>
        </w:rPr>
        <w:t xml:space="preserve"> к риско</w:t>
      </w:r>
      <w:r w:rsidR="00123A36">
        <w:rPr>
          <w:rFonts w:ascii="Times New Roman" w:hAnsi="Times New Roman" w:cs="Times New Roman"/>
          <w:sz w:val="24"/>
          <w:szCs w:val="24"/>
        </w:rPr>
        <w:t>генному</w:t>
      </w:r>
      <w:r w:rsidRPr="00127B97">
        <w:rPr>
          <w:rFonts w:ascii="Times New Roman" w:hAnsi="Times New Roman" w:cs="Times New Roman"/>
          <w:sz w:val="24"/>
          <w:szCs w:val="24"/>
        </w:rPr>
        <w:t xml:space="preserve"> поведению </w:t>
      </w:r>
      <w:r w:rsidR="00127B97" w:rsidRPr="00127B97">
        <w:rPr>
          <w:rFonts w:ascii="Times New Roman" w:hAnsi="Times New Roman" w:cs="Times New Roman"/>
          <w:sz w:val="24"/>
          <w:szCs w:val="24"/>
        </w:rPr>
        <w:t xml:space="preserve">в сфере здоровья оценивалась через вопросы: </w:t>
      </w:r>
      <w:r w:rsidR="00127B97" w:rsidRPr="00127B97">
        <w:rPr>
          <w:rFonts w:ascii="Times New Roman" w:hAnsi="Times New Roman" w:cs="Times New Roman"/>
          <w:i/>
          <w:iCs/>
          <w:sz w:val="24"/>
          <w:szCs w:val="24"/>
        </w:rPr>
        <w:t xml:space="preserve">«Насколько Вы готовы рисковать в вопросах, касающихся вашего здоровья?»; «Насколько Вы готовы рисковать в вопросах безопасности труда?»; «Насколько Вы готовы рисковать когда ведете машину?»; «Одни люди всегда готовы рисковать, другие никогда не рискуют. Куда бы на шкале от 0 до 10 Вы бы поместили себя?» </w:t>
      </w:r>
      <w:r w:rsidR="00127B97" w:rsidRPr="00127B97">
        <w:rPr>
          <w:rFonts w:ascii="Times New Roman" w:hAnsi="Times New Roman" w:cs="Times New Roman"/>
          <w:sz w:val="24"/>
          <w:szCs w:val="24"/>
        </w:rPr>
        <w:t xml:space="preserve">(для каждого вопроса была предложена шкала от 0 до 10, где 0 – совсем не готов рисковать, 10 – всегда готов рисковать). </w:t>
      </w:r>
      <w:r w:rsidR="00FA7997">
        <w:rPr>
          <w:rFonts w:ascii="Times New Roman" w:hAnsi="Times New Roman" w:cs="Times New Roman"/>
          <w:sz w:val="24"/>
          <w:szCs w:val="24"/>
        </w:rPr>
        <w:t>А</w:t>
      </w:r>
      <w:r w:rsidR="00FA7997" w:rsidRPr="00FA7997">
        <w:rPr>
          <w:rFonts w:ascii="Times New Roman" w:hAnsi="Times New Roman" w:cs="Times New Roman"/>
          <w:sz w:val="24"/>
          <w:szCs w:val="24"/>
        </w:rPr>
        <w:t xml:space="preserve">нализ количественных данных </w:t>
      </w:r>
      <w:r w:rsidR="00FA7997">
        <w:rPr>
          <w:rFonts w:ascii="Times New Roman" w:hAnsi="Times New Roman" w:cs="Times New Roman"/>
          <w:sz w:val="24"/>
          <w:szCs w:val="24"/>
        </w:rPr>
        <w:t>проводился с помощью</w:t>
      </w:r>
      <w:r w:rsidR="00FA7997" w:rsidRPr="00FA7997">
        <w:rPr>
          <w:rFonts w:ascii="Times New Roman" w:hAnsi="Times New Roman" w:cs="Times New Roman"/>
          <w:sz w:val="24"/>
          <w:szCs w:val="24"/>
        </w:rPr>
        <w:t xml:space="preserve"> программного пакета SPSS Statistics</w:t>
      </w:r>
      <w:r w:rsidR="00727D99">
        <w:rPr>
          <w:rFonts w:ascii="Times New Roman" w:hAnsi="Times New Roman" w:cs="Times New Roman"/>
          <w:sz w:val="24"/>
          <w:szCs w:val="24"/>
        </w:rPr>
        <w:t>.</w:t>
      </w:r>
    </w:p>
    <w:p w14:paraId="775D0C9E" w14:textId="52010F0F" w:rsidR="00735D96" w:rsidRDefault="0019182F" w:rsidP="00127B9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Данные </w:t>
      </w:r>
      <w:r w:rsidR="00981963">
        <w:rPr>
          <w:rFonts w:ascii="Times New Roman" w:hAnsi="Times New Roman" w:cs="Times New Roman"/>
          <w:sz w:val="24"/>
          <w:szCs w:val="24"/>
        </w:rPr>
        <w:t>исследования</w:t>
      </w:r>
      <w:r>
        <w:rPr>
          <w:rFonts w:ascii="Times New Roman" w:hAnsi="Times New Roman" w:cs="Times New Roman"/>
          <w:sz w:val="24"/>
          <w:szCs w:val="24"/>
        </w:rPr>
        <w:t xml:space="preserve"> показали, что основная</w:t>
      </w:r>
      <w:r w:rsidR="00573766">
        <w:rPr>
          <w:rFonts w:ascii="Times New Roman" w:hAnsi="Times New Roman" w:cs="Times New Roman"/>
          <w:sz w:val="24"/>
          <w:szCs w:val="24"/>
        </w:rPr>
        <w:t xml:space="preserve"> доля опрошенных (51%) оценивает свое здоровье как «среднее, не хорошее, но и не плохое»</w:t>
      </w:r>
      <w:r w:rsidR="00981963">
        <w:rPr>
          <w:rFonts w:ascii="Times New Roman" w:hAnsi="Times New Roman" w:cs="Times New Roman"/>
          <w:sz w:val="24"/>
          <w:szCs w:val="24"/>
        </w:rPr>
        <w:t xml:space="preserve">, 37% </w:t>
      </w:r>
      <w:r w:rsidR="00981963" w:rsidRPr="00981963">
        <w:rPr>
          <w:rFonts w:ascii="Times New Roman" w:hAnsi="Times New Roman" w:cs="Times New Roman"/>
          <w:sz w:val="24"/>
          <w:szCs w:val="24"/>
        </w:rPr>
        <w:t>воспри</w:t>
      </w:r>
      <w:r w:rsidR="00981963">
        <w:rPr>
          <w:rFonts w:ascii="Times New Roman" w:hAnsi="Times New Roman" w:cs="Times New Roman"/>
          <w:sz w:val="24"/>
          <w:szCs w:val="24"/>
        </w:rPr>
        <w:t xml:space="preserve">нимают </w:t>
      </w:r>
      <w:r w:rsidR="00981963" w:rsidRPr="00981963">
        <w:rPr>
          <w:rFonts w:ascii="Times New Roman" w:hAnsi="Times New Roman" w:cs="Times New Roman"/>
          <w:sz w:val="24"/>
          <w:szCs w:val="24"/>
        </w:rPr>
        <w:t>себя как «здорового»</w:t>
      </w:r>
      <w:r w:rsidR="00981963">
        <w:rPr>
          <w:rFonts w:ascii="Times New Roman" w:hAnsi="Times New Roman" w:cs="Times New Roman"/>
          <w:sz w:val="24"/>
          <w:szCs w:val="24"/>
        </w:rPr>
        <w:t xml:space="preserve"> человека (варианты ответа – «хорошее» и «очень хорошее»), а 12% </w:t>
      </w:r>
      <w:r w:rsidR="00AD6F9B">
        <w:rPr>
          <w:rFonts w:ascii="Times New Roman" w:hAnsi="Times New Roman" w:cs="Times New Roman"/>
          <w:sz w:val="24"/>
          <w:szCs w:val="24"/>
        </w:rPr>
        <w:t>выражают</w:t>
      </w:r>
      <w:r w:rsidR="00981963">
        <w:rPr>
          <w:rFonts w:ascii="Times New Roman" w:hAnsi="Times New Roman" w:cs="Times New Roman"/>
          <w:sz w:val="24"/>
          <w:szCs w:val="24"/>
        </w:rPr>
        <w:t xml:space="preserve"> низкую самооценку здоровья (варианты ответа – «плохое» и «очень плохое»). Субъективн</w:t>
      </w:r>
      <w:r w:rsidR="002D2865">
        <w:rPr>
          <w:rFonts w:ascii="Times New Roman" w:hAnsi="Times New Roman" w:cs="Times New Roman"/>
          <w:sz w:val="24"/>
          <w:szCs w:val="24"/>
        </w:rPr>
        <w:t>ая</w:t>
      </w:r>
      <w:r w:rsidR="00981963">
        <w:rPr>
          <w:rFonts w:ascii="Times New Roman" w:hAnsi="Times New Roman" w:cs="Times New Roman"/>
          <w:sz w:val="24"/>
          <w:szCs w:val="24"/>
        </w:rPr>
        <w:t xml:space="preserve"> оценк</w:t>
      </w:r>
      <w:r w:rsidR="002D2865">
        <w:rPr>
          <w:rFonts w:ascii="Times New Roman" w:hAnsi="Times New Roman" w:cs="Times New Roman"/>
          <w:sz w:val="24"/>
          <w:szCs w:val="24"/>
        </w:rPr>
        <w:t>а</w:t>
      </w:r>
      <w:r w:rsidR="00981963">
        <w:rPr>
          <w:rFonts w:ascii="Times New Roman" w:hAnsi="Times New Roman" w:cs="Times New Roman"/>
          <w:sz w:val="24"/>
          <w:szCs w:val="24"/>
        </w:rPr>
        <w:t xml:space="preserve"> здоровья во многом </w:t>
      </w:r>
      <w:r w:rsidR="002D2865">
        <w:rPr>
          <w:rFonts w:ascii="Times New Roman" w:hAnsi="Times New Roman" w:cs="Times New Roman"/>
          <w:sz w:val="24"/>
          <w:szCs w:val="24"/>
        </w:rPr>
        <w:t>зависит от возраста</w:t>
      </w:r>
      <w:r w:rsidR="00981963">
        <w:rPr>
          <w:rFonts w:ascii="Times New Roman" w:hAnsi="Times New Roman" w:cs="Times New Roman"/>
          <w:sz w:val="24"/>
          <w:szCs w:val="24"/>
        </w:rPr>
        <w:t xml:space="preserve"> (</w:t>
      </w:r>
      <w:r w:rsidR="00981963" w:rsidRPr="00981963">
        <w:rPr>
          <w:rFonts w:ascii="Times New Roman" w:hAnsi="Times New Roman" w:cs="Times New Roman"/>
          <w:sz w:val="24"/>
          <w:szCs w:val="24"/>
        </w:rPr>
        <w:t>ρ-Спирмена = 0,</w:t>
      </w:r>
      <w:r w:rsidR="00981963">
        <w:rPr>
          <w:rFonts w:ascii="Times New Roman" w:hAnsi="Times New Roman" w:cs="Times New Roman"/>
          <w:sz w:val="24"/>
          <w:szCs w:val="24"/>
        </w:rPr>
        <w:t>553</w:t>
      </w:r>
      <w:r w:rsidR="00981963" w:rsidRPr="00981963">
        <w:rPr>
          <w:rFonts w:ascii="Times New Roman" w:hAnsi="Times New Roman" w:cs="Times New Roman"/>
          <w:sz w:val="24"/>
          <w:szCs w:val="24"/>
        </w:rPr>
        <w:t xml:space="preserve"> при p&lt;0,001</w:t>
      </w:r>
      <w:r w:rsidR="00981963">
        <w:rPr>
          <w:rFonts w:ascii="Times New Roman" w:hAnsi="Times New Roman" w:cs="Times New Roman"/>
          <w:sz w:val="24"/>
          <w:szCs w:val="24"/>
        </w:rPr>
        <w:t>)</w:t>
      </w:r>
      <w:r w:rsidR="002D2865">
        <w:rPr>
          <w:rFonts w:ascii="Times New Roman" w:hAnsi="Times New Roman" w:cs="Times New Roman"/>
          <w:sz w:val="24"/>
          <w:szCs w:val="24"/>
        </w:rPr>
        <w:t xml:space="preserve">. В группе, кто оценивает свое здоровье как плохое, примерно 80% россиян в возрасте 60 лет и старше, а </w:t>
      </w:r>
      <w:r w:rsidR="002D2865">
        <w:rPr>
          <w:rFonts w:ascii="Times New Roman" w:hAnsi="Times New Roman" w:cs="Times New Roman"/>
          <w:sz w:val="24"/>
          <w:szCs w:val="24"/>
        </w:rPr>
        <w:lastRenderedPageBreak/>
        <w:t xml:space="preserve">группу с «очень хорошим» здоровьем в основном </w:t>
      </w:r>
      <w:r w:rsidR="00727D99">
        <w:rPr>
          <w:rFonts w:ascii="Times New Roman" w:hAnsi="Times New Roman" w:cs="Times New Roman"/>
          <w:sz w:val="24"/>
          <w:szCs w:val="24"/>
        </w:rPr>
        <w:t xml:space="preserve">(77%) </w:t>
      </w:r>
      <w:r w:rsidR="002D2865">
        <w:rPr>
          <w:rFonts w:ascii="Times New Roman" w:hAnsi="Times New Roman" w:cs="Times New Roman"/>
          <w:sz w:val="24"/>
          <w:szCs w:val="24"/>
        </w:rPr>
        <w:t xml:space="preserve">составляют лица в возрасте 18-44 года. </w:t>
      </w:r>
    </w:p>
    <w:p w14:paraId="2C6C08EB" w14:textId="77777777" w:rsidR="000639C9" w:rsidRDefault="000639C9" w:rsidP="000639C9">
      <w:pPr>
        <w:spacing w:after="0" w:line="240" w:lineRule="auto"/>
        <w:jc w:val="right"/>
        <w:rPr>
          <w:rFonts w:ascii="Times New Roman" w:hAnsi="Times New Roman" w:cs="Times New Roman"/>
          <w:sz w:val="24"/>
          <w:szCs w:val="24"/>
        </w:rPr>
      </w:pPr>
    </w:p>
    <w:p w14:paraId="51479179" w14:textId="1D6BAAED" w:rsidR="000639C9" w:rsidRDefault="000639C9" w:rsidP="000639C9">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Таблица 1. Готовность к риско</w:t>
      </w:r>
      <w:r w:rsidR="00123A36">
        <w:rPr>
          <w:rFonts w:ascii="Times New Roman" w:hAnsi="Times New Roman" w:cs="Times New Roman"/>
          <w:sz w:val="24"/>
          <w:szCs w:val="24"/>
        </w:rPr>
        <w:t>генному</w:t>
      </w:r>
      <w:r>
        <w:rPr>
          <w:rFonts w:ascii="Times New Roman" w:hAnsi="Times New Roman" w:cs="Times New Roman"/>
          <w:sz w:val="24"/>
          <w:szCs w:val="24"/>
        </w:rPr>
        <w:t xml:space="preserve"> поведению </w:t>
      </w:r>
    </w:p>
    <w:p w14:paraId="41A4B04A" w14:textId="77777777" w:rsidR="000639C9" w:rsidRDefault="000639C9" w:rsidP="000639C9">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в зависимости от половозрастных характеристик (</w:t>
      </w:r>
      <w:r w:rsidRPr="00263382">
        <w:rPr>
          <w:rFonts w:ascii="Times New Roman" w:hAnsi="Times New Roman" w:cs="Times New Roman"/>
          <w:sz w:val="24"/>
          <w:szCs w:val="24"/>
        </w:rPr>
        <w:t>x̄</w:t>
      </w:r>
      <w:r>
        <w:rPr>
          <w:rFonts w:ascii="Times New Roman" w:hAnsi="Times New Roman" w:cs="Times New Roman"/>
          <w:sz w:val="24"/>
          <w:szCs w:val="24"/>
        </w:rPr>
        <w:t>)</w:t>
      </w:r>
    </w:p>
    <w:tbl>
      <w:tblPr>
        <w:tblStyle w:val="a3"/>
        <w:tblW w:w="9698" w:type="dxa"/>
        <w:tblLayout w:type="fixed"/>
        <w:tblLook w:val="04A0" w:firstRow="1" w:lastRow="0" w:firstColumn="1" w:lastColumn="0" w:noHBand="0" w:noVBand="1"/>
      </w:tblPr>
      <w:tblGrid>
        <w:gridCol w:w="2851"/>
        <w:gridCol w:w="978"/>
        <w:gridCol w:w="978"/>
        <w:gridCol w:w="978"/>
        <w:gridCol w:w="978"/>
        <w:gridCol w:w="978"/>
        <w:gridCol w:w="978"/>
        <w:gridCol w:w="979"/>
      </w:tblGrid>
      <w:tr w:rsidR="000639C9" w:rsidRPr="00727D99" w14:paraId="475DBFE7" w14:textId="77777777" w:rsidTr="00D93BB4">
        <w:trPr>
          <w:trHeight w:val="211"/>
        </w:trPr>
        <w:tc>
          <w:tcPr>
            <w:tcW w:w="2851" w:type="dxa"/>
            <w:vAlign w:val="center"/>
            <w:hideMark/>
          </w:tcPr>
          <w:p w14:paraId="660BDED9" w14:textId="77777777" w:rsidR="000639C9" w:rsidRPr="00727D99" w:rsidRDefault="000639C9" w:rsidP="00D93BB4">
            <w:pPr>
              <w:ind w:firstLine="24"/>
              <w:jc w:val="center"/>
              <w:rPr>
                <w:rFonts w:ascii="Times New Roman" w:hAnsi="Times New Roman" w:cs="Times New Roman"/>
                <w:sz w:val="24"/>
                <w:szCs w:val="24"/>
              </w:rPr>
            </w:pPr>
          </w:p>
        </w:tc>
        <w:tc>
          <w:tcPr>
            <w:tcW w:w="978" w:type="dxa"/>
            <w:noWrap/>
            <w:vAlign w:val="center"/>
            <w:hideMark/>
          </w:tcPr>
          <w:p w14:paraId="70710E1C"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Все</w:t>
            </w:r>
          </w:p>
        </w:tc>
        <w:tc>
          <w:tcPr>
            <w:tcW w:w="978" w:type="dxa"/>
            <w:noWrap/>
            <w:vAlign w:val="center"/>
            <w:hideMark/>
          </w:tcPr>
          <w:p w14:paraId="3C373BDD"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Муж</w:t>
            </w:r>
            <w:r>
              <w:rPr>
                <w:rFonts w:ascii="Times New Roman" w:hAnsi="Times New Roman" w:cs="Times New Roman"/>
                <w:sz w:val="24"/>
                <w:szCs w:val="24"/>
              </w:rPr>
              <w:t>.</w:t>
            </w:r>
          </w:p>
        </w:tc>
        <w:tc>
          <w:tcPr>
            <w:tcW w:w="978" w:type="dxa"/>
            <w:noWrap/>
            <w:vAlign w:val="center"/>
            <w:hideMark/>
          </w:tcPr>
          <w:p w14:paraId="2E005225"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Жен</w:t>
            </w:r>
            <w:r>
              <w:rPr>
                <w:rFonts w:ascii="Times New Roman" w:hAnsi="Times New Roman" w:cs="Times New Roman"/>
                <w:sz w:val="24"/>
                <w:szCs w:val="24"/>
              </w:rPr>
              <w:t>.</w:t>
            </w:r>
          </w:p>
        </w:tc>
        <w:tc>
          <w:tcPr>
            <w:tcW w:w="978" w:type="dxa"/>
            <w:noWrap/>
            <w:vAlign w:val="center"/>
            <w:hideMark/>
          </w:tcPr>
          <w:p w14:paraId="5D5C2C82"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18-44</w:t>
            </w:r>
          </w:p>
        </w:tc>
        <w:tc>
          <w:tcPr>
            <w:tcW w:w="978" w:type="dxa"/>
            <w:noWrap/>
            <w:vAlign w:val="center"/>
            <w:hideMark/>
          </w:tcPr>
          <w:p w14:paraId="3424539D"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45-59</w:t>
            </w:r>
          </w:p>
        </w:tc>
        <w:tc>
          <w:tcPr>
            <w:tcW w:w="978" w:type="dxa"/>
            <w:noWrap/>
            <w:vAlign w:val="center"/>
            <w:hideMark/>
          </w:tcPr>
          <w:p w14:paraId="70A88673"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60-74</w:t>
            </w:r>
          </w:p>
        </w:tc>
        <w:tc>
          <w:tcPr>
            <w:tcW w:w="979" w:type="dxa"/>
            <w:noWrap/>
            <w:vAlign w:val="center"/>
            <w:hideMark/>
          </w:tcPr>
          <w:p w14:paraId="0C3AD082"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75 и старше</w:t>
            </w:r>
          </w:p>
        </w:tc>
      </w:tr>
      <w:tr w:rsidR="000639C9" w:rsidRPr="00727D99" w14:paraId="35ACDA54" w14:textId="77777777" w:rsidTr="00D93BB4">
        <w:trPr>
          <w:trHeight w:val="422"/>
        </w:trPr>
        <w:tc>
          <w:tcPr>
            <w:tcW w:w="2851" w:type="dxa"/>
            <w:vAlign w:val="center"/>
            <w:hideMark/>
          </w:tcPr>
          <w:p w14:paraId="7297CEFE" w14:textId="77777777" w:rsidR="000639C9" w:rsidRPr="00263382" w:rsidRDefault="000639C9" w:rsidP="00D93BB4">
            <w:pPr>
              <w:ind w:firstLine="24"/>
              <w:jc w:val="center"/>
              <w:rPr>
                <w:rFonts w:ascii="Times New Roman" w:hAnsi="Times New Roman" w:cs="Times New Roman"/>
                <w:sz w:val="24"/>
                <w:szCs w:val="24"/>
              </w:rPr>
            </w:pPr>
            <w:r w:rsidRPr="00263382">
              <w:rPr>
                <w:rFonts w:ascii="Times New Roman" w:hAnsi="Times New Roman" w:cs="Times New Roman"/>
                <w:sz w:val="24"/>
                <w:szCs w:val="24"/>
              </w:rPr>
              <w:t>1.</w:t>
            </w:r>
            <w:r>
              <w:rPr>
                <w:rFonts w:ascii="Times New Roman" w:hAnsi="Times New Roman" w:cs="Times New Roman"/>
                <w:sz w:val="24"/>
                <w:szCs w:val="24"/>
              </w:rPr>
              <w:t xml:space="preserve"> </w:t>
            </w:r>
            <w:r w:rsidRPr="00263382">
              <w:rPr>
                <w:rFonts w:ascii="Times New Roman" w:hAnsi="Times New Roman" w:cs="Times New Roman"/>
                <w:sz w:val="24"/>
                <w:szCs w:val="24"/>
              </w:rPr>
              <w:t>готовность рисковать в целом</w:t>
            </w:r>
          </w:p>
        </w:tc>
        <w:tc>
          <w:tcPr>
            <w:tcW w:w="978" w:type="dxa"/>
            <w:noWrap/>
            <w:vAlign w:val="center"/>
            <w:hideMark/>
          </w:tcPr>
          <w:p w14:paraId="44ECCA74"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3,05</w:t>
            </w:r>
          </w:p>
        </w:tc>
        <w:tc>
          <w:tcPr>
            <w:tcW w:w="978" w:type="dxa"/>
            <w:noWrap/>
            <w:vAlign w:val="center"/>
            <w:hideMark/>
          </w:tcPr>
          <w:p w14:paraId="4B1F986F"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3,67</w:t>
            </w:r>
          </w:p>
        </w:tc>
        <w:tc>
          <w:tcPr>
            <w:tcW w:w="978" w:type="dxa"/>
            <w:noWrap/>
            <w:vAlign w:val="center"/>
            <w:hideMark/>
          </w:tcPr>
          <w:p w14:paraId="1627C16E"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2,64</w:t>
            </w:r>
          </w:p>
        </w:tc>
        <w:tc>
          <w:tcPr>
            <w:tcW w:w="978" w:type="dxa"/>
            <w:noWrap/>
            <w:vAlign w:val="center"/>
            <w:hideMark/>
          </w:tcPr>
          <w:p w14:paraId="0E344A0B"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3,94</w:t>
            </w:r>
          </w:p>
        </w:tc>
        <w:tc>
          <w:tcPr>
            <w:tcW w:w="978" w:type="dxa"/>
            <w:noWrap/>
            <w:vAlign w:val="center"/>
            <w:hideMark/>
          </w:tcPr>
          <w:p w14:paraId="07093A80"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3,22</w:t>
            </w:r>
          </w:p>
        </w:tc>
        <w:tc>
          <w:tcPr>
            <w:tcW w:w="978" w:type="dxa"/>
            <w:noWrap/>
            <w:vAlign w:val="center"/>
            <w:hideMark/>
          </w:tcPr>
          <w:p w14:paraId="08160450"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2,28</w:t>
            </w:r>
          </w:p>
        </w:tc>
        <w:tc>
          <w:tcPr>
            <w:tcW w:w="979" w:type="dxa"/>
            <w:noWrap/>
            <w:vAlign w:val="center"/>
            <w:hideMark/>
          </w:tcPr>
          <w:p w14:paraId="4FB0334C"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1,53</w:t>
            </w:r>
          </w:p>
        </w:tc>
      </w:tr>
      <w:tr w:rsidR="000639C9" w:rsidRPr="00727D99" w14:paraId="47A59B04" w14:textId="77777777" w:rsidTr="00D93BB4">
        <w:trPr>
          <w:trHeight w:val="633"/>
        </w:trPr>
        <w:tc>
          <w:tcPr>
            <w:tcW w:w="2851" w:type="dxa"/>
            <w:vAlign w:val="center"/>
            <w:hideMark/>
          </w:tcPr>
          <w:p w14:paraId="43409BB0" w14:textId="77777777" w:rsidR="000639C9" w:rsidRPr="00727D99" w:rsidRDefault="000639C9" w:rsidP="00D93BB4">
            <w:pPr>
              <w:ind w:firstLine="24"/>
              <w:jc w:val="center"/>
              <w:rPr>
                <w:rFonts w:ascii="Times New Roman" w:hAnsi="Times New Roman" w:cs="Times New Roman"/>
                <w:sz w:val="24"/>
                <w:szCs w:val="24"/>
              </w:rPr>
            </w:pPr>
            <w:r>
              <w:rPr>
                <w:rFonts w:ascii="Times New Roman" w:hAnsi="Times New Roman" w:cs="Times New Roman"/>
                <w:sz w:val="24"/>
                <w:szCs w:val="24"/>
              </w:rPr>
              <w:t xml:space="preserve">2. </w:t>
            </w:r>
            <w:r w:rsidRPr="00727D99">
              <w:rPr>
                <w:rFonts w:ascii="Times New Roman" w:hAnsi="Times New Roman" w:cs="Times New Roman"/>
                <w:sz w:val="24"/>
                <w:szCs w:val="24"/>
              </w:rPr>
              <w:t>готовность рисковать во время управления автомобилем</w:t>
            </w:r>
          </w:p>
        </w:tc>
        <w:tc>
          <w:tcPr>
            <w:tcW w:w="978" w:type="dxa"/>
            <w:noWrap/>
            <w:vAlign w:val="center"/>
            <w:hideMark/>
          </w:tcPr>
          <w:p w14:paraId="20A17A3E"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2,19</w:t>
            </w:r>
          </w:p>
        </w:tc>
        <w:tc>
          <w:tcPr>
            <w:tcW w:w="978" w:type="dxa"/>
            <w:noWrap/>
            <w:vAlign w:val="center"/>
            <w:hideMark/>
          </w:tcPr>
          <w:p w14:paraId="6DDB650D"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2,39</w:t>
            </w:r>
          </w:p>
        </w:tc>
        <w:tc>
          <w:tcPr>
            <w:tcW w:w="978" w:type="dxa"/>
            <w:noWrap/>
            <w:vAlign w:val="center"/>
            <w:hideMark/>
          </w:tcPr>
          <w:p w14:paraId="14C09D56"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1,75</w:t>
            </w:r>
          </w:p>
        </w:tc>
        <w:tc>
          <w:tcPr>
            <w:tcW w:w="978" w:type="dxa"/>
            <w:noWrap/>
            <w:vAlign w:val="center"/>
            <w:hideMark/>
          </w:tcPr>
          <w:p w14:paraId="3C60983A"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2,56</w:t>
            </w:r>
          </w:p>
        </w:tc>
        <w:tc>
          <w:tcPr>
            <w:tcW w:w="978" w:type="dxa"/>
            <w:noWrap/>
            <w:vAlign w:val="center"/>
            <w:hideMark/>
          </w:tcPr>
          <w:p w14:paraId="60BCB472"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2,11</w:t>
            </w:r>
          </w:p>
        </w:tc>
        <w:tc>
          <w:tcPr>
            <w:tcW w:w="978" w:type="dxa"/>
            <w:noWrap/>
            <w:vAlign w:val="center"/>
            <w:hideMark/>
          </w:tcPr>
          <w:p w14:paraId="42636F47"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1,61</w:t>
            </w:r>
          </w:p>
        </w:tc>
        <w:tc>
          <w:tcPr>
            <w:tcW w:w="979" w:type="dxa"/>
            <w:noWrap/>
            <w:vAlign w:val="center"/>
            <w:hideMark/>
          </w:tcPr>
          <w:p w14:paraId="7BB0C5EA"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1,28</w:t>
            </w:r>
          </w:p>
        </w:tc>
      </w:tr>
      <w:tr w:rsidR="000639C9" w:rsidRPr="00727D99" w14:paraId="4F10D133" w14:textId="77777777" w:rsidTr="00D93BB4">
        <w:trPr>
          <w:trHeight w:val="633"/>
        </w:trPr>
        <w:tc>
          <w:tcPr>
            <w:tcW w:w="2851" w:type="dxa"/>
            <w:vAlign w:val="center"/>
            <w:hideMark/>
          </w:tcPr>
          <w:p w14:paraId="3738CFC8" w14:textId="77777777" w:rsidR="000639C9" w:rsidRPr="00727D99" w:rsidRDefault="000639C9" w:rsidP="00D93BB4">
            <w:pPr>
              <w:ind w:firstLine="24"/>
              <w:jc w:val="center"/>
              <w:rPr>
                <w:rFonts w:ascii="Times New Roman" w:hAnsi="Times New Roman" w:cs="Times New Roman"/>
                <w:sz w:val="24"/>
                <w:szCs w:val="24"/>
              </w:rPr>
            </w:pPr>
            <w:r>
              <w:rPr>
                <w:rFonts w:ascii="Times New Roman" w:hAnsi="Times New Roman" w:cs="Times New Roman"/>
                <w:sz w:val="24"/>
                <w:szCs w:val="24"/>
              </w:rPr>
              <w:t xml:space="preserve">3. </w:t>
            </w:r>
            <w:r w:rsidRPr="00727D99">
              <w:rPr>
                <w:rFonts w:ascii="Times New Roman" w:hAnsi="Times New Roman" w:cs="Times New Roman"/>
                <w:sz w:val="24"/>
                <w:szCs w:val="24"/>
              </w:rPr>
              <w:t>готовность рисковать в вопросах безопасности труда</w:t>
            </w:r>
          </w:p>
        </w:tc>
        <w:tc>
          <w:tcPr>
            <w:tcW w:w="978" w:type="dxa"/>
            <w:noWrap/>
            <w:vAlign w:val="center"/>
            <w:hideMark/>
          </w:tcPr>
          <w:p w14:paraId="1987F1A4"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1,62</w:t>
            </w:r>
          </w:p>
        </w:tc>
        <w:tc>
          <w:tcPr>
            <w:tcW w:w="978" w:type="dxa"/>
            <w:noWrap/>
            <w:vAlign w:val="center"/>
            <w:hideMark/>
          </w:tcPr>
          <w:p w14:paraId="0F4DED15"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1,97</w:t>
            </w:r>
          </w:p>
        </w:tc>
        <w:tc>
          <w:tcPr>
            <w:tcW w:w="978" w:type="dxa"/>
            <w:noWrap/>
            <w:vAlign w:val="center"/>
            <w:hideMark/>
          </w:tcPr>
          <w:p w14:paraId="3B8D0390"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1,38</w:t>
            </w:r>
          </w:p>
        </w:tc>
        <w:tc>
          <w:tcPr>
            <w:tcW w:w="978" w:type="dxa"/>
            <w:noWrap/>
            <w:vAlign w:val="center"/>
            <w:hideMark/>
          </w:tcPr>
          <w:p w14:paraId="2BCE8959"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2,09</w:t>
            </w:r>
          </w:p>
        </w:tc>
        <w:tc>
          <w:tcPr>
            <w:tcW w:w="978" w:type="dxa"/>
            <w:noWrap/>
            <w:vAlign w:val="center"/>
            <w:hideMark/>
          </w:tcPr>
          <w:p w14:paraId="2D77F399"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1,70</w:t>
            </w:r>
          </w:p>
        </w:tc>
        <w:tc>
          <w:tcPr>
            <w:tcW w:w="978" w:type="dxa"/>
            <w:noWrap/>
            <w:vAlign w:val="center"/>
            <w:hideMark/>
          </w:tcPr>
          <w:p w14:paraId="6DC90D5F"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1,21</w:t>
            </w:r>
          </w:p>
        </w:tc>
        <w:tc>
          <w:tcPr>
            <w:tcW w:w="979" w:type="dxa"/>
            <w:noWrap/>
            <w:vAlign w:val="center"/>
            <w:hideMark/>
          </w:tcPr>
          <w:p w14:paraId="5512D8B7"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0,78</w:t>
            </w:r>
          </w:p>
        </w:tc>
      </w:tr>
      <w:tr w:rsidR="000639C9" w:rsidRPr="00727D99" w14:paraId="3A5011E3" w14:textId="77777777" w:rsidTr="00D93BB4">
        <w:trPr>
          <w:trHeight w:val="633"/>
        </w:trPr>
        <w:tc>
          <w:tcPr>
            <w:tcW w:w="2851" w:type="dxa"/>
            <w:vAlign w:val="center"/>
            <w:hideMark/>
          </w:tcPr>
          <w:p w14:paraId="533680DF" w14:textId="77777777" w:rsidR="000639C9" w:rsidRPr="00727D99" w:rsidRDefault="000639C9" w:rsidP="00D93BB4">
            <w:pPr>
              <w:ind w:firstLine="24"/>
              <w:jc w:val="center"/>
              <w:rPr>
                <w:rFonts w:ascii="Times New Roman" w:hAnsi="Times New Roman" w:cs="Times New Roman"/>
                <w:sz w:val="24"/>
                <w:szCs w:val="24"/>
              </w:rPr>
            </w:pPr>
            <w:r>
              <w:rPr>
                <w:rFonts w:ascii="Times New Roman" w:hAnsi="Times New Roman" w:cs="Times New Roman"/>
                <w:sz w:val="24"/>
                <w:szCs w:val="24"/>
              </w:rPr>
              <w:t xml:space="preserve">4. </w:t>
            </w:r>
            <w:r w:rsidRPr="00727D99">
              <w:rPr>
                <w:rFonts w:ascii="Times New Roman" w:hAnsi="Times New Roman" w:cs="Times New Roman"/>
                <w:sz w:val="24"/>
                <w:szCs w:val="24"/>
              </w:rPr>
              <w:t>готовность рисковать в иных вопросах, касающихся здоровья</w:t>
            </w:r>
          </w:p>
        </w:tc>
        <w:tc>
          <w:tcPr>
            <w:tcW w:w="978" w:type="dxa"/>
            <w:noWrap/>
            <w:vAlign w:val="center"/>
            <w:hideMark/>
          </w:tcPr>
          <w:p w14:paraId="6CFAC1B4"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1,82</w:t>
            </w:r>
          </w:p>
        </w:tc>
        <w:tc>
          <w:tcPr>
            <w:tcW w:w="978" w:type="dxa"/>
            <w:noWrap/>
            <w:vAlign w:val="center"/>
            <w:hideMark/>
          </w:tcPr>
          <w:p w14:paraId="6AE5F64C"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2,18</w:t>
            </w:r>
          </w:p>
        </w:tc>
        <w:tc>
          <w:tcPr>
            <w:tcW w:w="978" w:type="dxa"/>
            <w:noWrap/>
            <w:vAlign w:val="center"/>
            <w:hideMark/>
          </w:tcPr>
          <w:p w14:paraId="1326AEA2"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1,57</w:t>
            </w:r>
          </w:p>
        </w:tc>
        <w:tc>
          <w:tcPr>
            <w:tcW w:w="978" w:type="dxa"/>
            <w:noWrap/>
            <w:vAlign w:val="center"/>
            <w:hideMark/>
          </w:tcPr>
          <w:p w14:paraId="4E063B6B"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2,25</w:t>
            </w:r>
          </w:p>
        </w:tc>
        <w:tc>
          <w:tcPr>
            <w:tcW w:w="978" w:type="dxa"/>
            <w:noWrap/>
            <w:vAlign w:val="center"/>
            <w:hideMark/>
          </w:tcPr>
          <w:p w14:paraId="6022450C"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1,90</w:t>
            </w:r>
          </w:p>
        </w:tc>
        <w:tc>
          <w:tcPr>
            <w:tcW w:w="978" w:type="dxa"/>
            <w:noWrap/>
            <w:vAlign w:val="center"/>
            <w:hideMark/>
          </w:tcPr>
          <w:p w14:paraId="1DBFBAA6"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1,46</w:t>
            </w:r>
          </w:p>
        </w:tc>
        <w:tc>
          <w:tcPr>
            <w:tcW w:w="979" w:type="dxa"/>
            <w:noWrap/>
            <w:vAlign w:val="center"/>
            <w:hideMark/>
          </w:tcPr>
          <w:p w14:paraId="5F682B40" w14:textId="77777777" w:rsidR="000639C9" w:rsidRPr="00727D99" w:rsidRDefault="000639C9" w:rsidP="00D93BB4">
            <w:pPr>
              <w:ind w:firstLine="24"/>
              <w:jc w:val="center"/>
              <w:rPr>
                <w:rFonts w:ascii="Times New Roman" w:hAnsi="Times New Roman" w:cs="Times New Roman"/>
                <w:sz w:val="24"/>
                <w:szCs w:val="24"/>
              </w:rPr>
            </w:pPr>
            <w:r w:rsidRPr="00727D99">
              <w:rPr>
                <w:rFonts w:ascii="Times New Roman" w:hAnsi="Times New Roman" w:cs="Times New Roman"/>
                <w:sz w:val="24"/>
                <w:szCs w:val="24"/>
              </w:rPr>
              <w:t>1,03</w:t>
            </w:r>
          </w:p>
        </w:tc>
      </w:tr>
    </w:tbl>
    <w:p w14:paraId="2CCB10ED" w14:textId="77777777" w:rsidR="000639C9" w:rsidRDefault="000639C9" w:rsidP="000639C9">
      <w:pPr>
        <w:spacing w:after="0" w:line="240" w:lineRule="auto"/>
        <w:ind w:firstLine="709"/>
        <w:jc w:val="both"/>
        <w:rPr>
          <w:rFonts w:ascii="Times New Roman" w:hAnsi="Times New Roman" w:cs="Times New Roman"/>
          <w:sz w:val="24"/>
          <w:szCs w:val="24"/>
        </w:rPr>
      </w:pPr>
    </w:p>
    <w:p w14:paraId="06FCBB32" w14:textId="73877BF1" w:rsidR="009963E5" w:rsidRPr="00127B97" w:rsidRDefault="00E14486" w:rsidP="009963E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Что касается </w:t>
      </w:r>
      <w:r w:rsidR="00AD6F9B">
        <w:rPr>
          <w:rFonts w:ascii="Times New Roman" w:hAnsi="Times New Roman" w:cs="Times New Roman"/>
          <w:sz w:val="24"/>
          <w:szCs w:val="24"/>
        </w:rPr>
        <w:t>склонности к риско</w:t>
      </w:r>
      <w:r w:rsidR="00123A36">
        <w:rPr>
          <w:rFonts w:ascii="Times New Roman" w:hAnsi="Times New Roman" w:cs="Times New Roman"/>
          <w:sz w:val="24"/>
          <w:szCs w:val="24"/>
        </w:rPr>
        <w:t>генному</w:t>
      </w:r>
      <w:r w:rsidR="00AD6F9B">
        <w:rPr>
          <w:rFonts w:ascii="Times New Roman" w:hAnsi="Times New Roman" w:cs="Times New Roman"/>
          <w:sz w:val="24"/>
          <w:szCs w:val="24"/>
        </w:rPr>
        <w:t xml:space="preserve"> поведению, то население России демонстрирует </w:t>
      </w:r>
      <w:r w:rsidR="002C41D3">
        <w:rPr>
          <w:rFonts w:ascii="Times New Roman" w:hAnsi="Times New Roman" w:cs="Times New Roman"/>
          <w:sz w:val="24"/>
          <w:szCs w:val="24"/>
        </w:rPr>
        <w:t>невысокий уровень</w:t>
      </w:r>
      <w:r w:rsidR="009963E5">
        <w:rPr>
          <w:rFonts w:ascii="Times New Roman" w:hAnsi="Times New Roman" w:cs="Times New Roman"/>
          <w:sz w:val="24"/>
          <w:szCs w:val="24"/>
        </w:rPr>
        <w:t xml:space="preserve">. </w:t>
      </w:r>
      <w:r w:rsidR="00263382">
        <w:rPr>
          <w:rFonts w:ascii="Times New Roman" w:hAnsi="Times New Roman" w:cs="Times New Roman"/>
          <w:sz w:val="24"/>
          <w:szCs w:val="24"/>
        </w:rPr>
        <w:t>Среднее значение готовности рисковать</w:t>
      </w:r>
      <w:r w:rsidR="009963E5">
        <w:rPr>
          <w:rFonts w:ascii="Times New Roman" w:hAnsi="Times New Roman" w:cs="Times New Roman"/>
          <w:sz w:val="24"/>
          <w:szCs w:val="24"/>
        </w:rPr>
        <w:t xml:space="preserve"> в различных сферах жизнедеятельности, соприкасающиеся со здоровьем и безопасностью индивида,</w:t>
      </w:r>
      <w:r w:rsidR="00263382">
        <w:rPr>
          <w:rFonts w:ascii="Times New Roman" w:hAnsi="Times New Roman" w:cs="Times New Roman"/>
          <w:sz w:val="24"/>
          <w:szCs w:val="24"/>
        </w:rPr>
        <w:t xml:space="preserve"> не превышает </w:t>
      </w:r>
      <w:r w:rsidR="009963E5">
        <w:rPr>
          <w:rFonts w:ascii="Times New Roman" w:hAnsi="Times New Roman" w:cs="Times New Roman"/>
          <w:sz w:val="24"/>
          <w:szCs w:val="24"/>
        </w:rPr>
        <w:t>4</w:t>
      </w:r>
      <w:r w:rsidR="00263382">
        <w:rPr>
          <w:rFonts w:ascii="Times New Roman" w:hAnsi="Times New Roman" w:cs="Times New Roman"/>
          <w:sz w:val="24"/>
          <w:szCs w:val="24"/>
        </w:rPr>
        <w:t xml:space="preserve"> при максимальном значении 10.</w:t>
      </w:r>
      <w:r w:rsidR="009963E5">
        <w:rPr>
          <w:rFonts w:ascii="Times New Roman" w:hAnsi="Times New Roman" w:cs="Times New Roman"/>
          <w:sz w:val="24"/>
          <w:szCs w:val="24"/>
        </w:rPr>
        <w:t xml:space="preserve"> Примечательно, что в меньшей степени россияне склонны к риску в вопросах безопасности труда (</w:t>
      </w:r>
      <w:r w:rsidR="009963E5" w:rsidRPr="00263382">
        <w:rPr>
          <w:rFonts w:ascii="Times New Roman" w:hAnsi="Times New Roman" w:cs="Times New Roman"/>
          <w:sz w:val="24"/>
          <w:szCs w:val="24"/>
        </w:rPr>
        <w:t>x̄</w:t>
      </w:r>
      <w:r w:rsidR="009963E5">
        <w:rPr>
          <w:rFonts w:ascii="Times New Roman" w:hAnsi="Times New Roman" w:cs="Times New Roman"/>
          <w:sz w:val="24"/>
          <w:szCs w:val="24"/>
        </w:rPr>
        <w:t xml:space="preserve"> = 1,62 из 10). Риско</w:t>
      </w:r>
      <w:r w:rsidR="003B2D5D">
        <w:rPr>
          <w:rFonts w:ascii="Times New Roman" w:hAnsi="Times New Roman" w:cs="Times New Roman"/>
          <w:sz w:val="24"/>
          <w:szCs w:val="24"/>
        </w:rPr>
        <w:t>генное</w:t>
      </w:r>
      <w:r w:rsidR="009963E5">
        <w:rPr>
          <w:rFonts w:ascii="Times New Roman" w:hAnsi="Times New Roman" w:cs="Times New Roman"/>
          <w:sz w:val="24"/>
          <w:szCs w:val="24"/>
        </w:rPr>
        <w:t xml:space="preserve"> поведение имеет </w:t>
      </w:r>
      <w:r w:rsidR="000505B5">
        <w:rPr>
          <w:rFonts w:ascii="Times New Roman" w:hAnsi="Times New Roman" w:cs="Times New Roman"/>
          <w:sz w:val="24"/>
          <w:szCs w:val="24"/>
        </w:rPr>
        <w:t xml:space="preserve">статистически </w:t>
      </w:r>
      <w:r w:rsidR="009963E5">
        <w:rPr>
          <w:rFonts w:ascii="Times New Roman" w:hAnsi="Times New Roman" w:cs="Times New Roman"/>
          <w:sz w:val="24"/>
          <w:szCs w:val="24"/>
        </w:rPr>
        <w:t xml:space="preserve">значимые половозрастные различия (связь </w:t>
      </w:r>
      <w:r w:rsidR="00AD3FBF">
        <w:rPr>
          <w:rFonts w:ascii="Times New Roman" w:hAnsi="Times New Roman" w:cs="Times New Roman"/>
          <w:sz w:val="24"/>
          <w:szCs w:val="24"/>
        </w:rPr>
        <w:t xml:space="preserve">готовности рисковать в целом </w:t>
      </w:r>
      <w:r w:rsidR="009963E5">
        <w:rPr>
          <w:rFonts w:ascii="Times New Roman" w:hAnsi="Times New Roman" w:cs="Times New Roman"/>
          <w:sz w:val="24"/>
          <w:szCs w:val="24"/>
        </w:rPr>
        <w:t xml:space="preserve">с полом – </w:t>
      </w:r>
      <w:r w:rsidR="009963E5" w:rsidRPr="00127B97">
        <w:rPr>
          <w:rFonts w:ascii="Times New Roman" w:hAnsi="Times New Roman" w:cs="Times New Roman"/>
          <w:sz w:val="24"/>
          <w:szCs w:val="24"/>
        </w:rPr>
        <w:t>r-Пирсона = -0,186 при p&lt;0,001</w:t>
      </w:r>
      <w:r w:rsidR="009963E5">
        <w:rPr>
          <w:rFonts w:ascii="Times New Roman" w:hAnsi="Times New Roman" w:cs="Times New Roman"/>
          <w:sz w:val="24"/>
          <w:szCs w:val="24"/>
        </w:rPr>
        <w:t xml:space="preserve">; с возрастом – </w:t>
      </w:r>
      <w:r w:rsidR="009963E5" w:rsidRPr="00127B97">
        <w:rPr>
          <w:rFonts w:ascii="Times New Roman" w:hAnsi="Times New Roman" w:cs="Times New Roman"/>
          <w:sz w:val="24"/>
          <w:szCs w:val="24"/>
        </w:rPr>
        <w:t>r-Пирсона = -0,316 при p&lt;0,001</w:t>
      </w:r>
      <w:r w:rsidR="009963E5">
        <w:rPr>
          <w:rFonts w:ascii="Times New Roman" w:hAnsi="Times New Roman" w:cs="Times New Roman"/>
          <w:sz w:val="24"/>
          <w:szCs w:val="24"/>
        </w:rPr>
        <w:t xml:space="preserve">). </w:t>
      </w:r>
      <w:r w:rsidR="00AD3FBF">
        <w:rPr>
          <w:rFonts w:ascii="Times New Roman" w:hAnsi="Times New Roman" w:cs="Times New Roman"/>
          <w:sz w:val="24"/>
          <w:szCs w:val="24"/>
        </w:rPr>
        <w:t>По данным таблицы</w:t>
      </w:r>
      <w:r w:rsidR="00D1423E">
        <w:rPr>
          <w:rFonts w:ascii="Times New Roman" w:hAnsi="Times New Roman" w:cs="Times New Roman"/>
          <w:sz w:val="24"/>
          <w:szCs w:val="24"/>
        </w:rPr>
        <w:t xml:space="preserve"> 1</w:t>
      </w:r>
      <w:r w:rsidR="00AD3FBF">
        <w:rPr>
          <w:rFonts w:ascii="Times New Roman" w:hAnsi="Times New Roman" w:cs="Times New Roman"/>
          <w:sz w:val="24"/>
          <w:szCs w:val="24"/>
        </w:rPr>
        <w:t xml:space="preserve"> можно отметить, что больше склонны к риску мужчины и молодые люди до 45 лет.  </w:t>
      </w:r>
    </w:p>
    <w:p w14:paraId="2AF6DF00" w14:textId="28A63339" w:rsidR="00727D99" w:rsidRDefault="00727D99" w:rsidP="00127B97">
      <w:pPr>
        <w:spacing w:after="0" w:line="240" w:lineRule="auto"/>
        <w:ind w:firstLine="709"/>
        <w:jc w:val="both"/>
        <w:rPr>
          <w:rFonts w:ascii="Times New Roman" w:hAnsi="Times New Roman" w:cs="Times New Roman"/>
          <w:sz w:val="24"/>
          <w:szCs w:val="24"/>
        </w:rPr>
      </w:pPr>
    </w:p>
    <w:p w14:paraId="6DAB7B83" w14:textId="29E3C34D" w:rsidR="000639C9" w:rsidRDefault="000639C9" w:rsidP="000639C9">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Таблица 2. Влияние самооценки здоровья на склонность к </w:t>
      </w:r>
      <w:r w:rsidR="00123A36">
        <w:rPr>
          <w:rFonts w:ascii="Times New Roman" w:hAnsi="Times New Roman" w:cs="Times New Roman"/>
          <w:sz w:val="24"/>
          <w:szCs w:val="24"/>
        </w:rPr>
        <w:t>рискогенному</w:t>
      </w:r>
      <w:r>
        <w:rPr>
          <w:rFonts w:ascii="Times New Roman" w:hAnsi="Times New Roman" w:cs="Times New Roman"/>
          <w:sz w:val="24"/>
          <w:szCs w:val="24"/>
        </w:rPr>
        <w:t xml:space="preserve"> поведению </w:t>
      </w:r>
    </w:p>
    <w:p w14:paraId="66AE52F7" w14:textId="77777777" w:rsidR="000639C9" w:rsidRDefault="000639C9" w:rsidP="000639C9">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(данные коэффициента </w:t>
      </w:r>
      <w:r w:rsidRPr="00981963">
        <w:rPr>
          <w:rFonts w:ascii="Times New Roman" w:hAnsi="Times New Roman" w:cs="Times New Roman"/>
          <w:sz w:val="24"/>
          <w:szCs w:val="24"/>
        </w:rPr>
        <w:t>ρ-Спирмена при p&lt;0,001</w:t>
      </w:r>
      <w:r>
        <w:rPr>
          <w:rFonts w:ascii="Times New Roman" w:hAnsi="Times New Roman" w:cs="Times New Roman"/>
          <w:sz w:val="24"/>
          <w:szCs w:val="24"/>
        </w:rPr>
        <w:t>)</w:t>
      </w:r>
    </w:p>
    <w:tbl>
      <w:tblPr>
        <w:tblStyle w:val="a3"/>
        <w:tblW w:w="9730" w:type="dxa"/>
        <w:tblInd w:w="-5" w:type="dxa"/>
        <w:tblLook w:val="04A0" w:firstRow="1" w:lastRow="0" w:firstColumn="1" w:lastColumn="0" w:noHBand="0" w:noVBand="1"/>
      </w:tblPr>
      <w:tblGrid>
        <w:gridCol w:w="2734"/>
        <w:gridCol w:w="1463"/>
        <w:gridCol w:w="1703"/>
        <w:gridCol w:w="1821"/>
        <w:gridCol w:w="2009"/>
      </w:tblGrid>
      <w:tr w:rsidR="000639C9" w:rsidRPr="00C81D7C" w14:paraId="034EAC04" w14:textId="77777777" w:rsidTr="008171B8">
        <w:trPr>
          <w:trHeight w:val="1643"/>
        </w:trPr>
        <w:tc>
          <w:tcPr>
            <w:tcW w:w="2734" w:type="dxa"/>
            <w:noWrap/>
            <w:vAlign w:val="center"/>
            <w:hideMark/>
          </w:tcPr>
          <w:p w14:paraId="48B1A9AB" w14:textId="77777777" w:rsidR="000639C9" w:rsidRPr="00C81D7C" w:rsidRDefault="000639C9" w:rsidP="008171B8">
            <w:pPr>
              <w:jc w:val="center"/>
              <w:rPr>
                <w:rFonts w:ascii="Times New Roman" w:hAnsi="Times New Roman" w:cs="Times New Roman"/>
                <w:sz w:val="24"/>
                <w:szCs w:val="24"/>
              </w:rPr>
            </w:pPr>
          </w:p>
        </w:tc>
        <w:tc>
          <w:tcPr>
            <w:tcW w:w="1463" w:type="dxa"/>
            <w:vAlign w:val="center"/>
            <w:hideMark/>
          </w:tcPr>
          <w:p w14:paraId="62C6DA17" w14:textId="77777777" w:rsidR="000639C9" w:rsidRPr="00C81D7C" w:rsidRDefault="000639C9" w:rsidP="008171B8">
            <w:pPr>
              <w:jc w:val="center"/>
              <w:rPr>
                <w:rFonts w:ascii="Times New Roman" w:hAnsi="Times New Roman" w:cs="Times New Roman"/>
                <w:sz w:val="24"/>
                <w:szCs w:val="24"/>
              </w:rPr>
            </w:pPr>
            <w:r w:rsidRPr="00C81D7C">
              <w:rPr>
                <w:rFonts w:ascii="Times New Roman" w:hAnsi="Times New Roman" w:cs="Times New Roman"/>
                <w:sz w:val="24"/>
                <w:szCs w:val="24"/>
              </w:rPr>
              <w:t>готовность рисковать в целом</w:t>
            </w:r>
          </w:p>
        </w:tc>
        <w:tc>
          <w:tcPr>
            <w:tcW w:w="1703" w:type="dxa"/>
            <w:vAlign w:val="center"/>
            <w:hideMark/>
          </w:tcPr>
          <w:p w14:paraId="01A97D73" w14:textId="77777777" w:rsidR="000639C9" w:rsidRPr="00C81D7C" w:rsidRDefault="000639C9" w:rsidP="008171B8">
            <w:pPr>
              <w:jc w:val="center"/>
              <w:rPr>
                <w:rFonts w:ascii="Times New Roman" w:hAnsi="Times New Roman" w:cs="Times New Roman"/>
                <w:sz w:val="24"/>
                <w:szCs w:val="24"/>
              </w:rPr>
            </w:pPr>
            <w:r w:rsidRPr="00C81D7C">
              <w:rPr>
                <w:rFonts w:ascii="Times New Roman" w:hAnsi="Times New Roman" w:cs="Times New Roman"/>
                <w:sz w:val="24"/>
                <w:szCs w:val="24"/>
              </w:rPr>
              <w:t>готовность рисковать во время управления автомобилем</w:t>
            </w:r>
          </w:p>
        </w:tc>
        <w:tc>
          <w:tcPr>
            <w:tcW w:w="1821" w:type="dxa"/>
            <w:vAlign w:val="center"/>
            <w:hideMark/>
          </w:tcPr>
          <w:p w14:paraId="5E3E5721" w14:textId="77777777" w:rsidR="000639C9" w:rsidRPr="00C81D7C" w:rsidRDefault="000639C9" w:rsidP="008171B8">
            <w:pPr>
              <w:jc w:val="center"/>
              <w:rPr>
                <w:rFonts w:ascii="Times New Roman" w:hAnsi="Times New Roman" w:cs="Times New Roman"/>
                <w:sz w:val="24"/>
                <w:szCs w:val="24"/>
              </w:rPr>
            </w:pPr>
            <w:r w:rsidRPr="00C81D7C">
              <w:rPr>
                <w:rFonts w:ascii="Times New Roman" w:hAnsi="Times New Roman" w:cs="Times New Roman"/>
                <w:sz w:val="24"/>
                <w:szCs w:val="24"/>
              </w:rPr>
              <w:t>готовность рисковать в вопросах безопасности труда</w:t>
            </w:r>
          </w:p>
        </w:tc>
        <w:tc>
          <w:tcPr>
            <w:tcW w:w="2009" w:type="dxa"/>
            <w:vAlign w:val="center"/>
            <w:hideMark/>
          </w:tcPr>
          <w:p w14:paraId="18A1693B" w14:textId="77777777" w:rsidR="000639C9" w:rsidRPr="00C81D7C" w:rsidRDefault="000639C9" w:rsidP="008171B8">
            <w:pPr>
              <w:jc w:val="center"/>
              <w:rPr>
                <w:rFonts w:ascii="Times New Roman" w:hAnsi="Times New Roman" w:cs="Times New Roman"/>
                <w:sz w:val="24"/>
                <w:szCs w:val="24"/>
              </w:rPr>
            </w:pPr>
            <w:r w:rsidRPr="00C81D7C">
              <w:rPr>
                <w:rFonts w:ascii="Times New Roman" w:hAnsi="Times New Roman" w:cs="Times New Roman"/>
                <w:sz w:val="24"/>
                <w:szCs w:val="24"/>
              </w:rPr>
              <w:t>готовность рисковать в иных вопросах, касающихся здоровья</w:t>
            </w:r>
          </w:p>
        </w:tc>
      </w:tr>
      <w:tr w:rsidR="000639C9" w:rsidRPr="00C81D7C" w14:paraId="60101642" w14:textId="77777777" w:rsidTr="008171B8">
        <w:trPr>
          <w:trHeight w:val="290"/>
        </w:trPr>
        <w:tc>
          <w:tcPr>
            <w:tcW w:w="2734" w:type="dxa"/>
            <w:noWrap/>
            <w:vAlign w:val="center"/>
            <w:hideMark/>
          </w:tcPr>
          <w:p w14:paraId="7C29D60A" w14:textId="77777777" w:rsidR="000639C9" w:rsidRPr="00C81D7C" w:rsidRDefault="000639C9" w:rsidP="008171B8">
            <w:pPr>
              <w:jc w:val="center"/>
              <w:rPr>
                <w:rFonts w:ascii="Times New Roman" w:hAnsi="Times New Roman" w:cs="Times New Roman"/>
                <w:sz w:val="24"/>
                <w:szCs w:val="24"/>
              </w:rPr>
            </w:pPr>
            <w:r w:rsidRPr="00C81D7C">
              <w:rPr>
                <w:rFonts w:ascii="Times New Roman" w:hAnsi="Times New Roman" w:cs="Times New Roman"/>
                <w:sz w:val="24"/>
                <w:szCs w:val="24"/>
              </w:rPr>
              <w:t>самооценка здоровья</w:t>
            </w:r>
          </w:p>
        </w:tc>
        <w:tc>
          <w:tcPr>
            <w:tcW w:w="1463" w:type="dxa"/>
            <w:vAlign w:val="center"/>
            <w:hideMark/>
          </w:tcPr>
          <w:p w14:paraId="6C052D80" w14:textId="77777777" w:rsidR="000639C9" w:rsidRPr="00C81D7C" w:rsidRDefault="000639C9" w:rsidP="008171B8">
            <w:pPr>
              <w:jc w:val="center"/>
              <w:rPr>
                <w:rFonts w:ascii="Times New Roman" w:hAnsi="Times New Roman" w:cs="Times New Roman"/>
                <w:sz w:val="24"/>
                <w:szCs w:val="24"/>
              </w:rPr>
            </w:pPr>
            <w:r w:rsidRPr="00C81D7C">
              <w:rPr>
                <w:rFonts w:ascii="Times New Roman" w:hAnsi="Times New Roman" w:cs="Times New Roman"/>
                <w:sz w:val="24"/>
                <w:szCs w:val="24"/>
              </w:rPr>
              <w:t>-0,250</w:t>
            </w:r>
          </w:p>
        </w:tc>
        <w:tc>
          <w:tcPr>
            <w:tcW w:w="1703" w:type="dxa"/>
            <w:vAlign w:val="center"/>
            <w:hideMark/>
          </w:tcPr>
          <w:p w14:paraId="1DAF7F9D" w14:textId="77777777" w:rsidR="000639C9" w:rsidRPr="00C81D7C" w:rsidRDefault="000639C9" w:rsidP="008171B8">
            <w:pPr>
              <w:jc w:val="center"/>
              <w:rPr>
                <w:rFonts w:ascii="Times New Roman" w:hAnsi="Times New Roman" w:cs="Times New Roman"/>
                <w:sz w:val="24"/>
                <w:szCs w:val="24"/>
              </w:rPr>
            </w:pPr>
            <w:r w:rsidRPr="00C81D7C">
              <w:rPr>
                <w:rFonts w:ascii="Times New Roman" w:hAnsi="Times New Roman" w:cs="Times New Roman"/>
                <w:sz w:val="24"/>
                <w:szCs w:val="24"/>
              </w:rPr>
              <w:t>-0,096</w:t>
            </w:r>
          </w:p>
        </w:tc>
        <w:tc>
          <w:tcPr>
            <w:tcW w:w="1821" w:type="dxa"/>
            <w:vAlign w:val="center"/>
            <w:hideMark/>
          </w:tcPr>
          <w:p w14:paraId="70BF641A" w14:textId="77777777" w:rsidR="000639C9" w:rsidRPr="00C81D7C" w:rsidRDefault="000639C9" w:rsidP="008171B8">
            <w:pPr>
              <w:jc w:val="center"/>
              <w:rPr>
                <w:rFonts w:ascii="Times New Roman" w:hAnsi="Times New Roman" w:cs="Times New Roman"/>
                <w:sz w:val="24"/>
                <w:szCs w:val="24"/>
              </w:rPr>
            </w:pPr>
            <w:r w:rsidRPr="00C81D7C">
              <w:rPr>
                <w:rFonts w:ascii="Times New Roman" w:hAnsi="Times New Roman" w:cs="Times New Roman"/>
                <w:sz w:val="24"/>
                <w:szCs w:val="24"/>
              </w:rPr>
              <w:t>-0,144</w:t>
            </w:r>
          </w:p>
        </w:tc>
        <w:tc>
          <w:tcPr>
            <w:tcW w:w="2009" w:type="dxa"/>
            <w:vAlign w:val="center"/>
            <w:hideMark/>
          </w:tcPr>
          <w:p w14:paraId="797030E1" w14:textId="77777777" w:rsidR="000639C9" w:rsidRPr="00C81D7C" w:rsidRDefault="000639C9" w:rsidP="008171B8">
            <w:pPr>
              <w:jc w:val="center"/>
              <w:rPr>
                <w:rFonts w:ascii="Times New Roman" w:hAnsi="Times New Roman" w:cs="Times New Roman"/>
                <w:sz w:val="24"/>
                <w:szCs w:val="24"/>
              </w:rPr>
            </w:pPr>
            <w:r w:rsidRPr="00C81D7C">
              <w:rPr>
                <w:rFonts w:ascii="Times New Roman" w:hAnsi="Times New Roman" w:cs="Times New Roman"/>
                <w:sz w:val="24"/>
                <w:szCs w:val="24"/>
              </w:rPr>
              <w:t>-0,127</w:t>
            </w:r>
          </w:p>
        </w:tc>
      </w:tr>
    </w:tbl>
    <w:p w14:paraId="6D4F283E" w14:textId="61CE08D8" w:rsidR="00263382" w:rsidRDefault="00263382" w:rsidP="00263382">
      <w:pPr>
        <w:spacing w:after="0" w:line="240" w:lineRule="auto"/>
        <w:jc w:val="both"/>
        <w:rPr>
          <w:rFonts w:ascii="Times New Roman" w:hAnsi="Times New Roman" w:cs="Times New Roman"/>
          <w:sz w:val="24"/>
          <w:szCs w:val="24"/>
        </w:rPr>
      </w:pPr>
    </w:p>
    <w:p w14:paraId="31CEC5B4" w14:textId="021FC9AB" w:rsidR="00AD3FBF" w:rsidRDefault="000505B5" w:rsidP="00127B9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результате корреляционного анализа</w:t>
      </w:r>
      <w:r w:rsidR="00D1423E">
        <w:rPr>
          <w:rFonts w:ascii="Times New Roman" w:hAnsi="Times New Roman" w:cs="Times New Roman"/>
          <w:sz w:val="24"/>
          <w:szCs w:val="24"/>
        </w:rPr>
        <w:t xml:space="preserve"> (см. Табл. 2)</w:t>
      </w:r>
      <w:r>
        <w:rPr>
          <w:rFonts w:ascii="Times New Roman" w:hAnsi="Times New Roman" w:cs="Times New Roman"/>
          <w:sz w:val="24"/>
          <w:szCs w:val="24"/>
        </w:rPr>
        <w:t xml:space="preserve"> установлено, что</w:t>
      </w:r>
      <w:r w:rsidR="005B4F19">
        <w:rPr>
          <w:rFonts w:ascii="Times New Roman" w:hAnsi="Times New Roman" w:cs="Times New Roman"/>
          <w:sz w:val="24"/>
          <w:szCs w:val="24"/>
        </w:rPr>
        <w:t xml:space="preserve"> высокая</w:t>
      </w:r>
      <w:r>
        <w:rPr>
          <w:rFonts w:ascii="Times New Roman" w:hAnsi="Times New Roman" w:cs="Times New Roman"/>
          <w:sz w:val="24"/>
          <w:szCs w:val="24"/>
        </w:rPr>
        <w:t xml:space="preserve"> самооценка здоровья является предиктором риско</w:t>
      </w:r>
      <w:r w:rsidR="00123A36">
        <w:rPr>
          <w:rFonts w:ascii="Times New Roman" w:hAnsi="Times New Roman" w:cs="Times New Roman"/>
          <w:sz w:val="24"/>
          <w:szCs w:val="24"/>
        </w:rPr>
        <w:t>генного</w:t>
      </w:r>
      <w:r>
        <w:rPr>
          <w:rFonts w:ascii="Times New Roman" w:hAnsi="Times New Roman" w:cs="Times New Roman"/>
          <w:sz w:val="24"/>
          <w:szCs w:val="24"/>
        </w:rPr>
        <w:t xml:space="preserve"> поведения</w:t>
      </w:r>
      <w:r w:rsidR="00764B8E">
        <w:rPr>
          <w:rFonts w:ascii="Times New Roman" w:hAnsi="Times New Roman" w:cs="Times New Roman"/>
          <w:sz w:val="24"/>
          <w:szCs w:val="24"/>
        </w:rPr>
        <w:t xml:space="preserve"> (зависимая и независимая переменные определены с помощью коэффициента </w:t>
      </w:r>
      <w:proofErr w:type="spellStart"/>
      <w:r w:rsidR="00764B8E" w:rsidRPr="00764B8E">
        <w:rPr>
          <w:rFonts w:ascii="Times New Roman" w:hAnsi="Times New Roman" w:cs="Times New Roman"/>
          <w:sz w:val="24"/>
          <w:szCs w:val="24"/>
        </w:rPr>
        <w:t>Somers</w:t>
      </w:r>
      <w:proofErr w:type="spellEnd"/>
      <w:r w:rsidR="00764B8E" w:rsidRPr="00764B8E">
        <w:rPr>
          <w:rFonts w:ascii="Times New Roman" w:hAnsi="Times New Roman" w:cs="Times New Roman"/>
          <w:sz w:val="24"/>
          <w:szCs w:val="24"/>
        </w:rPr>
        <w:t>' D</w:t>
      </w:r>
      <w:r w:rsidR="00764B8E">
        <w:rPr>
          <w:rFonts w:ascii="Times New Roman" w:hAnsi="Times New Roman" w:cs="Times New Roman"/>
          <w:sz w:val="24"/>
          <w:szCs w:val="24"/>
        </w:rPr>
        <w:t xml:space="preserve"> </w:t>
      </w:r>
      <w:r w:rsidR="00764B8E" w:rsidRPr="00981963">
        <w:rPr>
          <w:rFonts w:ascii="Times New Roman" w:hAnsi="Times New Roman" w:cs="Times New Roman"/>
          <w:sz w:val="24"/>
          <w:szCs w:val="24"/>
        </w:rPr>
        <w:t>при p&lt;0,001</w:t>
      </w:r>
      <w:r w:rsidR="00764B8E">
        <w:rPr>
          <w:rFonts w:ascii="Times New Roman" w:hAnsi="Times New Roman" w:cs="Times New Roman"/>
          <w:sz w:val="24"/>
          <w:szCs w:val="24"/>
        </w:rPr>
        <w:t>)</w:t>
      </w:r>
      <w:r>
        <w:rPr>
          <w:rFonts w:ascii="Times New Roman" w:hAnsi="Times New Roman" w:cs="Times New Roman"/>
          <w:sz w:val="24"/>
          <w:szCs w:val="24"/>
        </w:rPr>
        <w:t>.</w:t>
      </w:r>
      <w:r w:rsidR="00727BD2">
        <w:rPr>
          <w:rFonts w:ascii="Times New Roman" w:hAnsi="Times New Roman" w:cs="Times New Roman"/>
          <w:sz w:val="24"/>
          <w:szCs w:val="24"/>
        </w:rPr>
        <w:t xml:space="preserve"> Отрицательная корреляция означает, что чем выше индивид оценивает состояние своего здоровья, тем больше склонен к </w:t>
      </w:r>
      <w:r w:rsidR="00123A36">
        <w:rPr>
          <w:rFonts w:ascii="Times New Roman" w:hAnsi="Times New Roman" w:cs="Times New Roman"/>
          <w:sz w:val="24"/>
          <w:szCs w:val="24"/>
        </w:rPr>
        <w:t>риску</w:t>
      </w:r>
      <w:r w:rsidR="00445C8D" w:rsidRPr="00445C8D">
        <w:rPr>
          <w:rFonts w:ascii="Times New Roman" w:hAnsi="Times New Roman" w:cs="Times New Roman"/>
          <w:sz w:val="24"/>
          <w:szCs w:val="24"/>
        </w:rPr>
        <w:t xml:space="preserve"> </w:t>
      </w:r>
      <w:r w:rsidR="00445C8D">
        <w:rPr>
          <w:rFonts w:ascii="Times New Roman" w:hAnsi="Times New Roman" w:cs="Times New Roman"/>
          <w:sz w:val="24"/>
          <w:szCs w:val="24"/>
        </w:rPr>
        <w:t>в сфере здоровья</w:t>
      </w:r>
      <w:r w:rsidR="00727BD2">
        <w:rPr>
          <w:rFonts w:ascii="Times New Roman" w:hAnsi="Times New Roman" w:cs="Times New Roman"/>
          <w:sz w:val="24"/>
          <w:szCs w:val="24"/>
        </w:rPr>
        <w:t xml:space="preserve">. </w:t>
      </w:r>
      <w:r w:rsidR="00445C8D">
        <w:rPr>
          <w:rFonts w:ascii="Times New Roman" w:hAnsi="Times New Roman" w:cs="Times New Roman"/>
          <w:sz w:val="24"/>
          <w:szCs w:val="24"/>
        </w:rPr>
        <w:t xml:space="preserve">Ярким примером может служить </w:t>
      </w:r>
      <w:r w:rsidR="005B4F19">
        <w:rPr>
          <w:rFonts w:ascii="Times New Roman" w:hAnsi="Times New Roman" w:cs="Times New Roman"/>
          <w:sz w:val="24"/>
          <w:szCs w:val="24"/>
        </w:rPr>
        <w:t>зависимость</w:t>
      </w:r>
      <w:r w:rsidR="00445C8D">
        <w:rPr>
          <w:rFonts w:ascii="Times New Roman" w:hAnsi="Times New Roman" w:cs="Times New Roman"/>
          <w:sz w:val="24"/>
          <w:szCs w:val="24"/>
        </w:rPr>
        <w:t xml:space="preserve"> количеств</w:t>
      </w:r>
      <w:r w:rsidR="005B4F19">
        <w:rPr>
          <w:rFonts w:ascii="Times New Roman" w:hAnsi="Times New Roman" w:cs="Times New Roman"/>
          <w:sz w:val="24"/>
          <w:szCs w:val="24"/>
        </w:rPr>
        <w:t>а</w:t>
      </w:r>
      <w:r w:rsidR="00445C8D">
        <w:rPr>
          <w:rFonts w:ascii="Times New Roman" w:hAnsi="Times New Roman" w:cs="Times New Roman"/>
          <w:sz w:val="24"/>
          <w:szCs w:val="24"/>
        </w:rPr>
        <w:t xml:space="preserve"> посещений врача в течение года</w:t>
      </w:r>
      <w:r w:rsidR="005B4F19">
        <w:rPr>
          <w:rFonts w:ascii="Times New Roman" w:hAnsi="Times New Roman" w:cs="Times New Roman"/>
          <w:sz w:val="24"/>
          <w:szCs w:val="24"/>
        </w:rPr>
        <w:t xml:space="preserve"> от самооценки здоровья</w:t>
      </w:r>
      <w:r w:rsidR="00445C8D">
        <w:rPr>
          <w:rFonts w:ascii="Times New Roman" w:hAnsi="Times New Roman" w:cs="Times New Roman"/>
          <w:sz w:val="24"/>
          <w:szCs w:val="24"/>
        </w:rPr>
        <w:t xml:space="preserve"> (</w:t>
      </w:r>
      <w:proofErr w:type="spellStart"/>
      <w:r w:rsidR="00445C8D" w:rsidRPr="00764B8E">
        <w:rPr>
          <w:rFonts w:ascii="Times New Roman" w:hAnsi="Times New Roman" w:cs="Times New Roman"/>
          <w:sz w:val="24"/>
          <w:szCs w:val="24"/>
        </w:rPr>
        <w:t>Somers</w:t>
      </w:r>
      <w:proofErr w:type="spellEnd"/>
      <w:r w:rsidR="00445C8D" w:rsidRPr="00764B8E">
        <w:rPr>
          <w:rFonts w:ascii="Times New Roman" w:hAnsi="Times New Roman" w:cs="Times New Roman"/>
          <w:sz w:val="24"/>
          <w:szCs w:val="24"/>
        </w:rPr>
        <w:t>' D</w:t>
      </w:r>
      <w:r w:rsidR="00445C8D">
        <w:rPr>
          <w:rFonts w:ascii="Times New Roman" w:hAnsi="Times New Roman" w:cs="Times New Roman"/>
          <w:sz w:val="24"/>
          <w:szCs w:val="24"/>
        </w:rPr>
        <w:t xml:space="preserve"> = -0,323 </w:t>
      </w:r>
      <w:r w:rsidR="00445C8D" w:rsidRPr="00981963">
        <w:rPr>
          <w:rFonts w:ascii="Times New Roman" w:hAnsi="Times New Roman" w:cs="Times New Roman"/>
          <w:sz w:val="24"/>
          <w:szCs w:val="24"/>
        </w:rPr>
        <w:t>при p&lt;0,001</w:t>
      </w:r>
      <w:r w:rsidR="00445C8D">
        <w:rPr>
          <w:rFonts w:ascii="Times New Roman" w:hAnsi="Times New Roman" w:cs="Times New Roman"/>
          <w:sz w:val="24"/>
          <w:szCs w:val="24"/>
        </w:rPr>
        <w:t xml:space="preserve">, зависимая – количество посещений врача). Данную связь можно трактовать неоднозначно: с одной стороны, россияне, считающие себя «здоровыми», могут не посещать врача, так как их ничего не беспокоит, с другой стороны, редкая обращаемость к медицинским специалистам может быть показателем </w:t>
      </w:r>
      <w:r w:rsidR="00445C8D" w:rsidRPr="00445C8D">
        <w:rPr>
          <w:rFonts w:ascii="Times New Roman" w:hAnsi="Times New Roman" w:cs="Times New Roman"/>
          <w:sz w:val="24"/>
          <w:szCs w:val="24"/>
        </w:rPr>
        <w:t>игнорировани</w:t>
      </w:r>
      <w:r w:rsidR="00445C8D">
        <w:rPr>
          <w:rFonts w:ascii="Times New Roman" w:hAnsi="Times New Roman" w:cs="Times New Roman"/>
          <w:sz w:val="24"/>
          <w:szCs w:val="24"/>
        </w:rPr>
        <w:t>я</w:t>
      </w:r>
      <w:r w:rsidR="00445C8D" w:rsidRPr="00445C8D">
        <w:rPr>
          <w:rFonts w:ascii="Times New Roman" w:hAnsi="Times New Roman" w:cs="Times New Roman"/>
          <w:sz w:val="24"/>
          <w:szCs w:val="24"/>
        </w:rPr>
        <w:t xml:space="preserve"> рисков</w:t>
      </w:r>
      <w:r w:rsidR="00445C8D">
        <w:rPr>
          <w:rFonts w:ascii="Times New Roman" w:hAnsi="Times New Roman" w:cs="Times New Roman"/>
          <w:sz w:val="24"/>
          <w:szCs w:val="24"/>
        </w:rPr>
        <w:t xml:space="preserve"> здоровью. </w:t>
      </w:r>
    </w:p>
    <w:p w14:paraId="561470F9" w14:textId="62526973" w:rsidR="005105E9" w:rsidRPr="00AD3FBF" w:rsidRDefault="00827A26" w:rsidP="005105E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и</w:t>
      </w:r>
      <w:r w:rsidRPr="00827A26">
        <w:rPr>
          <w:rFonts w:ascii="Times New Roman" w:hAnsi="Times New Roman" w:cs="Times New Roman"/>
          <w:sz w:val="24"/>
          <w:szCs w:val="24"/>
        </w:rPr>
        <w:t>сследование подтвердило гипотезу о том, что высокая самооценка здоровья положительно коррелирует со склонностью к риско</w:t>
      </w:r>
      <w:r w:rsidR="007451CF">
        <w:rPr>
          <w:rFonts w:ascii="Times New Roman" w:hAnsi="Times New Roman" w:cs="Times New Roman"/>
          <w:sz w:val="24"/>
          <w:szCs w:val="24"/>
        </w:rPr>
        <w:t xml:space="preserve">генному </w:t>
      </w:r>
      <w:r w:rsidRPr="00827A26">
        <w:rPr>
          <w:rFonts w:ascii="Times New Roman" w:hAnsi="Times New Roman" w:cs="Times New Roman"/>
          <w:sz w:val="24"/>
          <w:szCs w:val="24"/>
        </w:rPr>
        <w:t>поведению</w:t>
      </w:r>
      <w:r>
        <w:rPr>
          <w:rFonts w:ascii="Times New Roman" w:hAnsi="Times New Roman" w:cs="Times New Roman"/>
          <w:sz w:val="24"/>
          <w:szCs w:val="24"/>
        </w:rPr>
        <w:t xml:space="preserve">, </w:t>
      </w:r>
      <w:r w:rsidRPr="00827A26">
        <w:rPr>
          <w:rFonts w:ascii="Times New Roman" w:hAnsi="Times New Roman" w:cs="Times New Roman"/>
          <w:sz w:val="24"/>
          <w:szCs w:val="24"/>
        </w:rPr>
        <w:t>что требует комплексного подхода</w:t>
      </w:r>
      <w:r>
        <w:rPr>
          <w:rFonts w:ascii="Times New Roman" w:hAnsi="Times New Roman" w:cs="Times New Roman"/>
          <w:sz w:val="24"/>
          <w:szCs w:val="24"/>
        </w:rPr>
        <w:t xml:space="preserve">, </w:t>
      </w:r>
      <w:r w:rsidRPr="00827A26">
        <w:rPr>
          <w:rFonts w:ascii="Times New Roman" w:hAnsi="Times New Roman" w:cs="Times New Roman"/>
          <w:sz w:val="24"/>
          <w:szCs w:val="24"/>
        </w:rPr>
        <w:t>направленн</w:t>
      </w:r>
      <w:r>
        <w:rPr>
          <w:rFonts w:ascii="Times New Roman" w:hAnsi="Times New Roman" w:cs="Times New Roman"/>
          <w:sz w:val="24"/>
          <w:szCs w:val="24"/>
        </w:rPr>
        <w:t>ого</w:t>
      </w:r>
      <w:r w:rsidRPr="00827A26">
        <w:rPr>
          <w:rFonts w:ascii="Times New Roman" w:hAnsi="Times New Roman" w:cs="Times New Roman"/>
          <w:sz w:val="24"/>
          <w:szCs w:val="24"/>
        </w:rPr>
        <w:t xml:space="preserve"> на формирование адекватной самооценки здоровья</w:t>
      </w:r>
      <w:r w:rsidR="003B2D5D">
        <w:rPr>
          <w:rFonts w:ascii="Times New Roman" w:hAnsi="Times New Roman" w:cs="Times New Roman"/>
          <w:sz w:val="24"/>
          <w:szCs w:val="24"/>
        </w:rPr>
        <w:t xml:space="preserve"> </w:t>
      </w:r>
      <w:r w:rsidR="003B2D5D">
        <w:rPr>
          <w:rFonts w:ascii="Times New Roman" w:hAnsi="Times New Roman" w:cs="Times New Roman"/>
          <w:sz w:val="24"/>
          <w:szCs w:val="24"/>
        </w:rPr>
        <w:lastRenderedPageBreak/>
        <w:t>россиян</w:t>
      </w:r>
      <w:r w:rsidRPr="00827A26">
        <w:rPr>
          <w:rFonts w:ascii="Times New Roman" w:hAnsi="Times New Roman" w:cs="Times New Roman"/>
          <w:sz w:val="24"/>
          <w:szCs w:val="24"/>
        </w:rPr>
        <w:t xml:space="preserve"> и</w:t>
      </w:r>
      <w:r w:rsidR="003B2D5D">
        <w:rPr>
          <w:rFonts w:ascii="Times New Roman" w:hAnsi="Times New Roman" w:cs="Times New Roman"/>
          <w:sz w:val="24"/>
          <w:szCs w:val="24"/>
        </w:rPr>
        <w:t xml:space="preserve"> их</w:t>
      </w:r>
      <w:r w:rsidRPr="00827A26">
        <w:rPr>
          <w:rFonts w:ascii="Times New Roman" w:hAnsi="Times New Roman" w:cs="Times New Roman"/>
          <w:sz w:val="24"/>
          <w:szCs w:val="24"/>
        </w:rPr>
        <w:t xml:space="preserve"> осознанного отношения к рискам</w:t>
      </w:r>
      <w:r w:rsidR="005105E9">
        <w:rPr>
          <w:rFonts w:ascii="Times New Roman" w:hAnsi="Times New Roman" w:cs="Times New Roman"/>
          <w:sz w:val="24"/>
          <w:szCs w:val="24"/>
        </w:rPr>
        <w:t xml:space="preserve"> </w:t>
      </w:r>
      <w:r w:rsidR="005105E9" w:rsidRPr="005105E9">
        <w:rPr>
          <w:rFonts w:ascii="Times New Roman" w:hAnsi="Times New Roman" w:cs="Times New Roman"/>
          <w:sz w:val="24"/>
          <w:szCs w:val="24"/>
        </w:rPr>
        <w:t>[</w:t>
      </w:r>
      <w:r w:rsidR="005144C9">
        <w:rPr>
          <w:rFonts w:ascii="Times New Roman" w:hAnsi="Times New Roman" w:cs="Times New Roman"/>
          <w:sz w:val="24"/>
          <w:szCs w:val="24"/>
        </w:rPr>
        <w:t>7</w:t>
      </w:r>
      <w:r w:rsidR="00F200E4" w:rsidRPr="00F200E4">
        <w:rPr>
          <w:rFonts w:ascii="Times New Roman" w:hAnsi="Times New Roman" w:cs="Times New Roman"/>
          <w:sz w:val="24"/>
          <w:szCs w:val="24"/>
        </w:rPr>
        <w:t>]</w:t>
      </w:r>
      <w:r w:rsidR="00F200E4">
        <w:rPr>
          <w:rFonts w:ascii="Times New Roman" w:hAnsi="Times New Roman" w:cs="Times New Roman"/>
          <w:sz w:val="24"/>
          <w:szCs w:val="24"/>
        </w:rPr>
        <w:t>.</w:t>
      </w:r>
      <w:r w:rsidR="005105E9">
        <w:rPr>
          <w:rFonts w:ascii="Times New Roman" w:hAnsi="Times New Roman" w:cs="Times New Roman"/>
          <w:sz w:val="24"/>
          <w:szCs w:val="24"/>
        </w:rPr>
        <w:t xml:space="preserve"> </w:t>
      </w:r>
      <w:r w:rsidR="005105E9" w:rsidRPr="005105E9">
        <w:rPr>
          <w:rFonts w:ascii="Times New Roman" w:hAnsi="Times New Roman" w:cs="Times New Roman"/>
          <w:sz w:val="24"/>
          <w:szCs w:val="24"/>
        </w:rPr>
        <w:t xml:space="preserve">Рекомендации для преодоления иллюзорных </w:t>
      </w:r>
      <w:r w:rsidR="00C9337A">
        <w:rPr>
          <w:rFonts w:ascii="Times New Roman" w:hAnsi="Times New Roman" w:cs="Times New Roman"/>
          <w:sz w:val="24"/>
          <w:szCs w:val="24"/>
        </w:rPr>
        <w:t>установок относительно здоровья</w:t>
      </w:r>
      <w:r w:rsidR="005105E9" w:rsidRPr="005105E9">
        <w:rPr>
          <w:rFonts w:ascii="Times New Roman" w:hAnsi="Times New Roman" w:cs="Times New Roman"/>
          <w:sz w:val="24"/>
          <w:szCs w:val="24"/>
        </w:rPr>
        <w:t xml:space="preserve"> должны включать:</w:t>
      </w:r>
      <w:r w:rsidR="005105E9">
        <w:rPr>
          <w:rFonts w:ascii="Times New Roman" w:hAnsi="Times New Roman" w:cs="Times New Roman"/>
          <w:sz w:val="24"/>
          <w:szCs w:val="24"/>
        </w:rPr>
        <w:t xml:space="preserve"> 1) приближение к о</w:t>
      </w:r>
      <w:r w:rsidR="005105E9" w:rsidRPr="005105E9">
        <w:rPr>
          <w:rFonts w:ascii="Times New Roman" w:hAnsi="Times New Roman" w:cs="Times New Roman"/>
          <w:sz w:val="24"/>
          <w:szCs w:val="24"/>
        </w:rPr>
        <w:t>бъективизаци</w:t>
      </w:r>
      <w:r w:rsidR="005105E9">
        <w:rPr>
          <w:rFonts w:ascii="Times New Roman" w:hAnsi="Times New Roman" w:cs="Times New Roman"/>
          <w:sz w:val="24"/>
          <w:szCs w:val="24"/>
        </w:rPr>
        <w:t>и</w:t>
      </w:r>
      <w:r w:rsidR="005105E9" w:rsidRPr="005105E9">
        <w:rPr>
          <w:rFonts w:ascii="Times New Roman" w:hAnsi="Times New Roman" w:cs="Times New Roman"/>
          <w:sz w:val="24"/>
          <w:szCs w:val="24"/>
        </w:rPr>
        <w:t xml:space="preserve"> оценки </w:t>
      </w:r>
      <w:r w:rsidR="00403846">
        <w:rPr>
          <w:rFonts w:ascii="Times New Roman" w:hAnsi="Times New Roman" w:cs="Times New Roman"/>
          <w:sz w:val="24"/>
          <w:szCs w:val="24"/>
        </w:rPr>
        <w:t xml:space="preserve">рисков </w:t>
      </w:r>
      <w:r w:rsidR="00F66021" w:rsidRPr="00F66021">
        <w:rPr>
          <w:rFonts w:ascii="Times New Roman" w:hAnsi="Times New Roman" w:cs="Times New Roman"/>
          <w:sz w:val="24"/>
          <w:szCs w:val="24"/>
        </w:rPr>
        <w:t>[</w:t>
      </w:r>
      <w:r w:rsidR="005144C9">
        <w:rPr>
          <w:rFonts w:ascii="Times New Roman" w:hAnsi="Times New Roman" w:cs="Times New Roman"/>
          <w:sz w:val="24"/>
          <w:szCs w:val="24"/>
        </w:rPr>
        <w:t>13</w:t>
      </w:r>
      <w:r w:rsidR="00403846" w:rsidRPr="00403846">
        <w:rPr>
          <w:rFonts w:ascii="Times New Roman" w:hAnsi="Times New Roman" w:cs="Times New Roman"/>
          <w:sz w:val="24"/>
          <w:szCs w:val="24"/>
        </w:rPr>
        <w:t>]</w:t>
      </w:r>
      <w:r w:rsidR="00403846">
        <w:rPr>
          <w:rFonts w:ascii="Times New Roman" w:hAnsi="Times New Roman" w:cs="Times New Roman"/>
          <w:sz w:val="24"/>
          <w:szCs w:val="24"/>
        </w:rPr>
        <w:t xml:space="preserve"> </w:t>
      </w:r>
      <w:r w:rsidR="005105E9" w:rsidRPr="005105E9">
        <w:rPr>
          <w:rFonts w:ascii="Times New Roman" w:hAnsi="Times New Roman" w:cs="Times New Roman"/>
          <w:sz w:val="24"/>
          <w:szCs w:val="24"/>
        </w:rPr>
        <w:t>через регулярную диагностику</w:t>
      </w:r>
      <w:r w:rsidR="00403846">
        <w:rPr>
          <w:rFonts w:ascii="Times New Roman" w:hAnsi="Times New Roman" w:cs="Times New Roman"/>
          <w:sz w:val="24"/>
          <w:szCs w:val="24"/>
        </w:rPr>
        <w:t xml:space="preserve"> здоровья</w:t>
      </w:r>
      <w:r w:rsidR="005105E9" w:rsidRPr="005105E9">
        <w:rPr>
          <w:rFonts w:ascii="Times New Roman" w:hAnsi="Times New Roman" w:cs="Times New Roman"/>
          <w:sz w:val="24"/>
          <w:szCs w:val="24"/>
        </w:rPr>
        <w:t>, минимизирующую диссонанс между субъективными ощущениями и реальным состоянием организма</w:t>
      </w:r>
      <w:r w:rsidR="005105E9">
        <w:rPr>
          <w:rFonts w:ascii="Times New Roman" w:hAnsi="Times New Roman" w:cs="Times New Roman"/>
          <w:sz w:val="24"/>
          <w:szCs w:val="24"/>
        </w:rPr>
        <w:t xml:space="preserve"> </w:t>
      </w:r>
      <w:r w:rsidR="005105E9" w:rsidRPr="005105E9">
        <w:rPr>
          <w:rFonts w:ascii="Times New Roman" w:hAnsi="Times New Roman" w:cs="Times New Roman"/>
          <w:sz w:val="24"/>
          <w:szCs w:val="24"/>
        </w:rPr>
        <w:t>[</w:t>
      </w:r>
      <w:r w:rsidR="005144C9">
        <w:rPr>
          <w:rFonts w:ascii="Times New Roman" w:hAnsi="Times New Roman" w:cs="Times New Roman"/>
          <w:sz w:val="24"/>
          <w:szCs w:val="24"/>
        </w:rPr>
        <w:t>5</w:t>
      </w:r>
      <w:r w:rsidR="00B718FB" w:rsidRPr="00B718FB">
        <w:rPr>
          <w:rFonts w:ascii="Times New Roman" w:hAnsi="Times New Roman" w:cs="Times New Roman"/>
          <w:sz w:val="24"/>
          <w:szCs w:val="24"/>
        </w:rPr>
        <w:t>]</w:t>
      </w:r>
      <w:r w:rsidR="0066325F">
        <w:rPr>
          <w:rFonts w:ascii="Times New Roman" w:hAnsi="Times New Roman" w:cs="Times New Roman"/>
          <w:sz w:val="24"/>
          <w:szCs w:val="24"/>
        </w:rPr>
        <w:t>;</w:t>
      </w:r>
      <w:r w:rsidR="005105E9">
        <w:rPr>
          <w:rFonts w:ascii="Times New Roman" w:hAnsi="Times New Roman" w:cs="Times New Roman"/>
          <w:sz w:val="24"/>
          <w:szCs w:val="24"/>
        </w:rPr>
        <w:t xml:space="preserve"> 2) о</w:t>
      </w:r>
      <w:r w:rsidR="005105E9" w:rsidRPr="005105E9">
        <w:rPr>
          <w:rFonts w:ascii="Times New Roman" w:hAnsi="Times New Roman" w:cs="Times New Roman"/>
          <w:sz w:val="24"/>
          <w:szCs w:val="24"/>
        </w:rPr>
        <w:t>бразовательные кампании, направленные на деструкцию мифов о «врожденной неуязвимости», с акцентом на примерах последствий риско</w:t>
      </w:r>
      <w:r w:rsidR="007451CF">
        <w:rPr>
          <w:rFonts w:ascii="Times New Roman" w:hAnsi="Times New Roman" w:cs="Times New Roman"/>
          <w:sz w:val="24"/>
          <w:szCs w:val="24"/>
        </w:rPr>
        <w:t>генного</w:t>
      </w:r>
      <w:r w:rsidR="005105E9" w:rsidRPr="005105E9">
        <w:rPr>
          <w:rFonts w:ascii="Times New Roman" w:hAnsi="Times New Roman" w:cs="Times New Roman"/>
          <w:sz w:val="24"/>
          <w:szCs w:val="24"/>
        </w:rPr>
        <w:t xml:space="preserve"> поведения</w:t>
      </w:r>
      <w:r w:rsidR="002E0B2E">
        <w:rPr>
          <w:rFonts w:ascii="Times New Roman" w:hAnsi="Times New Roman" w:cs="Times New Roman"/>
          <w:sz w:val="24"/>
          <w:szCs w:val="24"/>
        </w:rPr>
        <w:t>, борьба с фейковыми новостями в сфере общественного здоровья</w:t>
      </w:r>
      <w:r w:rsidR="005105E9">
        <w:rPr>
          <w:rFonts w:ascii="Times New Roman" w:hAnsi="Times New Roman" w:cs="Times New Roman"/>
          <w:sz w:val="24"/>
          <w:szCs w:val="24"/>
        </w:rPr>
        <w:t xml:space="preserve"> </w:t>
      </w:r>
      <w:r w:rsidR="005105E9" w:rsidRPr="005105E9">
        <w:rPr>
          <w:rFonts w:ascii="Times New Roman" w:hAnsi="Times New Roman" w:cs="Times New Roman"/>
          <w:sz w:val="24"/>
          <w:szCs w:val="24"/>
        </w:rPr>
        <w:t>[</w:t>
      </w:r>
      <w:r w:rsidR="0066325F">
        <w:rPr>
          <w:rFonts w:ascii="Times New Roman" w:hAnsi="Times New Roman" w:cs="Times New Roman"/>
          <w:sz w:val="24"/>
          <w:szCs w:val="24"/>
        </w:rPr>
        <w:t>4</w:t>
      </w:r>
      <w:r w:rsidR="005105E9" w:rsidRPr="005105E9">
        <w:rPr>
          <w:rFonts w:ascii="Times New Roman" w:hAnsi="Times New Roman" w:cs="Times New Roman"/>
          <w:sz w:val="24"/>
          <w:szCs w:val="24"/>
        </w:rPr>
        <w:t>]</w:t>
      </w:r>
      <w:r w:rsidR="005105E9">
        <w:rPr>
          <w:rFonts w:ascii="Times New Roman" w:hAnsi="Times New Roman" w:cs="Times New Roman"/>
          <w:sz w:val="24"/>
          <w:szCs w:val="24"/>
        </w:rPr>
        <w:t>; 3) ф</w:t>
      </w:r>
      <w:r w:rsidR="005105E9" w:rsidRPr="005105E9">
        <w:rPr>
          <w:rFonts w:ascii="Times New Roman" w:hAnsi="Times New Roman" w:cs="Times New Roman"/>
          <w:sz w:val="24"/>
          <w:szCs w:val="24"/>
        </w:rPr>
        <w:t>ормирование социальной среды, поддерживающей адекватную самооценку здоровья через информирование о взаимосвязи профилактики и качества жизни, а также вовлечение институтов здравоохранения и СМИ</w:t>
      </w:r>
      <w:r w:rsidR="005105E9">
        <w:rPr>
          <w:rFonts w:ascii="Times New Roman" w:hAnsi="Times New Roman" w:cs="Times New Roman"/>
          <w:sz w:val="24"/>
          <w:szCs w:val="24"/>
        </w:rPr>
        <w:t xml:space="preserve"> </w:t>
      </w:r>
      <w:r w:rsidR="005105E9" w:rsidRPr="005105E9">
        <w:rPr>
          <w:rFonts w:ascii="Times New Roman" w:hAnsi="Times New Roman" w:cs="Times New Roman"/>
          <w:sz w:val="24"/>
          <w:szCs w:val="24"/>
        </w:rPr>
        <w:t>[</w:t>
      </w:r>
      <w:r w:rsidR="0066325F">
        <w:rPr>
          <w:rFonts w:ascii="Times New Roman" w:hAnsi="Times New Roman" w:cs="Times New Roman"/>
          <w:sz w:val="24"/>
          <w:szCs w:val="24"/>
        </w:rPr>
        <w:t>1</w:t>
      </w:r>
      <w:r w:rsidR="005105E9" w:rsidRPr="005105E9">
        <w:rPr>
          <w:rFonts w:ascii="Times New Roman" w:hAnsi="Times New Roman" w:cs="Times New Roman"/>
          <w:sz w:val="24"/>
          <w:szCs w:val="24"/>
        </w:rPr>
        <w:t>].</w:t>
      </w:r>
      <w:r w:rsidR="007451CF">
        <w:rPr>
          <w:rFonts w:ascii="Times New Roman" w:hAnsi="Times New Roman" w:cs="Times New Roman"/>
          <w:sz w:val="24"/>
          <w:szCs w:val="24"/>
        </w:rPr>
        <w:t xml:space="preserve"> </w:t>
      </w:r>
      <w:r w:rsidR="005105E9" w:rsidRPr="005105E9">
        <w:rPr>
          <w:rFonts w:ascii="Times New Roman" w:hAnsi="Times New Roman" w:cs="Times New Roman"/>
          <w:sz w:val="24"/>
          <w:szCs w:val="24"/>
        </w:rPr>
        <w:t>Особое внимание следует уделить использованию цифровых технологий, таких как мобильные приложения для мониторинга здоровья и онлайн-платформы для обучения, которые могут способствовать повышению осведомленности населения [</w:t>
      </w:r>
      <w:r w:rsidR="0066325F">
        <w:rPr>
          <w:rFonts w:ascii="Times New Roman" w:hAnsi="Times New Roman" w:cs="Times New Roman"/>
          <w:sz w:val="24"/>
          <w:szCs w:val="24"/>
        </w:rPr>
        <w:t>8</w:t>
      </w:r>
      <w:r w:rsidR="005105E9" w:rsidRPr="005105E9">
        <w:rPr>
          <w:rFonts w:ascii="Times New Roman" w:hAnsi="Times New Roman" w:cs="Times New Roman"/>
          <w:sz w:val="24"/>
          <w:szCs w:val="24"/>
        </w:rPr>
        <w:t>].</w:t>
      </w:r>
      <w:r w:rsidR="00403846">
        <w:rPr>
          <w:rFonts w:ascii="Times New Roman" w:hAnsi="Times New Roman" w:cs="Times New Roman"/>
          <w:sz w:val="24"/>
          <w:szCs w:val="24"/>
        </w:rPr>
        <w:t xml:space="preserve"> </w:t>
      </w:r>
      <w:r w:rsidR="007451CF">
        <w:rPr>
          <w:rFonts w:ascii="Times New Roman" w:hAnsi="Times New Roman" w:cs="Times New Roman"/>
          <w:sz w:val="24"/>
          <w:szCs w:val="24"/>
        </w:rPr>
        <w:t>В</w:t>
      </w:r>
      <w:r w:rsidR="005105E9" w:rsidRPr="005105E9">
        <w:rPr>
          <w:rFonts w:ascii="Times New Roman" w:hAnsi="Times New Roman" w:cs="Times New Roman"/>
          <w:sz w:val="24"/>
          <w:szCs w:val="24"/>
        </w:rPr>
        <w:t>ажно учитывать культурные особенности восприятия здоровья и риска, так как они могут значительно влиять на эффективность внедряемых мер [</w:t>
      </w:r>
      <w:r w:rsidR="0066325F">
        <w:rPr>
          <w:rFonts w:ascii="Times New Roman" w:hAnsi="Times New Roman" w:cs="Times New Roman"/>
          <w:sz w:val="24"/>
          <w:szCs w:val="24"/>
        </w:rPr>
        <w:t>12</w:t>
      </w:r>
      <w:r w:rsidR="005105E9" w:rsidRPr="005105E9">
        <w:rPr>
          <w:rFonts w:ascii="Times New Roman" w:hAnsi="Times New Roman" w:cs="Times New Roman"/>
          <w:sz w:val="24"/>
          <w:szCs w:val="24"/>
        </w:rPr>
        <w:t>].</w:t>
      </w:r>
    </w:p>
    <w:p w14:paraId="02090402" w14:textId="2EEB7182" w:rsidR="00B65D45" w:rsidRDefault="00B65D45" w:rsidP="00127B97">
      <w:pPr>
        <w:spacing w:after="0" w:line="240" w:lineRule="auto"/>
        <w:ind w:firstLine="709"/>
        <w:jc w:val="both"/>
        <w:rPr>
          <w:rFonts w:ascii="Times New Roman" w:hAnsi="Times New Roman" w:cs="Times New Roman"/>
          <w:sz w:val="24"/>
          <w:szCs w:val="24"/>
        </w:rPr>
      </w:pPr>
    </w:p>
    <w:p w14:paraId="196E4539" w14:textId="7100CB18" w:rsidR="00B65D45" w:rsidRPr="002E759E" w:rsidRDefault="00B65D45" w:rsidP="00B65D45">
      <w:pPr>
        <w:spacing w:after="0" w:line="240" w:lineRule="auto"/>
        <w:jc w:val="center"/>
        <w:rPr>
          <w:rFonts w:ascii="Times New Roman" w:hAnsi="Times New Roman" w:cs="Times New Roman"/>
          <w:b/>
          <w:bCs/>
          <w:color w:val="000000" w:themeColor="text1"/>
          <w:sz w:val="24"/>
          <w:szCs w:val="24"/>
        </w:rPr>
      </w:pPr>
      <w:r w:rsidRPr="002E759E">
        <w:rPr>
          <w:rFonts w:ascii="Times New Roman" w:hAnsi="Times New Roman" w:cs="Times New Roman"/>
          <w:b/>
          <w:bCs/>
          <w:color w:val="000000" w:themeColor="text1"/>
          <w:sz w:val="24"/>
          <w:szCs w:val="24"/>
        </w:rPr>
        <w:t>Библиографический список</w:t>
      </w:r>
    </w:p>
    <w:p w14:paraId="3C623713" w14:textId="6213431E" w:rsidR="005144C9" w:rsidRPr="00762559" w:rsidRDefault="005144C9" w:rsidP="00F66021">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 </w:t>
      </w:r>
      <w:r w:rsidRPr="00B718FB">
        <w:rPr>
          <w:rFonts w:ascii="Times New Roman" w:hAnsi="Times New Roman" w:cs="Times New Roman"/>
          <w:color w:val="000000" w:themeColor="text1"/>
          <w:sz w:val="24"/>
          <w:szCs w:val="24"/>
        </w:rPr>
        <w:t xml:space="preserve">Валеева Э.Р., Степанова Н.В., Абдуллин Д.Д., </w:t>
      </w:r>
      <w:proofErr w:type="spellStart"/>
      <w:r w:rsidRPr="00B718FB">
        <w:rPr>
          <w:rFonts w:ascii="Times New Roman" w:hAnsi="Times New Roman" w:cs="Times New Roman"/>
          <w:color w:val="000000" w:themeColor="text1"/>
          <w:sz w:val="24"/>
          <w:szCs w:val="24"/>
        </w:rPr>
        <w:t>Басыйров</w:t>
      </w:r>
      <w:proofErr w:type="spellEnd"/>
      <w:r w:rsidRPr="00B718FB">
        <w:rPr>
          <w:rFonts w:ascii="Times New Roman" w:hAnsi="Times New Roman" w:cs="Times New Roman"/>
          <w:color w:val="000000" w:themeColor="text1"/>
          <w:sz w:val="24"/>
          <w:szCs w:val="24"/>
        </w:rPr>
        <w:t xml:space="preserve"> А.М. С</w:t>
      </w:r>
      <w:r>
        <w:rPr>
          <w:rFonts w:ascii="Times New Roman" w:hAnsi="Times New Roman" w:cs="Times New Roman"/>
          <w:color w:val="000000" w:themeColor="text1"/>
          <w:sz w:val="24"/>
          <w:szCs w:val="24"/>
        </w:rPr>
        <w:t>овременные информационные технологии в формировании здорового образа жизни населения (программное обеспечение «</w:t>
      </w:r>
      <w:proofErr w:type="spellStart"/>
      <w:r>
        <w:rPr>
          <w:rFonts w:ascii="Times New Roman" w:hAnsi="Times New Roman" w:cs="Times New Roman"/>
          <w:color w:val="000000" w:themeColor="text1"/>
          <w:sz w:val="24"/>
          <w:szCs w:val="24"/>
          <w:lang w:val="en-US"/>
        </w:rPr>
        <w:t>Valeo</w:t>
      </w:r>
      <w:proofErr w:type="spellEnd"/>
      <w:r w:rsidRPr="00B718F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Life</w:t>
      </w:r>
      <w:r>
        <w:rPr>
          <w:rFonts w:ascii="Times New Roman" w:hAnsi="Times New Roman" w:cs="Times New Roman"/>
          <w:color w:val="000000" w:themeColor="text1"/>
          <w:sz w:val="24"/>
          <w:szCs w:val="24"/>
        </w:rPr>
        <w:t>»</w:t>
      </w:r>
      <w:r w:rsidRPr="00B718FB">
        <w:rPr>
          <w:rFonts w:ascii="Times New Roman" w:hAnsi="Times New Roman" w:cs="Times New Roman"/>
          <w:color w:val="000000" w:themeColor="text1"/>
          <w:sz w:val="24"/>
          <w:szCs w:val="24"/>
        </w:rPr>
        <w:t xml:space="preserve">) // </w:t>
      </w:r>
      <w:r w:rsidRPr="00F90334">
        <w:rPr>
          <w:rFonts w:ascii="Times New Roman" w:hAnsi="Times New Roman" w:cs="Times New Roman"/>
          <w:color w:val="000000" w:themeColor="text1"/>
          <w:sz w:val="24"/>
          <w:szCs w:val="24"/>
        </w:rPr>
        <w:t xml:space="preserve">Медико-фармацевтический журнал </w:t>
      </w:r>
      <w:r>
        <w:rPr>
          <w:rFonts w:ascii="Times New Roman" w:hAnsi="Times New Roman" w:cs="Times New Roman"/>
          <w:color w:val="000000" w:themeColor="text1"/>
          <w:sz w:val="24"/>
          <w:szCs w:val="24"/>
        </w:rPr>
        <w:t>«</w:t>
      </w:r>
      <w:r w:rsidRPr="00F90334">
        <w:rPr>
          <w:rFonts w:ascii="Times New Roman" w:hAnsi="Times New Roman" w:cs="Times New Roman"/>
          <w:color w:val="000000" w:themeColor="text1"/>
          <w:sz w:val="24"/>
          <w:szCs w:val="24"/>
        </w:rPr>
        <w:t>Пульс</w:t>
      </w:r>
      <w:r>
        <w:rPr>
          <w:rFonts w:ascii="Times New Roman" w:hAnsi="Times New Roman" w:cs="Times New Roman"/>
          <w:color w:val="000000" w:themeColor="text1"/>
          <w:sz w:val="24"/>
          <w:szCs w:val="24"/>
        </w:rPr>
        <w:t>»</w:t>
      </w:r>
      <w:r w:rsidRPr="00B718FB">
        <w:rPr>
          <w:rFonts w:ascii="Times New Roman" w:hAnsi="Times New Roman" w:cs="Times New Roman"/>
          <w:color w:val="000000" w:themeColor="text1"/>
          <w:sz w:val="24"/>
          <w:szCs w:val="24"/>
        </w:rPr>
        <w:t xml:space="preserve">. 2022. </w:t>
      </w:r>
      <w:r w:rsidRPr="00762559">
        <w:rPr>
          <w:rFonts w:ascii="Times New Roman" w:hAnsi="Times New Roman" w:cs="Times New Roman"/>
          <w:color w:val="000000" w:themeColor="text1"/>
          <w:sz w:val="24"/>
          <w:szCs w:val="24"/>
        </w:rPr>
        <w:t xml:space="preserve">№2. </w:t>
      </w:r>
      <w:r>
        <w:rPr>
          <w:rFonts w:ascii="Times New Roman" w:hAnsi="Times New Roman" w:cs="Times New Roman"/>
          <w:color w:val="000000" w:themeColor="text1"/>
          <w:sz w:val="24"/>
          <w:szCs w:val="24"/>
        </w:rPr>
        <w:t>С</w:t>
      </w:r>
      <w:r w:rsidRPr="00762559">
        <w:rPr>
          <w:rFonts w:ascii="Times New Roman" w:hAnsi="Times New Roman" w:cs="Times New Roman"/>
          <w:color w:val="000000" w:themeColor="text1"/>
          <w:sz w:val="24"/>
          <w:szCs w:val="24"/>
        </w:rPr>
        <w:t xml:space="preserve">. 73-80. </w:t>
      </w:r>
      <w:r w:rsidRPr="00F90334">
        <w:rPr>
          <w:rFonts w:ascii="Times New Roman" w:hAnsi="Times New Roman" w:cs="Times New Roman"/>
          <w:color w:val="000000" w:themeColor="text1"/>
          <w:sz w:val="24"/>
          <w:szCs w:val="24"/>
          <w:lang w:val="en-US"/>
        </w:rPr>
        <w:t>DOI</w:t>
      </w:r>
      <w:r w:rsidRPr="00762559">
        <w:rPr>
          <w:rFonts w:ascii="Times New Roman" w:hAnsi="Times New Roman" w:cs="Times New Roman"/>
          <w:color w:val="000000" w:themeColor="text1"/>
          <w:sz w:val="24"/>
          <w:szCs w:val="24"/>
        </w:rPr>
        <w:t xml:space="preserve">: </w:t>
      </w:r>
      <w:r w:rsidRPr="00F90334">
        <w:rPr>
          <w:rFonts w:ascii="Times New Roman" w:hAnsi="Times New Roman" w:cs="Times New Roman"/>
          <w:color w:val="000000" w:themeColor="text1"/>
          <w:sz w:val="24"/>
          <w:szCs w:val="24"/>
          <w:lang w:val="en-US"/>
        </w:rPr>
        <w:t>http</w:t>
      </w:r>
      <w:r w:rsidRPr="00762559">
        <w:rPr>
          <w:rFonts w:ascii="Times New Roman" w:hAnsi="Times New Roman" w:cs="Times New Roman"/>
          <w:color w:val="000000" w:themeColor="text1"/>
          <w:sz w:val="24"/>
          <w:szCs w:val="24"/>
        </w:rPr>
        <w:t>://</w:t>
      </w:r>
      <w:r w:rsidRPr="00F90334">
        <w:rPr>
          <w:rFonts w:ascii="Times New Roman" w:hAnsi="Times New Roman" w:cs="Times New Roman"/>
          <w:color w:val="000000" w:themeColor="text1"/>
          <w:sz w:val="24"/>
          <w:szCs w:val="24"/>
          <w:lang w:val="en-US"/>
        </w:rPr>
        <w:t>dx</w:t>
      </w:r>
      <w:r w:rsidRPr="00762559">
        <w:rPr>
          <w:rFonts w:ascii="Times New Roman" w:hAnsi="Times New Roman" w:cs="Times New Roman"/>
          <w:color w:val="000000" w:themeColor="text1"/>
          <w:sz w:val="24"/>
          <w:szCs w:val="24"/>
        </w:rPr>
        <w:t>.</w:t>
      </w:r>
      <w:proofErr w:type="spellStart"/>
      <w:r w:rsidRPr="00F90334">
        <w:rPr>
          <w:rFonts w:ascii="Times New Roman" w:hAnsi="Times New Roman" w:cs="Times New Roman"/>
          <w:color w:val="000000" w:themeColor="text1"/>
          <w:sz w:val="24"/>
          <w:szCs w:val="24"/>
          <w:lang w:val="en-US"/>
        </w:rPr>
        <w:t>doi</w:t>
      </w:r>
      <w:proofErr w:type="spellEnd"/>
      <w:r w:rsidRPr="00762559">
        <w:rPr>
          <w:rFonts w:ascii="Times New Roman" w:hAnsi="Times New Roman" w:cs="Times New Roman"/>
          <w:color w:val="000000" w:themeColor="text1"/>
          <w:sz w:val="24"/>
          <w:szCs w:val="24"/>
        </w:rPr>
        <w:t>.</w:t>
      </w:r>
      <w:r w:rsidRPr="00F90334">
        <w:rPr>
          <w:rFonts w:ascii="Times New Roman" w:hAnsi="Times New Roman" w:cs="Times New Roman"/>
          <w:color w:val="000000" w:themeColor="text1"/>
          <w:sz w:val="24"/>
          <w:szCs w:val="24"/>
          <w:lang w:val="en-US"/>
        </w:rPr>
        <w:t>org</w:t>
      </w:r>
      <w:r w:rsidRPr="00762559">
        <w:rPr>
          <w:rFonts w:ascii="Times New Roman" w:hAnsi="Times New Roman" w:cs="Times New Roman"/>
          <w:color w:val="000000" w:themeColor="text1"/>
          <w:sz w:val="24"/>
          <w:szCs w:val="24"/>
        </w:rPr>
        <w:t>/10.26787/</w:t>
      </w:r>
      <w:proofErr w:type="spellStart"/>
      <w:r w:rsidRPr="00F90334">
        <w:rPr>
          <w:rFonts w:ascii="Times New Roman" w:hAnsi="Times New Roman" w:cs="Times New Roman"/>
          <w:color w:val="000000" w:themeColor="text1"/>
          <w:sz w:val="24"/>
          <w:szCs w:val="24"/>
          <w:lang w:val="en-US"/>
        </w:rPr>
        <w:t>nydha</w:t>
      </w:r>
      <w:proofErr w:type="spellEnd"/>
      <w:r w:rsidRPr="00762559">
        <w:rPr>
          <w:rFonts w:ascii="Times New Roman" w:hAnsi="Times New Roman" w:cs="Times New Roman"/>
          <w:color w:val="000000" w:themeColor="text1"/>
          <w:sz w:val="24"/>
          <w:szCs w:val="24"/>
        </w:rPr>
        <w:t>-2686-6838-2022-24- 2-73-80</w:t>
      </w:r>
    </w:p>
    <w:p w14:paraId="1EE796F7" w14:textId="5E7D1DFC" w:rsidR="005144C9" w:rsidRDefault="005144C9" w:rsidP="002E759E">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r w:rsidRPr="002E759E">
        <w:rPr>
          <w:rFonts w:ascii="Times New Roman" w:hAnsi="Times New Roman" w:cs="Times New Roman"/>
          <w:color w:val="000000" w:themeColor="text1"/>
          <w:sz w:val="24"/>
          <w:szCs w:val="24"/>
        </w:rPr>
        <w:t xml:space="preserve">Гареева </w:t>
      </w:r>
      <w:r>
        <w:rPr>
          <w:rFonts w:ascii="Times New Roman" w:hAnsi="Times New Roman" w:cs="Times New Roman"/>
          <w:color w:val="000000" w:themeColor="text1"/>
          <w:sz w:val="24"/>
          <w:szCs w:val="24"/>
        </w:rPr>
        <w:t>И.А.</w:t>
      </w:r>
      <w:r w:rsidRPr="002E759E">
        <w:rPr>
          <w:rFonts w:ascii="Times New Roman" w:hAnsi="Times New Roman" w:cs="Times New Roman"/>
          <w:color w:val="000000" w:themeColor="text1"/>
          <w:sz w:val="24"/>
          <w:szCs w:val="24"/>
        </w:rPr>
        <w:t xml:space="preserve">, Степанова </w:t>
      </w:r>
      <w:r>
        <w:rPr>
          <w:rFonts w:ascii="Times New Roman" w:hAnsi="Times New Roman" w:cs="Times New Roman"/>
          <w:color w:val="000000" w:themeColor="text1"/>
          <w:sz w:val="24"/>
          <w:szCs w:val="24"/>
        </w:rPr>
        <w:t>А.П.</w:t>
      </w:r>
      <w:r w:rsidRPr="002E759E">
        <w:rPr>
          <w:rFonts w:ascii="Times New Roman" w:hAnsi="Times New Roman" w:cs="Times New Roman"/>
          <w:color w:val="000000" w:themeColor="text1"/>
          <w:sz w:val="24"/>
          <w:szCs w:val="24"/>
        </w:rPr>
        <w:t xml:space="preserve"> Социальное самочувствие как интегральный показатель субъективной оценки благополучия населения // Власть и управление на Востоке России. 2019. №4 (89). </w:t>
      </w:r>
      <w:r>
        <w:rPr>
          <w:rFonts w:ascii="Times New Roman" w:hAnsi="Times New Roman" w:cs="Times New Roman"/>
          <w:color w:val="000000" w:themeColor="text1"/>
          <w:sz w:val="24"/>
          <w:szCs w:val="24"/>
        </w:rPr>
        <w:t xml:space="preserve">С. 130-139. </w:t>
      </w:r>
      <w:r w:rsidRPr="00D25106">
        <w:rPr>
          <w:rFonts w:ascii="Times New Roman" w:hAnsi="Times New Roman" w:cs="Times New Roman"/>
          <w:color w:val="000000" w:themeColor="text1"/>
          <w:sz w:val="24"/>
          <w:szCs w:val="24"/>
        </w:rPr>
        <w:t>DOI 10.22394/1818-4049-2019-89-4-130-139</w:t>
      </w:r>
      <w:r>
        <w:rPr>
          <w:rFonts w:ascii="Times New Roman" w:hAnsi="Times New Roman" w:cs="Times New Roman"/>
          <w:color w:val="000000" w:themeColor="text1"/>
          <w:sz w:val="24"/>
          <w:szCs w:val="24"/>
        </w:rPr>
        <w:t xml:space="preserve"> </w:t>
      </w:r>
    </w:p>
    <w:p w14:paraId="35974B03" w14:textId="70949212" w:rsidR="005144C9" w:rsidRPr="00A219CF" w:rsidRDefault="005144C9" w:rsidP="002E759E">
      <w:pPr>
        <w:spacing w:after="0" w:line="240" w:lineRule="auto"/>
        <w:ind w:firstLine="709"/>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 xml:space="preserve">3. </w:t>
      </w:r>
      <w:r w:rsidRPr="00DE4728">
        <w:rPr>
          <w:rFonts w:ascii="Times New Roman" w:hAnsi="Times New Roman" w:cs="Times New Roman"/>
          <w:color w:val="000000" w:themeColor="text1"/>
          <w:sz w:val="24"/>
          <w:szCs w:val="24"/>
        </w:rPr>
        <w:t xml:space="preserve">Герри К.Д., </w:t>
      </w:r>
      <w:proofErr w:type="spellStart"/>
      <w:r w:rsidRPr="00DE4728">
        <w:rPr>
          <w:rFonts w:ascii="Times New Roman" w:hAnsi="Times New Roman" w:cs="Times New Roman"/>
          <w:color w:val="000000" w:themeColor="text1"/>
          <w:sz w:val="24"/>
          <w:szCs w:val="24"/>
        </w:rPr>
        <w:t>Ба</w:t>
      </w:r>
      <w:r>
        <w:rPr>
          <w:rFonts w:ascii="Times New Roman" w:hAnsi="Times New Roman" w:cs="Times New Roman"/>
          <w:color w:val="000000" w:themeColor="text1"/>
          <w:sz w:val="24"/>
          <w:szCs w:val="24"/>
        </w:rPr>
        <w:t>й</w:t>
      </w:r>
      <w:r w:rsidRPr="00DE4728">
        <w:rPr>
          <w:rFonts w:ascii="Times New Roman" w:hAnsi="Times New Roman" w:cs="Times New Roman"/>
          <w:color w:val="000000" w:themeColor="text1"/>
          <w:sz w:val="24"/>
          <w:szCs w:val="24"/>
        </w:rPr>
        <w:t>дин</w:t>
      </w:r>
      <w:proofErr w:type="spellEnd"/>
      <w:r w:rsidRPr="00DE4728">
        <w:rPr>
          <w:rFonts w:ascii="Times New Roman" w:hAnsi="Times New Roman" w:cs="Times New Roman"/>
          <w:color w:val="000000" w:themeColor="text1"/>
          <w:sz w:val="24"/>
          <w:szCs w:val="24"/>
        </w:rPr>
        <w:t xml:space="preserve"> B.М. Источники искажен</w:t>
      </w:r>
      <w:r>
        <w:rPr>
          <w:rFonts w:ascii="Times New Roman" w:hAnsi="Times New Roman" w:cs="Times New Roman"/>
          <w:color w:val="000000" w:themeColor="text1"/>
          <w:sz w:val="24"/>
          <w:szCs w:val="24"/>
        </w:rPr>
        <w:t>ий</w:t>
      </w:r>
      <w:r w:rsidRPr="00DE4728">
        <w:rPr>
          <w:rFonts w:ascii="Times New Roman" w:hAnsi="Times New Roman" w:cs="Times New Roman"/>
          <w:color w:val="000000" w:themeColor="text1"/>
          <w:sz w:val="24"/>
          <w:szCs w:val="24"/>
        </w:rPr>
        <w:t xml:space="preserve"> в самооценке здоровья</w:t>
      </w:r>
      <w:r>
        <w:rPr>
          <w:rFonts w:ascii="Times New Roman" w:hAnsi="Times New Roman" w:cs="Times New Roman"/>
          <w:color w:val="000000" w:themeColor="text1"/>
          <w:sz w:val="24"/>
          <w:szCs w:val="24"/>
        </w:rPr>
        <w:t xml:space="preserve"> //</w:t>
      </w:r>
      <w:r w:rsidRPr="00DE4728">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Фармаэкономика</w:t>
      </w:r>
      <w:proofErr w:type="spellEnd"/>
      <w:r w:rsidRPr="00DE4728">
        <w:rPr>
          <w:rFonts w:ascii="Times New Roman" w:hAnsi="Times New Roman" w:cs="Times New Roman"/>
          <w:color w:val="000000" w:themeColor="text1"/>
          <w:sz w:val="24"/>
          <w:szCs w:val="24"/>
        </w:rPr>
        <w:t xml:space="preserve">. Современная </w:t>
      </w:r>
      <w:proofErr w:type="spellStart"/>
      <w:r w:rsidRPr="00DE4728">
        <w:rPr>
          <w:rFonts w:ascii="Times New Roman" w:hAnsi="Times New Roman" w:cs="Times New Roman"/>
          <w:color w:val="000000" w:themeColor="text1"/>
          <w:sz w:val="24"/>
          <w:szCs w:val="24"/>
        </w:rPr>
        <w:t>фармакоэкономика</w:t>
      </w:r>
      <w:proofErr w:type="spellEnd"/>
      <w:r w:rsidRPr="00DE4728">
        <w:rPr>
          <w:rFonts w:ascii="Times New Roman" w:hAnsi="Times New Roman" w:cs="Times New Roman"/>
          <w:color w:val="000000" w:themeColor="text1"/>
          <w:sz w:val="24"/>
          <w:szCs w:val="24"/>
        </w:rPr>
        <w:t xml:space="preserve"> и </w:t>
      </w:r>
      <w:proofErr w:type="spellStart"/>
      <w:r w:rsidRPr="00DE4728">
        <w:rPr>
          <w:rFonts w:ascii="Times New Roman" w:hAnsi="Times New Roman" w:cs="Times New Roman"/>
          <w:color w:val="000000" w:themeColor="text1"/>
          <w:sz w:val="24"/>
          <w:szCs w:val="24"/>
        </w:rPr>
        <w:t>фармакоэпидемиология</w:t>
      </w:r>
      <w:proofErr w:type="spellEnd"/>
      <w:r w:rsidRPr="00DE4728">
        <w:rPr>
          <w:rFonts w:ascii="Times New Roman" w:hAnsi="Times New Roman" w:cs="Times New Roman"/>
          <w:color w:val="000000" w:themeColor="text1"/>
          <w:sz w:val="24"/>
          <w:szCs w:val="24"/>
        </w:rPr>
        <w:t>. 2017</w:t>
      </w:r>
      <w:r>
        <w:rPr>
          <w:rFonts w:ascii="Times New Roman" w:hAnsi="Times New Roman" w:cs="Times New Roman"/>
          <w:color w:val="000000" w:themeColor="text1"/>
          <w:sz w:val="24"/>
          <w:szCs w:val="24"/>
        </w:rPr>
        <w:t>. №</w:t>
      </w:r>
      <w:r w:rsidRPr="00DE4728">
        <w:rPr>
          <w:rFonts w:ascii="Times New Roman" w:hAnsi="Times New Roman" w:cs="Times New Roman"/>
          <w:color w:val="000000" w:themeColor="text1"/>
          <w:sz w:val="24"/>
          <w:szCs w:val="24"/>
        </w:rPr>
        <w:t>10 (4)</w:t>
      </w:r>
      <w:r w:rsidRPr="005144C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C</w:t>
      </w:r>
      <w:r w:rsidRPr="00A219CF">
        <w:rPr>
          <w:rFonts w:ascii="Times New Roman" w:hAnsi="Times New Roman" w:cs="Times New Roman"/>
          <w:color w:val="000000" w:themeColor="text1"/>
          <w:sz w:val="24"/>
          <w:szCs w:val="24"/>
          <w:lang w:val="en-US"/>
        </w:rPr>
        <w:t>. 31-36. DOI: 10.17749/2070-4909.2017.10.4.031-036</w:t>
      </w:r>
    </w:p>
    <w:p w14:paraId="08257E4C" w14:textId="5AAFC97F" w:rsidR="005144C9" w:rsidRPr="00762559" w:rsidRDefault="005144C9" w:rsidP="00F66021">
      <w:pPr>
        <w:spacing w:after="0" w:line="240" w:lineRule="auto"/>
        <w:ind w:firstLine="709"/>
        <w:jc w:val="both"/>
        <w:rPr>
          <w:rFonts w:ascii="Times New Roman" w:hAnsi="Times New Roman" w:cs="Times New Roman"/>
          <w:color w:val="000000" w:themeColor="text1"/>
          <w:sz w:val="24"/>
          <w:szCs w:val="24"/>
        </w:rPr>
      </w:pPr>
      <w:r w:rsidRPr="00A219CF">
        <w:rPr>
          <w:rFonts w:ascii="Times New Roman" w:hAnsi="Times New Roman" w:cs="Times New Roman"/>
          <w:color w:val="000000" w:themeColor="text1"/>
          <w:sz w:val="24"/>
          <w:szCs w:val="24"/>
          <w:lang w:val="en-US"/>
        </w:rPr>
        <w:t xml:space="preserve">4. </w:t>
      </w:r>
      <w:r w:rsidRPr="00762559">
        <w:rPr>
          <w:rFonts w:ascii="Times New Roman" w:hAnsi="Times New Roman" w:cs="Times New Roman"/>
          <w:color w:val="000000" w:themeColor="text1"/>
          <w:sz w:val="24"/>
          <w:szCs w:val="24"/>
        </w:rPr>
        <w:t>Носова</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Т</w:t>
      </w:r>
      <w:r w:rsidRPr="00A219CF">
        <w:rPr>
          <w:rFonts w:ascii="Times New Roman" w:hAnsi="Times New Roman" w:cs="Times New Roman"/>
          <w:color w:val="000000" w:themeColor="text1"/>
          <w:sz w:val="24"/>
          <w:szCs w:val="24"/>
          <w:lang w:val="en-US"/>
        </w:rPr>
        <w:t xml:space="preserve">., </w:t>
      </w:r>
      <w:proofErr w:type="spellStart"/>
      <w:r w:rsidRPr="00762559">
        <w:rPr>
          <w:rFonts w:ascii="Times New Roman" w:hAnsi="Times New Roman" w:cs="Times New Roman"/>
          <w:color w:val="000000" w:themeColor="text1"/>
          <w:sz w:val="24"/>
          <w:szCs w:val="24"/>
        </w:rPr>
        <w:t>Анцибор</w:t>
      </w:r>
      <w:proofErr w:type="spellEnd"/>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Л</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Влияние</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фейковых</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новостей</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на</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общественное</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и</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личностное</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здоровье</w:t>
      </w:r>
      <w:r w:rsidRPr="00A219CF">
        <w:rPr>
          <w:rFonts w:ascii="Times New Roman" w:hAnsi="Times New Roman" w:cs="Times New Roman"/>
          <w:color w:val="000000" w:themeColor="text1"/>
          <w:sz w:val="24"/>
          <w:szCs w:val="24"/>
          <w:lang w:val="en-US"/>
        </w:rPr>
        <w:t xml:space="preserve"> // </w:t>
      </w:r>
      <w:r w:rsidRPr="00B718FB">
        <w:rPr>
          <w:rFonts w:ascii="Times New Roman" w:hAnsi="Times New Roman" w:cs="Times New Roman"/>
          <w:color w:val="000000" w:themeColor="text1"/>
          <w:sz w:val="24"/>
          <w:szCs w:val="24"/>
          <w:lang w:val="en-US"/>
        </w:rPr>
        <w:t>European</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integration</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through</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the</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strengthening</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of</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education</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research</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innovations</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in</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Eastern</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Partnership</w:t>
      </w:r>
      <w:r w:rsidRPr="00A219CF">
        <w:rPr>
          <w:rFonts w:ascii="Times New Roman" w:hAnsi="Times New Roman" w:cs="Times New Roman"/>
          <w:color w:val="000000" w:themeColor="text1"/>
          <w:sz w:val="24"/>
          <w:szCs w:val="24"/>
          <w:lang w:val="en-US"/>
        </w:rPr>
        <w:t xml:space="preserve"> </w:t>
      </w:r>
      <w:r w:rsidRPr="00B718FB">
        <w:rPr>
          <w:rFonts w:ascii="Times New Roman" w:hAnsi="Times New Roman" w:cs="Times New Roman"/>
          <w:color w:val="000000" w:themeColor="text1"/>
          <w:sz w:val="24"/>
          <w:szCs w:val="24"/>
          <w:lang w:val="en-US"/>
        </w:rPr>
        <w:t>Countries</w:t>
      </w:r>
      <w:r w:rsidRPr="00A219CF">
        <w:rPr>
          <w:rFonts w:ascii="Times New Roman" w:hAnsi="Times New Roman" w:cs="Times New Roman"/>
          <w:color w:val="000000" w:themeColor="text1"/>
          <w:sz w:val="24"/>
          <w:szCs w:val="24"/>
          <w:lang w:val="en-US"/>
        </w:rPr>
        <w:t xml:space="preserve">. </w:t>
      </w:r>
      <w:r w:rsidRPr="00762559">
        <w:rPr>
          <w:rFonts w:ascii="Times New Roman" w:hAnsi="Times New Roman" w:cs="Times New Roman"/>
          <w:color w:val="000000" w:themeColor="text1"/>
          <w:sz w:val="24"/>
          <w:szCs w:val="24"/>
        </w:rPr>
        <w:t>2022. №2. С. 178-185.</w:t>
      </w:r>
    </w:p>
    <w:p w14:paraId="216AD2AC" w14:textId="1F1B8BAE" w:rsidR="005144C9" w:rsidRDefault="005144C9" w:rsidP="00F66021">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5. </w:t>
      </w:r>
      <w:r w:rsidRPr="00F66021">
        <w:rPr>
          <w:rFonts w:ascii="Times New Roman" w:hAnsi="Times New Roman" w:cs="Times New Roman"/>
          <w:color w:val="000000" w:themeColor="text1"/>
          <w:sz w:val="24"/>
          <w:szCs w:val="24"/>
        </w:rPr>
        <w:t xml:space="preserve">Папанова Е.К. Факторы различий в </w:t>
      </w:r>
      <w:proofErr w:type="spellStart"/>
      <w:r w:rsidRPr="00F66021">
        <w:rPr>
          <w:rFonts w:ascii="Times New Roman" w:hAnsi="Times New Roman" w:cs="Times New Roman"/>
          <w:color w:val="000000" w:themeColor="text1"/>
          <w:sz w:val="24"/>
          <w:szCs w:val="24"/>
        </w:rPr>
        <w:t>cамооценке</w:t>
      </w:r>
      <w:proofErr w:type="spellEnd"/>
      <w:r w:rsidRPr="00F66021">
        <w:rPr>
          <w:rFonts w:ascii="Times New Roman" w:hAnsi="Times New Roman" w:cs="Times New Roman"/>
          <w:color w:val="000000" w:themeColor="text1"/>
          <w:sz w:val="24"/>
          <w:szCs w:val="24"/>
        </w:rPr>
        <w:t xml:space="preserve"> </w:t>
      </w:r>
      <w:proofErr w:type="spellStart"/>
      <w:r w:rsidRPr="00F66021">
        <w:rPr>
          <w:rFonts w:ascii="Times New Roman" w:hAnsi="Times New Roman" w:cs="Times New Roman"/>
          <w:color w:val="000000" w:themeColor="text1"/>
          <w:sz w:val="24"/>
          <w:szCs w:val="24"/>
        </w:rPr>
        <w:t>здоро</w:t>
      </w:r>
      <w:proofErr w:type="spellEnd"/>
      <w:r w:rsidRPr="00F66021">
        <w:rPr>
          <w:rFonts w:ascii="Times New Roman" w:hAnsi="Times New Roman" w:cs="Times New Roman"/>
          <w:color w:val="000000" w:themeColor="text1"/>
          <w:sz w:val="24"/>
          <w:szCs w:val="24"/>
        </w:rPr>
        <w:t xml:space="preserve">- </w:t>
      </w:r>
      <w:proofErr w:type="spellStart"/>
      <w:r w:rsidRPr="00F66021">
        <w:rPr>
          <w:rFonts w:ascii="Times New Roman" w:hAnsi="Times New Roman" w:cs="Times New Roman"/>
          <w:color w:val="000000" w:themeColor="text1"/>
          <w:sz w:val="24"/>
          <w:szCs w:val="24"/>
        </w:rPr>
        <w:t>вья</w:t>
      </w:r>
      <w:proofErr w:type="spellEnd"/>
      <w:r w:rsidRPr="00F66021">
        <w:rPr>
          <w:rFonts w:ascii="Times New Roman" w:hAnsi="Times New Roman" w:cs="Times New Roman"/>
          <w:color w:val="000000" w:themeColor="text1"/>
          <w:sz w:val="24"/>
          <w:szCs w:val="24"/>
        </w:rPr>
        <w:t xml:space="preserve"> между населением Москвы и остальных регионов России. Социальные ас- </w:t>
      </w:r>
      <w:proofErr w:type="spellStart"/>
      <w:r w:rsidRPr="00F66021">
        <w:rPr>
          <w:rFonts w:ascii="Times New Roman" w:hAnsi="Times New Roman" w:cs="Times New Roman"/>
          <w:color w:val="000000" w:themeColor="text1"/>
          <w:sz w:val="24"/>
          <w:szCs w:val="24"/>
        </w:rPr>
        <w:t>пекты</w:t>
      </w:r>
      <w:proofErr w:type="spellEnd"/>
      <w:r w:rsidRPr="00F66021">
        <w:rPr>
          <w:rFonts w:ascii="Times New Roman" w:hAnsi="Times New Roman" w:cs="Times New Roman"/>
          <w:color w:val="000000" w:themeColor="text1"/>
          <w:sz w:val="24"/>
          <w:szCs w:val="24"/>
        </w:rPr>
        <w:t xml:space="preserve"> здоровья населения [сетевое издание] 2020; 66(1):11. URL: http://vestnik.mednet.ru/content/view/1138/30/lang,ru/ DOI: 10.21045/2071-5021- 2020-66-1-11</w:t>
      </w:r>
    </w:p>
    <w:p w14:paraId="1A20D8A5" w14:textId="37671B9B" w:rsidR="005144C9" w:rsidRDefault="005144C9" w:rsidP="002E759E">
      <w:pPr>
        <w:spacing w:after="0" w:line="240" w:lineRule="auto"/>
        <w:ind w:firstLine="709"/>
        <w:jc w:val="both"/>
        <w:rPr>
          <w:rFonts w:ascii="Times New Roman" w:hAnsi="Times New Roman" w:cs="Times New Roman"/>
          <w:color w:val="000000" w:themeColor="text1"/>
          <w:sz w:val="24"/>
          <w:szCs w:val="24"/>
          <w:lang w:val="en-US"/>
        </w:rPr>
      </w:pPr>
      <w:r w:rsidRPr="005144C9">
        <w:rPr>
          <w:rFonts w:ascii="Times New Roman" w:hAnsi="Times New Roman" w:cs="Times New Roman"/>
          <w:color w:val="000000" w:themeColor="text1"/>
          <w:sz w:val="24"/>
          <w:szCs w:val="24"/>
          <w:lang w:val="en-US"/>
        </w:rPr>
        <w:t xml:space="preserve">6. </w:t>
      </w:r>
      <w:r w:rsidRPr="00987FC5">
        <w:rPr>
          <w:rFonts w:ascii="Times New Roman" w:hAnsi="Times New Roman" w:cs="Times New Roman"/>
          <w:color w:val="000000" w:themeColor="text1"/>
          <w:sz w:val="24"/>
          <w:szCs w:val="24"/>
          <w:lang w:val="en-US"/>
        </w:rPr>
        <w:t>Brewer N</w:t>
      </w:r>
      <w:r>
        <w:rPr>
          <w:rFonts w:ascii="Times New Roman" w:hAnsi="Times New Roman" w:cs="Times New Roman"/>
          <w:color w:val="000000" w:themeColor="text1"/>
          <w:sz w:val="24"/>
          <w:szCs w:val="24"/>
          <w:lang w:val="en-US"/>
        </w:rPr>
        <w:t>.</w:t>
      </w:r>
      <w:r w:rsidRPr="00987FC5">
        <w:rPr>
          <w:rFonts w:ascii="Times New Roman" w:hAnsi="Times New Roman" w:cs="Times New Roman"/>
          <w:color w:val="000000" w:themeColor="text1"/>
          <w:sz w:val="24"/>
          <w:szCs w:val="24"/>
          <w:lang w:val="en-US"/>
        </w:rPr>
        <w:t>T</w:t>
      </w:r>
      <w:r>
        <w:rPr>
          <w:rFonts w:ascii="Times New Roman" w:hAnsi="Times New Roman" w:cs="Times New Roman"/>
          <w:color w:val="000000" w:themeColor="text1"/>
          <w:sz w:val="24"/>
          <w:szCs w:val="24"/>
          <w:lang w:val="en-US"/>
        </w:rPr>
        <w:t>.</w:t>
      </w:r>
      <w:r w:rsidRPr="00987FC5">
        <w:rPr>
          <w:rFonts w:ascii="Times New Roman" w:hAnsi="Times New Roman" w:cs="Times New Roman"/>
          <w:color w:val="000000" w:themeColor="text1"/>
          <w:sz w:val="24"/>
          <w:szCs w:val="24"/>
          <w:lang w:val="en-US"/>
        </w:rPr>
        <w:t>, Chapman G</w:t>
      </w:r>
      <w:r>
        <w:rPr>
          <w:rFonts w:ascii="Times New Roman" w:hAnsi="Times New Roman" w:cs="Times New Roman"/>
          <w:color w:val="000000" w:themeColor="text1"/>
          <w:sz w:val="24"/>
          <w:szCs w:val="24"/>
          <w:lang w:val="en-US"/>
        </w:rPr>
        <w:t>.</w:t>
      </w:r>
      <w:r w:rsidRPr="00987FC5">
        <w:rPr>
          <w:rFonts w:ascii="Times New Roman" w:hAnsi="Times New Roman" w:cs="Times New Roman"/>
          <w:color w:val="000000" w:themeColor="text1"/>
          <w:sz w:val="24"/>
          <w:szCs w:val="24"/>
          <w:lang w:val="en-US"/>
        </w:rPr>
        <w:t>B</w:t>
      </w:r>
      <w:r>
        <w:rPr>
          <w:rFonts w:ascii="Times New Roman" w:hAnsi="Times New Roman" w:cs="Times New Roman"/>
          <w:color w:val="000000" w:themeColor="text1"/>
          <w:sz w:val="24"/>
          <w:szCs w:val="24"/>
          <w:lang w:val="en-US"/>
        </w:rPr>
        <w:t>.</w:t>
      </w:r>
      <w:r w:rsidRPr="00987FC5">
        <w:rPr>
          <w:rFonts w:ascii="Times New Roman" w:hAnsi="Times New Roman" w:cs="Times New Roman"/>
          <w:color w:val="000000" w:themeColor="text1"/>
          <w:sz w:val="24"/>
          <w:szCs w:val="24"/>
          <w:lang w:val="en-US"/>
        </w:rPr>
        <w:t>, Rothman A</w:t>
      </w:r>
      <w:r>
        <w:rPr>
          <w:rFonts w:ascii="Times New Roman" w:hAnsi="Times New Roman" w:cs="Times New Roman"/>
          <w:color w:val="000000" w:themeColor="text1"/>
          <w:sz w:val="24"/>
          <w:szCs w:val="24"/>
          <w:lang w:val="en-US"/>
        </w:rPr>
        <w:t>.</w:t>
      </w:r>
      <w:r w:rsidRPr="00987FC5">
        <w:rPr>
          <w:rFonts w:ascii="Times New Roman" w:hAnsi="Times New Roman" w:cs="Times New Roman"/>
          <w:color w:val="000000" w:themeColor="text1"/>
          <w:sz w:val="24"/>
          <w:szCs w:val="24"/>
          <w:lang w:val="en-US"/>
        </w:rPr>
        <w:t>J</w:t>
      </w:r>
      <w:r>
        <w:rPr>
          <w:rFonts w:ascii="Times New Roman" w:hAnsi="Times New Roman" w:cs="Times New Roman"/>
          <w:color w:val="000000" w:themeColor="text1"/>
          <w:sz w:val="24"/>
          <w:szCs w:val="24"/>
          <w:lang w:val="en-US"/>
        </w:rPr>
        <w:t>.</w:t>
      </w:r>
      <w:r w:rsidRPr="00987FC5">
        <w:rPr>
          <w:rFonts w:ascii="Times New Roman" w:hAnsi="Times New Roman" w:cs="Times New Roman"/>
          <w:color w:val="000000" w:themeColor="text1"/>
          <w:sz w:val="24"/>
          <w:szCs w:val="24"/>
          <w:lang w:val="en-US"/>
        </w:rPr>
        <w:t>, Leask J</w:t>
      </w:r>
      <w:r>
        <w:rPr>
          <w:rFonts w:ascii="Times New Roman" w:hAnsi="Times New Roman" w:cs="Times New Roman"/>
          <w:color w:val="000000" w:themeColor="text1"/>
          <w:sz w:val="24"/>
          <w:szCs w:val="24"/>
          <w:lang w:val="en-US"/>
        </w:rPr>
        <w:t>.</w:t>
      </w:r>
      <w:r w:rsidRPr="00987FC5">
        <w:rPr>
          <w:rFonts w:ascii="Times New Roman" w:hAnsi="Times New Roman" w:cs="Times New Roman"/>
          <w:color w:val="000000" w:themeColor="text1"/>
          <w:sz w:val="24"/>
          <w:szCs w:val="24"/>
          <w:lang w:val="en-US"/>
        </w:rPr>
        <w:t xml:space="preserve">, Kempe A. Increasing Vaccination: Putting Psychological Science </w:t>
      </w:r>
      <w:proofErr w:type="gramStart"/>
      <w:r w:rsidRPr="00987FC5">
        <w:rPr>
          <w:rFonts w:ascii="Times New Roman" w:hAnsi="Times New Roman" w:cs="Times New Roman"/>
          <w:color w:val="000000" w:themeColor="text1"/>
          <w:sz w:val="24"/>
          <w:szCs w:val="24"/>
          <w:lang w:val="en-US"/>
        </w:rPr>
        <w:t>Into</w:t>
      </w:r>
      <w:proofErr w:type="gramEnd"/>
      <w:r w:rsidRPr="00987FC5">
        <w:rPr>
          <w:rFonts w:ascii="Times New Roman" w:hAnsi="Times New Roman" w:cs="Times New Roman"/>
          <w:color w:val="000000" w:themeColor="text1"/>
          <w:sz w:val="24"/>
          <w:szCs w:val="24"/>
          <w:lang w:val="en-US"/>
        </w:rPr>
        <w:t xml:space="preserve"> Action. </w:t>
      </w:r>
      <w:r w:rsidRPr="00F200E4">
        <w:rPr>
          <w:rFonts w:ascii="Times New Roman" w:hAnsi="Times New Roman" w:cs="Times New Roman"/>
          <w:i/>
          <w:iCs/>
          <w:color w:val="000000" w:themeColor="text1"/>
          <w:sz w:val="24"/>
          <w:szCs w:val="24"/>
          <w:lang w:val="en-US"/>
        </w:rPr>
        <w:t>Psychological Science in the Public Interest</w:t>
      </w:r>
      <w:r>
        <w:rPr>
          <w:rFonts w:ascii="Times New Roman" w:hAnsi="Times New Roman" w:cs="Times New Roman"/>
          <w:color w:val="000000" w:themeColor="text1"/>
          <w:sz w:val="24"/>
          <w:szCs w:val="24"/>
          <w:lang w:val="en-US"/>
        </w:rPr>
        <w:t xml:space="preserve">, </w:t>
      </w:r>
      <w:r w:rsidRPr="00987FC5">
        <w:rPr>
          <w:rFonts w:ascii="Times New Roman" w:hAnsi="Times New Roman" w:cs="Times New Roman"/>
          <w:color w:val="000000" w:themeColor="text1"/>
          <w:sz w:val="24"/>
          <w:szCs w:val="24"/>
          <w:lang w:val="en-US"/>
        </w:rPr>
        <w:t>2017</w:t>
      </w:r>
      <w:r>
        <w:rPr>
          <w:rFonts w:ascii="Times New Roman" w:hAnsi="Times New Roman" w:cs="Times New Roman"/>
          <w:color w:val="000000" w:themeColor="text1"/>
          <w:sz w:val="24"/>
          <w:szCs w:val="24"/>
          <w:lang w:val="en-US"/>
        </w:rPr>
        <w:t xml:space="preserve">, vol. </w:t>
      </w:r>
      <w:r w:rsidRPr="00987FC5">
        <w:rPr>
          <w:rFonts w:ascii="Times New Roman" w:hAnsi="Times New Roman" w:cs="Times New Roman"/>
          <w:color w:val="000000" w:themeColor="text1"/>
          <w:sz w:val="24"/>
          <w:szCs w:val="24"/>
          <w:lang w:val="en-US"/>
        </w:rPr>
        <w:t>18(3)</w:t>
      </w:r>
      <w:r>
        <w:rPr>
          <w:rFonts w:ascii="Times New Roman" w:hAnsi="Times New Roman" w:cs="Times New Roman"/>
          <w:color w:val="000000" w:themeColor="text1"/>
          <w:sz w:val="24"/>
          <w:szCs w:val="24"/>
          <w:lang w:val="en-US"/>
        </w:rPr>
        <w:t xml:space="preserve">, pp. </w:t>
      </w:r>
      <w:r w:rsidRPr="00987FC5">
        <w:rPr>
          <w:rFonts w:ascii="Times New Roman" w:hAnsi="Times New Roman" w:cs="Times New Roman"/>
          <w:color w:val="000000" w:themeColor="text1"/>
          <w:sz w:val="24"/>
          <w:szCs w:val="24"/>
          <w:lang w:val="en-US"/>
        </w:rPr>
        <w:t xml:space="preserve">149-207. </w:t>
      </w:r>
      <w:r>
        <w:rPr>
          <w:rFonts w:ascii="Times New Roman" w:hAnsi="Times New Roman" w:cs="Times New Roman"/>
          <w:color w:val="000000" w:themeColor="text1"/>
          <w:sz w:val="24"/>
          <w:szCs w:val="24"/>
          <w:lang w:val="en-US"/>
        </w:rPr>
        <w:t>DOI</w:t>
      </w:r>
      <w:r w:rsidRPr="00987FC5">
        <w:rPr>
          <w:rFonts w:ascii="Times New Roman" w:hAnsi="Times New Roman" w:cs="Times New Roman"/>
          <w:color w:val="000000" w:themeColor="text1"/>
          <w:sz w:val="24"/>
          <w:szCs w:val="24"/>
          <w:lang w:val="en-US"/>
        </w:rPr>
        <w:t>: 10.1177/1529100618760521. PMID: 29611455</w:t>
      </w:r>
    </w:p>
    <w:p w14:paraId="7923E258" w14:textId="5E1BB3C0" w:rsidR="005144C9" w:rsidRDefault="005144C9" w:rsidP="002E759E">
      <w:pPr>
        <w:spacing w:after="0" w:line="240" w:lineRule="auto"/>
        <w:ind w:firstLine="709"/>
        <w:jc w:val="both"/>
        <w:rPr>
          <w:rFonts w:ascii="Times New Roman" w:hAnsi="Times New Roman" w:cs="Times New Roman"/>
          <w:color w:val="000000" w:themeColor="text1"/>
          <w:sz w:val="24"/>
          <w:szCs w:val="24"/>
          <w:lang w:val="en-US"/>
        </w:rPr>
      </w:pPr>
      <w:r w:rsidRPr="005144C9">
        <w:rPr>
          <w:rFonts w:ascii="Times New Roman" w:hAnsi="Times New Roman" w:cs="Times New Roman"/>
          <w:color w:val="000000" w:themeColor="text1"/>
          <w:sz w:val="24"/>
          <w:szCs w:val="24"/>
          <w:lang w:val="en-US"/>
        </w:rPr>
        <w:t xml:space="preserve">7. </w:t>
      </w:r>
      <w:r w:rsidRPr="00F200E4">
        <w:rPr>
          <w:rFonts w:ascii="Times New Roman" w:hAnsi="Times New Roman" w:cs="Times New Roman"/>
          <w:color w:val="000000" w:themeColor="text1"/>
          <w:sz w:val="24"/>
          <w:szCs w:val="24"/>
          <w:lang w:val="en-US"/>
        </w:rPr>
        <w:t xml:space="preserve">Ferrer R., Klein W.M. Risk perceptions and health behavior. </w:t>
      </w:r>
      <w:r w:rsidRPr="00F200E4">
        <w:rPr>
          <w:rFonts w:ascii="Times New Roman" w:hAnsi="Times New Roman" w:cs="Times New Roman"/>
          <w:i/>
          <w:iCs/>
          <w:color w:val="000000" w:themeColor="text1"/>
          <w:sz w:val="24"/>
          <w:szCs w:val="24"/>
          <w:lang w:val="en-US"/>
        </w:rPr>
        <w:t>Curr</w:t>
      </w:r>
      <w:r>
        <w:rPr>
          <w:rFonts w:ascii="Times New Roman" w:hAnsi="Times New Roman" w:cs="Times New Roman"/>
          <w:i/>
          <w:iCs/>
          <w:color w:val="000000" w:themeColor="text1"/>
          <w:sz w:val="24"/>
          <w:szCs w:val="24"/>
          <w:lang w:val="en-US"/>
        </w:rPr>
        <w:t>ent</w:t>
      </w:r>
      <w:r w:rsidRPr="00F200E4">
        <w:rPr>
          <w:rFonts w:ascii="Times New Roman" w:hAnsi="Times New Roman" w:cs="Times New Roman"/>
          <w:i/>
          <w:iCs/>
          <w:color w:val="000000" w:themeColor="text1"/>
          <w:sz w:val="24"/>
          <w:szCs w:val="24"/>
          <w:lang w:val="en-US"/>
        </w:rPr>
        <w:t xml:space="preserve"> Opin</w:t>
      </w:r>
      <w:r>
        <w:rPr>
          <w:rFonts w:ascii="Times New Roman" w:hAnsi="Times New Roman" w:cs="Times New Roman"/>
          <w:i/>
          <w:iCs/>
          <w:color w:val="000000" w:themeColor="text1"/>
          <w:sz w:val="24"/>
          <w:szCs w:val="24"/>
          <w:lang w:val="en-US"/>
        </w:rPr>
        <w:t>ion in</w:t>
      </w:r>
      <w:r w:rsidRPr="00F200E4">
        <w:rPr>
          <w:rFonts w:ascii="Times New Roman" w:hAnsi="Times New Roman" w:cs="Times New Roman"/>
          <w:i/>
          <w:iCs/>
          <w:color w:val="000000" w:themeColor="text1"/>
          <w:sz w:val="24"/>
          <w:szCs w:val="24"/>
          <w:lang w:val="en-US"/>
        </w:rPr>
        <w:t xml:space="preserve"> Psychol</w:t>
      </w:r>
      <w:r>
        <w:rPr>
          <w:rFonts w:ascii="Times New Roman" w:hAnsi="Times New Roman" w:cs="Times New Roman"/>
          <w:i/>
          <w:iCs/>
          <w:color w:val="000000" w:themeColor="text1"/>
          <w:sz w:val="24"/>
          <w:szCs w:val="24"/>
          <w:lang w:val="en-US"/>
        </w:rPr>
        <w:t>ogy</w:t>
      </w:r>
      <w:r w:rsidRPr="00F200E4">
        <w:rPr>
          <w:rFonts w:ascii="Times New Roman" w:hAnsi="Times New Roman" w:cs="Times New Roman"/>
          <w:color w:val="000000" w:themeColor="text1"/>
          <w:sz w:val="24"/>
          <w:szCs w:val="24"/>
          <w:lang w:val="en-US"/>
        </w:rPr>
        <w:t>, 2015, vol. 5, pp. 85-89. DOI: 10.1016/j.copsyc.2015.03.012</w:t>
      </w:r>
    </w:p>
    <w:p w14:paraId="70AF30D8" w14:textId="607B079F" w:rsidR="005144C9" w:rsidRDefault="005144C9" w:rsidP="00F66021">
      <w:pPr>
        <w:spacing w:after="0" w:line="240" w:lineRule="auto"/>
        <w:ind w:firstLine="709"/>
        <w:jc w:val="both"/>
        <w:rPr>
          <w:rFonts w:ascii="Times New Roman" w:hAnsi="Times New Roman" w:cs="Times New Roman"/>
          <w:color w:val="000000" w:themeColor="text1"/>
          <w:sz w:val="24"/>
          <w:szCs w:val="24"/>
          <w:lang w:val="en-US"/>
        </w:rPr>
      </w:pPr>
      <w:r w:rsidRPr="005144C9">
        <w:rPr>
          <w:rFonts w:ascii="Times New Roman" w:hAnsi="Times New Roman" w:cs="Times New Roman"/>
          <w:color w:val="000000" w:themeColor="text1"/>
          <w:sz w:val="24"/>
          <w:szCs w:val="24"/>
          <w:lang w:val="en-US"/>
        </w:rPr>
        <w:t xml:space="preserve">8. </w:t>
      </w:r>
      <w:r w:rsidRPr="00F90334">
        <w:rPr>
          <w:rFonts w:ascii="Times New Roman" w:hAnsi="Times New Roman" w:cs="Times New Roman"/>
          <w:color w:val="000000" w:themeColor="text1"/>
          <w:sz w:val="24"/>
          <w:szCs w:val="24"/>
          <w:lang w:val="en-US"/>
        </w:rPr>
        <w:t xml:space="preserve">Free C., Phillips G., Galli L., Watson L., Felix L., Edwards P., Patel V., Haines A. The effectiveness of mobile-health technology-based health </w:t>
      </w:r>
      <w:proofErr w:type="spellStart"/>
      <w:r w:rsidRPr="00F90334">
        <w:rPr>
          <w:rFonts w:ascii="Times New Roman" w:hAnsi="Times New Roman" w:cs="Times New Roman"/>
          <w:color w:val="000000" w:themeColor="text1"/>
          <w:sz w:val="24"/>
          <w:szCs w:val="24"/>
          <w:lang w:val="en-US"/>
        </w:rPr>
        <w:t>behaviour</w:t>
      </w:r>
      <w:proofErr w:type="spellEnd"/>
      <w:r w:rsidRPr="00F90334">
        <w:rPr>
          <w:rFonts w:ascii="Times New Roman" w:hAnsi="Times New Roman" w:cs="Times New Roman"/>
          <w:color w:val="000000" w:themeColor="text1"/>
          <w:sz w:val="24"/>
          <w:szCs w:val="24"/>
          <w:lang w:val="en-US"/>
        </w:rPr>
        <w:t xml:space="preserve"> change or disease management interventions for health care consumers: a systematic review. </w:t>
      </w:r>
      <w:proofErr w:type="spellStart"/>
      <w:r w:rsidRPr="00EA062C">
        <w:rPr>
          <w:rFonts w:ascii="Times New Roman" w:hAnsi="Times New Roman" w:cs="Times New Roman"/>
          <w:i/>
          <w:iCs/>
          <w:color w:val="000000" w:themeColor="text1"/>
          <w:sz w:val="24"/>
          <w:szCs w:val="24"/>
          <w:lang w:val="en-US"/>
        </w:rPr>
        <w:t>PLoS</w:t>
      </w:r>
      <w:proofErr w:type="spellEnd"/>
      <w:r w:rsidRPr="00EA062C">
        <w:rPr>
          <w:rFonts w:ascii="Times New Roman" w:hAnsi="Times New Roman" w:cs="Times New Roman"/>
          <w:i/>
          <w:iCs/>
          <w:color w:val="000000" w:themeColor="text1"/>
          <w:sz w:val="24"/>
          <w:szCs w:val="24"/>
          <w:lang w:val="en-US"/>
        </w:rPr>
        <w:t xml:space="preserve"> Med</w:t>
      </w:r>
      <w:r>
        <w:rPr>
          <w:rFonts w:ascii="Times New Roman" w:hAnsi="Times New Roman" w:cs="Times New Roman"/>
          <w:i/>
          <w:iCs/>
          <w:color w:val="000000" w:themeColor="text1"/>
          <w:sz w:val="24"/>
          <w:szCs w:val="24"/>
          <w:lang w:val="en-US"/>
        </w:rPr>
        <w:t>icine</w:t>
      </w:r>
      <w:r w:rsidRPr="005144C9">
        <w:rPr>
          <w:rFonts w:ascii="Times New Roman" w:hAnsi="Times New Roman" w:cs="Times New Roman"/>
          <w:color w:val="000000" w:themeColor="text1"/>
          <w:sz w:val="24"/>
          <w:szCs w:val="24"/>
          <w:lang w:val="en-US"/>
        </w:rPr>
        <w:t>,</w:t>
      </w:r>
      <w:r w:rsidRPr="00F90334">
        <w:rPr>
          <w:rFonts w:ascii="Times New Roman" w:hAnsi="Times New Roman" w:cs="Times New Roman"/>
          <w:color w:val="000000" w:themeColor="text1"/>
          <w:sz w:val="24"/>
          <w:szCs w:val="24"/>
          <w:lang w:val="en-US"/>
        </w:rPr>
        <w:t xml:space="preserve"> 2013</w:t>
      </w:r>
      <w:r w:rsidRPr="005144C9">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vol.</w:t>
      </w:r>
      <w:r w:rsidRPr="005144C9">
        <w:rPr>
          <w:rFonts w:ascii="Times New Roman" w:hAnsi="Times New Roman" w:cs="Times New Roman"/>
          <w:color w:val="000000" w:themeColor="text1"/>
          <w:sz w:val="24"/>
          <w:szCs w:val="24"/>
          <w:lang w:val="en-US"/>
        </w:rPr>
        <w:t xml:space="preserve"> </w:t>
      </w:r>
      <w:r w:rsidRPr="00F90334">
        <w:rPr>
          <w:rFonts w:ascii="Times New Roman" w:hAnsi="Times New Roman" w:cs="Times New Roman"/>
          <w:color w:val="000000" w:themeColor="text1"/>
          <w:sz w:val="24"/>
          <w:szCs w:val="24"/>
          <w:lang w:val="en-US"/>
        </w:rPr>
        <w:t>10(1</w:t>
      </w:r>
      <w:proofErr w:type="gramStart"/>
      <w:r w:rsidRPr="00F90334">
        <w:rPr>
          <w:rFonts w:ascii="Times New Roman" w:hAnsi="Times New Roman" w:cs="Times New Roman"/>
          <w:color w:val="000000" w:themeColor="text1"/>
          <w:sz w:val="24"/>
          <w:szCs w:val="24"/>
          <w:lang w:val="en-US"/>
        </w:rPr>
        <w:t>):e</w:t>
      </w:r>
      <w:proofErr w:type="gramEnd"/>
      <w:r w:rsidRPr="00F90334">
        <w:rPr>
          <w:rFonts w:ascii="Times New Roman" w:hAnsi="Times New Roman" w:cs="Times New Roman"/>
          <w:color w:val="000000" w:themeColor="text1"/>
          <w:sz w:val="24"/>
          <w:szCs w:val="24"/>
          <w:lang w:val="en-US"/>
        </w:rPr>
        <w:t xml:space="preserve">1001362. </w:t>
      </w:r>
      <w:r>
        <w:rPr>
          <w:rFonts w:ascii="Times New Roman" w:hAnsi="Times New Roman" w:cs="Times New Roman"/>
          <w:color w:val="000000" w:themeColor="text1"/>
          <w:sz w:val="24"/>
          <w:szCs w:val="24"/>
          <w:lang w:val="en-US"/>
        </w:rPr>
        <w:t>DOI</w:t>
      </w:r>
      <w:r w:rsidRPr="00F90334">
        <w:rPr>
          <w:rFonts w:ascii="Times New Roman" w:hAnsi="Times New Roman" w:cs="Times New Roman"/>
          <w:color w:val="000000" w:themeColor="text1"/>
          <w:sz w:val="24"/>
          <w:szCs w:val="24"/>
          <w:lang w:val="en-US"/>
        </w:rPr>
        <w:t>: 10.1371/journal.pmed.1001362</w:t>
      </w:r>
    </w:p>
    <w:p w14:paraId="0BF1B772" w14:textId="067192C2" w:rsidR="005144C9" w:rsidRPr="00F90334" w:rsidRDefault="005144C9" w:rsidP="00F66021">
      <w:pPr>
        <w:spacing w:after="0" w:line="240" w:lineRule="auto"/>
        <w:ind w:firstLine="709"/>
        <w:jc w:val="both"/>
        <w:rPr>
          <w:rFonts w:ascii="Times New Roman" w:hAnsi="Times New Roman" w:cs="Times New Roman"/>
          <w:color w:val="000000" w:themeColor="text1"/>
          <w:sz w:val="24"/>
          <w:szCs w:val="24"/>
          <w:lang w:val="en-US"/>
        </w:rPr>
      </w:pPr>
      <w:r w:rsidRPr="005144C9">
        <w:rPr>
          <w:rFonts w:ascii="Times New Roman" w:hAnsi="Times New Roman" w:cs="Times New Roman"/>
          <w:color w:val="000000" w:themeColor="text1"/>
          <w:sz w:val="24"/>
          <w:szCs w:val="24"/>
          <w:lang w:val="en-US"/>
        </w:rPr>
        <w:t>9. Harris A.J., Hahn U. Unrealistic optimism about future life events: a cautionary note. Psychological Review, 2011, vol. 118(1), pp. 135-54. DOI: 10.1037/a0020997</w:t>
      </w:r>
    </w:p>
    <w:p w14:paraId="53175652" w14:textId="309D50B2" w:rsidR="005144C9" w:rsidRPr="00D25106" w:rsidRDefault="005144C9" w:rsidP="002E759E">
      <w:pPr>
        <w:spacing w:after="0" w:line="240" w:lineRule="auto"/>
        <w:ind w:firstLine="709"/>
        <w:jc w:val="both"/>
        <w:rPr>
          <w:rFonts w:ascii="Times New Roman" w:hAnsi="Times New Roman" w:cs="Times New Roman"/>
          <w:color w:val="000000" w:themeColor="text1"/>
          <w:sz w:val="24"/>
          <w:szCs w:val="24"/>
          <w:lang w:val="en-US"/>
        </w:rPr>
      </w:pPr>
      <w:r w:rsidRPr="005144C9">
        <w:rPr>
          <w:rFonts w:ascii="Times New Roman" w:hAnsi="Times New Roman" w:cs="Times New Roman"/>
          <w:color w:val="000000" w:themeColor="text1"/>
          <w:sz w:val="24"/>
          <w:szCs w:val="24"/>
          <w:lang w:val="en-US"/>
        </w:rPr>
        <w:t xml:space="preserve">10. </w:t>
      </w:r>
      <w:r w:rsidRPr="00D25106">
        <w:rPr>
          <w:rFonts w:ascii="Times New Roman" w:hAnsi="Times New Roman" w:cs="Times New Roman"/>
          <w:color w:val="000000" w:themeColor="text1"/>
          <w:sz w:val="24"/>
          <w:szCs w:val="24"/>
          <w:lang w:val="en-US"/>
        </w:rPr>
        <w:t>Jylhä M. What is self-rated health and why does it predict mortality? Towards a unified conceptual model</w:t>
      </w:r>
      <w:r w:rsidRPr="00DE4728">
        <w:rPr>
          <w:rFonts w:ascii="Times New Roman" w:hAnsi="Times New Roman" w:cs="Times New Roman"/>
          <w:color w:val="000000" w:themeColor="text1"/>
          <w:sz w:val="24"/>
          <w:szCs w:val="24"/>
          <w:lang w:val="en-US"/>
        </w:rPr>
        <w:t xml:space="preserve">. </w:t>
      </w:r>
      <w:r w:rsidRPr="00DE4728">
        <w:rPr>
          <w:rFonts w:ascii="Times New Roman" w:hAnsi="Times New Roman" w:cs="Times New Roman"/>
          <w:i/>
          <w:iCs/>
          <w:color w:val="000000" w:themeColor="text1"/>
          <w:sz w:val="24"/>
          <w:szCs w:val="24"/>
          <w:lang w:val="en-US"/>
        </w:rPr>
        <w:t>Social science &amp; medicine</w:t>
      </w:r>
      <w:r w:rsidRPr="00DE4728">
        <w:rPr>
          <w:rFonts w:ascii="Times New Roman" w:hAnsi="Times New Roman" w:cs="Times New Roman"/>
          <w:color w:val="000000" w:themeColor="text1"/>
          <w:sz w:val="24"/>
          <w:szCs w:val="24"/>
          <w:lang w:val="en-US"/>
        </w:rPr>
        <w:t xml:space="preserve">, </w:t>
      </w:r>
      <w:r w:rsidRPr="00D25106">
        <w:rPr>
          <w:rFonts w:ascii="Times New Roman" w:hAnsi="Times New Roman" w:cs="Times New Roman"/>
          <w:color w:val="000000" w:themeColor="text1"/>
          <w:sz w:val="24"/>
          <w:szCs w:val="24"/>
          <w:lang w:val="en-US"/>
        </w:rPr>
        <w:t>2009</w:t>
      </w:r>
      <w:r w:rsidRPr="00DE4728">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vol.</w:t>
      </w:r>
      <w:r w:rsidRPr="00D25106">
        <w:rPr>
          <w:rFonts w:ascii="Times New Roman" w:hAnsi="Times New Roman" w:cs="Times New Roman"/>
          <w:color w:val="000000" w:themeColor="text1"/>
          <w:sz w:val="24"/>
          <w:szCs w:val="24"/>
          <w:lang w:val="en-US"/>
        </w:rPr>
        <w:t xml:space="preserve"> 69</w:t>
      </w:r>
      <w:r>
        <w:rPr>
          <w:rFonts w:ascii="Times New Roman" w:hAnsi="Times New Roman" w:cs="Times New Roman"/>
          <w:color w:val="000000" w:themeColor="text1"/>
          <w:sz w:val="24"/>
          <w:szCs w:val="24"/>
          <w:lang w:val="en-US"/>
        </w:rPr>
        <w:t xml:space="preserve"> (</w:t>
      </w:r>
      <w:r w:rsidRPr="00D25106">
        <w:rPr>
          <w:rFonts w:ascii="Times New Roman" w:hAnsi="Times New Roman" w:cs="Times New Roman"/>
          <w:color w:val="000000" w:themeColor="text1"/>
          <w:sz w:val="24"/>
          <w:szCs w:val="24"/>
          <w:lang w:val="en-US"/>
        </w:rPr>
        <w:t>3</w:t>
      </w:r>
      <w:r>
        <w:rPr>
          <w:rFonts w:ascii="Times New Roman" w:hAnsi="Times New Roman" w:cs="Times New Roman"/>
          <w:color w:val="000000" w:themeColor="text1"/>
          <w:sz w:val="24"/>
          <w:szCs w:val="24"/>
          <w:lang w:val="en-US"/>
        </w:rPr>
        <w:t>),</w:t>
      </w:r>
      <w:r w:rsidRPr="00D25106">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pp</w:t>
      </w:r>
      <w:r w:rsidRPr="00D25106">
        <w:rPr>
          <w:rFonts w:ascii="Times New Roman" w:hAnsi="Times New Roman" w:cs="Times New Roman"/>
          <w:color w:val="000000" w:themeColor="text1"/>
          <w:sz w:val="24"/>
          <w:szCs w:val="24"/>
          <w:lang w:val="en-US"/>
        </w:rPr>
        <w:t>. 307-316.</w:t>
      </w:r>
    </w:p>
    <w:p w14:paraId="415773B0" w14:textId="49777F66" w:rsidR="005144C9" w:rsidRDefault="005144C9" w:rsidP="002E759E">
      <w:pPr>
        <w:spacing w:after="0" w:line="240" w:lineRule="auto"/>
        <w:ind w:firstLine="709"/>
        <w:jc w:val="both"/>
        <w:rPr>
          <w:rFonts w:ascii="Times New Roman" w:hAnsi="Times New Roman" w:cs="Times New Roman"/>
          <w:color w:val="000000" w:themeColor="text1"/>
          <w:sz w:val="24"/>
          <w:szCs w:val="24"/>
          <w:lang w:val="en-US"/>
        </w:rPr>
      </w:pPr>
      <w:r w:rsidRPr="005144C9">
        <w:rPr>
          <w:rFonts w:ascii="Times New Roman" w:hAnsi="Times New Roman" w:cs="Times New Roman"/>
          <w:color w:val="000000" w:themeColor="text1"/>
          <w:sz w:val="24"/>
          <w:szCs w:val="24"/>
          <w:lang w:val="en-US"/>
        </w:rPr>
        <w:t xml:space="preserve">11. </w:t>
      </w:r>
      <w:proofErr w:type="spellStart"/>
      <w:r w:rsidRPr="00F200E4">
        <w:rPr>
          <w:rFonts w:ascii="Times New Roman" w:hAnsi="Times New Roman" w:cs="Times New Roman"/>
          <w:color w:val="000000" w:themeColor="text1"/>
          <w:sz w:val="24"/>
          <w:szCs w:val="24"/>
          <w:lang w:val="en-US"/>
        </w:rPr>
        <w:t>Sharot</w:t>
      </w:r>
      <w:proofErr w:type="spellEnd"/>
      <w:r w:rsidRPr="00F200E4">
        <w:rPr>
          <w:rFonts w:ascii="Times New Roman" w:hAnsi="Times New Roman" w:cs="Times New Roman"/>
          <w:color w:val="000000" w:themeColor="text1"/>
          <w:sz w:val="24"/>
          <w:szCs w:val="24"/>
          <w:lang w:val="en-US"/>
        </w:rPr>
        <w:t xml:space="preserve"> T. The optimism bias. </w:t>
      </w:r>
      <w:r w:rsidRPr="00F200E4">
        <w:rPr>
          <w:rFonts w:ascii="Times New Roman" w:hAnsi="Times New Roman" w:cs="Times New Roman"/>
          <w:i/>
          <w:iCs/>
          <w:color w:val="000000" w:themeColor="text1"/>
          <w:sz w:val="24"/>
          <w:szCs w:val="24"/>
          <w:lang w:val="en-US"/>
        </w:rPr>
        <w:t>Current Biology</w:t>
      </w:r>
      <w:r w:rsidRPr="00F200E4">
        <w:rPr>
          <w:rFonts w:ascii="Times New Roman" w:hAnsi="Times New Roman" w:cs="Times New Roman"/>
          <w:color w:val="000000" w:themeColor="text1"/>
          <w:sz w:val="24"/>
          <w:szCs w:val="24"/>
          <w:lang w:val="en-US"/>
        </w:rPr>
        <w:t>, 2011</w:t>
      </w:r>
      <w:r w:rsidRPr="005144C9">
        <w:rPr>
          <w:rFonts w:ascii="Times New Roman" w:hAnsi="Times New Roman" w:cs="Times New Roman"/>
          <w:color w:val="000000" w:themeColor="text1"/>
          <w:sz w:val="24"/>
          <w:szCs w:val="24"/>
          <w:lang w:val="en-US"/>
        </w:rPr>
        <w:t>,</w:t>
      </w:r>
      <w:r w:rsidRPr="00F200E4">
        <w:rPr>
          <w:rFonts w:ascii="Times New Roman" w:hAnsi="Times New Roman" w:cs="Times New Roman"/>
          <w:color w:val="000000" w:themeColor="text1"/>
          <w:sz w:val="24"/>
          <w:szCs w:val="24"/>
          <w:lang w:val="en-US"/>
        </w:rPr>
        <w:t xml:space="preserve"> vol. 6;21(23), pp. 941-945. DOI: 10.1016/j.cub.2011.10.030</w:t>
      </w:r>
    </w:p>
    <w:p w14:paraId="52FDEFFE" w14:textId="12B3B4FC" w:rsidR="005144C9" w:rsidRDefault="005144C9" w:rsidP="00F66021">
      <w:pPr>
        <w:spacing w:after="0" w:line="240" w:lineRule="auto"/>
        <w:ind w:firstLine="709"/>
        <w:jc w:val="both"/>
        <w:rPr>
          <w:rFonts w:ascii="Times New Roman" w:hAnsi="Times New Roman" w:cs="Times New Roman"/>
          <w:color w:val="000000" w:themeColor="text1"/>
          <w:sz w:val="24"/>
          <w:szCs w:val="24"/>
          <w:lang w:val="en-US"/>
        </w:rPr>
      </w:pPr>
      <w:r w:rsidRPr="005144C9">
        <w:rPr>
          <w:rFonts w:ascii="Times New Roman" w:hAnsi="Times New Roman" w:cs="Times New Roman"/>
          <w:color w:val="000000" w:themeColor="text1"/>
          <w:sz w:val="24"/>
          <w:szCs w:val="24"/>
          <w:lang w:val="en-US"/>
        </w:rPr>
        <w:t xml:space="preserve">12. </w:t>
      </w:r>
      <w:r w:rsidRPr="00EA062C">
        <w:rPr>
          <w:rFonts w:ascii="Times New Roman" w:hAnsi="Times New Roman" w:cs="Times New Roman"/>
          <w:color w:val="000000" w:themeColor="text1"/>
          <w:sz w:val="24"/>
          <w:szCs w:val="24"/>
          <w:lang w:val="en-US"/>
        </w:rPr>
        <w:t xml:space="preserve">Trifiletti E., </w:t>
      </w:r>
      <w:proofErr w:type="spellStart"/>
      <w:r w:rsidRPr="00EA062C">
        <w:rPr>
          <w:rFonts w:ascii="Times New Roman" w:hAnsi="Times New Roman" w:cs="Times New Roman"/>
          <w:color w:val="000000" w:themeColor="text1"/>
          <w:sz w:val="24"/>
          <w:szCs w:val="24"/>
          <w:lang w:val="en-US"/>
        </w:rPr>
        <w:t>Shamloo</w:t>
      </w:r>
      <w:proofErr w:type="spellEnd"/>
      <w:r w:rsidRPr="00EA062C">
        <w:rPr>
          <w:rFonts w:ascii="Times New Roman" w:hAnsi="Times New Roman" w:cs="Times New Roman"/>
          <w:color w:val="000000" w:themeColor="text1"/>
          <w:sz w:val="24"/>
          <w:szCs w:val="24"/>
          <w:lang w:val="en-US"/>
        </w:rPr>
        <w:t xml:space="preserve"> S.E., Faccini M., </w:t>
      </w:r>
      <w:proofErr w:type="spellStart"/>
      <w:r w:rsidRPr="00EA062C">
        <w:rPr>
          <w:rFonts w:ascii="Times New Roman" w:hAnsi="Times New Roman" w:cs="Times New Roman"/>
          <w:color w:val="000000" w:themeColor="text1"/>
          <w:sz w:val="24"/>
          <w:szCs w:val="24"/>
          <w:lang w:val="en-US"/>
        </w:rPr>
        <w:t>Zaka</w:t>
      </w:r>
      <w:proofErr w:type="spellEnd"/>
      <w:r w:rsidRPr="00EA062C">
        <w:rPr>
          <w:rFonts w:ascii="Times New Roman" w:hAnsi="Times New Roman" w:cs="Times New Roman"/>
          <w:color w:val="000000" w:themeColor="text1"/>
          <w:sz w:val="24"/>
          <w:szCs w:val="24"/>
          <w:lang w:val="en-US"/>
        </w:rPr>
        <w:t xml:space="preserve"> A. Psychological predictors of protective </w:t>
      </w:r>
      <w:proofErr w:type="spellStart"/>
      <w:r w:rsidRPr="00EA062C">
        <w:rPr>
          <w:rFonts w:ascii="Times New Roman" w:hAnsi="Times New Roman" w:cs="Times New Roman"/>
          <w:color w:val="000000" w:themeColor="text1"/>
          <w:sz w:val="24"/>
          <w:szCs w:val="24"/>
          <w:lang w:val="en-US"/>
        </w:rPr>
        <w:t>behaviours</w:t>
      </w:r>
      <w:proofErr w:type="spellEnd"/>
      <w:r w:rsidRPr="00EA062C">
        <w:rPr>
          <w:rFonts w:ascii="Times New Roman" w:hAnsi="Times New Roman" w:cs="Times New Roman"/>
          <w:color w:val="000000" w:themeColor="text1"/>
          <w:sz w:val="24"/>
          <w:szCs w:val="24"/>
          <w:lang w:val="en-US"/>
        </w:rPr>
        <w:t xml:space="preserve"> during the Covid-19 pandemic: Theory of planned </w:t>
      </w:r>
      <w:proofErr w:type="spellStart"/>
      <w:r w:rsidRPr="00EA062C">
        <w:rPr>
          <w:rFonts w:ascii="Times New Roman" w:hAnsi="Times New Roman" w:cs="Times New Roman"/>
          <w:color w:val="000000" w:themeColor="text1"/>
          <w:sz w:val="24"/>
          <w:szCs w:val="24"/>
          <w:lang w:val="en-US"/>
        </w:rPr>
        <w:t>behaviour</w:t>
      </w:r>
      <w:proofErr w:type="spellEnd"/>
      <w:r w:rsidRPr="00EA062C">
        <w:rPr>
          <w:rFonts w:ascii="Times New Roman" w:hAnsi="Times New Roman" w:cs="Times New Roman"/>
          <w:color w:val="000000" w:themeColor="text1"/>
          <w:sz w:val="24"/>
          <w:szCs w:val="24"/>
          <w:lang w:val="en-US"/>
        </w:rPr>
        <w:t xml:space="preserve"> and risk perception. </w:t>
      </w:r>
      <w:r w:rsidRPr="00EA062C">
        <w:rPr>
          <w:rFonts w:ascii="Times New Roman" w:hAnsi="Times New Roman" w:cs="Times New Roman"/>
          <w:i/>
          <w:iCs/>
          <w:color w:val="000000" w:themeColor="text1"/>
          <w:sz w:val="24"/>
          <w:szCs w:val="24"/>
          <w:lang w:val="en-US"/>
        </w:rPr>
        <w:t xml:space="preserve">The Journal of Community &amp; Applied Social </w:t>
      </w:r>
      <w:proofErr w:type="spellStart"/>
      <w:r w:rsidRPr="00EA062C">
        <w:rPr>
          <w:rFonts w:ascii="Times New Roman" w:hAnsi="Times New Roman" w:cs="Times New Roman"/>
          <w:i/>
          <w:iCs/>
          <w:color w:val="000000" w:themeColor="text1"/>
          <w:sz w:val="24"/>
          <w:szCs w:val="24"/>
          <w:lang w:val="en-US"/>
        </w:rPr>
        <w:t>Psycholog</w:t>
      </w:r>
      <w:proofErr w:type="spellEnd"/>
      <w:r w:rsidRPr="00EA062C">
        <w:rPr>
          <w:rFonts w:ascii="Times New Roman" w:hAnsi="Times New Roman" w:cs="Times New Roman"/>
          <w:color w:val="000000" w:themeColor="text1"/>
          <w:sz w:val="24"/>
          <w:szCs w:val="24"/>
          <w:lang w:val="en-US"/>
        </w:rPr>
        <w:t xml:space="preserve">, 2022, </w:t>
      </w:r>
      <w:r>
        <w:rPr>
          <w:rFonts w:ascii="Times New Roman" w:hAnsi="Times New Roman" w:cs="Times New Roman"/>
          <w:color w:val="000000" w:themeColor="text1"/>
          <w:sz w:val="24"/>
          <w:szCs w:val="24"/>
          <w:lang w:val="en-US"/>
        </w:rPr>
        <w:t>vol.</w:t>
      </w:r>
      <w:r w:rsidRPr="00EA062C">
        <w:rPr>
          <w:rFonts w:ascii="Times New Roman" w:hAnsi="Times New Roman" w:cs="Times New Roman"/>
          <w:color w:val="000000" w:themeColor="text1"/>
          <w:sz w:val="24"/>
          <w:szCs w:val="24"/>
          <w:lang w:val="en-US"/>
        </w:rPr>
        <w:t xml:space="preserve"> 32(3), </w:t>
      </w:r>
      <w:r>
        <w:rPr>
          <w:rFonts w:ascii="Times New Roman" w:hAnsi="Times New Roman" w:cs="Times New Roman"/>
          <w:color w:val="000000" w:themeColor="text1"/>
          <w:sz w:val="24"/>
          <w:szCs w:val="24"/>
          <w:lang w:val="en-US"/>
        </w:rPr>
        <w:t xml:space="preserve">pp. </w:t>
      </w:r>
      <w:r w:rsidRPr="00EA062C">
        <w:rPr>
          <w:rFonts w:ascii="Times New Roman" w:hAnsi="Times New Roman" w:cs="Times New Roman"/>
          <w:color w:val="000000" w:themeColor="text1"/>
          <w:sz w:val="24"/>
          <w:szCs w:val="24"/>
          <w:lang w:val="en-US"/>
        </w:rPr>
        <w:t xml:space="preserve">382-397. </w:t>
      </w:r>
      <w:r>
        <w:rPr>
          <w:rFonts w:ascii="Times New Roman" w:hAnsi="Times New Roman" w:cs="Times New Roman"/>
          <w:color w:val="000000" w:themeColor="text1"/>
          <w:sz w:val="24"/>
          <w:szCs w:val="24"/>
          <w:lang w:val="en-US"/>
        </w:rPr>
        <w:t>DOI</w:t>
      </w:r>
      <w:r w:rsidRPr="00EA062C">
        <w:rPr>
          <w:rFonts w:ascii="Times New Roman" w:hAnsi="Times New Roman" w:cs="Times New Roman"/>
          <w:color w:val="000000" w:themeColor="text1"/>
          <w:sz w:val="24"/>
          <w:szCs w:val="24"/>
          <w:lang w:val="en-US"/>
        </w:rPr>
        <w:t>: 10.1002/casp.2509</w:t>
      </w:r>
    </w:p>
    <w:p w14:paraId="72ECC0EE" w14:textId="1F7F8082" w:rsidR="005144C9" w:rsidRPr="00762559" w:rsidRDefault="005144C9" w:rsidP="00F66021">
      <w:pPr>
        <w:spacing w:after="0" w:line="240" w:lineRule="auto"/>
        <w:ind w:firstLine="709"/>
        <w:jc w:val="both"/>
        <w:rPr>
          <w:rFonts w:ascii="Times New Roman" w:hAnsi="Times New Roman" w:cs="Times New Roman"/>
          <w:color w:val="000000" w:themeColor="text1"/>
          <w:sz w:val="24"/>
          <w:szCs w:val="24"/>
        </w:rPr>
      </w:pPr>
      <w:r w:rsidRPr="005144C9">
        <w:rPr>
          <w:rFonts w:ascii="Times New Roman" w:hAnsi="Times New Roman" w:cs="Times New Roman"/>
          <w:color w:val="000000" w:themeColor="text1"/>
          <w:sz w:val="24"/>
          <w:szCs w:val="24"/>
          <w:lang w:val="en-US"/>
        </w:rPr>
        <w:lastRenderedPageBreak/>
        <w:t xml:space="preserve">13. </w:t>
      </w:r>
      <w:r w:rsidRPr="00F200E4">
        <w:rPr>
          <w:rFonts w:ascii="Times New Roman" w:hAnsi="Times New Roman" w:cs="Times New Roman"/>
          <w:color w:val="000000" w:themeColor="text1"/>
          <w:sz w:val="24"/>
          <w:szCs w:val="24"/>
          <w:lang w:val="en-US"/>
        </w:rPr>
        <w:t xml:space="preserve">Weinstein N.D. Unrealistic optimism about susceptibility to health problems. </w:t>
      </w:r>
      <w:r w:rsidRPr="00F66021">
        <w:rPr>
          <w:rFonts w:ascii="Times New Roman" w:hAnsi="Times New Roman" w:cs="Times New Roman"/>
          <w:i/>
          <w:iCs/>
          <w:color w:val="000000" w:themeColor="text1"/>
          <w:sz w:val="24"/>
          <w:szCs w:val="24"/>
          <w:lang w:val="en-US"/>
        </w:rPr>
        <w:t>Health</w:t>
      </w:r>
      <w:r w:rsidRPr="00762559">
        <w:rPr>
          <w:rFonts w:ascii="Times New Roman" w:hAnsi="Times New Roman" w:cs="Times New Roman"/>
          <w:i/>
          <w:iCs/>
          <w:color w:val="000000" w:themeColor="text1"/>
          <w:sz w:val="24"/>
          <w:szCs w:val="24"/>
        </w:rPr>
        <w:t xml:space="preserve"> </w:t>
      </w:r>
      <w:r w:rsidRPr="00F66021">
        <w:rPr>
          <w:rFonts w:ascii="Times New Roman" w:hAnsi="Times New Roman" w:cs="Times New Roman"/>
          <w:i/>
          <w:iCs/>
          <w:color w:val="000000" w:themeColor="text1"/>
          <w:sz w:val="24"/>
          <w:szCs w:val="24"/>
          <w:lang w:val="en-US"/>
        </w:rPr>
        <w:t>Psychology</w:t>
      </w:r>
      <w:r w:rsidRPr="00762559">
        <w:rPr>
          <w:rFonts w:ascii="Times New Roman" w:hAnsi="Times New Roman" w:cs="Times New Roman"/>
          <w:color w:val="000000" w:themeColor="text1"/>
          <w:sz w:val="24"/>
          <w:szCs w:val="24"/>
        </w:rPr>
        <w:t xml:space="preserve">, 1982, </w:t>
      </w:r>
      <w:r>
        <w:rPr>
          <w:rFonts w:ascii="Times New Roman" w:hAnsi="Times New Roman" w:cs="Times New Roman"/>
          <w:color w:val="000000" w:themeColor="text1"/>
          <w:sz w:val="24"/>
          <w:szCs w:val="24"/>
          <w:lang w:val="en-US"/>
        </w:rPr>
        <w:t>vol</w:t>
      </w:r>
      <w:r w:rsidRPr="00762559">
        <w:rPr>
          <w:rFonts w:ascii="Times New Roman" w:hAnsi="Times New Roman" w:cs="Times New Roman"/>
          <w:color w:val="000000" w:themeColor="text1"/>
          <w:sz w:val="24"/>
          <w:szCs w:val="24"/>
        </w:rPr>
        <w:t xml:space="preserve">. 5(4), </w:t>
      </w:r>
      <w:r>
        <w:rPr>
          <w:rFonts w:ascii="Times New Roman" w:hAnsi="Times New Roman" w:cs="Times New Roman"/>
          <w:color w:val="000000" w:themeColor="text1"/>
          <w:sz w:val="24"/>
          <w:szCs w:val="24"/>
          <w:lang w:val="en-US"/>
        </w:rPr>
        <w:t>pp</w:t>
      </w:r>
      <w:r w:rsidRPr="00762559">
        <w:rPr>
          <w:rFonts w:ascii="Times New Roman" w:hAnsi="Times New Roman" w:cs="Times New Roman"/>
          <w:color w:val="000000" w:themeColor="text1"/>
          <w:sz w:val="24"/>
          <w:szCs w:val="24"/>
        </w:rPr>
        <w:t xml:space="preserve">. 441-60. </w:t>
      </w:r>
      <w:r>
        <w:rPr>
          <w:rFonts w:ascii="Times New Roman" w:hAnsi="Times New Roman" w:cs="Times New Roman"/>
          <w:color w:val="000000" w:themeColor="text1"/>
          <w:sz w:val="24"/>
          <w:szCs w:val="24"/>
          <w:lang w:val="en-US"/>
        </w:rPr>
        <w:t>DOI</w:t>
      </w:r>
      <w:r w:rsidRPr="00762559">
        <w:rPr>
          <w:rFonts w:ascii="Times New Roman" w:hAnsi="Times New Roman" w:cs="Times New Roman"/>
          <w:color w:val="000000" w:themeColor="text1"/>
          <w:sz w:val="24"/>
          <w:szCs w:val="24"/>
        </w:rPr>
        <w:t>: 10.1007/</w:t>
      </w:r>
      <w:r w:rsidRPr="00F200E4">
        <w:rPr>
          <w:rFonts w:ascii="Times New Roman" w:hAnsi="Times New Roman" w:cs="Times New Roman"/>
          <w:color w:val="000000" w:themeColor="text1"/>
          <w:sz w:val="24"/>
          <w:szCs w:val="24"/>
          <w:lang w:val="en-US"/>
        </w:rPr>
        <w:t>BF</w:t>
      </w:r>
      <w:r w:rsidRPr="00762559">
        <w:rPr>
          <w:rFonts w:ascii="Times New Roman" w:hAnsi="Times New Roman" w:cs="Times New Roman"/>
          <w:color w:val="000000" w:themeColor="text1"/>
          <w:sz w:val="24"/>
          <w:szCs w:val="24"/>
        </w:rPr>
        <w:t>00845372</w:t>
      </w:r>
    </w:p>
    <w:p w14:paraId="7AFD8A24" w14:textId="77777777" w:rsidR="005144C9" w:rsidRPr="00762559" w:rsidRDefault="005144C9" w:rsidP="00F66021">
      <w:pPr>
        <w:spacing w:after="0" w:line="240" w:lineRule="auto"/>
        <w:ind w:firstLine="709"/>
        <w:jc w:val="both"/>
        <w:rPr>
          <w:rFonts w:ascii="Times New Roman" w:hAnsi="Times New Roman" w:cs="Times New Roman"/>
          <w:color w:val="000000" w:themeColor="text1"/>
          <w:sz w:val="24"/>
          <w:szCs w:val="24"/>
        </w:rPr>
      </w:pPr>
    </w:p>
    <w:p w14:paraId="05AAEA8C" w14:textId="7559D197" w:rsidR="00B65D45" w:rsidRPr="00762559" w:rsidRDefault="00B65D45" w:rsidP="00B65D45">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Информация</w:t>
      </w:r>
      <w:r w:rsidRPr="00762559">
        <w:rPr>
          <w:rFonts w:ascii="Times New Roman" w:hAnsi="Times New Roman" w:cs="Times New Roman"/>
          <w:b/>
          <w:bCs/>
          <w:sz w:val="24"/>
          <w:szCs w:val="24"/>
        </w:rPr>
        <w:t xml:space="preserve"> </w:t>
      </w:r>
      <w:r>
        <w:rPr>
          <w:rFonts w:ascii="Times New Roman" w:hAnsi="Times New Roman" w:cs="Times New Roman"/>
          <w:b/>
          <w:bCs/>
          <w:sz w:val="24"/>
          <w:szCs w:val="24"/>
        </w:rPr>
        <w:t>об</w:t>
      </w:r>
      <w:r w:rsidRPr="00762559">
        <w:rPr>
          <w:rFonts w:ascii="Times New Roman" w:hAnsi="Times New Roman" w:cs="Times New Roman"/>
          <w:b/>
          <w:bCs/>
          <w:sz w:val="24"/>
          <w:szCs w:val="24"/>
        </w:rPr>
        <w:t xml:space="preserve"> </w:t>
      </w:r>
      <w:r>
        <w:rPr>
          <w:rFonts w:ascii="Times New Roman" w:hAnsi="Times New Roman" w:cs="Times New Roman"/>
          <w:b/>
          <w:bCs/>
          <w:sz w:val="24"/>
          <w:szCs w:val="24"/>
        </w:rPr>
        <w:t>авторах</w:t>
      </w:r>
    </w:p>
    <w:p w14:paraId="11CA8585" w14:textId="2C2FEEB4" w:rsidR="00B65D45" w:rsidRPr="007F4FDA" w:rsidRDefault="00B65D45" w:rsidP="00745F07">
      <w:pPr>
        <w:spacing w:after="0" w:line="240" w:lineRule="auto"/>
        <w:jc w:val="both"/>
        <w:rPr>
          <w:rFonts w:ascii="Times New Roman" w:hAnsi="Times New Roman" w:cs="Times New Roman"/>
          <w:sz w:val="24"/>
          <w:szCs w:val="24"/>
        </w:rPr>
      </w:pPr>
      <w:r w:rsidRPr="00762559">
        <w:rPr>
          <w:rFonts w:ascii="Times New Roman" w:hAnsi="Times New Roman" w:cs="Times New Roman"/>
          <w:b/>
          <w:bCs/>
          <w:sz w:val="24"/>
          <w:szCs w:val="24"/>
        </w:rPr>
        <w:tab/>
      </w:r>
      <w:r>
        <w:rPr>
          <w:rFonts w:ascii="Times New Roman" w:hAnsi="Times New Roman" w:cs="Times New Roman"/>
          <w:b/>
          <w:bCs/>
          <w:sz w:val="24"/>
          <w:szCs w:val="24"/>
        </w:rPr>
        <w:t xml:space="preserve">Шарыпова Софья Юрьевна (Россия, Пермь) – </w:t>
      </w:r>
      <w:r>
        <w:rPr>
          <w:rFonts w:ascii="Times New Roman" w:hAnsi="Times New Roman" w:cs="Times New Roman"/>
          <w:sz w:val="24"/>
          <w:szCs w:val="24"/>
        </w:rPr>
        <w:t>кандидат социологических наук, доцент кафедры социологии, Пермский государственный национальный исслед</w:t>
      </w:r>
      <w:r w:rsidR="00745F07">
        <w:rPr>
          <w:rFonts w:ascii="Times New Roman" w:hAnsi="Times New Roman" w:cs="Times New Roman"/>
          <w:sz w:val="24"/>
          <w:szCs w:val="24"/>
        </w:rPr>
        <w:t>овательский университет (</w:t>
      </w:r>
      <w:r w:rsidR="00745F07" w:rsidRPr="00745F07">
        <w:rPr>
          <w:rFonts w:ascii="Times New Roman" w:hAnsi="Times New Roman" w:cs="Times New Roman"/>
          <w:sz w:val="24"/>
          <w:szCs w:val="24"/>
        </w:rPr>
        <w:t xml:space="preserve">614068, </w:t>
      </w:r>
      <w:r w:rsidR="00745F07">
        <w:rPr>
          <w:rFonts w:ascii="Times New Roman" w:hAnsi="Times New Roman" w:cs="Times New Roman"/>
          <w:sz w:val="24"/>
          <w:szCs w:val="24"/>
        </w:rPr>
        <w:t xml:space="preserve">Россия, </w:t>
      </w:r>
      <w:r w:rsidR="00745F07" w:rsidRPr="00745F07">
        <w:rPr>
          <w:rFonts w:ascii="Times New Roman" w:hAnsi="Times New Roman" w:cs="Times New Roman"/>
          <w:sz w:val="24"/>
          <w:szCs w:val="24"/>
        </w:rPr>
        <w:t xml:space="preserve">г. Пермь, ул. </w:t>
      </w:r>
      <w:proofErr w:type="spellStart"/>
      <w:r w:rsidR="00745F07" w:rsidRPr="00745F07">
        <w:rPr>
          <w:rFonts w:ascii="Times New Roman" w:hAnsi="Times New Roman" w:cs="Times New Roman"/>
          <w:sz w:val="24"/>
          <w:szCs w:val="24"/>
        </w:rPr>
        <w:t>Букирева</w:t>
      </w:r>
      <w:proofErr w:type="spellEnd"/>
      <w:r w:rsidR="00745F07" w:rsidRPr="00745F07">
        <w:rPr>
          <w:rFonts w:ascii="Times New Roman" w:hAnsi="Times New Roman" w:cs="Times New Roman"/>
          <w:sz w:val="24"/>
          <w:szCs w:val="24"/>
        </w:rPr>
        <w:t xml:space="preserve">, </w:t>
      </w:r>
      <w:r w:rsidR="00745F07">
        <w:rPr>
          <w:rFonts w:ascii="Times New Roman" w:hAnsi="Times New Roman" w:cs="Times New Roman"/>
          <w:sz w:val="24"/>
          <w:szCs w:val="24"/>
        </w:rPr>
        <w:t xml:space="preserve">д. </w:t>
      </w:r>
      <w:r w:rsidR="00745F07" w:rsidRPr="00745F07">
        <w:rPr>
          <w:rFonts w:ascii="Times New Roman" w:hAnsi="Times New Roman" w:cs="Times New Roman"/>
          <w:sz w:val="24"/>
          <w:szCs w:val="24"/>
        </w:rPr>
        <w:t>15</w:t>
      </w:r>
      <w:r w:rsidR="00745F07">
        <w:rPr>
          <w:rFonts w:ascii="Times New Roman" w:hAnsi="Times New Roman" w:cs="Times New Roman"/>
          <w:sz w:val="24"/>
          <w:szCs w:val="24"/>
        </w:rPr>
        <w:t xml:space="preserve">; </w:t>
      </w:r>
      <w:r w:rsidR="00745F07">
        <w:rPr>
          <w:rFonts w:ascii="Times New Roman" w:hAnsi="Times New Roman" w:cs="Times New Roman"/>
          <w:sz w:val="24"/>
          <w:szCs w:val="24"/>
          <w:lang w:val="en-US"/>
        </w:rPr>
        <w:t>e</w:t>
      </w:r>
      <w:r w:rsidR="00745F07" w:rsidRPr="007F4FDA">
        <w:rPr>
          <w:rFonts w:ascii="Times New Roman" w:hAnsi="Times New Roman" w:cs="Times New Roman"/>
          <w:sz w:val="24"/>
          <w:szCs w:val="24"/>
        </w:rPr>
        <w:t>-</w:t>
      </w:r>
      <w:r w:rsidR="00745F07">
        <w:rPr>
          <w:rFonts w:ascii="Times New Roman" w:hAnsi="Times New Roman" w:cs="Times New Roman"/>
          <w:sz w:val="24"/>
          <w:szCs w:val="24"/>
          <w:lang w:val="en-US"/>
        </w:rPr>
        <w:t>mail</w:t>
      </w:r>
      <w:r w:rsidR="00745F07" w:rsidRPr="007F4FDA">
        <w:rPr>
          <w:rFonts w:ascii="Times New Roman" w:hAnsi="Times New Roman" w:cs="Times New Roman"/>
          <w:sz w:val="24"/>
          <w:szCs w:val="24"/>
        </w:rPr>
        <w:t xml:space="preserve">: </w:t>
      </w:r>
      <w:r w:rsidR="00745F07">
        <w:rPr>
          <w:rFonts w:ascii="Times New Roman" w:hAnsi="Times New Roman" w:cs="Times New Roman"/>
          <w:sz w:val="24"/>
          <w:szCs w:val="24"/>
          <w:lang w:val="en-US"/>
        </w:rPr>
        <w:t>Sonia</w:t>
      </w:r>
      <w:r w:rsidR="00745F07" w:rsidRPr="007F4FDA">
        <w:rPr>
          <w:rFonts w:ascii="Times New Roman" w:hAnsi="Times New Roman" w:cs="Times New Roman"/>
          <w:sz w:val="24"/>
          <w:szCs w:val="24"/>
        </w:rPr>
        <w:t>.</w:t>
      </w:r>
      <w:proofErr w:type="spellStart"/>
      <w:r w:rsidR="00745F07">
        <w:rPr>
          <w:rFonts w:ascii="Times New Roman" w:hAnsi="Times New Roman" w:cs="Times New Roman"/>
          <w:sz w:val="24"/>
          <w:szCs w:val="24"/>
          <w:lang w:val="en-US"/>
        </w:rPr>
        <w:t>eliseeva</w:t>
      </w:r>
      <w:proofErr w:type="spellEnd"/>
      <w:r w:rsidR="00745F07" w:rsidRPr="007F4FDA">
        <w:rPr>
          <w:rFonts w:ascii="Times New Roman" w:hAnsi="Times New Roman" w:cs="Times New Roman"/>
          <w:sz w:val="24"/>
          <w:szCs w:val="24"/>
        </w:rPr>
        <w:t>@</w:t>
      </w:r>
      <w:r w:rsidR="00745F07">
        <w:rPr>
          <w:rFonts w:ascii="Times New Roman" w:hAnsi="Times New Roman" w:cs="Times New Roman"/>
          <w:sz w:val="24"/>
          <w:szCs w:val="24"/>
          <w:lang w:val="en-US"/>
        </w:rPr>
        <w:t>bk</w:t>
      </w:r>
      <w:r w:rsidR="00745F07" w:rsidRPr="007F4FDA">
        <w:rPr>
          <w:rFonts w:ascii="Times New Roman" w:hAnsi="Times New Roman" w:cs="Times New Roman"/>
          <w:sz w:val="24"/>
          <w:szCs w:val="24"/>
        </w:rPr>
        <w:t>.</w:t>
      </w:r>
      <w:proofErr w:type="spellStart"/>
      <w:r w:rsidR="00745F07">
        <w:rPr>
          <w:rFonts w:ascii="Times New Roman" w:hAnsi="Times New Roman" w:cs="Times New Roman"/>
          <w:sz w:val="24"/>
          <w:szCs w:val="24"/>
          <w:lang w:val="en-US"/>
        </w:rPr>
        <w:t>ru</w:t>
      </w:r>
      <w:proofErr w:type="spellEnd"/>
      <w:r w:rsidR="00745F07" w:rsidRPr="007F4FDA">
        <w:rPr>
          <w:rFonts w:ascii="Times New Roman" w:hAnsi="Times New Roman" w:cs="Times New Roman"/>
          <w:sz w:val="24"/>
          <w:szCs w:val="24"/>
        </w:rPr>
        <w:t>)</w:t>
      </w:r>
    </w:p>
    <w:p w14:paraId="7827ABD8" w14:textId="5ABC70BB" w:rsidR="00B65D45" w:rsidRPr="00762559" w:rsidRDefault="00B65D45" w:rsidP="000361B7">
      <w:pPr>
        <w:spacing w:after="0" w:line="240" w:lineRule="auto"/>
        <w:jc w:val="both"/>
        <w:rPr>
          <w:rFonts w:ascii="Times New Roman" w:hAnsi="Times New Roman" w:cs="Times New Roman"/>
          <w:color w:val="FF0000"/>
          <w:sz w:val="24"/>
          <w:szCs w:val="24"/>
          <w:lang w:val="en-US"/>
        </w:rPr>
      </w:pPr>
      <w:r>
        <w:rPr>
          <w:rFonts w:ascii="Times New Roman" w:hAnsi="Times New Roman" w:cs="Times New Roman"/>
          <w:b/>
          <w:bCs/>
          <w:sz w:val="24"/>
          <w:szCs w:val="24"/>
        </w:rPr>
        <w:tab/>
      </w:r>
      <w:r w:rsidRPr="000361B7">
        <w:rPr>
          <w:rFonts w:ascii="Times New Roman" w:hAnsi="Times New Roman" w:cs="Times New Roman"/>
          <w:b/>
          <w:bCs/>
          <w:color w:val="000000" w:themeColor="text1"/>
          <w:sz w:val="24"/>
          <w:szCs w:val="24"/>
        </w:rPr>
        <w:t xml:space="preserve">Корнилицына Мария Дмитриевна (Россия, Пермь) – </w:t>
      </w:r>
      <w:r w:rsidR="000361B7" w:rsidRPr="000361B7">
        <w:rPr>
          <w:rFonts w:ascii="Times New Roman" w:hAnsi="Times New Roman" w:cs="Times New Roman"/>
          <w:color w:val="000000" w:themeColor="text1"/>
          <w:sz w:val="24"/>
          <w:szCs w:val="24"/>
        </w:rPr>
        <w:t xml:space="preserve">аспирант кафедры социологии, Пермский государственный национальный исследовательский университет (614068, Россия, г. Пермь, ул. </w:t>
      </w:r>
      <w:proofErr w:type="spellStart"/>
      <w:r w:rsidR="000361B7" w:rsidRPr="000361B7">
        <w:rPr>
          <w:rFonts w:ascii="Times New Roman" w:hAnsi="Times New Roman" w:cs="Times New Roman"/>
          <w:color w:val="000000" w:themeColor="text1"/>
          <w:sz w:val="24"/>
          <w:szCs w:val="24"/>
        </w:rPr>
        <w:t>Букирева</w:t>
      </w:r>
      <w:proofErr w:type="spellEnd"/>
      <w:r w:rsidR="000361B7" w:rsidRPr="00762559">
        <w:rPr>
          <w:rFonts w:ascii="Times New Roman" w:hAnsi="Times New Roman" w:cs="Times New Roman"/>
          <w:color w:val="000000" w:themeColor="text1"/>
          <w:sz w:val="24"/>
          <w:szCs w:val="24"/>
          <w:lang w:val="en-US"/>
        </w:rPr>
        <w:t xml:space="preserve">, </w:t>
      </w:r>
      <w:r w:rsidR="000361B7" w:rsidRPr="000361B7">
        <w:rPr>
          <w:rFonts w:ascii="Times New Roman" w:hAnsi="Times New Roman" w:cs="Times New Roman"/>
          <w:color w:val="000000" w:themeColor="text1"/>
          <w:sz w:val="24"/>
          <w:szCs w:val="24"/>
        </w:rPr>
        <w:t>д</w:t>
      </w:r>
      <w:r w:rsidR="000361B7" w:rsidRPr="00762559">
        <w:rPr>
          <w:rFonts w:ascii="Times New Roman" w:hAnsi="Times New Roman" w:cs="Times New Roman"/>
          <w:color w:val="000000" w:themeColor="text1"/>
          <w:sz w:val="24"/>
          <w:szCs w:val="24"/>
          <w:lang w:val="en-US"/>
        </w:rPr>
        <w:t xml:space="preserve">. 15; e-mail: </w:t>
      </w:r>
      <w:r w:rsidR="000361B7" w:rsidRPr="000361B7">
        <w:rPr>
          <w:rFonts w:ascii="Times New Roman" w:hAnsi="Times New Roman" w:cs="Times New Roman"/>
          <w:color w:val="000000" w:themeColor="text1"/>
          <w:sz w:val="24"/>
          <w:szCs w:val="24"/>
          <w:lang w:val="en-US"/>
        </w:rPr>
        <w:t>maruromanova27@gmail.com</w:t>
      </w:r>
      <w:r w:rsidR="000361B7" w:rsidRPr="00762559">
        <w:rPr>
          <w:rFonts w:ascii="Times New Roman" w:hAnsi="Times New Roman" w:cs="Times New Roman"/>
          <w:color w:val="000000" w:themeColor="text1"/>
          <w:sz w:val="24"/>
          <w:szCs w:val="24"/>
          <w:lang w:val="en-US"/>
        </w:rPr>
        <w:t>)</w:t>
      </w:r>
    </w:p>
    <w:p w14:paraId="6301EBE5" w14:textId="77777777" w:rsidR="002B12EE" w:rsidRPr="00762559" w:rsidRDefault="002B12EE" w:rsidP="00745F07">
      <w:pPr>
        <w:spacing w:after="0" w:line="240" w:lineRule="auto"/>
        <w:jc w:val="center"/>
        <w:rPr>
          <w:rFonts w:ascii="Times New Roman" w:hAnsi="Times New Roman" w:cs="Times New Roman"/>
          <w:b/>
          <w:bCs/>
          <w:color w:val="FF0000"/>
          <w:sz w:val="24"/>
          <w:szCs w:val="24"/>
          <w:lang w:val="en-US"/>
        </w:rPr>
      </w:pPr>
    </w:p>
    <w:p w14:paraId="7D28C3FC" w14:textId="77777777" w:rsidR="00DE2F76" w:rsidRPr="00DE2F76" w:rsidRDefault="00DE2F76" w:rsidP="00DE2F76">
      <w:pPr>
        <w:spacing w:after="0" w:line="240" w:lineRule="auto"/>
        <w:jc w:val="right"/>
        <w:rPr>
          <w:rFonts w:ascii="Times New Roman" w:hAnsi="Times New Roman" w:cs="Times New Roman"/>
          <w:b/>
          <w:bCs/>
          <w:sz w:val="24"/>
          <w:szCs w:val="24"/>
          <w:lang w:val="en-US"/>
        </w:rPr>
      </w:pPr>
      <w:r w:rsidRPr="00DE2F76">
        <w:rPr>
          <w:rFonts w:ascii="Times New Roman" w:hAnsi="Times New Roman" w:cs="Times New Roman"/>
          <w:b/>
          <w:bCs/>
          <w:sz w:val="24"/>
          <w:szCs w:val="24"/>
          <w:lang w:val="en-US"/>
        </w:rPr>
        <w:t>Sharypova S.Y., Kornilitsyna M.D.</w:t>
      </w:r>
    </w:p>
    <w:p w14:paraId="217F5B80" w14:textId="2DE60CDA" w:rsidR="00A219CF" w:rsidRDefault="00A219CF" w:rsidP="00A219CF">
      <w:pPr>
        <w:spacing w:after="0" w:line="240" w:lineRule="auto"/>
        <w:ind w:firstLine="709"/>
        <w:jc w:val="center"/>
        <w:rPr>
          <w:rFonts w:ascii="Times New Roman" w:hAnsi="Times New Roman" w:cs="Times New Roman"/>
          <w:b/>
          <w:bCs/>
          <w:sz w:val="24"/>
          <w:szCs w:val="24"/>
          <w:lang w:val="en-US"/>
        </w:rPr>
      </w:pPr>
      <w:r w:rsidRPr="00A219CF">
        <w:rPr>
          <w:rFonts w:ascii="Times New Roman" w:hAnsi="Times New Roman" w:cs="Times New Roman"/>
          <w:b/>
          <w:bCs/>
          <w:sz w:val="24"/>
          <w:szCs w:val="24"/>
          <w:lang w:val="en-US"/>
        </w:rPr>
        <w:t>THE ILLUSION OF INVULNERABILITY: HOW SELF-ASSESSMENT OF HEALTH PROVOKES RISKY BEHAVIOR</w:t>
      </w:r>
    </w:p>
    <w:p w14:paraId="757C0574" w14:textId="54893752" w:rsidR="00DE2F76" w:rsidRPr="00DE2F76" w:rsidRDefault="00DE2F76" w:rsidP="00DE2F76">
      <w:pPr>
        <w:spacing w:after="0" w:line="240" w:lineRule="auto"/>
        <w:ind w:firstLine="709"/>
        <w:jc w:val="both"/>
        <w:rPr>
          <w:rFonts w:ascii="Times New Roman" w:hAnsi="Times New Roman" w:cs="Times New Roman"/>
          <w:sz w:val="24"/>
          <w:szCs w:val="24"/>
          <w:lang w:val="en-US"/>
        </w:rPr>
      </w:pPr>
      <w:r w:rsidRPr="00DE2F76">
        <w:rPr>
          <w:rFonts w:ascii="Times New Roman" w:hAnsi="Times New Roman" w:cs="Times New Roman"/>
          <w:b/>
          <w:bCs/>
          <w:sz w:val="24"/>
          <w:szCs w:val="24"/>
          <w:lang w:val="en-US"/>
        </w:rPr>
        <w:t>Abstract.</w:t>
      </w:r>
      <w:r w:rsidRPr="00DE2F76">
        <w:rPr>
          <w:rFonts w:ascii="Times New Roman" w:hAnsi="Times New Roman" w:cs="Times New Roman"/>
          <w:sz w:val="24"/>
          <w:szCs w:val="24"/>
          <w:lang w:val="en-US"/>
        </w:rPr>
        <w:t xml:space="preserve"> </w:t>
      </w:r>
      <w:r w:rsidR="00A219CF" w:rsidRPr="00A219CF">
        <w:rPr>
          <w:rFonts w:ascii="Times New Roman" w:hAnsi="Times New Roman" w:cs="Times New Roman"/>
          <w:sz w:val="24"/>
          <w:szCs w:val="24"/>
          <w:lang w:val="en-US"/>
        </w:rPr>
        <w:t>The interrelation of subjective assessment of health and risk-taking behavior among Russians is updated. Based on the analysis of RLMS-HSE data (n=9600), it was revealed that high self-esteem of health correlates with an increased propensity to risk in the field of health, occupational safety and driving, mediated by the illusion of invulnerability. The results highlight the need for measures to correct illusory attitudes through diagnostics, education, and digital technologies to reduce risks.</w:t>
      </w:r>
    </w:p>
    <w:p w14:paraId="366CDB5A" w14:textId="59734720" w:rsidR="007F4FDA" w:rsidRPr="000361B7" w:rsidRDefault="00DE2F76" w:rsidP="00A219CF">
      <w:pPr>
        <w:spacing w:after="0" w:line="240" w:lineRule="auto"/>
        <w:ind w:firstLine="709"/>
        <w:jc w:val="both"/>
        <w:rPr>
          <w:rFonts w:ascii="Times New Roman" w:hAnsi="Times New Roman" w:cs="Times New Roman"/>
          <w:sz w:val="24"/>
          <w:szCs w:val="24"/>
          <w:lang w:val="en-US"/>
        </w:rPr>
      </w:pPr>
      <w:r w:rsidRPr="00DE2F76">
        <w:rPr>
          <w:rFonts w:ascii="Times New Roman" w:hAnsi="Times New Roman" w:cs="Times New Roman"/>
          <w:b/>
          <w:bCs/>
          <w:sz w:val="24"/>
          <w:szCs w:val="24"/>
          <w:lang w:val="en-US"/>
        </w:rPr>
        <w:t>Keywords:</w:t>
      </w:r>
      <w:r w:rsidRPr="00DE2F76">
        <w:rPr>
          <w:rFonts w:ascii="Times New Roman" w:hAnsi="Times New Roman" w:cs="Times New Roman"/>
          <w:sz w:val="24"/>
          <w:szCs w:val="24"/>
          <w:lang w:val="en-US"/>
        </w:rPr>
        <w:t xml:space="preserve"> </w:t>
      </w:r>
      <w:r w:rsidR="00A219CF" w:rsidRPr="00A219CF">
        <w:rPr>
          <w:rFonts w:ascii="Times New Roman" w:hAnsi="Times New Roman" w:cs="Times New Roman"/>
          <w:sz w:val="24"/>
          <w:szCs w:val="24"/>
          <w:lang w:val="en-US"/>
        </w:rPr>
        <w:t>self-assessment of health, risky behavior, risk-taking, the illusion of invulnerability</w:t>
      </w:r>
    </w:p>
    <w:p w14:paraId="6420B286" w14:textId="77777777" w:rsidR="000361B7" w:rsidRPr="000361B7" w:rsidRDefault="000361B7" w:rsidP="000361B7">
      <w:pPr>
        <w:spacing w:after="0" w:line="240" w:lineRule="auto"/>
        <w:jc w:val="center"/>
        <w:rPr>
          <w:rFonts w:ascii="Times New Roman" w:hAnsi="Times New Roman" w:cs="Times New Roman"/>
          <w:b/>
          <w:bCs/>
          <w:sz w:val="24"/>
          <w:szCs w:val="24"/>
          <w:lang w:val="en-US"/>
        </w:rPr>
      </w:pPr>
      <w:r w:rsidRPr="000361B7">
        <w:rPr>
          <w:rFonts w:ascii="Times New Roman" w:hAnsi="Times New Roman" w:cs="Times New Roman"/>
          <w:b/>
          <w:bCs/>
          <w:sz w:val="24"/>
          <w:szCs w:val="24"/>
          <w:lang w:val="en-US"/>
        </w:rPr>
        <w:t>Author Information</w:t>
      </w:r>
    </w:p>
    <w:p w14:paraId="6BC5725A" w14:textId="2A93C918" w:rsidR="000361B7" w:rsidRPr="000361B7" w:rsidRDefault="000361B7" w:rsidP="000361B7">
      <w:pPr>
        <w:spacing w:after="0" w:line="240" w:lineRule="auto"/>
        <w:ind w:firstLine="709"/>
        <w:jc w:val="both"/>
        <w:rPr>
          <w:rFonts w:ascii="Times New Roman" w:hAnsi="Times New Roman" w:cs="Times New Roman"/>
          <w:b/>
          <w:bCs/>
          <w:sz w:val="24"/>
          <w:szCs w:val="24"/>
          <w:lang w:val="en-US"/>
        </w:rPr>
      </w:pPr>
      <w:r w:rsidRPr="000361B7">
        <w:rPr>
          <w:rFonts w:ascii="Times New Roman" w:hAnsi="Times New Roman" w:cs="Times New Roman"/>
          <w:b/>
          <w:bCs/>
          <w:sz w:val="24"/>
          <w:szCs w:val="24"/>
          <w:lang w:val="en-US"/>
        </w:rPr>
        <w:t xml:space="preserve">Sofya </w:t>
      </w:r>
      <w:proofErr w:type="spellStart"/>
      <w:r w:rsidRPr="000361B7">
        <w:rPr>
          <w:rFonts w:ascii="Times New Roman" w:hAnsi="Times New Roman" w:cs="Times New Roman"/>
          <w:b/>
          <w:bCs/>
          <w:sz w:val="24"/>
          <w:szCs w:val="24"/>
          <w:lang w:val="en-US"/>
        </w:rPr>
        <w:t>Yuryevna</w:t>
      </w:r>
      <w:proofErr w:type="spellEnd"/>
      <w:r w:rsidRPr="000361B7">
        <w:rPr>
          <w:rFonts w:ascii="Times New Roman" w:hAnsi="Times New Roman" w:cs="Times New Roman"/>
          <w:b/>
          <w:bCs/>
          <w:sz w:val="24"/>
          <w:szCs w:val="24"/>
          <w:lang w:val="en-US"/>
        </w:rPr>
        <w:t xml:space="preserve"> Sharypova (Russia, Perm) – </w:t>
      </w:r>
      <w:r w:rsidRPr="000361B7">
        <w:rPr>
          <w:rFonts w:ascii="Times New Roman" w:hAnsi="Times New Roman" w:cs="Times New Roman"/>
          <w:sz w:val="24"/>
          <w:szCs w:val="24"/>
          <w:lang w:val="en-US"/>
        </w:rPr>
        <w:t xml:space="preserve">Candidate of Sociological Sciences, Associate Professor, Department of Sociology, Perm State National Research University (614068, Russia, Perm, </w:t>
      </w:r>
      <w:proofErr w:type="spellStart"/>
      <w:r w:rsidRPr="000361B7">
        <w:rPr>
          <w:rFonts w:ascii="Times New Roman" w:hAnsi="Times New Roman" w:cs="Times New Roman"/>
          <w:sz w:val="24"/>
          <w:szCs w:val="24"/>
          <w:lang w:val="en-US"/>
        </w:rPr>
        <w:t>Bukireva</w:t>
      </w:r>
      <w:proofErr w:type="spellEnd"/>
      <w:r w:rsidRPr="000361B7">
        <w:rPr>
          <w:rFonts w:ascii="Times New Roman" w:hAnsi="Times New Roman" w:cs="Times New Roman"/>
          <w:sz w:val="24"/>
          <w:szCs w:val="24"/>
          <w:lang w:val="en-US"/>
        </w:rPr>
        <w:t xml:space="preserve"> St., 15; e-mail: Sonia.eliseeva@bk.ru)</w:t>
      </w:r>
    </w:p>
    <w:p w14:paraId="2C2AF3B2" w14:textId="10C0DC7C" w:rsidR="000361B7" w:rsidRPr="000361B7" w:rsidRDefault="000361B7" w:rsidP="000361B7">
      <w:pPr>
        <w:spacing w:after="0" w:line="240" w:lineRule="auto"/>
        <w:ind w:firstLine="709"/>
        <w:jc w:val="both"/>
        <w:rPr>
          <w:rFonts w:ascii="Times New Roman" w:hAnsi="Times New Roman" w:cs="Times New Roman"/>
          <w:b/>
          <w:bCs/>
          <w:sz w:val="24"/>
          <w:szCs w:val="24"/>
          <w:lang w:val="en-US"/>
        </w:rPr>
      </w:pPr>
      <w:r w:rsidRPr="000361B7">
        <w:rPr>
          <w:rFonts w:ascii="Times New Roman" w:hAnsi="Times New Roman" w:cs="Times New Roman"/>
          <w:b/>
          <w:bCs/>
          <w:sz w:val="24"/>
          <w:szCs w:val="24"/>
          <w:lang w:val="en-US"/>
        </w:rPr>
        <w:t xml:space="preserve">Mariya Dmitrievna Kornilitsyna (Russia, Perm) – </w:t>
      </w:r>
      <w:r w:rsidRPr="000361B7">
        <w:rPr>
          <w:rFonts w:ascii="Times New Roman" w:hAnsi="Times New Roman" w:cs="Times New Roman"/>
          <w:sz w:val="24"/>
          <w:szCs w:val="24"/>
          <w:lang w:val="en-US"/>
        </w:rPr>
        <w:t xml:space="preserve">PhD Student, Department of Sociology, Perm State National Research University (614068, Russia, Perm, </w:t>
      </w:r>
      <w:proofErr w:type="spellStart"/>
      <w:r w:rsidRPr="000361B7">
        <w:rPr>
          <w:rFonts w:ascii="Times New Roman" w:hAnsi="Times New Roman" w:cs="Times New Roman"/>
          <w:sz w:val="24"/>
          <w:szCs w:val="24"/>
          <w:lang w:val="en-US"/>
        </w:rPr>
        <w:t>Bukireva</w:t>
      </w:r>
      <w:proofErr w:type="spellEnd"/>
      <w:r w:rsidRPr="000361B7">
        <w:rPr>
          <w:rFonts w:ascii="Times New Roman" w:hAnsi="Times New Roman" w:cs="Times New Roman"/>
          <w:sz w:val="24"/>
          <w:szCs w:val="24"/>
          <w:lang w:val="en-US"/>
        </w:rPr>
        <w:t xml:space="preserve"> St., 15; e-mail: maruromanova27@gmail.com)</w:t>
      </w:r>
    </w:p>
    <w:p w14:paraId="389FB926" w14:textId="77777777" w:rsidR="001230A3" w:rsidRPr="00762559" w:rsidRDefault="001230A3" w:rsidP="001230A3">
      <w:pPr>
        <w:spacing w:after="0" w:line="240" w:lineRule="auto"/>
        <w:jc w:val="center"/>
        <w:rPr>
          <w:rFonts w:ascii="Times New Roman" w:hAnsi="Times New Roman" w:cs="Times New Roman"/>
          <w:sz w:val="24"/>
          <w:szCs w:val="24"/>
          <w:lang w:val="en-US"/>
        </w:rPr>
      </w:pPr>
    </w:p>
    <w:p w14:paraId="0075C2A7" w14:textId="40B93C89" w:rsidR="000361B7" w:rsidRPr="000361B7" w:rsidRDefault="000361B7" w:rsidP="000361B7">
      <w:pPr>
        <w:spacing w:after="0" w:line="240" w:lineRule="auto"/>
        <w:ind w:firstLine="709"/>
        <w:jc w:val="center"/>
        <w:rPr>
          <w:rFonts w:ascii="Times New Roman" w:hAnsi="Times New Roman" w:cs="Times New Roman"/>
          <w:b/>
          <w:bCs/>
          <w:sz w:val="24"/>
          <w:szCs w:val="24"/>
          <w:lang w:val="en-US"/>
        </w:rPr>
      </w:pPr>
      <w:r w:rsidRPr="000361B7">
        <w:rPr>
          <w:rFonts w:ascii="Times New Roman" w:hAnsi="Times New Roman" w:cs="Times New Roman"/>
          <w:b/>
          <w:bCs/>
          <w:sz w:val="24"/>
          <w:szCs w:val="24"/>
          <w:lang w:val="en-US"/>
        </w:rPr>
        <w:t>References</w:t>
      </w:r>
    </w:p>
    <w:p w14:paraId="3C8E9C39" w14:textId="6E319D8B" w:rsidR="005144C9" w:rsidRDefault="005144C9" w:rsidP="005144C9">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1. </w:t>
      </w:r>
      <w:proofErr w:type="spellStart"/>
      <w:r w:rsidRPr="00F90334">
        <w:rPr>
          <w:rFonts w:ascii="Times New Roman" w:hAnsi="Times New Roman" w:cs="Times New Roman"/>
          <w:sz w:val="24"/>
          <w:szCs w:val="24"/>
          <w:lang w:val="en-US"/>
        </w:rPr>
        <w:t>Valeeva</w:t>
      </w:r>
      <w:proofErr w:type="spellEnd"/>
      <w:r w:rsidRPr="00F90334">
        <w:rPr>
          <w:rFonts w:ascii="Times New Roman" w:hAnsi="Times New Roman" w:cs="Times New Roman"/>
          <w:sz w:val="24"/>
          <w:szCs w:val="24"/>
          <w:lang w:val="en-US"/>
        </w:rPr>
        <w:t xml:space="preserve"> E.R., Stepanova N.V., </w:t>
      </w:r>
      <w:proofErr w:type="spellStart"/>
      <w:r w:rsidRPr="00F90334">
        <w:rPr>
          <w:rFonts w:ascii="Times New Roman" w:hAnsi="Times New Roman" w:cs="Times New Roman"/>
          <w:sz w:val="24"/>
          <w:szCs w:val="24"/>
          <w:lang w:val="en-US"/>
        </w:rPr>
        <w:t>Abdullin</w:t>
      </w:r>
      <w:proofErr w:type="spellEnd"/>
      <w:r w:rsidRPr="00F90334">
        <w:rPr>
          <w:rFonts w:ascii="Times New Roman" w:hAnsi="Times New Roman" w:cs="Times New Roman"/>
          <w:sz w:val="24"/>
          <w:szCs w:val="24"/>
          <w:lang w:val="en-US"/>
        </w:rPr>
        <w:t xml:space="preserve"> D.D., </w:t>
      </w:r>
      <w:proofErr w:type="spellStart"/>
      <w:r w:rsidRPr="00F90334">
        <w:rPr>
          <w:rFonts w:ascii="Times New Roman" w:hAnsi="Times New Roman" w:cs="Times New Roman"/>
          <w:sz w:val="24"/>
          <w:szCs w:val="24"/>
          <w:lang w:val="en-US"/>
        </w:rPr>
        <w:t>Basyyrov</w:t>
      </w:r>
      <w:proofErr w:type="spellEnd"/>
      <w:r w:rsidRPr="00F90334">
        <w:rPr>
          <w:rFonts w:ascii="Times New Roman" w:hAnsi="Times New Roman" w:cs="Times New Roman"/>
          <w:sz w:val="24"/>
          <w:szCs w:val="24"/>
          <w:lang w:val="en-US"/>
        </w:rPr>
        <w:t xml:space="preserve"> A.M. </w:t>
      </w:r>
      <w:r>
        <w:rPr>
          <w:rFonts w:ascii="Times New Roman" w:hAnsi="Times New Roman" w:cs="Times New Roman"/>
          <w:sz w:val="24"/>
          <w:szCs w:val="24"/>
          <w:lang w:val="en-US"/>
        </w:rPr>
        <w:t>M</w:t>
      </w:r>
      <w:r w:rsidRPr="00F90334">
        <w:rPr>
          <w:rFonts w:ascii="Times New Roman" w:hAnsi="Times New Roman" w:cs="Times New Roman"/>
          <w:sz w:val="24"/>
          <w:szCs w:val="24"/>
          <w:lang w:val="en-US"/>
        </w:rPr>
        <w:t>odern information technologies in forming a healthy lifestyle of the population (software "</w:t>
      </w:r>
      <w:proofErr w:type="spellStart"/>
      <w:r>
        <w:rPr>
          <w:rFonts w:ascii="Times New Roman" w:hAnsi="Times New Roman" w:cs="Times New Roman"/>
          <w:sz w:val="24"/>
          <w:szCs w:val="24"/>
          <w:lang w:val="en-US"/>
        </w:rPr>
        <w:t>V</w:t>
      </w:r>
      <w:r w:rsidRPr="00F90334">
        <w:rPr>
          <w:rFonts w:ascii="Times New Roman" w:hAnsi="Times New Roman" w:cs="Times New Roman"/>
          <w:sz w:val="24"/>
          <w:szCs w:val="24"/>
          <w:lang w:val="en-US"/>
        </w:rPr>
        <w:t>aleo</w:t>
      </w:r>
      <w:proofErr w:type="spellEnd"/>
      <w:r w:rsidRPr="00F90334">
        <w:rPr>
          <w:rFonts w:ascii="Times New Roman" w:hAnsi="Times New Roman" w:cs="Times New Roman"/>
          <w:sz w:val="24"/>
          <w:szCs w:val="24"/>
          <w:lang w:val="en-US"/>
        </w:rPr>
        <w:t xml:space="preserve"> </w:t>
      </w:r>
      <w:r>
        <w:rPr>
          <w:rFonts w:ascii="Times New Roman" w:hAnsi="Times New Roman" w:cs="Times New Roman"/>
          <w:sz w:val="24"/>
          <w:szCs w:val="24"/>
          <w:lang w:val="en-US"/>
        </w:rPr>
        <w:t>L</w:t>
      </w:r>
      <w:r w:rsidRPr="00F90334">
        <w:rPr>
          <w:rFonts w:ascii="Times New Roman" w:hAnsi="Times New Roman" w:cs="Times New Roman"/>
          <w:sz w:val="24"/>
          <w:szCs w:val="24"/>
          <w:lang w:val="en-US"/>
        </w:rPr>
        <w:t xml:space="preserve">ife"). </w:t>
      </w:r>
      <w:r w:rsidRPr="00F90334">
        <w:rPr>
          <w:rFonts w:ascii="Times New Roman" w:hAnsi="Times New Roman" w:cs="Times New Roman"/>
          <w:i/>
          <w:iCs/>
          <w:sz w:val="24"/>
          <w:szCs w:val="24"/>
          <w:lang w:val="en-US"/>
        </w:rPr>
        <w:t>Medical &amp; pharmaceutical journal ‘Pulse’</w:t>
      </w:r>
      <w:r>
        <w:rPr>
          <w:rFonts w:ascii="Times New Roman" w:hAnsi="Times New Roman" w:cs="Times New Roman"/>
          <w:sz w:val="24"/>
          <w:szCs w:val="24"/>
          <w:lang w:val="en-US"/>
        </w:rPr>
        <w:t>,</w:t>
      </w:r>
      <w:r w:rsidRPr="00F90334">
        <w:rPr>
          <w:rFonts w:ascii="Times New Roman" w:hAnsi="Times New Roman" w:cs="Times New Roman"/>
          <w:sz w:val="24"/>
          <w:szCs w:val="24"/>
          <w:lang w:val="en-US"/>
        </w:rPr>
        <w:t xml:space="preserve"> 2022. </w:t>
      </w:r>
      <w:r>
        <w:rPr>
          <w:rFonts w:ascii="Times New Roman" w:hAnsi="Times New Roman" w:cs="Times New Roman"/>
          <w:sz w:val="24"/>
          <w:szCs w:val="24"/>
          <w:lang w:val="en-US"/>
        </w:rPr>
        <w:t>v</w:t>
      </w:r>
      <w:r w:rsidRPr="00F90334">
        <w:rPr>
          <w:rFonts w:ascii="Times New Roman" w:hAnsi="Times New Roman" w:cs="Times New Roman"/>
          <w:sz w:val="24"/>
          <w:szCs w:val="24"/>
          <w:lang w:val="en-US"/>
        </w:rPr>
        <w:t>ol.24</w:t>
      </w:r>
      <w:r>
        <w:rPr>
          <w:rFonts w:ascii="Times New Roman" w:hAnsi="Times New Roman" w:cs="Times New Roman"/>
          <w:sz w:val="24"/>
          <w:szCs w:val="24"/>
          <w:lang w:val="en-US"/>
        </w:rPr>
        <w:t>, pp</w:t>
      </w:r>
      <w:r w:rsidRPr="00F90334">
        <w:rPr>
          <w:rFonts w:ascii="Times New Roman" w:hAnsi="Times New Roman" w:cs="Times New Roman"/>
          <w:sz w:val="24"/>
          <w:szCs w:val="24"/>
          <w:lang w:val="en-US"/>
        </w:rPr>
        <w:t xml:space="preserve">. 73-80. </w:t>
      </w:r>
      <w:r w:rsidRPr="005144C9">
        <w:rPr>
          <w:rFonts w:ascii="Times New Roman" w:hAnsi="Times New Roman" w:cs="Times New Roman"/>
          <w:sz w:val="24"/>
          <w:szCs w:val="24"/>
          <w:lang w:val="en-US"/>
        </w:rPr>
        <w:t>(</w:t>
      </w:r>
      <w:proofErr w:type="gramStart"/>
      <w:r w:rsidRPr="005144C9">
        <w:rPr>
          <w:rFonts w:ascii="Times New Roman" w:hAnsi="Times New Roman" w:cs="Times New Roman"/>
          <w:sz w:val="24"/>
          <w:szCs w:val="24"/>
          <w:lang w:val="en-US"/>
        </w:rPr>
        <w:t>in</w:t>
      </w:r>
      <w:proofErr w:type="gramEnd"/>
      <w:r w:rsidRPr="005144C9">
        <w:rPr>
          <w:rFonts w:ascii="Times New Roman" w:hAnsi="Times New Roman" w:cs="Times New Roman"/>
          <w:sz w:val="24"/>
          <w:szCs w:val="24"/>
          <w:lang w:val="en-US"/>
        </w:rPr>
        <w:t xml:space="preserve"> Russ.). </w:t>
      </w:r>
      <w:r w:rsidRPr="00F90334">
        <w:rPr>
          <w:rFonts w:ascii="Times New Roman" w:hAnsi="Times New Roman" w:cs="Times New Roman"/>
          <w:sz w:val="24"/>
          <w:szCs w:val="24"/>
          <w:lang w:val="en-US"/>
        </w:rPr>
        <w:t>D</w:t>
      </w:r>
      <w:r>
        <w:rPr>
          <w:rFonts w:ascii="Times New Roman" w:hAnsi="Times New Roman" w:cs="Times New Roman"/>
          <w:sz w:val="24"/>
          <w:szCs w:val="24"/>
          <w:lang w:val="en-US"/>
        </w:rPr>
        <w:t>OI</w:t>
      </w:r>
      <w:r w:rsidRPr="00F90334">
        <w:rPr>
          <w:rFonts w:ascii="Times New Roman" w:hAnsi="Times New Roman" w:cs="Times New Roman"/>
          <w:sz w:val="24"/>
          <w:szCs w:val="24"/>
          <w:lang w:val="en-US"/>
        </w:rPr>
        <w:t xml:space="preserve">: </w:t>
      </w:r>
      <w:hyperlink r:id="rId8" w:history="1">
        <w:r w:rsidRPr="00EA062C">
          <w:rPr>
            <w:rStyle w:val="a8"/>
            <w:rFonts w:ascii="Times New Roman" w:hAnsi="Times New Roman" w:cs="Times New Roman"/>
            <w:color w:val="000000" w:themeColor="text1"/>
            <w:sz w:val="24"/>
            <w:szCs w:val="24"/>
            <w:u w:val="none"/>
            <w:lang w:val="en-US"/>
          </w:rPr>
          <w:t>http://dx.doi.org/10.26787/nydha-2686-6838-2022-24- 2-73-80</w:t>
        </w:r>
      </w:hyperlink>
    </w:p>
    <w:p w14:paraId="600A756C" w14:textId="0B9EAA74" w:rsidR="005144C9" w:rsidRDefault="005144C9" w:rsidP="005144C9">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2. </w:t>
      </w:r>
      <w:proofErr w:type="spellStart"/>
      <w:r w:rsidRPr="00D25106">
        <w:rPr>
          <w:rFonts w:ascii="Times New Roman" w:hAnsi="Times New Roman" w:cs="Times New Roman"/>
          <w:sz w:val="24"/>
          <w:szCs w:val="24"/>
          <w:lang w:val="en-US"/>
        </w:rPr>
        <w:t>Gareeva</w:t>
      </w:r>
      <w:proofErr w:type="spellEnd"/>
      <w:r w:rsidRPr="00D25106">
        <w:rPr>
          <w:rFonts w:ascii="Times New Roman" w:hAnsi="Times New Roman" w:cs="Times New Roman"/>
          <w:sz w:val="24"/>
          <w:szCs w:val="24"/>
          <w:lang w:val="en-US"/>
        </w:rPr>
        <w:t xml:space="preserve"> I.A., Stepanova A.P. Social well-being as an integral indicator of subjective assessment of well-being of the population</w:t>
      </w:r>
      <w:r w:rsidRPr="00987FC5">
        <w:rPr>
          <w:rFonts w:ascii="Times New Roman" w:hAnsi="Times New Roman" w:cs="Times New Roman"/>
          <w:sz w:val="24"/>
          <w:szCs w:val="24"/>
          <w:lang w:val="en-US"/>
        </w:rPr>
        <w:t>.</w:t>
      </w:r>
      <w:r w:rsidRPr="00D25106">
        <w:rPr>
          <w:rFonts w:ascii="Times New Roman" w:hAnsi="Times New Roman" w:cs="Times New Roman"/>
          <w:sz w:val="24"/>
          <w:szCs w:val="24"/>
          <w:lang w:val="en-US"/>
        </w:rPr>
        <w:t xml:space="preserve"> </w:t>
      </w:r>
      <w:r w:rsidRPr="00D25106">
        <w:rPr>
          <w:rFonts w:ascii="Times New Roman" w:hAnsi="Times New Roman" w:cs="Times New Roman"/>
          <w:i/>
          <w:iCs/>
          <w:sz w:val="24"/>
          <w:szCs w:val="24"/>
          <w:lang w:val="en-US"/>
        </w:rPr>
        <w:t>Power and Administration in the East of Russia</w:t>
      </w:r>
      <w:r w:rsidRPr="00D25106">
        <w:rPr>
          <w:rFonts w:ascii="Times New Roman" w:hAnsi="Times New Roman" w:cs="Times New Roman"/>
          <w:sz w:val="24"/>
          <w:szCs w:val="24"/>
          <w:lang w:val="en-US"/>
        </w:rPr>
        <w:t xml:space="preserve">, 2019. </w:t>
      </w:r>
      <w:r>
        <w:rPr>
          <w:rFonts w:ascii="Times New Roman" w:hAnsi="Times New Roman" w:cs="Times New Roman"/>
          <w:sz w:val="24"/>
          <w:szCs w:val="24"/>
          <w:lang w:val="en-US"/>
        </w:rPr>
        <w:t>vol</w:t>
      </w:r>
      <w:r w:rsidRPr="00D25106">
        <w:rPr>
          <w:rFonts w:ascii="Times New Roman" w:hAnsi="Times New Roman" w:cs="Times New Roman"/>
          <w:sz w:val="24"/>
          <w:szCs w:val="24"/>
          <w:lang w:val="en-US"/>
        </w:rPr>
        <w:t>. 4 (89)</w:t>
      </w:r>
      <w:r>
        <w:rPr>
          <w:rFonts w:ascii="Times New Roman" w:hAnsi="Times New Roman" w:cs="Times New Roman"/>
          <w:sz w:val="24"/>
          <w:szCs w:val="24"/>
          <w:lang w:val="en-US"/>
        </w:rPr>
        <w:t>,</w:t>
      </w:r>
      <w:r w:rsidRPr="00D25106">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D25106">
        <w:rPr>
          <w:rFonts w:ascii="Times New Roman" w:hAnsi="Times New Roman" w:cs="Times New Roman"/>
          <w:sz w:val="24"/>
          <w:szCs w:val="24"/>
        </w:rPr>
        <w:t>р</w:t>
      </w:r>
      <w:r w:rsidRPr="00D25106">
        <w:rPr>
          <w:rFonts w:ascii="Times New Roman" w:hAnsi="Times New Roman" w:cs="Times New Roman"/>
          <w:sz w:val="24"/>
          <w:szCs w:val="24"/>
          <w:lang w:val="en-US"/>
        </w:rPr>
        <w:t xml:space="preserve">. 130-139. </w:t>
      </w:r>
      <w:r>
        <w:rPr>
          <w:rFonts w:ascii="Times New Roman" w:hAnsi="Times New Roman" w:cs="Times New Roman"/>
          <w:sz w:val="24"/>
          <w:szCs w:val="24"/>
          <w:lang w:val="en-US"/>
        </w:rPr>
        <w:t>(In Russ.)</w:t>
      </w:r>
      <w:r w:rsidRPr="00D25106">
        <w:rPr>
          <w:rFonts w:ascii="Times New Roman" w:hAnsi="Times New Roman" w:cs="Times New Roman"/>
          <w:sz w:val="24"/>
          <w:szCs w:val="24"/>
          <w:lang w:val="en-US"/>
        </w:rPr>
        <w:t xml:space="preserve"> DOI</w:t>
      </w:r>
      <w:r w:rsidRPr="005144C9">
        <w:rPr>
          <w:rFonts w:ascii="Times New Roman" w:hAnsi="Times New Roman" w:cs="Times New Roman"/>
          <w:sz w:val="24"/>
          <w:szCs w:val="24"/>
          <w:lang w:val="en-US"/>
        </w:rPr>
        <w:t xml:space="preserve">: </w:t>
      </w:r>
      <w:r w:rsidRPr="00D25106">
        <w:rPr>
          <w:rFonts w:ascii="Times New Roman" w:hAnsi="Times New Roman" w:cs="Times New Roman"/>
          <w:sz w:val="24"/>
          <w:szCs w:val="24"/>
          <w:lang w:val="en-US"/>
        </w:rPr>
        <w:t>10.22394/1818-4049-2019-89-4-130-139</w:t>
      </w:r>
    </w:p>
    <w:p w14:paraId="439F797F" w14:textId="269F8C6C" w:rsidR="005144C9" w:rsidRDefault="005144C9" w:rsidP="005144C9">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3. </w:t>
      </w:r>
      <w:r w:rsidRPr="00987FC5">
        <w:rPr>
          <w:rFonts w:ascii="Times New Roman" w:hAnsi="Times New Roman" w:cs="Times New Roman"/>
          <w:sz w:val="24"/>
          <w:szCs w:val="24"/>
          <w:lang w:val="en-US"/>
        </w:rPr>
        <w:t>Gerry</w:t>
      </w:r>
      <w:r>
        <w:rPr>
          <w:rFonts w:ascii="Times New Roman" w:hAnsi="Times New Roman" w:cs="Times New Roman"/>
          <w:sz w:val="24"/>
          <w:szCs w:val="24"/>
          <w:lang w:val="en-US"/>
        </w:rPr>
        <w:t xml:space="preserve"> </w:t>
      </w:r>
      <w:r w:rsidRPr="00987FC5">
        <w:rPr>
          <w:rFonts w:ascii="Times New Roman" w:hAnsi="Times New Roman" w:cs="Times New Roman"/>
          <w:sz w:val="24"/>
          <w:szCs w:val="24"/>
          <w:lang w:val="en-US"/>
        </w:rPr>
        <w:t xml:space="preserve">K.D., </w:t>
      </w:r>
      <w:proofErr w:type="spellStart"/>
      <w:r w:rsidRPr="00987FC5">
        <w:rPr>
          <w:rFonts w:ascii="Times New Roman" w:hAnsi="Times New Roman" w:cs="Times New Roman"/>
          <w:sz w:val="24"/>
          <w:szCs w:val="24"/>
          <w:lang w:val="en-US"/>
        </w:rPr>
        <w:t>Baydin</w:t>
      </w:r>
      <w:proofErr w:type="spellEnd"/>
      <w:r>
        <w:rPr>
          <w:rFonts w:ascii="Times New Roman" w:hAnsi="Times New Roman" w:cs="Times New Roman"/>
          <w:sz w:val="24"/>
          <w:szCs w:val="24"/>
          <w:lang w:val="en-US"/>
        </w:rPr>
        <w:t xml:space="preserve"> </w:t>
      </w:r>
      <w:r w:rsidRPr="00987FC5">
        <w:rPr>
          <w:rFonts w:ascii="Times New Roman" w:hAnsi="Times New Roman" w:cs="Times New Roman"/>
          <w:sz w:val="24"/>
          <w:szCs w:val="24"/>
          <w:lang w:val="en-US"/>
        </w:rPr>
        <w:t xml:space="preserve">V.M. Sources of BIAS in self-assessed health. </w:t>
      </w:r>
      <w:proofErr w:type="spellStart"/>
      <w:r w:rsidRPr="00987FC5">
        <w:rPr>
          <w:rFonts w:ascii="Times New Roman" w:hAnsi="Times New Roman" w:cs="Times New Roman"/>
          <w:i/>
          <w:iCs/>
          <w:sz w:val="24"/>
          <w:szCs w:val="24"/>
          <w:lang w:val="en-US"/>
        </w:rPr>
        <w:t>Farmaekonomika</w:t>
      </w:r>
      <w:proofErr w:type="spellEnd"/>
      <w:r w:rsidRPr="00987FC5">
        <w:rPr>
          <w:rFonts w:ascii="Times New Roman" w:hAnsi="Times New Roman" w:cs="Times New Roman"/>
          <w:i/>
          <w:iCs/>
          <w:sz w:val="24"/>
          <w:szCs w:val="24"/>
          <w:lang w:val="en-US"/>
        </w:rPr>
        <w:t xml:space="preserve">. Modern </w:t>
      </w:r>
      <w:proofErr w:type="spellStart"/>
      <w:r w:rsidRPr="00987FC5">
        <w:rPr>
          <w:rFonts w:ascii="Times New Roman" w:hAnsi="Times New Roman" w:cs="Times New Roman"/>
          <w:i/>
          <w:iCs/>
          <w:sz w:val="24"/>
          <w:szCs w:val="24"/>
          <w:lang w:val="en-US"/>
        </w:rPr>
        <w:t>pharmacoeconomics</w:t>
      </w:r>
      <w:proofErr w:type="spellEnd"/>
      <w:r w:rsidRPr="00987FC5">
        <w:rPr>
          <w:rFonts w:ascii="Times New Roman" w:hAnsi="Times New Roman" w:cs="Times New Roman"/>
          <w:i/>
          <w:iCs/>
          <w:sz w:val="24"/>
          <w:szCs w:val="24"/>
          <w:lang w:val="en-US"/>
        </w:rPr>
        <w:t xml:space="preserve"> and pharmacoepidemiology</w:t>
      </w:r>
      <w:r w:rsidRPr="00987FC5">
        <w:rPr>
          <w:rFonts w:ascii="Times New Roman" w:hAnsi="Times New Roman" w:cs="Times New Roman"/>
          <w:sz w:val="24"/>
          <w:szCs w:val="24"/>
          <w:lang w:val="en-US"/>
        </w:rPr>
        <w:t>,</w:t>
      </w:r>
      <w:r w:rsidRPr="00762559">
        <w:rPr>
          <w:rFonts w:ascii="Times New Roman" w:hAnsi="Times New Roman" w:cs="Times New Roman"/>
          <w:sz w:val="24"/>
          <w:szCs w:val="24"/>
          <w:lang w:val="en-US"/>
        </w:rPr>
        <w:t xml:space="preserve"> </w:t>
      </w:r>
      <w:r w:rsidRPr="00987FC5">
        <w:rPr>
          <w:rFonts w:ascii="Times New Roman" w:hAnsi="Times New Roman" w:cs="Times New Roman"/>
          <w:sz w:val="24"/>
          <w:szCs w:val="24"/>
          <w:lang w:val="en-US"/>
        </w:rPr>
        <w:t>2017</w:t>
      </w:r>
      <w:r w:rsidRPr="00762559">
        <w:rPr>
          <w:rFonts w:ascii="Times New Roman" w:hAnsi="Times New Roman" w:cs="Times New Roman"/>
          <w:sz w:val="24"/>
          <w:szCs w:val="24"/>
          <w:lang w:val="en-US"/>
        </w:rPr>
        <w:t xml:space="preserve">. </w:t>
      </w:r>
      <w:r>
        <w:rPr>
          <w:rFonts w:ascii="Times New Roman" w:hAnsi="Times New Roman" w:cs="Times New Roman"/>
          <w:sz w:val="24"/>
          <w:szCs w:val="24"/>
          <w:lang w:val="en-US"/>
        </w:rPr>
        <w:t>vol.</w:t>
      </w:r>
      <w:r w:rsidRPr="00987FC5">
        <w:rPr>
          <w:rFonts w:ascii="Times New Roman" w:hAnsi="Times New Roman" w:cs="Times New Roman"/>
          <w:sz w:val="24"/>
          <w:szCs w:val="24"/>
          <w:lang w:val="en-US"/>
        </w:rPr>
        <w:t xml:space="preserve"> 10 (4)</w:t>
      </w:r>
      <w:r w:rsidRPr="00762559">
        <w:rPr>
          <w:rFonts w:ascii="Times New Roman" w:hAnsi="Times New Roman" w:cs="Times New Roman"/>
          <w:sz w:val="24"/>
          <w:szCs w:val="24"/>
          <w:lang w:val="en-US"/>
        </w:rPr>
        <w:t xml:space="preserve">, </w:t>
      </w:r>
      <w:r>
        <w:rPr>
          <w:rFonts w:ascii="Times New Roman" w:hAnsi="Times New Roman" w:cs="Times New Roman"/>
          <w:sz w:val="24"/>
          <w:szCs w:val="24"/>
          <w:lang w:val="en-US"/>
        </w:rPr>
        <w:t>pp</w:t>
      </w:r>
      <w:r w:rsidRPr="00762559">
        <w:rPr>
          <w:rFonts w:ascii="Times New Roman" w:hAnsi="Times New Roman" w:cs="Times New Roman"/>
          <w:sz w:val="24"/>
          <w:szCs w:val="24"/>
          <w:lang w:val="en-US"/>
        </w:rPr>
        <w:t>.</w:t>
      </w:r>
      <w:r w:rsidRPr="00987FC5">
        <w:rPr>
          <w:rFonts w:ascii="Times New Roman" w:hAnsi="Times New Roman" w:cs="Times New Roman"/>
          <w:sz w:val="24"/>
          <w:szCs w:val="24"/>
          <w:lang w:val="en-US"/>
        </w:rPr>
        <w:t xml:space="preserve"> 31-36</w:t>
      </w:r>
      <w:r w:rsidRPr="00762559">
        <w:rPr>
          <w:rFonts w:ascii="Times New Roman" w:hAnsi="Times New Roman" w:cs="Times New Roman"/>
          <w:sz w:val="24"/>
          <w:szCs w:val="24"/>
          <w:lang w:val="en-US"/>
        </w:rPr>
        <w:t>.</w:t>
      </w:r>
      <w:r w:rsidRPr="00987FC5">
        <w:rPr>
          <w:rFonts w:ascii="Times New Roman" w:hAnsi="Times New Roman" w:cs="Times New Roman"/>
          <w:sz w:val="24"/>
          <w:szCs w:val="24"/>
          <w:lang w:val="en-US"/>
        </w:rPr>
        <w:t xml:space="preserve"> (</w:t>
      </w:r>
      <w:proofErr w:type="gramStart"/>
      <w:r w:rsidRPr="00987FC5">
        <w:rPr>
          <w:rFonts w:ascii="Times New Roman" w:hAnsi="Times New Roman" w:cs="Times New Roman"/>
          <w:sz w:val="24"/>
          <w:szCs w:val="24"/>
          <w:lang w:val="en-US"/>
        </w:rPr>
        <w:t>in</w:t>
      </w:r>
      <w:proofErr w:type="gramEnd"/>
      <w:r w:rsidRPr="00987FC5">
        <w:rPr>
          <w:rFonts w:ascii="Times New Roman" w:hAnsi="Times New Roman" w:cs="Times New Roman"/>
          <w:sz w:val="24"/>
          <w:szCs w:val="24"/>
          <w:lang w:val="en-US"/>
        </w:rPr>
        <w:t xml:space="preserve"> Russ</w:t>
      </w:r>
      <w:r>
        <w:rPr>
          <w:rFonts w:ascii="Times New Roman" w:hAnsi="Times New Roman" w:cs="Times New Roman"/>
          <w:sz w:val="24"/>
          <w:szCs w:val="24"/>
          <w:lang w:val="en-US"/>
        </w:rPr>
        <w:t>.</w:t>
      </w:r>
      <w:r w:rsidRPr="00987FC5">
        <w:rPr>
          <w:rFonts w:ascii="Times New Roman" w:hAnsi="Times New Roman" w:cs="Times New Roman"/>
          <w:sz w:val="24"/>
          <w:szCs w:val="24"/>
          <w:lang w:val="en-US"/>
        </w:rPr>
        <w:t>). DOI: 10.17749/2070-4909.2017.10.4.031-036</w:t>
      </w:r>
    </w:p>
    <w:p w14:paraId="3FDB8F10" w14:textId="114F67B0" w:rsidR="005144C9" w:rsidRPr="005144C9" w:rsidRDefault="005144C9" w:rsidP="005144C9">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4. </w:t>
      </w:r>
      <w:proofErr w:type="spellStart"/>
      <w:r w:rsidRPr="00B718FB">
        <w:rPr>
          <w:rFonts w:ascii="Times New Roman" w:hAnsi="Times New Roman" w:cs="Times New Roman"/>
          <w:sz w:val="24"/>
          <w:szCs w:val="24"/>
          <w:lang w:val="en-US"/>
        </w:rPr>
        <w:t>Nosova</w:t>
      </w:r>
      <w:proofErr w:type="spellEnd"/>
      <w:r w:rsidRPr="00B718FB">
        <w:rPr>
          <w:rFonts w:ascii="Times New Roman" w:hAnsi="Times New Roman" w:cs="Times New Roman"/>
          <w:sz w:val="24"/>
          <w:szCs w:val="24"/>
          <w:lang w:val="en-US"/>
        </w:rPr>
        <w:t xml:space="preserve"> T., </w:t>
      </w:r>
      <w:proofErr w:type="spellStart"/>
      <w:r w:rsidRPr="00B718FB">
        <w:rPr>
          <w:rFonts w:ascii="Times New Roman" w:hAnsi="Times New Roman" w:cs="Times New Roman"/>
          <w:sz w:val="24"/>
          <w:szCs w:val="24"/>
          <w:lang w:val="en-US"/>
        </w:rPr>
        <w:t>Antsibor</w:t>
      </w:r>
      <w:proofErr w:type="spellEnd"/>
      <w:r w:rsidRPr="00B718FB">
        <w:rPr>
          <w:rFonts w:ascii="Times New Roman" w:hAnsi="Times New Roman" w:cs="Times New Roman"/>
          <w:sz w:val="24"/>
          <w:szCs w:val="24"/>
          <w:lang w:val="en-US"/>
        </w:rPr>
        <w:t xml:space="preserve"> L. The impact of fake news on public and personal health. </w:t>
      </w:r>
      <w:r w:rsidRPr="00B718FB">
        <w:rPr>
          <w:rFonts w:ascii="Times New Roman" w:hAnsi="Times New Roman" w:cs="Times New Roman"/>
          <w:i/>
          <w:iCs/>
          <w:sz w:val="24"/>
          <w:szCs w:val="24"/>
          <w:lang w:val="en-US"/>
        </w:rPr>
        <w:t>European integration through the strengthening of education, research, innovations in Eastern Partnership Countries</w:t>
      </w:r>
      <w:r w:rsidRPr="00B718FB">
        <w:rPr>
          <w:rFonts w:ascii="Times New Roman" w:hAnsi="Times New Roman" w:cs="Times New Roman"/>
          <w:sz w:val="24"/>
          <w:szCs w:val="24"/>
          <w:lang w:val="en-US"/>
        </w:rPr>
        <w:t xml:space="preserve">, 2022, </w:t>
      </w:r>
      <w:r>
        <w:rPr>
          <w:rFonts w:ascii="Times New Roman" w:hAnsi="Times New Roman" w:cs="Times New Roman"/>
          <w:sz w:val="24"/>
          <w:szCs w:val="24"/>
          <w:lang w:val="en-US"/>
        </w:rPr>
        <w:t>vol</w:t>
      </w:r>
      <w:r w:rsidRPr="00B718FB">
        <w:rPr>
          <w:rFonts w:ascii="Times New Roman" w:hAnsi="Times New Roman" w:cs="Times New Roman"/>
          <w:sz w:val="24"/>
          <w:szCs w:val="24"/>
          <w:lang w:val="en-US"/>
        </w:rPr>
        <w:t>. 2</w:t>
      </w:r>
      <w:r>
        <w:rPr>
          <w:rFonts w:ascii="Times New Roman" w:hAnsi="Times New Roman" w:cs="Times New Roman"/>
          <w:sz w:val="24"/>
          <w:szCs w:val="24"/>
          <w:lang w:val="en-US"/>
        </w:rPr>
        <w:t>,</w:t>
      </w:r>
      <w:r w:rsidRPr="00B718FB">
        <w:rPr>
          <w:rFonts w:ascii="Times New Roman" w:hAnsi="Times New Roman" w:cs="Times New Roman"/>
          <w:sz w:val="24"/>
          <w:szCs w:val="24"/>
          <w:lang w:val="en-US"/>
        </w:rPr>
        <w:t xml:space="preserve"> </w:t>
      </w:r>
      <w:r>
        <w:rPr>
          <w:rFonts w:ascii="Times New Roman" w:hAnsi="Times New Roman" w:cs="Times New Roman"/>
          <w:sz w:val="24"/>
          <w:szCs w:val="24"/>
          <w:lang w:val="en-US"/>
        </w:rPr>
        <w:t>pp</w:t>
      </w:r>
      <w:r w:rsidRPr="005144C9">
        <w:rPr>
          <w:rFonts w:ascii="Times New Roman" w:hAnsi="Times New Roman" w:cs="Times New Roman"/>
          <w:sz w:val="24"/>
          <w:szCs w:val="24"/>
          <w:lang w:val="en-US"/>
        </w:rPr>
        <w:t xml:space="preserve">. </w:t>
      </w:r>
      <w:r w:rsidRPr="00B718FB">
        <w:rPr>
          <w:rFonts w:ascii="Times New Roman" w:hAnsi="Times New Roman" w:cs="Times New Roman"/>
          <w:sz w:val="24"/>
          <w:szCs w:val="24"/>
          <w:lang w:val="en-US"/>
        </w:rPr>
        <w:t>178-185.</w:t>
      </w:r>
      <w:r w:rsidRPr="005144C9">
        <w:rPr>
          <w:rFonts w:ascii="Times New Roman" w:hAnsi="Times New Roman" w:cs="Times New Roman"/>
          <w:sz w:val="24"/>
          <w:szCs w:val="24"/>
          <w:lang w:val="en-US"/>
        </w:rPr>
        <w:t xml:space="preserve"> </w:t>
      </w:r>
      <w:r w:rsidRPr="00987FC5">
        <w:rPr>
          <w:rFonts w:ascii="Times New Roman" w:hAnsi="Times New Roman" w:cs="Times New Roman"/>
          <w:sz w:val="24"/>
          <w:szCs w:val="24"/>
          <w:lang w:val="en-US"/>
        </w:rPr>
        <w:t>(</w:t>
      </w:r>
      <w:proofErr w:type="gramStart"/>
      <w:r w:rsidRPr="00987FC5">
        <w:rPr>
          <w:rFonts w:ascii="Times New Roman" w:hAnsi="Times New Roman" w:cs="Times New Roman"/>
          <w:sz w:val="24"/>
          <w:szCs w:val="24"/>
          <w:lang w:val="en-US"/>
        </w:rPr>
        <w:t>in</w:t>
      </w:r>
      <w:proofErr w:type="gramEnd"/>
      <w:r w:rsidRPr="00987FC5">
        <w:rPr>
          <w:rFonts w:ascii="Times New Roman" w:hAnsi="Times New Roman" w:cs="Times New Roman"/>
          <w:sz w:val="24"/>
          <w:szCs w:val="24"/>
          <w:lang w:val="en-US"/>
        </w:rPr>
        <w:t xml:space="preserve"> Russ</w:t>
      </w:r>
      <w:r>
        <w:rPr>
          <w:rFonts w:ascii="Times New Roman" w:hAnsi="Times New Roman" w:cs="Times New Roman"/>
          <w:sz w:val="24"/>
          <w:szCs w:val="24"/>
          <w:lang w:val="en-US"/>
        </w:rPr>
        <w:t>.</w:t>
      </w:r>
      <w:r w:rsidRPr="00987FC5">
        <w:rPr>
          <w:rFonts w:ascii="Times New Roman" w:hAnsi="Times New Roman" w:cs="Times New Roman"/>
          <w:sz w:val="24"/>
          <w:szCs w:val="24"/>
          <w:lang w:val="en-US"/>
        </w:rPr>
        <w:t>).</w:t>
      </w:r>
    </w:p>
    <w:p w14:paraId="3B90DF84" w14:textId="4C9A4439" w:rsidR="005144C9" w:rsidRDefault="005144C9" w:rsidP="005144C9">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5. </w:t>
      </w:r>
      <w:proofErr w:type="spellStart"/>
      <w:r w:rsidRPr="00F66021">
        <w:rPr>
          <w:rFonts w:ascii="Times New Roman" w:hAnsi="Times New Roman" w:cs="Times New Roman"/>
          <w:sz w:val="24"/>
          <w:szCs w:val="24"/>
          <w:lang w:val="en-US"/>
        </w:rPr>
        <w:t>Papanova</w:t>
      </w:r>
      <w:proofErr w:type="spellEnd"/>
      <w:r w:rsidRPr="00F66021">
        <w:rPr>
          <w:rFonts w:ascii="Times New Roman" w:hAnsi="Times New Roman" w:cs="Times New Roman"/>
          <w:sz w:val="24"/>
          <w:szCs w:val="24"/>
          <w:lang w:val="en-US"/>
        </w:rPr>
        <w:t xml:space="preserve"> E.K. Determinants of differences in self-rated health between Moscow and the rest of Russia. </w:t>
      </w:r>
      <w:proofErr w:type="spellStart"/>
      <w:r w:rsidRPr="00F66021">
        <w:rPr>
          <w:rFonts w:ascii="Times New Roman" w:hAnsi="Times New Roman" w:cs="Times New Roman"/>
          <w:i/>
          <w:iCs/>
          <w:sz w:val="24"/>
          <w:szCs w:val="24"/>
          <w:lang w:val="en-US"/>
        </w:rPr>
        <w:t>Social'nye</w:t>
      </w:r>
      <w:proofErr w:type="spellEnd"/>
      <w:r w:rsidRPr="00F66021">
        <w:rPr>
          <w:rFonts w:ascii="Times New Roman" w:hAnsi="Times New Roman" w:cs="Times New Roman"/>
          <w:i/>
          <w:iCs/>
          <w:sz w:val="24"/>
          <w:szCs w:val="24"/>
          <w:lang w:val="en-US"/>
        </w:rPr>
        <w:t xml:space="preserve"> </w:t>
      </w:r>
      <w:proofErr w:type="spellStart"/>
      <w:r w:rsidRPr="00F66021">
        <w:rPr>
          <w:rFonts w:ascii="Times New Roman" w:hAnsi="Times New Roman" w:cs="Times New Roman"/>
          <w:i/>
          <w:iCs/>
          <w:sz w:val="24"/>
          <w:szCs w:val="24"/>
          <w:lang w:val="en-US"/>
        </w:rPr>
        <w:t>aspekty</w:t>
      </w:r>
      <w:proofErr w:type="spellEnd"/>
      <w:r w:rsidRPr="00F66021">
        <w:rPr>
          <w:rFonts w:ascii="Times New Roman" w:hAnsi="Times New Roman" w:cs="Times New Roman"/>
          <w:i/>
          <w:iCs/>
          <w:sz w:val="24"/>
          <w:szCs w:val="24"/>
          <w:lang w:val="en-US"/>
        </w:rPr>
        <w:t xml:space="preserve"> </w:t>
      </w:r>
      <w:proofErr w:type="spellStart"/>
      <w:r w:rsidRPr="00F66021">
        <w:rPr>
          <w:rFonts w:ascii="Times New Roman" w:hAnsi="Times New Roman" w:cs="Times New Roman"/>
          <w:i/>
          <w:iCs/>
          <w:sz w:val="24"/>
          <w:szCs w:val="24"/>
          <w:lang w:val="en-US"/>
        </w:rPr>
        <w:t>zdorov'a</w:t>
      </w:r>
      <w:proofErr w:type="spellEnd"/>
      <w:r w:rsidRPr="00F66021">
        <w:rPr>
          <w:rFonts w:ascii="Times New Roman" w:hAnsi="Times New Roman" w:cs="Times New Roman"/>
          <w:i/>
          <w:iCs/>
          <w:sz w:val="24"/>
          <w:szCs w:val="24"/>
          <w:lang w:val="en-US"/>
        </w:rPr>
        <w:t xml:space="preserve"> </w:t>
      </w:r>
      <w:proofErr w:type="spellStart"/>
      <w:r w:rsidRPr="00F66021">
        <w:rPr>
          <w:rFonts w:ascii="Times New Roman" w:hAnsi="Times New Roman" w:cs="Times New Roman"/>
          <w:i/>
          <w:iCs/>
          <w:sz w:val="24"/>
          <w:szCs w:val="24"/>
          <w:lang w:val="en-US"/>
        </w:rPr>
        <w:t>naselenia</w:t>
      </w:r>
      <w:proofErr w:type="spellEnd"/>
      <w:r w:rsidRPr="00F66021">
        <w:rPr>
          <w:rFonts w:ascii="Times New Roman" w:hAnsi="Times New Roman" w:cs="Times New Roman"/>
          <w:i/>
          <w:iCs/>
          <w:sz w:val="24"/>
          <w:szCs w:val="24"/>
          <w:lang w:val="en-US"/>
        </w:rPr>
        <w:t xml:space="preserve"> / Social aspects of population health [serial online],</w:t>
      </w:r>
      <w:r w:rsidRPr="00F66021">
        <w:rPr>
          <w:rFonts w:ascii="Times New Roman" w:hAnsi="Times New Roman" w:cs="Times New Roman"/>
          <w:sz w:val="24"/>
          <w:szCs w:val="24"/>
          <w:lang w:val="en-US"/>
        </w:rPr>
        <w:t xml:space="preserve"> 2020, </w:t>
      </w:r>
      <w:r>
        <w:rPr>
          <w:rFonts w:ascii="Times New Roman" w:hAnsi="Times New Roman" w:cs="Times New Roman"/>
          <w:sz w:val="24"/>
          <w:szCs w:val="24"/>
          <w:lang w:val="en-US"/>
        </w:rPr>
        <w:t>vol.</w:t>
      </w:r>
      <w:r w:rsidRPr="00F66021">
        <w:rPr>
          <w:rFonts w:ascii="Times New Roman" w:hAnsi="Times New Roman" w:cs="Times New Roman"/>
          <w:sz w:val="24"/>
          <w:szCs w:val="24"/>
          <w:lang w:val="en-US"/>
        </w:rPr>
        <w:t xml:space="preserve"> 66(1):11. Available from: http://vestnik.mednet.ru/content/view/1138/30/lang,ru/ (In Rus</w:t>
      </w:r>
      <w:r>
        <w:rPr>
          <w:rFonts w:ascii="Times New Roman" w:hAnsi="Times New Roman" w:cs="Times New Roman"/>
          <w:sz w:val="24"/>
          <w:szCs w:val="24"/>
          <w:lang w:val="en-US"/>
        </w:rPr>
        <w:t>s</w:t>
      </w:r>
      <w:r w:rsidRPr="00F66021">
        <w:rPr>
          <w:rFonts w:ascii="Times New Roman" w:hAnsi="Times New Roman" w:cs="Times New Roman"/>
          <w:sz w:val="24"/>
          <w:szCs w:val="24"/>
          <w:lang w:val="en-US"/>
        </w:rPr>
        <w:t xml:space="preserve">). DOI: 10.21045/2071-5021- 2020-66-1-11 </w:t>
      </w:r>
    </w:p>
    <w:p w14:paraId="0B9C52F6" w14:textId="283677AF" w:rsidR="005144C9" w:rsidRDefault="005144C9" w:rsidP="001230A3">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6. </w:t>
      </w:r>
      <w:r w:rsidRPr="001D0899">
        <w:rPr>
          <w:rFonts w:ascii="Times New Roman" w:hAnsi="Times New Roman" w:cs="Times New Roman"/>
          <w:sz w:val="24"/>
          <w:szCs w:val="24"/>
          <w:lang w:val="en-US"/>
        </w:rPr>
        <w:t xml:space="preserve">Brewer N.T., Chapman G.B., Rothman A.J., Leask J., Kempe A. Increasing Vaccination: Putting Psychological Science </w:t>
      </w:r>
      <w:proofErr w:type="gramStart"/>
      <w:r w:rsidRPr="001D0899">
        <w:rPr>
          <w:rFonts w:ascii="Times New Roman" w:hAnsi="Times New Roman" w:cs="Times New Roman"/>
          <w:sz w:val="24"/>
          <w:szCs w:val="24"/>
          <w:lang w:val="en-US"/>
        </w:rPr>
        <w:t>Into</w:t>
      </w:r>
      <w:proofErr w:type="gramEnd"/>
      <w:r w:rsidRPr="001D0899">
        <w:rPr>
          <w:rFonts w:ascii="Times New Roman" w:hAnsi="Times New Roman" w:cs="Times New Roman"/>
          <w:sz w:val="24"/>
          <w:szCs w:val="24"/>
          <w:lang w:val="en-US"/>
        </w:rPr>
        <w:t xml:space="preserve"> Action. </w:t>
      </w:r>
      <w:r w:rsidRPr="001D0899">
        <w:rPr>
          <w:rFonts w:ascii="Times New Roman" w:hAnsi="Times New Roman" w:cs="Times New Roman"/>
          <w:i/>
          <w:iCs/>
          <w:sz w:val="24"/>
          <w:szCs w:val="24"/>
          <w:lang w:val="en-US"/>
        </w:rPr>
        <w:t>Psychol Sci Public Interest</w:t>
      </w:r>
      <w:r w:rsidRPr="001D0899">
        <w:rPr>
          <w:rFonts w:ascii="Times New Roman" w:hAnsi="Times New Roman" w:cs="Times New Roman"/>
          <w:sz w:val="24"/>
          <w:szCs w:val="24"/>
          <w:lang w:val="en-US"/>
        </w:rPr>
        <w:t>, 2017, vol. 18(3), pp. 149-207. DOI: 10.1177/1529100618760521. PMID: 29611455</w:t>
      </w:r>
    </w:p>
    <w:p w14:paraId="07276F3A" w14:textId="5984D9DC" w:rsidR="005144C9" w:rsidRDefault="005144C9" w:rsidP="001230A3">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lastRenderedPageBreak/>
        <w:t xml:space="preserve">7. </w:t>
      </w:r>
      <w:r w:rsidRPr="00F200E4">
        <w:rPr>
          <w:rFonts w:ascii="Times New Roman" w:hAnsi="Times New Roman" w:cs="Times New Roman"/>
          <w:sz w:val="24"/>
          <w:szCs w:val="24"/>
          <w:lang w:val="en-US"/>
        </w:rPr>
        <w:t xml:space="preserve">Ferrer R., Klein W.M. Risk perceptions and health behavior. </w:t>
      </w:r>
      <w:proofErr w:type="spellStart"/>
      <w:r w:rsidRPr="00F200E4">
        <w:rPr>
          <w:rFonts w:ascii="Times New Roman" w:hAnsi="Times New Roman" w:cs="Times New Roman"/>
          <w:i/>
          <w:iCs/>
          <w:sz w:val="24"/>
          <w:szCs w:val="24"/>
          <w:lang w:val="en-US"/>
        </w:rPr>
        <w:t>Curr</w:t>
      </w:r>
      <w:proofErr w:type="spellEnd"/>
      <w:r w:rsidRPr="00F200E4">
        <w:rPr>
          <w:rFonts w:ascii="Times New Roman" w:hAnsi="Times New Roman" w:cs="Times New Roman"/>
          <w:i/>
          <w:iCs/>
          <w:sz w:val="24"/>
          <w:szCs w:val="24"/>
          <w:lang w:val="en-US"/>
        </w:rPr>
        <w:t xml:space="preserve"> </w:t>
      </w:r>
      <w:proofErr w:type="spellStart"/>
      <w:r w:rsidRPr="00F200E4">
        <w:rPr>
          <w:rFonts w:ascii="Times New Roman" w:hAnsi="Times New Roman" w:cs="Times New Roman"/>
          <w:i/>
          <w:iCs/>
          <w:sz w:val="24"/>
          <w:szCs w:val="24"/>
          <w:lang w:val="en-US"/>
        </w:rPr>
        <w:t>Opin</w:t>
      </w:r>
      <w:proofErr w:type="spellEnd"/>
      <w:r w:rsidRPr="00F200E4">
        <w:rPr>
          <w:rFonts w:ascii="Times New Roman" w:hAnsi="Times New Roman" w:cs="Times New Roman"/>
          <w:i/>
          <w:iCs/>
          <w:sz w:val="24"/>
          <w:szCs w:val="24"/>
          <w:lang w:val="en-US"/>
        </w:rPr>
        <w:t xml:space="preserve"> Psychol</w:t>
      </w:r>
      <w:r w:rsidRPr="00F200E4">
        <w:rPr>
          <w:rFonts w:ascii="Times New Roman" w:hAnsi="Times New Roman" w:cs="Times New Roman"/>
          <w:sz w:val="24"/>
          <w:szCs w:val="24"/>
          <w:lang w:val="en-US"/>
        </w:rPr>
        <w:t xml:space="preserve">, 2015, </w:t>
      </w:r>
      <w:r>
        <w:rPr>
          <w:rFonts w:ascii="Times New Roman" w:hAnsi="Times New Roman" w:cs="Times New Roman"/>
          <w:sz w:val="24"/>
          <w:szCs w:val="24"/>
          <w:lang w:val="en-US"/>
        </w:rPr>
        <w:t>vol.</w:t>
      </w:r>
      <w:r w:rsidRPr="00F200E4">
        <w:rPr>
          <w:rFonts w:ascii="Times New Roman" w:hAnsi="Times New Roman" w:cs="Times New Roman"/>
          <w:sz w:val="24"/>
          <w:szCs w:val="24"/>
          <w:lang w:val="en-US"/>
        </w:rPr>
        <w:t xml:space="preserve"> 5, </w:t>
      </w:r>
      <w:r>
        <w:rPr>
          <w:rFonts w:ascii="Times New Roman" w:hAnsi="Times New Roman" w:cs="Times New Roman"/>
          <w:sz w:val="24"/>
          <w:szCs w:val="24"/>
          <w:lang w:val="en-US"/>
        </w:rPr>
        <w:t xml:space="preserve">pp. </w:t>
      </w:r>
      <w:r w:rsidRPr="00F200E4">
        <w:rPr>
          <w:rFonts w:ascii="Times New Roman" w:hAnsi="Times New Roman" w:cs="Times New Roman"/>
          <w:sz w:val="24"/>
          <w:szCs w:val="24"/>
          <w:lang w:val="en-US"/>
        </w:rPr>
        <w:t xml:space="preserve">85-89. </w:t>
      </w:r>
      <w:r>
        <w:rPr>
          <w:rFonts w:ascii="Times New Roman" w:hAnsi="Times New Roman" w:cs="Times New Roman"/>
          <w:sz w:val="24"/>
          <w:szCs w:val="24"/>
          <w:lang w:val="en-US"/>
        </w:rPr>
        <w:t>DOI</w:t>
      </w:r>
      <w:r w:rsidRPr="00F200E4">
        <w:rPr>
          <w:rFonts w:ascii="Times New Roman" w:hAnsi="Times New Roman" w:cs="Times New Roman"/>
          <w:sz w:val="24"/>
          <w:szCs w:val="24"/>
          <w:lang w:val="en-US"/>
        </w:rPr>
        <w:t>: 10.1016/j.copsyc.2015.03.012</w:t>
      </w:r>
    </w:p>
    <w:p w14:paraId="0EE2BEF8" w14:textId="74BF7095" w:rsidR="005144C9" w:rsidRDefault="005144C9" w:rsidP="001230A3">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8. Free C., Phillips G., Galli L., Watson L., Felix L., Edwards P., Patel V., Haines A. The effectiveness of mobile-health technology-based health </w:t>
      </w:r>
      <w:proofErr w:type="spellStart"/>
      <w:r w:rsidRPr="005144C9">
        <w:rPr>
          <w:rFonts w:ascii="Times New Roman" w:hAnsi="Times New Roman" w:cs="Times New Roman"/>
          <w:sz w:val="24"/>
          <w:szCs w:val="24"/>
          <w:lang w:val="en-US"/>
        </w:rPr>
        <w:t>behaviour</w:t>
      </w:r>
      <w:proofErr w:type="spellEnd"/>
      <w:r w:rsidRPr="005144C9">
        <w:rPr>
          <w:rFonts w:ascii="Times New Roman" w:hAnsi="Times New Roman" w:cs="Times New Roman"/>
          <w:sz w:val="24"/>
          <w:szCs w:val="24"/>
          <w:lang w:val="en-US"/>
        </w:rPr>
        <w:t xml:space="preserve"> change or disease management interventions for health care consumers: a systematic review. </w:t>
      </w:r>
      <w:proofErr w:type="spellStart"/>
      <w:r w:rsidRPr="005144C9">
        <w:rPr>
          <w:rFonts w:ascii="Times New Roman" w:hAnsi="Times New Roman" w:cs="Times New Roman"/>
          <w:sz w:val="24"/>
          <w:szCs w:val="24"/>
          <w:lang w:val="en-US"/>
        </w:rPr>
        <w:t>PLoS</w:t>
      </w:r>
      <w:proofErr w:type="spellEnd"/>
      <w:r w:rsidRPr="005144C9">
        <w:rPr>
          <w:rFonts w:ascii="Times New Roman" w:hAnsi="Times New Roman" w:cs="Times New Roman"/>
          <w:sz w:val="24"/>
          <w:szCs w:val="24"/>
          <w:lang w:val="en-US"/>
        </w:rPr>
        <w:t xml:space="preserve"> Medicine, 2013, vol. 10(1</w:t>
      </w:r>
      <w:proofErr w:type="gramStart"/>
      <w:r w:rsidRPr="005144C9">
        <w:rPr>
          <w:rFonts w:ascii="Times New Roman" w:hAnsi="Times New Roman" w:cs="Times New Roman"/>
          <w:sz w:val="24"/>
          <w:szCs w:val="24"/>
          <w:lang w:val="en-US"/>
        </w:rPr>
        <w:t>):e</w:t>
      </w:r>
      <w:proofErr w:type="gramEnd"/>
      <w:r w:rsidRPr="005144C9">
        <w:rPr>
          <w:rFonts w:ascii="Times New Roman" w:hAnsi="Times New Roman" w:cs="Times New Roman"/>
          <w:sz w:val="24"/>
          <w:szCs w:val="24"/>
          <w:lang w:val="en-US"/>
        </w:rPr>
        <w:t>1001362. DOI: 10.1371/journal.pmed.1001362</w:t>
      </w:r>
    </w:p>
    <w:p w14:paraId="5EE73568" w14:textId="4CB7F357" w:rsidR="005144C9" w:rsidRPr="00D25106" w:rsidRDefault="005144C9" w:rsidP="001230A3">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9. </w:t>
      </w:r>
      <w:r w:rsidRPr="00EA062C">
        <w:rPr>
          <w:rFonts w:ascii="Times New Roman" w:hAnsi="Times New Roman" w:cs="Times New Roman"/>
          <w:sz w:val="24"/>
          <w:szCs w:val="24"/>
          <w:lang w:val="en-US"/>
        </w:rPr>
        <w:t>Harris A</w:t>
      </w:r>
      <w:r w:rsidRPr="005144C9">
        <w:rPr>
          <w:rFonts w:ascii="Times New Roman" w:hAnsi="Times New Roman" w:cs="Times New Roman"/>
          <w:sz w:val="24"/>
          <w:szCs w:val="24"/>
          <w:lang w:val="en-US"/>
        </w:rPr>
        <w:t>.</w:t>
      </w:r>
      <w:r w:rsidRPr="00EA062C">
        <w:rPr>
          <w:rFonts w:ascii="Times New Roman" w:hAnsi="Times New Roman" w:cs="Times New Roman"/>
          <w:sz w:val="24"/>
          <w:szCs w:val="24"/>
          <w:lang w:val="en-US"/>
        </w:rPr>
        <w:t>J</w:t>
      </w:r>
      <w:r w:rsidRPr="005144C9">
        <w:rPr>
          <w:rFonts w:ascii="Times New Roman" w:hAnsi="Times New Roman" w:cs="Times New Roman"/>
          <w:sz w:val="24"/>
          <w:szCs w:val="24"/>
          <w:lang w:val="en-US"/>
        </w:rPr>
        <w:t>.</w:t>
      </w:r>
      <w:r w:rsidRPr="00EA062C">
        <w:rPr>
          <w:rFonts w:ascii="Times New Roman" w:hAnsi="Times New Roman" w:cs="Times New Roman"/>
          <w:sz w:val="24"/>
          <w:szCs w:val="24"/>
          <w:lang w:val="en-US"/>
        </w:rPr>
        <w:t xml:space="preserve">, Hahn U. Unrealistic optimism about future life events: a cautionary note. </w:t>
      </w:r>
      <w:r w:rsidRPr="005144C9">
        <w:rPr>
          <w:rFonts w:ascii="Times New Roman" w:hAnsi="Times New Roman" w:cs="Times New Roman"/>
          <w:i/>
          <w:iCs/>
          <w:sz w:val="24"/>
          <w:szCs w:val="24"/>
          <w:lang w:val="en-US"/>
        </w:rPr>
        <w:t>Psychological Review</w:t>
      </w:r>
      <w:r>
        <w:rPr>
          <w:rFonts w:ascii="Times New Roman" w:hAnsi="Times New Roman" w:cs="Times New Roman"/>
          <w:i/>
          <w:iCs/>
          <w:sz w:val="24"/>
          <w:szCs w:val="24"/>
          <w:lang w:val="en-US"/>
        </w:rPr>
        <w:t xml:space="preserve">, </w:t>
      </w:r>
      <w:r w:rsidRPr="00EA062C">
        <w:rPr>
          <w:rFonts w:ascii="Times New Roman" w:hAnsi="Times New Roman" w:cs="Times New Roman"/>
          <w:sz w:val="24"/>
          <w:szCs w:val="24"/>
          <w:lang w:val="en-US"/>
        </w:rPr>
        <w:t>2011</w:t>
      </w:r>
      <w:r w:rsidRPr="005144C9">
        <w:rPr>
          <w:rFonts w:ascii="Times New Roman" w:hAnsi="Times New Roman" w:cs="Times New Roman"/>
          <w:sz w:val="24"/>
          <w:szCs w:val="24"/>
          <w:lang w:val="en-US"/>
        </w:rPr>
        <w:t xml:space="preserve">, </w:t>
      </w:r>
      <w:r>
        <w:rPr>
          <w:rFonts w:ascii="Times New Roman" w:hAnsi="Times New Roman" w:cs="Times New Roman"/>
          <w:sz w:val="24"/>
          <w:szCs w:val="24"/>
          <w:lang w:val="en-US"/>
        </w:rPr>
        <w:t>vol.</w:t>
      </w:r>
      <w:r w:rsidRPr="00EA062C">
        <w:rPr>
          <w:rFonts w:ascii="Times New Roman" w:hAnsi="Times New Roman" w:cs="Times New Roman"/>
          <w:sz w:val="24"/>
          <w:szCs w:val="24"/>
          <w:lang w:val="en-US"/>
        </w:rPr>
        <w:t xml:space="preserve"> 118(1)</w:t>
      </w:r>
      <w:r>
        <w:rPr>
          <w:rFonts w:ascii="Times New Roman" w:hAnsi="Times New Roman" w:cs="Times New Roman"/>
          <w:sz w:val="24"/>
          <w:szCs w:val="24"/>
          <w:lang w:val="en-US"/>
        </w:rPr>
        <w:t xml:space="preserve">, pp. </w:t>
      </w:r>
      <w:r w:rsidRPr="00EA062C">
        <w:rPr>
          <w:rFonts w:ascii="Times New Roman" w:hAnsi="Times New Roman" w:cs="Times New Roman"/>
          <w:sz w:val="24"/>
          <w:szCs w:val="24"/>
          <w:lang w:val="en-US"/>
        </w:rPr>
        <w:t xml:space="preserve">135-54. </w:t>
      </w:r>
      <w:r>
        <w:rPr>
          <w:rFonts w:ascii="Times New Roman" w:hAnsi="Times New Roman" w:cs="Times New Roman"/>
          <w:sz w:val="24"/>
          <w:szCs w:val="24"/>
          <w:lang w:val="en-US"/>
        </w:rPr>
        <w:t>DOI</w:t>
      </w:r>
      <w:r w:rsidRPr="00EA062C">
        <w:rPr>
          <w:rFonts w:ascii="Times New Roman" w:hAnsi="Times New Roman" w:cs="Times New Roman"/>
          <w:sz w:val="24"/>
          <w:szCs w:val="24"/>
          <w:lang w:val="en-US"/>
        </w:rPr>
        <w:t>: 10.1037/a0020997</w:t>
      </w:r>
    </w:p>
    <w:p w14:paraId="66F8C586" w14:textId="1A3FF33D" w:rsidR="005144C9" w:rsidRPr="00D25106" w:rsidRDefault="005144C9" w:rsidP="00DE4728">
      <w:pPr>
        <w:spacing w:after="0" w:line="240" w:lineRule="auto"/>
        <w:ind w:firstLine="709"/>
        <w:jc w:val="both"/>
        <w:rPr>
          <w:rFonts w:ascii="Times New Roman" w:hAnsi="Times New Roman" w:cs="Times New Roman"/>
          <w:color w:val="000000" w:themeColor="text1"/>
          <w:sz w:val="24"/>
          <w:szCs w:val="24"/>
          <w:lang w:val="en-US"/>
        </w:rPr>
      </w:pPr>
      <w:r w:rsidRPr="005144C9">
        <w:rPr>
          <w:rFonts w:ascii="Times New Roman" w:hAnsi="Times New Roman" w:cs="Times New Roman"/>
          <w:color w:val="000000" w:themeColor="text1"/>
          <w:sz w:val="24"/>
          <w:szCs w:val="24"/>
          <w:lang w:val="en-US"/>
        </w:rPr>
        <w:t xml:space="preserve">10. </w:t>
      </w:r>
      <w:r w:rsidRPr="00D25106">
        <w:rPr>
          <w:rFonts w:ascii="Times New Roman" w:hAnsi="Times New Roman" w:cs="Times New Roman"/>
          <w:color w:val="000000" w:themeColor="text1"/>
          <w:sz w:val="24"/>
          <w:szCs w:val="24"/>
          <w:lang w:val="en-US"/>
        </w:rPr>
        <w:t>Jylhä M. What is self-rated health and why does it predict mortality? Towards a unified conceptual model</w:t>
      </w:r>
      <w:r w:rsidRPr="00DE4728">
        <w:rPr>
          <w:rFonts w:ascii="Times New Roman" w:hAnsi="Times New Roman" w:cs="Times New Roman"/>
          <w:color w:val="000000" w:themeColor="text1"/>
          <w:sz w:val="24"/>
          <w:szCs w:val="24"/>
          <w:lang w:val="en-US"/>
        </w:rPr>
        <w:t xml:space="preserve">. </w:t>
      </w:r>
      <w:r w:rsidRPr="00DE4728">
        <w:rPr>
          <w:rFonts w:ascii="Times New Roman" w:hAnsi="Times New Roman" w:cs="Times New Roman"/>
          <w:i/>
          <w:iCs/>
          <w:color w:val="000000" w:themeColor="text1"/>
          <w:sz w:val="24"/>
          <w:szCs w:val="24"/>
          <w:lang w:val="en-US"/>
        </w:rPr>
        <w:t>Social science &amp; medicine</w:t>
      </w:r>
      <w:r w:rsidRPr="00DE4728">
        <w:rPr>
          <w:rFonts w:ascii="Times New Roman" w:hAnsi="Times New Roman" w:cs="Times New Roman"/>
          <w:color w:val="000000" w:themeColor="text1"/>
          <w:sz w:val="24"/>
          <w:szCs w:val="24"/>
          <w:lang w:val="en-US"/>
        </w:rPr>
        <w:t xml:space="preserve">, </w:t>
      </w:r>
      <w:r w:rsidRPr="00D25106">
        <w:rPr>
          <w:rFonts w:ascii="Times New Roman" w:hAnsi="Times New Roman" w:cs="Times New Roman"/>
          <w:color w:val="000000" w:themeColor="text1"/>
          <w:sz w:val="24"/>
          <w:szCs w:val="24"/>
          <w:lang w:val="en-US"/>
        </w:rPr>
        <w:t>2009</w:t>
      </w:r>
      <w:r w:rsidRPr="00DE4728">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vol.</w:t>
      </w:r>
      <w:r w:rsidRPr="00D25106">
        <w:rPr>
          <w:rFonts w:ascii="Times New Roman" w:hAnsi="Times New Roman" w:cs="Times New Roman"/>
          <w:color w:val="000000" w:themeColor="text1"/>
          <w:sz w:val="24"/>
          <w:szCs w:val="24"/>
          <w:lang w:val="en-US"/>
        </w:rPr>
        <w:t xml:space="preserve"> 69</w:t>
      </w:r>
      <w:r>
        <w:rPr>
          <w:rFonts w:ascii="Times New Roman" w:hAnsi="Times New Roman" w:cs="Times New Roman"/>
          <w:color w:val="000000" w:themeColor="text1"/>
          <w:sz w:val="24"/>
          <w:szCs w:val="24"/>
          <w:lang w:val="en-US"/>
        </w:rPr>
        <w:t xml:space="preserve"> (</w:t>
      </w:r>
      <w:r w:rsidRPr="00D25106">
        <w:rPr>
          <w:rFonts w:ascii="Times New Roman" w:hAnsi="Times New Roman" w:cs="Times New Roman"/>
          <w:color w:val="000000" w:themeColor="text1"/>
          <w:sz w:val="24"/>
          <w:szCs w:val="24"/>
          <w:lang w:val="en-US"/>
        </w:rPr>
        <w:t>3</w:t>
      </w:r>
      <w:r>
        <w:rPr>
          <w:rFonts w:ascii="Times New Roman" w:hAnsi="Times New Roman" w:cs="Times New Roman"/>
          <w:color w:val="000000" w:themeColor="text1"/>
          <w:sz w:val="24"/>
          <w:szCs w:val="24"/>
          <w:lang w:val="en-US"/>
        </w:rPr>
        <w:t>),</w:t>
      </w:r>
      <w:r w:rsidRPr="00D25106">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pp</w:t>
      </w:r>
      <w:r w:rsidRPr="00D25106">
        <w:rPr>
          <w:rFonts w:ascii="Times New Roman" w:hAnsi="Times New Roman" w:cs="Times New Roman"/>
          <w:color w:val="000000" w:themeColor="text1"/>
          <w:sz w:val="24"/>
          <w:szCs w:val="24"/>
          <w:lang w:val="en-US"/>
        </w:rPr>
        <w:t>. 307-316.</w:t>
      </w:r>
      <w:r>
        <w:rPr>
          <w:rFonts w:ascii="Times New Roman" w:hAnsi="Times New Roman" w:cs="Times New Roman"/>
          <w:color w:val="000000" w:themeColor="text1"/>
          <w:sz w:val="24"/>
          <w:szCs w:val="24"/>
          <w:lang w:val="en-US"/>
        </w:rPr>
        <w:t xml:space="preserve"> DOI</w:t>
      </w:r>
      <w:r w:rsidRPr="005144C9">
        <w:rPr>
          <w:rFonts w:ascii="Times New Roman" w:hAnsi="Times New Roman" w:cs="Times New Roman"/>
          <w:color w:val="000000" w:themeColor="text1"/>
          <w:sz w:val="24"/>
          <w:szCs w:val="24"/>
          <w:lang w:val="en-US"/>
        </w:rPr>
        <w:t xml:space="preserve">: </w:t>
      </w:r>
      <w:r w:rsidRPr="00DE4728">
        <w:rPr>
          <w:rFonts w:ascii="Times New Roman" w:hAnsi="Times New Roman" w:cs="Times New Roman"/>
          <w:color w:val="000000" w:themeColor="text1"/>
          <w:sz w:val="24"/>
          <w:szCs w:val="24"/>
          <w:lang w:val="en-US"/>
        </w:rPr>
        <w:t>10.1016/j.socscimed.2009.05.013</w:t>
      </w:r>
    </w:p>
    <w:p w14:paraId="423D4F47" w14:textId="2355989A" w:rsidR="005144C9" w:rsidRDefault="005144C9" w:rsidP="001230A3">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11. </w:t>
      </w:r>
      <w:proofErr w:type="spellStart"/>
      <w:r w:rsidRPr="001D0899">
        <w:rPr>
          <w:rFonts w:ascii="Times New Roman" w:hAnsi="Times New Roman" w:cs="Times New Roman"/>
          <w:sz w:val="24"/>
          <w:szCs w:val="24"/>
          <w:lang w:val="en-US"/>
        </w:rPr>
        <w:t>Sharot</w:t>
      </w:r>
      <w:proofErr w:type="spellEnd"/>
      <w:r w:rsidRPr="001D0899">
        <w:rPr>
          <w:rFonts w:ascii="Times New Roman" w:hAnsi="Times New Roman" w:cs="Times New Roman"/>
          <w:sz w:val="24"/>
          <w:szCs w:val="24"/>
          <w:lang w:val="en-US"/>
        </w:rPr>
        <w:t xml:space="preserve"> T. The optimism bias. </w:t>
      </w:r>
      <w:proofErr w:type="spellStart"/>
      <w:r w:rsidRPr="001D0899">
        <w:rPr>
          <w:rFonts w:ascii="Times New Roman" w:hAnsi="Times New Roman" w:cs="Times New Roman"/>
          <w:i/>
          <w:iCs/>
          <w:sz w:val="24"/>
          <w:szCs w:val="24"/>
          <w:lang w:val="en-US"/>
        </w:rPr>
        <w:t>Curr</w:t>
      </w:r>
      <w:proofErr w:type="spellEnd"/>
      <w:r w:rsidRPr="001D0899">
        <w:rPr>
          <w:rFonts w:ascii="Times New Roman" w:hAnsi="Times New Roman" w:cs="Times New Roman"/>
          <w:i/>
          <w:iCs/>
          <w:sz w:val="24"/>
          <w:szCs w:val="24"/>
          <w:lang w:val="en-US"/>
        </w:rPr>
        <w:t xml:space="preserve"> Biol</w:t>
      </w:r>
      <w:r>
        <w:rPr>
          <w:rFonts w:ascii="Times New Roman" w:hAnsi="Times New Roman" w:cs="Times New Roman"/>
          <w:sz w:val="24"/>
          <w:szCs w:val="24"/>
          <w:lang w:val="en-US"/>
        </w:rPr>
        <w:t xml:space="preserve">, </w:t>
      </w:r>
      <w:r w:rsidRPr="001D0899">
        <w:rPr>
          <w:rFonts w:ascii="Times New Roman" w:hAnsi="Times New Roman" w:cs="Times New Roman"/>
          <w:sz w:val="24"/>
          <w:szCs w:val="24"/>
          <w:lang w:val="en-US"/>
        </w:rPr>
        <w:t>2011</w:t>
      </w:r>
      <w:r>
        <w:rPr>
          <w:rFonts w:ascii="Times New Roman" w:hAnsi="Times New Roman" w:cs="Times New Roman"/>
          <w:sz w:val="24"/>
          <w:szCs w:val="24"/>
          <w:lang w:val="en-US"/>
        </w:rPr>
        <w:t>. vol.</w:t>
      </w:r>
      <w:r w:rsidRPr="001D0899">
        <w:rPr>
          <w:rFonts w:ascii="Times New Roman" w:hAnsi="Times New Roman" w:cs="Times New Roman"/>
          <w:sz w:val="24"/>
          <w:szCs w:val="24"/>
          <w:lang w:val="en-US"/>
        </w:rPr>
        <w:t xml:space="preserve"> 6;21(23)</w:t>
      </w:r>
      <w:r>
        <w:rPr>
          <w:rFonts w:ascii="Times New Roman" w:hAnsi="Times New Roman" w:cs="Times New Roman"/>
          <w:sz w:val="24"/>
          <w:szCs w:val="24"/>
          <w:lang w:val="en-US"/>
        </w:rPr>
        <w:t xml:space="preserve">, pp. </w:t>
      </w:r>
      <w:r w:rsidRPr="001D0899">
        <w:rPr>
          <w:rFonts w:ascii="Times New Roman" w:hAnsi="Times New Roman" w:cs="Times New Roman"/>
          <w:sz w:val="24"/>
          <w:szCs w:val="24"/>
          <w:lang w:val="en-US"/>
        </w:rPr>
        <w:t>941</w:t>
      </w:r>
      <w:r>
        <w:rPr>
          <w:rFonts w:ascii="Times New Roman" w:hAnsi="Times New Roman" w:cs="Times New Roman"/>
          <w:sz w:val="24"/>
          <w:szCs w:val="24"/>
          <w:lang w:val="en-US"/>
        </w:rPr>
        <w:t>-945</w:t>
      </w:r>
      <w:r w:rsidRPr="001D0899">
        <w:rPr>
          <w:rFonts w:ascii="Times New Roman" w:hAnsi="Times New Roman" w:cs="Times New Roman"/>
          <w:sz w:val="24"/>
          <w:szCs w:val="24"/>
          <w:lang w:val="en-US"/>
        </w:rPr>
        <w:t xml:space="preserve">. </w:t>
      </w:r>
      <w:r>
        <w:rPr>
          <w:rFonts w:ascii="Times New Roman" w:hAnsi="Times New Roman" w:cs="Times New Roman"/>
          <w:sz w:val="24"/>
          <w:szCs w:val="24"/>
          <w:lang w:val="en-US"/>
        </w:rPr>
        <w:t>DOI</w:t>
      </w:r>
      <w:r w:rsidRPr="001D0899">
        <w:rPr>
          <w:rFonts w:ascii="Times New Roman" w:hAnsi="Times New Roman" w:cs="Times New Roman"/>
          <w:sz w:val="24"/>
          <w:szCs w:val="24"/>
          <w:lang w:val="en-US"/>
        </w:rPr>
        <w:t>: 10.1016/j.cub.2011.10.030</w:t>
      </w:r>
    </w:p>
    <w:p w14:paraId="45173175" w14:textId="2E164218" w:rsidR="005144C9" w:rsidRDefault="005144C9" w:rsidP="001230A3">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12. </w:t>
      </w:r>
      <w:r w:rsidRPr="00EA062C">
        <w:rPr>
          <w:rFonts w:ascii="Times New Roman" w:hAnsi="Times New Roman" w:cs="Times New Roman"/>
          <w:sz w:val="24"/>
          <w:szCs w:val="24"/>
          <w:lang w:val="en-US"/>
        </w:rPr>
        <w:t xml:space="preserve">Trifiletti E., </w:t>
      </w:r>
      <w:proofErr w:type="spellStart"/>
      <w:r w:rsidRPr="00EA062C">
        <w:rPr>
          <w:rFonts w:ascii="Times New Roman" w:hAnsi="Times New Roman" w:cs="Times New Roman"/>
          <w:sz w:val="24"/>
          <w:szCs w:val="24"/>
          <w:lang w:val="en-US"/>
        </w:rPr>
        <w:t>Shamloo</w:t>
      </w:r>
      <w:proofErr w:type="spellEnd"/>
      <w:r w:rsidRPr="00EA062C">
        <w:rPr>
          <w:rFonts w:ascii="Times New Roman" w:hAnsi="Times New Roman" w:cs="Times New Roman"/>
          <w:sz w:val="24"/>
          <w:szCs w:val="24"/>
          <w:lang w:val="en-US"/>
        </w:rPr>
        <w:t xml:space="preserve"> S.E., Faccini M., </w:t>
      </w:r>
      <w:proofErr w:type="spellStart"/>
      <w:r w:rsidRPr="00EA062C">
        <w:rPr>
          <w:rFonts w:ascii="Times New Roman" w:hAnsi="Times New Roman" w:cs="Times New Roman"/>
          <w:sz w:val="24"/>
          <w:szCs w:val="24"/>
          <w:lang w:val="en-US"/>
        </w:rPr>
        <w:t>Zaka</w:t>
      </w:r>
      <w:proofErr w:type="spellEnd"/>
      <w:r w:rsidRPr="00EA062C">
        <w:rPr>
          <w:rFonts w:ascii="Times New Roman" w:hAnsi="Times New Roman" w:cs="Times New Roman"/>
          <w:sz w:val="24"/>
          <w:szCs w:val="24"/>
          <w:lang w:val="en-US"/>
        </w:rPr>
        <w:t xml:space="preserve"> A. Psychological predictors of protective </w:t>
      </w:r>
      <w:proofErr w:type="spellStart"/>
      <w:r w:rsidRPr="00EA062C">
        <w:rPr>
          <w:rFonts w:ascii="Times New Roman" w:hAnsi="Times New Roman" w:cs="Times New Roman"/>
          <w:sz w:val="24"/>
          <w:szCs w:val="24"/>
          <w:lang w:val="en-US"/>
        </w:rPr>
        <w:t>behaviours</w:t>
      </w:r>
      <w:proofErr w:type="spellEnd"/>
      <w:r w:rsidRPr="00EA062C">
        <w:rPr>
          <w:rFonts w:ascii="Times New Roman" w:hAnsi="Times New Roman" w:cs="Times New Roman"/>
          <w:sz w:val="24"/>
          <w:szCs w:val="24"/>
          <w:lang w:val="en-US"/>
        </w:rPr>
        <w:t xml:space="preserve"> during the Covid-19 pandemic: Theory of planned </w:t>
      </w:r>
      <w:proofErr w:type="spellStart"/>
      <w:r w:rsidRPr="00EA062C">
        <w:rPr>
          <w:rFonts w:ascii="Times New Roman" w:hAnsi="Times New Roman" w:cs="Times New Roman"/>
          <w:sz w:val="24"/>
          <w:szCs w:val="24"/>
          <w:lang w:val="en-US"/>
        </w:rPr>
        <w:t>behaviour</w:t>
      </w:r>
      <w:proofErr w:type="spellEnd"/>
      <w:r w:rsidRPr="00EA062C">
        <w:rPr>
          <w:rFonts w:ascii="Times New Roman" w:hAnsi="Times New Roman" w:cs="Times New Roman"/>
          <w:sz w:val="24"/>
          <w:szCs w:val="24"/>
          <w:lang w:val="en-US"/>
        </w:rPr>
        <w:t xml:space="preserve"> and risk perception. </w:t>
      </w:r>
      <w:r w:rsidRPr="00EA062C">
        <w:rPr>
          <w:rFonts w:ascii="Times New Roman" w:hAnsi="Times New Roman" w:cs="Times New Roman"/>
          <w:i/>
          <w:iCs/>
          <w:sz w:val="24"/>
          <w:szCs w:val="24"/>
          <w:lang w:val="en-US"/>
        </w:rPr>
        <w:t xml:space="preserve">The Journal of Community &amp; Applied Social </w:t>
      </w:r>
      <w:proofErr w:type="spellStart"/>
      <w:r w:rsidRPr="00EA062C">
        <w:rPr>
          <w:rFonts w:ascii="Times New Roman" w:hAnsi="Times New Roman" w:cs="Times New Roman"/>
          <w:i/>
          <w:iCs/>
          <w:sz w:val="24"/>
          <w:szCs w:val="24"/>
          <w:lang w:val="en-US"/>
        </w:rPr>
        <w:t>Psycholog</w:t>
      </w:r>
      <w:proofErr w:type="spellEnd"/>
      <w:r w:rsidRPr="00EA062C">
        <w:rPr>
          <w:rFonts w:ascii="Times New Roman" w:hAnsi="Times New Roman" w:cs="Times New Roman"/>
          <w:sz w:val="24"/>
          <w:szCs w:val="24"/>
          <w:lang w:val="en-US"/>
        </w:rPr>
        <w:t>, 2022, vol. 32(3), pp. 382-397. DOI: 10.1002/casp.2509</w:t>
      </w:r>
    </w:p>
    <w:p w14:paraId="63D5E2DD" w14:textId="68A8A9C3" w:rsidR="005144C9" w:rsidRDefault="005144C9" w:rsidP="001230A3">
      <w:pPr>
        <w:spacing w:after="0" w:line="240" w:lineRule="auto"/>
        <w:ind w:firstLine="709"/>
        <w:jc w:val="both"/>
        <w:rPr>
          <w:rFonts w:ascii="Times New Roman" w:hAnsi="Times New Roman" w:cs="Times New Roman"/>
          <w:sz w:val="24"/>
          <w:szCs w:val="24"/>
          <w:lang w:val="en-US"/>
        </w:rPr>
      </w:pPr>
      <w:r w:rsidRPr="005144C9">
        <w:rPr>
          <w:rFonts w:ascii="Times New Roman" w:hAnsi="Times New Roman" w:cs="Times New Roman"/>
          <w:sz w:val="24"/>
          <w:szCs w:val="24"/>
          <w:lang w:val="en-US"/>
        </w:rPr>
        <w:t xml:space="preserve">13. </w:t>
      </w:r>
      <w:r w:rsidRPr="00F66021">
        <w:rPr>
          <w:rFonts w:ascii="Times New Roman" w:hAnsi="Times New Roman" w:cs="Times New Roman"/>
          <w:sz w:val="24"/>
          <w:szCs w:val="24"/>
          <w:lang w:val="en-US"/>
        </w:rPr>
        <w:t xml:space="preserve">Weinstein N.D. Unrealistic optimism about susceptibility to health problems. </w:t>
      </w:r>
      <w:r w:rsidRPr="00F66021">
        <w:rPr>
          <w:rFonts w:ascii="Times New Roman" w:hAnsi="Times New Roman" w:cs="Times New Roman"/>
          <w:i/>
          <w:iCs/>
          <w:sz w:val="24"/>
          <w:szCs w:val="24"/>
          <w:lang w:val="en-US"/>
        </w:rPr>
        <w:t>Health Psychology</w:t>
      </w:r>
      <w:r w:rsidRPr="00F66021">
        <w:rPr>
          <w:rFonts w:ascii="Times New Roman" w:hAnsi="Times New Roman" w:cs="Times New Roman"/>
          <w:sz w:val="24"/>
          <w:szCs w:val="24"/>
          <w:lang w:val="en-US"/>
        </w:rPr>
        <w:t>, 1982, vol. 5(4), pp. 441-60. DOI: 10.1007/BF00845372</w:t>
      </w:r>
    </w:p>
    <w:sectPr w:rsidR="005144C9" w:rsidSect="00127B9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4F079" w14:textId="77777777" w:rsidR="00632D0C" w:rsidRDefault="00632D0C" w:rsidP="00735D96">
      <w:pPr>
        <w:spacing w:after="0" w:line="240" w:lineRule="auto"/>
      </w:pPr>
      <w:r>
        <w:separator/>
      </w:r>
    </w:p>
  </w:endnote>
  <w:endnote w:type="continuationSeparator" w:id="0">
    <w:p w14:paraId="09D55E43" w14:textId="77777777" w:rsidR="00632D0C" w:rsidRDefault="00632D0C" w:rsidP="00735D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899217" w14:textId="77777777" w:rsidR="00632D0C" w:rsidRDefault="00632D0C" w:rsidP="00735D96">
      <w:pPr>
        <w:spacing w:after="0" w:line="240" w:lineRule="auto"/>
      </w:pPr>
      <w:r>
        <w:separator/>
      </w:r>
    </w:p>
  </w:footnote>
  <w:footnote w:type="continuationSeparator" w:id="0">
    <w:p w14:paraId="72F54137" w14:textId="77777777" w:rsidR="00632D0C" w:rsidRDefault="00632D0C" w:rsidP="00735D96">
      <w:pPr>
        <w:spacing w:after="0" w:line="240" w:lineRule="auto"/>
      </w:pPr>
      <w:r>
        <w:continuationSeparator/>
      </w:r>
    </w:p>
  </w:footnote>
  <w:footnote w:id="1">
    <w:p w14:paraId="090BF50A" w14:textId="6FDF8286" w:rsidR="00DB320C" w:rsidRPr="00B65D45" w:rsidRDefault="00DB320C" w:rsidP="00B65D45">
      <w:pPr>
        <w:pStyle w:val="a4"/>
        <w:jc w:val="both"/>
        <w:rPr>
          <w:rFonts w:ascii="Times New Roman" w:hAnsi="Times New Roman" w:cs="Times New Roman"/>
        </w:rPr>
      </w:pPr>
      <w:r w:rsidRPr="00B65D45">
        <w:rPr>
          <w:rStyle w:val="a6"/>
          <w:rFonts w:ascii="Times New Roman" w:hAnsi="Times New Roman" w:cs="Times New Roman"/>
        </w:rPr>
        <w:footnoteRef/>
      </w:r>
      <w:r w:rsidRPr="00B65D45">
        <w:rPr>
          <w:rFonts w:ascii="Times New Roman" w:hAnsi="Times New Roman" w:cs="Times New Roman"/>
        </w:rPr>
        <w:t xml:space="preserve"> Исследование выполнено за счет гранта РНФ № 23-18-00480 «Самосохранительные стратегии россиян в условиях новой нормальности»</w:t>
      </w:r>
    </w:p>
  </w:footnote>
  <w:footnote w:id="2">
    <w:p w14:paraId="2128CAEE" w14:textId="77777777" w:rsidR="00735D96" w:rsidRDefault="00735D96" w:rsidP="00B65D45">
      <w:pPr>
        <w:pStyle w:val="a4"/>
        <w:jc w:val="both"/>
      </w:pPr>
      <w:r w:rsidRPr="00B65D45">
        <w:rPr>
          <w:rStyle w:val="a6"/>
          <w:rFonts w:ascii="Times New Roman" w:hAnsi="Times New Roman" w:cs="Times New Roman"/>
        </w:rPr>
        <w:footnoteRef/>
      </w:r>
      <w:r w:rsidRPr="00B65D45">
        <w:rPr>
          <w:rFonts w:ascii="Times New Roman" w:hAnsi="Times New Roman" w:cs="Times New Roman"/>
        </w:rPr>
        <w:t xml:space="preserve"> «Российский мониторинг экономического положения и здоровья населения НИУ ВШЭ (RLMS HSE)», проводимый Национальным исследовательским университетом  "Высшая школа экономики" и ООО «</w:t>
      </w:r>
      <w:proofErr w:type="spellStart"/>
      <w:r w:rsidRPr="00B65D45">
        <w:rPr>
          <w:rFonts w:ascii="Times New Roman" w:hAnsi="Times New Roman" w:cs="Times New Roman"/>
        </w:rPr>
        <w:t>Демоскоп</w:t>
      </w:r>
      <w:proofErr w:type="spellEnd"/>
      <w:r w:rsidRPr="00B65D45">
        <w:rPr>
          <w:rFonts w:ascii="Times New Roman" w:hAnsi="Times New Roman" w:cs="Times New Roman"/>
        </w:rPr>
        <w:t xml:space="preserve">» при участии Центра народонаселения Университета Северной Каролины в </w:t>
      </w:r>
      <w:proofErr w:type="spellStart"/>
      <w:r w:rsidRPr="00B65D45">
        <w:rPr>
          <w:rFonts w:ascii="Times New Roman" w:hAnsi="Times New Roman" w:cs="Times New Roman"/>
        </w:rPr>
        <w:t>Чапел</w:t>
      </w:r>
      <w:proofErr w:type="spellEnd"/>
      <w:r w:rsidRPr="00B65D45">
        <w:rPr>
          <w:rFonts w:ascii="Times New Roman" w:hAnsi="Times New Roman" w:cs="Times New Roman"/>
        </w:rPr>
        <w:t xml:space="preserve"> Хилле и Института социологии Федерального научно-исследовательского социологического центра РАН. (Сайты обследования RLMS HSE: http://www.hse.ru/rlms и https://rlms-hse.cpc.unc.edu)»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0BD3227"/>
    <w:multiLevelType w:val="hybridMultilevel"/>
    <w:tmpl w:val="202826D0"/>
    <w:lvl w:ilvl="0" w:tplc="144E40EC">
      <w:start w:val="1"/>
      <w:numFmt w:val="decimal"/>
      <w:lvlText w:val="%1."/>
      <w:lvlJc w:val="left"/>
      <w:pPr>
        <w:ind w:left="384" w:hanging="360"/>
      </w:pPr>
      <w:rPr>
        <w:rFonts w:hint="default"/>
      </w:rPr>
    </w:lvl>
    <w:lvl w:ilvl="1" w:tplc="04190019" w:tentative="1">
      <w:start w:val="1"/>
      <w:numFmt w:val="lowerLetter"/>
      <w:lvlText w:val="%2."/>
      <w:lvlJc w:val="left"/>
      <w:pPr>
        <w:ind w:left="1104" w:hanging="360"/>
      </w:pPr>
    </w:lvl>
    <w:lvl w:ilvl="2" w:tplc="0419001B" w:tentative="1">
      <w:start w:val="1"/>
      <w:numFmt w:val="lowerRoman"/>
      <w:lvlText w:val="%3."/>
      <w:lvlJc w:val="right"/>
      <w:pPr>
        <w:ind w:left="1824" w:hanging="180"/>
      </w:pPr>
    </w:lvl>
    <w:lvl w:ilvl="3" w:tplc="0419000F" w:tentative="1">
      <w:start w:val="1"/>
      <w:numFmt w:val="decimal"/>
      <w:lvlText w:val="%4."/>
      <w:lvlJc w:val="left"/>
      <w:pPr>
        <w:ind w:left="2544" w:hanging="360"/>
      </w:pPr>
    </w:lvl>
    <w:lvl w:ilvl="4" w:tplc="04190019" w:tentative="1">
      <w:start w:val="1"/>
      <w:numFmt w:val="lowerLetter"/>
      <w:lvlText w:val="%5."/>
      <w:lvlJc w:val="left"/>
      <w:pPr>
        <w:ind w:left="3264" w:hanging="360"/>
      </w:pPr>
    </w:lvl>
    <w:lvl w:ilvl="5" w:tplc="0419001B" w:tentative="1">
      <w:start w:val="1"/>
      <w:numFmt w:val="lowerRoman"/>
      <w:lvlText w:val="%6."/>
      <w:lvlJc w:val="right"/>
      <w:pPr>
        <w:ind w:left="3984" w:hanging="180"/>
      </w:pPr>
    </w:lvl>
    <w:lvl w:ilvl="6" w:tplc="0419000F" w:tentative="1">
      <w:start w:val="1"/>
      <w:numFmt w:val="decimal"/>
      <w:lvlText w:val="%7."/>
      <w:lvlJc w:val="left"/>
      <w:pPr>
        <w:ind w:left="4704" w:hanging="360"/>
      </w:pPr>
    </w:lvl>
    <w:lvl w:ilvl="7" w:tplc="04190019" w:tentative="1">
      <w:start w:val="1"/>
      <w:numFmt w:val="lowerLetter"/>
      <w:lvlText w:val="%8."/>
      <w:lvlJc w:val="left"/>
      <w:pPr>
        <w:ind w:left="5424" w:hanging="360"/>
      </w:pPr>
    </w:lvl>
    <w:lvl w:ilvl="8" w:tplc="0419001B" w:tentative="1">
      <w:start w:val="1"/>
      <w:numFmt w:val="lowerRoman"/>
      <w:lvlText w:val="%9."/>
      <w:lvlJc w:val="right"/>
      <w:pPr>
        <w:ind w:left="6144" w:hanging="180"/>
      </w:pPr>
    </w:lvl>
  </w:abstractNum>
  <w:num w:numId="1" w16cid:durableId="4040345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4D2"/>
    <w:rsid w:val="00002841"/>
    <w:rsid w:val="000361B7"/>
    <w:rsid w:val="000505B5"/>
    <w:rsid w:val="000639C9"/>
    <w:rsid w:val="000C0AF5"/>
    <w:rsid w:val="001230A3"/>
    <w:rsid w:val="00123A36"/>
    <w:rsid w:val="00127B97"/>
    <w:rsid w:val="00142778"/>
    <w:rsid w:val="001804D2"/>
    <w:rsid w:val="0019182F"/>
    <w:rsid w:val="001D0899"/>
    <w:rsid w:val="00263382"/>
    <w:rsid w:val="002B12EE"/>
    <w:rsid w:val="002C41D3"/>
    <w:rsid w:val="002D2865"/>
    <w:rsid w:val="002E0B2E"/>
    <w:rsid w:val="002E759E"/>
    <w:rsid w:val="00302423"/>
    <w:rsid w:val="0036316E"/>
    <w:rsid w:val="003B2D5D"/>
    <w:rsid w:val="00403846"/>
    <w:rsid w:val="00445C8D"/>
    <w:rsid w:val="00475673"/>
    <w:rsid w:val="00501F45"/>
    <w:rsid w:val="005105E9"/>
    <w:rsid w:val="005144C9"/>
    <w:rsid w:val="00573766"/>
    <w:rsid w:val="005B4F19"/>
    <w:rsid w:val="00632D0C"/>
    <w:rsid w:val="0066325F"/>
    <w:rsid w:val="00690CAB"/>
    <w:rsid w:val="00705145"/>
    <w:rsid w:val="00727BD2"/>
    <w:rsid w:val="00727D99"/>
    <w:rsid w:val="00735D96"/>
    <w:rsid w:val="007451CF"/>
    <w:rsid w:val="00745F07"/>
    <w:rsid w:val="00762559"/>
    <w:rsid w:val="00764B8E"/>
    <w:rsid w:val="007A7A53"/>
    <w:rsid w:val="007D1870"/>
    <w:rsid w:val="007D5651"/>
    <w:rsid w:val="007D59C5"/>
    <w:rsid w:val="007E4FD8"/>
    <w:rsid w:val="007F4FDA"/>
    <w:rsid w:val="007F7BEF"/>
    <w:rsid w:val="00827A26"/>
    <w:rsid w:val="008E2BF5"/>
    <w:rsid w:val="00907C0A"/>
    <w:rsid w:val="009215B4"/>
    <w:rsid w:val="00981963"/>
    <w:rsid w:val="00987FC5"/>
    <w:rsid w:val="009963E5"/>
    <w:rsid w:val="009B0821"/>
    <w:rsid w:val="009E4F4B"/>
    <w:rsid w:val="00A219CF"/>
    <w:rsid w:val="00A64A6F"/>
    <w:rsid w:val="00A91F88"/>
    <w:rsid w:val="00AD3FBF"/>
    <w:rsid w:val="00AD531B"/>
    <w:rsid w:val="00AD6F9B"/>
    <w:rsid w:val="00B10654"/>
    <w:rsid w:val="00B13A6B"/>
    <w:rsid w:val="00B55E86"/>
    <w:rsid w:val="00B65D45"/>
    <w:rsid w:val="00B718FB"/>
    <w:rsid w:val="00BC2D5F"/>
    <w:rsid w:val="00BF545B"/>
    <w:rsid w:val="00C30931"/>
    <w:rsid w:val="00C52179"/>
    <w:rsid w:val="00C81D7C"/>
    <w:rsid w:val="00C9337A"/>
    <w:rsid w:val="00CD2D42"/>
    <w:rsid w:val="00D1423E"/>
    <w:rsid w:val="00D25106"/>
    <w:rsid w:val="00D2766D"/>
    <w:rsid w:val="00DB320C"/>
    <w:rsid w:val="00DB7DD8"/>
    <w:rsid w:val="00DE2F76"/>
    <w:rsid w:val="00DE4728"/>
    <w:rsid w:val="00E14486"/>
    <w:rsid w:val="00EA062C"/>
    <w:rsid w:val="00EC5724"/>
    <w:rsid w:val="00ED0332"/>
    <w:rsid w:val="00F023EC"/>
    <w:rsid w:val="00F200E4"/>
    <w:rsid w:val="00F66021"/>
    <w:rsid w:val="00F74476"/>
    <w:rsid w:val="00F86C03"/>
    <w:rsid w:val="00F90334"/>
    <w:rsid w:val="00FA79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4945B"/>
  <w15:chartTrackingRefBased/>
  <w15:docId w15:val="{8EA0544D-9A6F-4A76-BEA1-9D5D4E22D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024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semiHidden/>
    <w:unhideWhenUsed/>
    <w:rsid w:val="00735D96"/>
    <w:pPr>
      <w:spacing w:after="0" w:line="240" w:lineRule="auto"/>
    </w:pPr>
    <w:rPr>
      <w:sz w:val="20"/>
      <w:szCs w:val="20"/>
    </w:rPr>
  </w:style>
  <w:style w:type="character" w:customStyle="1" w:styleId="a5">
    <w:name w:val="Текст сноски Знак"/>
    <w:basedOn w:val="a0"/>
    <w:link w:val="a4"/>
    <w:uiPriority w:val="99"/>
    <w:semiHidden/>
    <w:rsid w:val="00735D96"/>
    <w:rPr>
      <w:sz w:val="20"/>
      <w:szCs w:val="20"/>
    </w:rPr>
  </w:style>
  <w:style w:type="character" w:styleId="a6">
    <w:name w:val="footnote reference"/>
    <w:basedOn w:val="a0"/>
    <w:uiPriority w:val="99"/>
    <w:semiHidden/>
    <w:unhideWhenUsed/>
    <w:rsid w:val="00735D96"/>
    <w:rPr>
      <w:vertAlign w:val="superscript"/>
    </w:rPr>
  </w:style>
  <w:style w:type="paragraph" w:styleId="a7">
    <w:name w:val="List Paragraph"/>
    <w:basedOn w:val="a"/>
    <w:uiPriority w:val="34"/>
    <w:qFormat/>
    <w:rsid w:val="00263382"/>
    <w:pPr>
      <w:ind w:left="720"/>
      <w:contextualSpacing/>
    </w:pPr>
  </w:style>
  <w:style w:type="character" w:styleId="a8">
    <w:name w:val="Hyperlink"/>
    <w:basedOn w:val="a0"/>
    <w:uiPriority w:val="99"/>
    <w:unhideWhenUsed/>
    <w:rsid w:val="00C30931"/>
    <w:rPr>
      <w:color w:val="0563C1" w:themeColor="hyperlink"/>
      <w:u w:val="single"/>
    </w:rPr>
  </w:style>
  <w:style w:type="character" w:styleId="a9">
    <w:name w:val="Unresolved Mention"/>
    <w:basedOn w:val="a0"/>
    <w:uiPriority w:val="99"/>
    <w:semiHidden/>
    <w:unhideWhenUsed/>
    <w:rsid w:val="00C30931"/>
    <w:rPr>
      <w:color w:val="605E5C"/>
      <w:shd w:val="clear" w:color="auto" w:fill="E1DFDD"/>
    </w:rPr>
  </w:style>
  <w:style w:type="character" w:styleId="aa">
    <w:name w:val="FollowedHyperlink"/>
    <w:basedOn w:val="a0"/>
    <w:uiPriority w:val="99"/>
    <w:semiHidden/>
    <w:unhideWhenUsed/>
    <w:rsid w:val="002E759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705777">
      <w:bodyDiv w:val="1"/>
      <w:marLeft w:val="0"/>
      <w:marRight w:val="0"/>
      <w:marTop w:val="0"/>
      <w:marBottom w:val="0"/>
      <w:divBdr>
        <w:top w:val="none" w:sz="0" w:space="0" w:color="auto"/>
        <w:left w:val="none" w:sz="0" w:space="0" w:color="auto"/>
        <w:bottom w:val="none" w:sz="0" w:space="0" w:color="auto"/>
        <w:right w:val="none" w:sz="0" w:space="0" w:color="auto"/>
      </w:divBdr>
    </w:div>
    <w:div w:id="266305262">
      <w:bodyDiv w:val="1"/>
      <w:marLeft w:val="0"/>
      <w:marRight w:val="0"/>
      <w:marTop w:val="0"/>
      <w:marBottom w:val="0"/>
      <w:divBdr>
        <w:top w:val="none" w:sz="0" w:space="0" w:color="auto"/>
        <w:left w:val="none" w:sz="0" w:space="0" w:color="auto"/>
        <w:bottom w:val="none" w:sz="0" w:space="0" w:color="auto"/>
        <w:right w:val="none" w:sz="0" w:space="0" w:color="auto"/>
      </w:divBdr>
    </w:div>
    <w:div w:id="387800533">
      <w:bodyDiv w:val="1"/>
      <w:marLeft w:val="0"/>
      <w:marRight w:val="0"/>
      <w:marTop w:val="0"/>
      <w:marBottom w:val="0"/>
      <w:divBdr>
        <w:top w:val="none" w:sz="0" w:space="0" w:color="auto"/>
        <w:left w:val="none" w:sz="0" w:space="0" w:color="auto"/>
        <w:bottom w:val="none" w:sz="0" w:space="0" w:color="auto"/>
        <w:right w:val="none" w:sz="0" w:space="0" w:color="auto"/>
      </w:divBdr>
    </w:div>
    <w:div w:id="466237912">
      <w:bodyDiv w:val="1"/>
      <w:marLeft w:val="0"/>
      <w:marRight w:val="0"/>
      <w:marTop w:val="0"/>
      <w:marBottom w:val="0"/>
      <w:divBdr>
        <w:top w:val="none" w:sz="0" w:space="0" w:color="auto"/>
        <w:left w:val="none" w:sz="0" w:space="0" w:color="auto"/>
        <w:bottom w:val="none" w:sz="0" w:space="0" w:color="auto"/>
        <w:right w:val="none" w:sz="0" w:space="0" w:color="auto"/>
      </w:divBdr>
    </w:div>
    <w:div w:id="698091503">
      <w:bodyDiv w:val="1"/>
      <w:marLeft w:val="0"/>
      <w:marRight w:val="0"/>
      <w:marTop w:val="0"/>
      <w:marBottom w:val="0"/>
      <w:divBdr>
        <w:top w:val="none" w:sz="0" w:space="0" w:color="auto"/>
        <w:left w:val="none" w:sz="0" w:space="0" w:color="auto"/>
        <w:bottom w:val="none" w:sz="0" w:space="0" w:color="auto"/>
        <w:right w:val="none" w:sz="0" w:space="0" w:color="auto"/>
      </w:divBdr>
    </w:div>
    <w:div w:id="790326505">
      <w:bodyDiv w:val="1"/>
      <w:marLeft w:val="0"/>
      <w:marRight w:val="0"/>
      <w:marTop w:val="0"/>
      <w:marBottom w:val="0"/>
      <w:divBdr>
        <w:top w:val="none" w:sz="0" w:space="0" w:color="auto"/>
        <w:left w:val="none" w:sz="0" w:space="0" w:color="auto"/>
        <w:bottom w:val="none" w:sz="0" w:space="0" w:color="auto"/>
        <w:right w:val="none" w:sz="0" w:space="0" w:color="auto"/>
      </w:divBdr>
    </w:div>
    <w:div w:id="955600864">
      <w:bodyDiv w:val="1"/>
      <w:marLeft w:val="0"/>
      <w:marRight w:val="0"/>
      <w:marTop w:val="0"/>
      <w:marBottom w:val="0"/>
      <w:divBdr>
        <w:top w:val="none" w:sz="0" w:space="0" w:color="auto"/>
        <w:left w:val="none" w:sz="0" w:space="0" w:color="auto"/>
        <w:bottom w:val="none" w:sz="0" w:space="0" w:color="auto"/>
        <w:right w:val="none" w:sz="0" w:space="0" w:color="auto"/>
      </w:divBdr>
    </w:div>
    <w:div w:id="1420524860">
      <w:bodyDiv w:val="1"/>
      <w:marLeft w:val="0"/>
      <w:marRight w:val="0"/>
      <w:marTop w:val="0"/>
      <w:marBottom w:val="0"/>
      <w:divBdr>
        <w:top w:val="none" w:sz="0" w:space="0" w:color="auto"/>
        <w:left w:val="none" w:sz="0" w:space="0" w:color="auto"/>
        <w:bottom w:val="none" w:sz="0" w:space="0" w:color="auto"/>
        <w:right w:val="none" w:sz="0" w:space="0" w:color="auto"/>
      </w:divBdr>
    </w:div>
    <w:div w:id="1554730570">
      <w:bodyDiv w:val="1"/>
      <w:marLeft w:val="0"/>
      <w:marRight w:val="0"/>
      <w:marTop w:val="0"/>
      <w:marBottom w:val="0"/>
      <w:divBdr>
        <w:top w:val="none" w:sz="0" w:space="0" w:color="auto"/>
        <w:left w:val="none" w:sz="0" w:space="0" w:color="auto"/>
        <w:bottom w:val="none" w:sz="0" w:space="0" w:color="auto"/>
        <w:right w:val="none" w:sz="0" w:space="0" w:color="auto"/>
      </w:divBdr>
    </w:div>
    <w:div w:id="1797481421">
      <w:bodyDiv w:val="1"/>
      <w:marLeft w:val="0"/>
      <w:marRight w:val="0"/>
      <w:marTop w:val="0"/>
      <w:marBottom w:val="0"/>
      <w:divBdr>
        <w:top w:val="none" w:sz="0" w:space="0" w:color="auto"/>
        <w:left w:val="none" w:sz="0" w:space="0" w:color="auto"/>
        <w:bottom w:val="none" w:sz="0" w:space="0" w:color="auto"/>
        <w:right w:val="none" w:sz="0" w:space="0" w:color="auto"/>
      </w:divBdr>
    </w:div>
    <w:div w:id="2024937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26787/nydha-2686-6838-2022-24-%202-73-8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85B6CF-ACBE-4F1D-9CFA-08D23C29D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535</TotalTime>
  <Pages>5</Pages>
  <Words>2218</Words>
  <Characters>12643</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Софья Шарыпова</dc:creator>
  <cp:keywords/>
  <dc:description/>
  <cp:lastModifiedBy>Мария Романова</cp:lastModifiedBy>
  <cp:revision>33</cp:revision>
  <dcterms:created xsi:type="dcterms:W3CDTF">2025-03-10T06:34:00Z</dcterms:created>
  <dcterms:modified xsi:type="dcterms:W3CDTF">2025-03-17T06:58:00Z</dcterms:modified>
</cp:coreProperties>
</file>