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57FD" w:rsidRPr="00AC7A9B" w:rsidRDefault="00E402BC" w:rsidP="00DD60BE">
      <w:pPr>
        <w:spacing w:after="0" w:line="240" w:lineRule="auto"/>
        <w:ind w:firstLine="709"/>
        <w:rPr>
          <w:rFonts w:ascii="Times New Roman" w:eastAsia="Calibri" w:hAnsi="Times New Roman" w:cs="Times New Roman"/>
          <w:b/>
          <w:bCs/>
          <w:color w:val="10253F"/>
          <w:kern w:val="24"/>
          <w:sz w:val="24"/>
          <w:szCs w:val="24"/>
        </w:rPr>
      </w:pPr>
      <w:r w:rsidRPr="00AC7A9B">
        <w:rPr>
          <w:rFonts w:ascii="Times New Roman" w:eastAsia="Calibri" w:hAnsi="Times New Roman" w:cs="Times New Roman"/>
          <w:b/>
          <w:bCs/>
          <w:color w:val="10253F"/>
          <w:kern w:val="24"/>
          <w:sz w:val="24"/>
          <w:szCs w:val="24"/>
        </w:rPr>
        <w:t>УДК 331.103</w:t>
      </w:r>
      <w:r w:rsidR="00AC7A9B" w:rsidRPr="00AC7A9B">
        <w:rPr>
          <w:rFonts w:ascii="Times New Roman" w:eastAsia="Calibri" w:hAnsi="Times New Roman" w:cs="Times New Roman"/>
          <w:b/>
          <w:bCs/>
          <w:color w:val="10253F"/>
          <w:kern w:val="24"/>
          <w:sz w:val="24"/>
          <w:szCs w:val="24"/>
          <w:lang w:val="en-US"/>
        </w:rPr>
        <w:t>/</w:t>
      </w:r>
      <w:r w:rsidR="005B57FD" w:rsidRPr="00AC7A9B">
        <w:rPr>
          <w:rFonts w:ascii="Times New Roman" w:eastAsia="Calibri" w:hAnsi="Times New Roman" w:cs="Times New Roman"/>
          <w:b/>
          <w:bCs/>
          <w:color w:val="10253F"/>
          <w:kern w:val="24"/>
          <w:sz w:val="24"/>
          <w:szCs w:val="24"/>
        </w:rPr>
        <w:t>ББК 65.050</w:t>
      </w:r>
    </w:p>
    <w:p w:rsidR="005B57FD" w:rsidRPr="00DD60BE" w:rsidRDefault="005B57FD" w:rsidP="00DD60BE">
      <w:pPr>
        <w:spacing w:after="0" w:line="240" w:lineRule="auto"/>
        <w:ind w:firstLine="709"/>
        <w:rPr>
          <w:rFonts w:ascii="Times New Roman" w:eastAsia="Calibri" w:hAnsi="Times New Roman" w:cs="Times New Roman"/>
          <w:b/>
          <w:bCs/>
          <w:color w:val="10253F"/>
          <w:kern w:val="24"/>
          <w:sz w:val="24"/>
          <w:szCs w:val="24"/>
        </w:rPr>
      </w:pPr>
      <w:bookmarkStart w:id="0" w:name="_GoBack"/>
      <w:bookmarkEnd w:id="0"/>
    </w:p>
    <w:p w:rsidR="00180BBA" w:rsidRPr="00DD60BE" w:rsidRDefault="00180BBA" w:rsidP="00180BBA">
      <w:pPr>
        <w:spacing w:after="0" w:line="240" w:lineRule="auto"/>
        <w:ind w:firstLine="709"/>
        <w:jc w:val="right"/>
        <w:rPr>
          <w:rFonts w:ascii="Times New Roman" w:eastAsia="Calibri" w:hAnsi="Times New Roman" w:cs="Times New Roman"/>
          <w:b/>
          <w:sz w:val="24"/>
          <w:szCs w:val="24"/>
          <w:lang w:eastAsia="ru-RU"/>
        </w:rPr>
      </w:pPr>
      <w:r w:rsidRPr="00DD60BE">
        <w:rPr>
          <w:rFonts w:ascii="Times New Roman" w:eastAsia="Calibri" w:hAnsi="Times New Roman" w:cs="Times New Roman"/>
          <w:b/>
          <w:sz w:val="24"/>
          <w:szCs w:val="24"/>
          <w:lang w:eastAsia="ru-RU"/>
        </w:rPr>
        <w:t>Решетникова</w:t>
      </w:r>
      <w:r w:rsidRPr="00DD60BE">
        <w:rPr>
          <w:rFonts w:ascii="Times New Roman" w:eastAsia="Calibri" w:hAnsi="Times New Roman" w:cs="Times New Roman"/>
          <w:sz w:val="24"/>
          <w:szCs w:val="24"/>
          <w:lang w:eastAsia="ru-RU"/>
        </w:rPr>
        <w:t xml:space="preserve"> </w:t>
      </w:r>
      <w:r>
        <w:rPr>
          <w:rFonts w:ascii="Times New Roman" w:eastAsia="Calibri" w:hAnsi="Times New Roman" w:cs="Times New Roman"/>
          <w:b/>
          <w:sz w:val="24"/>
          <w:szCs w:val="24"/>
          <w:lang w:eastAsia="ru-RU"/>
        </w:rPr>
        <w:t>К.В.</w:t>
      </w:r>
    </w:p>
    <w:p w:rsidR="005B57FD" w:rsidRDefault="00180BBA" w:rsidP="00180BBA">
      <w:pPr>
        <w:spacing w:after="0" w:line="240" w:lineRule="auto"/>
        <w:jc w:val="center"/>
        <w:rPr>
          <w:rFonts w:ascii="Times New Roman" w:eastAsia="Calibri" w:hAnsi="Times New Roman" w:cs="Times New Roman"/>
          <w:b/>
          <w:bCs/>
          <w:color w:val="10253F"/>
          <w:kern w:val="24"/>
          <w:sz w:val="24"/>
          <w:szCs w:val="24"/>
        </w:rPr>
      </w:pPr>
      <w:r w:rsidRPr="00DD60BE">
        <w:rPr>
          <w:rFonts w:ascii="Times New Roman" w:eastAsia="Calibri" w:hAnsi="Times New Roman" w:cs="Times New Roman"/>
          <w:b/>
          <w:bCs/>
          <w:color w:val="10253F"/>
          <w:kern w:val="24"/>
          <w:sz w:val="24"/>
          <w:szCs w:val="24"/>
        </w:rPr>
        <w:t xml:space="preserve">ПРАКТИКИ </w:t>
      </w:r>
      <w:proofErr w:type="gramStart"/>
      <w:r w:rsidRPr="00DD60BE">
        <w:rPr>
          <w:rFonts w:ascii="Times New Roman" w:eastAsia="Calibri" w:hAnsi="Times New Roman" w:cs="Times New Roman"/>
          <w:b/>
          <w:bCs/>
          <w:color w:val="10253F"/>
          <w:kern w:val="24"/>
          <w:sz w:val="24"/>
          <w:szCs w:val="24"/>
        </w:rPr>
        <w:t>ИСПОЛЬЗОВАНИЯ  ФОРМ</w:t>
      </w:r>
      <w:proofErr w:type="gramEnd"/>
      <w:r w:rsidRPr="00DD60BE">
        <w:rPr>
          <w:rFonts w:ascii="Times New Roman" w:eastAsia="Calibri" w:hAnsi="Times New Roman" w:cs="Times New Roman"/>
          <w:b/>
          <w:bCs/>
          <w:color w:val="10253F"/>
          <w:kern w:val="24"/>
          <w:sz w:val="24"/>
          <w:szCs w:val="24"/>
        </w:rPr>
        <w:t xml:space="preserve"> ОРГАНИЗАЦИИ ТРУДА В РОССИЙСКИХ КОМПАНИЯХ  (ПО ИТОГАМ РОССИЙСКОЙ ЧАСТИ МЕЖДУНАРОДНОГО ИССЛЕДОВАНИЯ </w:t>
      </w:r>
      <w:r w:rsidRPr="00DD60BE">
        <w:rPr>
          <w:rFonts w:ascii="Times New Roman" w:eastAsia="Calibri" w:hAnsi="Times New Roman" w:cs="Times New Roman"/>
          <w:b/>
          <w:bCs/>
          <w:color w:val="10253F"/>
          <w:kern w:val="24"/>
          <w:sz w:val="24"/>
          <w:szCs w:val="24"/>
          <w:lang w:val="en-US"/>
        </w:rPr>
        <w:t>CRANET</w:t>
      </w:r>
      <w:r w:rsidRPr="00DD60BE">
        <w:rPr>
          <w:rFonts w:ascii="Times New Roman" w:eastAsia="Calibri" w:hAnsi="Times New Roman" w:cs="Times New Roman"/>
          <w:b/>
          <w:bCs/>
          <w:color w:val="10253F"/>
          <w:kern w:val="24"/>
          <w:sz w:val="24"/>
          <w:szCs w:val="24"/>
        </w:rPr>
        <w:t>, 2021 ГГ.)</w:t>
      </w:r>
    </w:p>
    <w:p w:rsidR="00180BBA" w:rsidRPr="00DD60BE" w:rsidRDefault="00180BBA" w:rsidP="00180BBA">
      <w:pPr>
        <w:spacing w:after="0" w:line="240" w:lineRule="auto"/>
        <w:jc w:val="center"/>
        <w:rPr>
          <w:rFonts w:ascii="Times New Roman" w:hAnsi="Times New Roman" w:cs="Times New Roman"/>
          <w:sz w:val="24"/>
          <w:szCs w:val="24"/>
        </w:rPr>
      </w:pPr>
    </w:p>
    <w:p w:rsidR="005B57FD" w:rsidRPr="00DD60BE" w:rsidRDefault="005B57FD" w:rsidP="00DD60BE">
      <w:pPr>
        <w:spacing w:after="0" w:line="240" w:lineRule="auto"/>
        <w:ind w:firstLine="709"/>
        <w:rPr>
          <w:rFonts w:ascii="Times New Roman" w:hAnsi="Times New Roman" w:cs="Times New Roman"/>
          <w:b/>
          <w:sz w:val="24"/>
          <w:szCs w:val="24"/>
        </w:rPr>
      </w:pPr>
      <w:r w:rsidRPr="00DD60BE">
        <w:rPr>
          <w:rFonts w:ascii="Times New Roman" w:hAnsi="Times New Roman" w:cs="Times New Roman"/>
          <w:b/>
          <w:sz w:val="24"/>
          <w:szCs w:val="24"/>
        </w:rPr>
        <w:t>Аннотация</w:t>
      </w:r>
    </w:p>
    <w:p w:rsidR="005B57FD" w:rsidRPr="00DD60BE" w:rsidRDefault="00F21937" w:rsidP="00DD60BE">
      <w:pPr>
        <w:spacing w:after="0" w:line="240" w:lineRule="auto"/>
        <w:ind w:firstLine="709"/>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en-US"/>
        </w:rPr>
        <w:t xml:space="preserve">Автор анализирует </w:t>
      </w:r>
      <w:r w:rsidR="005B57FD" w:rsidRPr="00DD60BE">
        <w:rPr>
          <w:rFonts w:ascii="Times New Roman" w:eastAsia="Calibri" w:hAnsi="Times New Roman" w:cs="Times New Roman"/>
          <w:sz w:val="24"/>
          <w:szCs w:val="24"/>
          <w:lang w:eastAsia="en-US"/>
        </w:rPr>
        <w:t xml:space="preserve">практики </w:t>
      </w:r>
      <w:r>
        <w:rPr>
          <w:rFonts w:ascii="Times New Roman" w:eastAsia="Calibri" w:hAnsi="Times New Roman" w:cs="Times New Roman"/>
          <w:sz w:val="24"/>
          <w:szCs w:val="24"/>
          <w:lang w:eastAsia="en-US"/>
        </w:rPr>
        <w:t xml:space="preserve">использования </w:t>
      </w:r>
      <w:proofErr w:type="gramStart"/>
      <w:r>
        <w:rPr>
          <w:rFonts w:ascii="Times New Roman" w:eastAsia="Calibri" w:hAnsi="Times New Roman" w:cs="Times New Roman"/>
          <w:sz w:val="24"/>
          <w:szCs w:val="24"/>
          <w:lang w:eastAsia="en-US"/>
        </w:rPr>
        <w:t>различных  форм</w:t>
      </w:r>
      <w:proofErr w:type="gramEnd"/>
      <w:r>
        <w:rPr>
          <w:rFonts w:ascii="Times New Roman" w:eastAsia="Calibri" w:hAnsi="Times New Roman" w:cs="Times New Roman"/>
          <w:sz w:val="24"/>
          <w:szCs w:val="24"/>
          <w:lang w:eastAsia="en-US"/>
        </w:rPr>
        <w:t xml:space="preserve"> организации труда в российских компаниях на основе результатов</w:t>
      </w:r>
      <w:r w:rsidR="005B57FD" w:rsidRPr="00DD60BE">
        <w:rPr>
          <w:rFonts w:ascii="Times New Roman" w:eastAsia="Calibri" w:hAnsi="Times New Roman" w:cs="Times New Roman"/>
          <w:sz w:val="24"/>
          <w:szCs w:val="24"/>
          <w:lang w:eastAsia="en-US"/>
        </w:rPr>
        <w:t xml:space="preserve"> российской части международного исследования практик  управления человеческими ресурсами </w:t>
      </w:r>
      <w:r w:rsidR="005B57FD" w:rsidRPr="00DD60BE">
        <w:rPr>
          <w:rFonts w:ascii="Times New Roman" w:eastAsia="Calibri" w:hAnsi="Times New Roman" w:cs="Times New Roman"/>
          <w:sz w:val="24"/>
          <w:szCs w:val="24"/>
          <w:lang w:val="en-US" w:eastAsia="en-US"/>
        </w:rPr>
        <w:t>CRANET</w:t>
      </w:r>
      <w:r w:rsidR="005B57FD" w:rsidRPr="00DD60BE">
        <w:rPr>
          <w:rFonts w:ascii="Times New Roman" w:eastAsia="Calibri" w:hAnsi="Times New Roman" w:cs="Times New Roman"/>
          <w:sz w:val="24"/>
          <w:szCs w:val="24"/>
          <w:lang w:eastAsia="en-US"/>
        </w:rPr>
        <w:t xml:space="preserve"> (</w:t>
      </w:r>
      <w:proofErr w:type="spellStart"/>
      <w:r w:rsidR="005B57FD" w:rsidRPr="00DD60BE">
        <w:rPr>
          <w:rFonts w:ascii="Times New Roman" w:eastAsia="Calibri" w:hAnsi="Times New Roman" w:cs="Times New Roman"/>
          <w:sz w:val="24"/>
          <w:szCs w:val="24"/>
          <w:lang w:eastAsia="en-US"/>
        </w:rPr>
        <w:t>Cranfield</w:t>
      </w:r>
      <w:proofErr w:type="spellEnd"/>
      <w:r w:rsidR="005B57FD" w:rsidRPr="00DD60BE">
        <w:rPr>
          <w:rFonts w:ascii="Times New Roman" w:eastAsia="Calibri" w:hAnsi="Times New Roman" w:cs="Times New Roman"/>
          <w:sz w:val="24"/>
          <w:szCs w:val="24"/>
          <w:lang w:eastAsia="en-US"/>
        </w:rPr>
        <w:t xml:space="preserve"> </w:t>
      </w:r>
      <w:proofErr w:type="spellStart"/>
      <w:r w:rsidR="005B57FD" w:rsidRPr="00DD60BE">
        <w:rPr>
          <w:rFonts w:ascii="Times New Roman" w:eastAsia="Calibri" w:hAnsi="Times New Roman" w:cs="Times New Roman"/>
          <w:sz w:val="24"/>
          <w:szCs w:val="24"/>
          <w:lang w:eastAsia="en-US"/>
        </w:rPr>
        <w:t>Network</w:t>
      </w:r>
      <w:proofErr w:type="spellEnd"/>
      <w:r w:rsidR="005B57FD" w:rsidRPr="00DD60BE">
        <w:rPr>
          <w:rFonts w:ascii="Times New Roman" w:eastAsia="Calibri" w:hAnsi="Times New Roman" w:cs="Times New Roman"/>
          <w:sz w:val="24"/>
          <w:szCs w:val="24"/>
          <w:lang w:eastAsia="en-US"/>
        </w:rPr>
        <w:t xml:space="preserve"> </w:t>
      </w:r>
      <w:proofErr w:type="spellStart"/>
      <w:r w:rsidR="005B57FD" w:rsidRPr="00DD60BE">
        <w:rPr>
          <w:rFonts w:ascii="Times New Roman" w:eastAsia="Calibri" w:hAnsi="Times New Roman" w:cs="Times New Roman"/>
          <w:sz w:val="24"/>
          <w:szCs w:val="24"/>
          <w:lang w:eastAsia="en-US"/>
        </w:rPr>
        <w:t>on</w:t>
      </w:r>
      <w:proofErr w:type="spellEnd"/>
      <w:r w:rsidR="005B57FD" w:rsidRPr="00DD60BE">
        <w:rPr>
          <w:rFonts w:ascii="Times New Roman" w:eastAsia="Calibri" w:hAnsi="Times New Roman" w:cs="Times New Roman"/>
          <w:sz w:val="24"/>
          <w:szCs w:val="24"/>
          <w:lang w:eastAsia="en-US"/>
        </w:rPr>
        <w:t xml:space="preserve"> </w:t>
      </w:r>
      <w:proofErr w:type="spellStart"/>
      <w:r w:rsidR="005B57FD" w:rsidRPr="00DD60BE">
        <w:rPr>
          <w:rFonts w:ascii="Times New Roman" w:eastAsia="Calibri" w:hAnsi="Times New Roman" w:cs="Times New Roman"/>
          <w:sz w:val="24"/>
          <w:szCs w:val="24"/>
          <w:lang w:eastAsia="en-US"/>
        </w:rPr>
        <w:t>Comparative</w:t>
      </w:r>
      <w:proofErr w:type="spellEnd"/>
      <w:r w:rsidR="005B57FD" w:rsidRPr="00DD60BE">
        <w:rPr>
          <w:rFonts w:ascii="Times New Roman" w:eastAsia="Calibri" w:hAnsi="Times New Roman" w:cs="Times New Roman"/>
          <w:sz w:val="24"/>
          <w:szCs w:val="24"/>
          <w:lang w:eastAsia="en-US"/>
        </w:rPr>
        <w:t xml:space="preserve"> </w:t>
      </w:r>
      <w:proofErr w:type="spellStart"/>
      <w:r w:rsidR="005B57FD" w:rsidRPr="00DD60BE">
        <w:rPr>
          <w:rFonts w:ascii="Times New Roman" w:eastAsia="Calibri" w:hAnsi="Times New Roman" w:cs="Times New Roman"/>
          <w:sz w:val="24"/>
          <w:szCs w:val="24"/>
          <w:lang w:eastAsia="en-US"/>
        </w:rPr>
        <w:t>Human</w:t>
      </w:r>
      <w:proofErr w:type="spellEnd"/>
      <w:r w:rsidR="005B57FD" w:rsidRPr="00DD60BE">
        <w:rPr>
          <w:rFonts w:ascii="Times New Roman" w:eastAsia="Calibri" w:hAnsi="Times New Roman" w:cs="Times New Roman"/>
          <w:sz w:val="24"/>
          <w:szCs w:val="24"/>
          <w:lang w:eastAsia="en-US"/>
        </w:rPr>
        <w:t xml:space="preserve"> </w:t>
      </w:r>
      <w:proofErr w:type="spellStart"/>
      <w:r w:rsidR="005B57FD" w:rsidRPr="00DD60BE">
        <w:rPr>
          <w:rFonts w:ascii="Times New Roman" w:eastAsia="Calibri" w:hAnsi="Times New Roman" w:cs="Times New Roman"/>
          <w:sz w:val="24"/>
          <w:szCs w:val="24"/>
          <w:lang w:eastAsia="en-US"/>
        </w:rPr>
        <w:t>Resource</w:t>
      </w:r>
      <w:proofErr w:type="spellEnd"/>
      <w:r w:rsidR="005B57FD" w:rsidRPr="00DD60BE">
        <w:rPr>
          <w:rFonts w:ascii="Times New Roman" w:eastAsia="Calibri" w:hAnsi="Times New Roman" w:cs="Times New Roman"/>
          <w:sz w:val="24"/>
          <w:szCs w:val="24"/>
          <w:lang w:eastAsia="en-US"/>
        </w:rPr>
        <w:t xml:space="preserve"> </w:t>
      </w:r>
      <w:proofErr w:type="spellStart"/>
      <w:r w:rsidR="005B57FD" w:rsidRPr="00DD60BE">
        <w:rPr>
          <w:rFonts w:ascii="Times New Roman" w:eastAsia="Calibri" w:hAnsi="Times New Roman" w:cs="Times New Roman"/>
          <w:sz w:val="24"/>
          <w:szCs w:val="24"/>
          <w:lang w:eastAsia="en-US"/>
        </w:rPr>
        <w:t>Management</w:t>
      </w:r>
      <w:proofErr w:type="spellEnd"/>
      <w:r w:rsidR="005B57FD" w:rsidRPr="00DD60BE">
        <w:rPr>
          <w:rFonts w:ascii="Times New Roman" w:eastAsia="Calibri" w:hAnsi="Times New Roman" w:cs="Times New Roman"/>
          <w:sz w:val="24"/>
          <w:szCs w:val="24"/>
          <w:lang w:eastAsia="en-US"/>
        </w:rPr>
        <w:t>), проведенного в 2021 г</w:t>
      </w:r>
      <w:r>
        <w:rPr>
          <w:rFonts w:ascii="Times New Roman" w:eastAsia="Calibri" w:hAnsi="Times New Roman" w:cs="Times New Roman"/>
          <w:sz w:val="24"/>
          <w:szCs w:val="24"/>
          <w:lang w:eastAsia="en-US"/>
        </w:rPr>
        <w:t xml:space="preserve">. </w:t>
      </w:r>
      <w:r w:rsidR="005B57FD" w:rsidRPr="00DD60BE">
        <w:rPr>
          <w:rFonts w:ascii="Times New Roman" w:eastAsia="Calibri" w:hAnsi="Times New Roman" w:cs="Times New Roman"/>
          <w:sz w:val="24"/>
          <w:szCs w:val="24"/>
          <w:lang w:eastAsia="en-US"/>
        </w:rPr>
        <w:t xml:space="preserve"> Результаты исследования позволили выявить дифференциацию методов</w:t>
      </w:r>
      <w:r>
        <w:rPr>
          <w:rFonts w:ascii="Times New Roman" w:eastAsia="Calibri" w:hAnsi="Times New Roman" w:cs="Times New Roman"/>
          <w:sz w:val="24"/>
          <w:szCs w:val="24"/>
          <w:lang w:eastAsia="en-US"/>
        </w:rPr>
        <w:t xml:space="preserve"> организации труда в разных типах компаний. </w:t>
      </w:r>
      <w:r w:rsidR="005B57FD" w:rsidRPr="00DD60BE">
        <w:rPr>
          <w:rFonts w:ascii="Times New Roman" w:eastAsia="Calibri" w:hAnsi="Times New Roman" w:cs="Times New Roman"/>
          <w:sz w:val="24"/>
          <w:szCs w:val="24"/>
          <w:lang w:eastAsia="en-US"/>
        </w:rPr>
        <w:t xml:space="preserve"> </w:t>
      </w:r>
    </w:p>
    <w:p w:rsidR="005B57FD" w:rsidRPr="00DD60BE" w:rsidRDefault="005B57FD" w:rsidP="00DD60BE">
      <w:pPr>
        <w:spacing w:after="0" w:line="240" w:lineRule="auto"/>
        <w:ind w:firstLine="709"/>
        <w:jc w:val="both"/>
        <w:rPr>
          <w:rFonts w:ascii="Times New Roman" w:eastAsia="Calibri" w:hAnsi="Times New Roman" w:cs="Times New Roman"/>
          <w:sz w:val="24"/>
          <w:szCs w:val="24"/>
          <w:lang w:eastAsia="ru-RU"/>
        </w:rPr>
      </w:pPr>
      <w:r w:rsidRPr="00DD60BE">
        <w:rPr>
          <w:rFonts w:ascii="Times New Roman" w:eastAsia="Calibri" w:hAnsi="Times New Roman" w:cs="Times New Roman"/>
          <w:b/>
          <w:sz w:val="24"/>
          <w:szCs w:val="24"/>
          <w:lang w:eastAsia="ru-RU"/>
        </w:rPr>
        <w:t>Ключевые слова:</w:t>
      </w:r>
      <w:r w:rsidRPr="00DD60BE">
        <w:rPr>
          <w:rFonts w:ascii="Times New Roman" w:eastAsia="Calibri" w:hAnsi="Times New Roman" w:cs="Times New Roman"/>
          <w:sz w:val="24"/>
          <w:szCs w:val="24"/>
          <w:lang w:eastAsia="ru-RU"/>
        </w:rPr>
        <w:t xml:space="preserve"> организация труда,</w:t>
      </w:r>
      <w:r w:rsidR="004F6877">
        <w:rPr>
          <w:rFonts w:ascii="Times New Roman" w:eastAsia="Calibri" w:hAnsi="Times New Roman" w:cs="Times New Roman"/>
          <w:sz w:val="24"/>
          <w:szCs w:val="24"/>
          <w:lang w:eastAsia="ru-RU"/>
        </w:rPr>
        <w:t xml:space="preserve"> режим работы,</w:t>
      </w:r>
      <w:r w:rsidR="00D876BA">
        <w:rPr>
          <w:rFonts w:ascii="Times New Roman" w:eastAsia="Calibri" w:hAnsi="Times New Roman" w:cs="Times New Roman"/>
          <w:sz w:val="24"/>
          <w:szCs w:val="24"/>
          <w:lang w:eastAsia="ru-RU"/>
        </w:rPr>
        <w:t xml:space="preserve"> формы занятости,</w:t>
      </w:r>
      <w:r w:rsidR="004F6877">
        <w:rPr>
          <w:rFonts w:ascii="Times New Roman" w:eastAsia="Calibri" w:hAnsi="Times New Roman" w:cs="Times New Roman"/>
          <w:sz w:val="24"/>
          <w:szCs w:val="24"/>
          <w:lang w:eastAsia="ru-RU"/>
        </w:rPr>
        <w:t xml:space="preserve"> удаленная работа</w:t>
      </w:r>
      <w:r w:rsidR="00D876BA">
        <w:rPr>
          <w:rFonts w:ascii="Times New Roman" w:eastAsia="Calibri" w:hAnsi="Times New Roman" w:cs="Times New Roman"/>
          <w:sz w:val="24"/>
          <w:szCs w:val="24"/>
          <w:lang w:eastAsia="ru-RU"/>
        </w:rPr>
        <w:t xml:space="preserve">, управление человеческими ресурсами, </w:t>
      </w:r>
      <w:r w:rsidRPr="00DD60BE">
        <w:rPr>
          <w:rFonts w:ascii="Times New Roman" w:eastAsia="Calibri" w:hAnsi="Times New Roman" w:cs="Times New Roman"/>
          <w:sz w:val="24"/>
          <w:szCs w:val="24"/>
          <w:lang w:eastAsia="ru-RU"/>
        </w:rPr>
        <w:t>российские организации</w:t>
      </w:r>
    </w:p>
    <w:p w:rsidR="005B57FD" w:rsidRPr="00DD60BE" w:rsidRDefault="005B57FD" w:rsidP="00DD60BE">
      <w:pPr>
        <w:spacing w:after="0" w:line="240" w:lineRule="auto"/>
        <w:ind w:firstLine="709"/>
        <w:rPr>
          <w:rFonts w:ascii="Times New Roman" w:hAnsi="Times New Roman" w:cs="Times New Roman"/>
          <w:sz w:val="24"/>
          <w:szCs w:val="24"/>
        </w:rPr>
      </w:pPr>
    </w:p>
    <w:p w:rsidR="005B57FD" w:rsidRPr="00DD60BE" w:rsidRDefault="005B57FD" w:rsidP="0019273B">
      <w:pPr>
        <w:shd w:val="clear" w:color="auto" w:fill="FFFFFF" w:themeFill="background1"/>
        <w:spacing w:after="0" w:line="240" w:lineRule="auto"/>
        <w:ind w:firstLine="709"/>
        <w:jc w:val="both"/>
        <w:rPr>
          <w:rFonts w:ascii="Times New Roman" w:eastAsia="Times New Roman" w:hAnsi="Times New Roman" w:cs="Times New Roman"/>
          <w:color w:val="000000"/>
          <w:sz w:val="24"/>
          <w:szCs w:val="24"/>
          <w:lang w:eastAsia="ru-RU"/>
        </w:rPr>
      </w:pPr>
      <w:r w:rsidRPr="00DD60BE">
        <w:rPr>
          <w:rFonts w:ascii="Times New Roman" w:eastAsia="Times New Roman" w:hAnsi="Times New Roman" w:cs="Times New Roman"/>
          <w:color w:val="000000"/>
          <w:sz w:val="24"/>
          <w:szCs w:val="24"/>
          <w:lang w:eastAsia="ru-RU"/>
        </w:rPr>
        <w:t xml:space="preserve">В течение последнего десятилетия </w:t>
      </w:r>
      <w:r w:rsidR="00D876BA">
        <w:rPr>
          <w:rFonts w:ascii="Times New Roman" w:eastAsia="Times New Roman" w:hAnsi="Times New Roman" w:cs="Times New Roman"/>
          <w:color w:val="000000"/>
          <w:sz w:val="24"/>
          <w:szCs w:val="24"/>
          <w:lang w:eastAsia="ru-RU"/>
        </w:rPr>
        <w:t>м</w:t>
      </w:r>
      <w:r w:rsidRPr="00DD60BE">
        <w:rPr>
          <w:rFonts w:ascii="Times New Roman" w:eastAsia="Times New Roman" w:hAnsi="Times New Roman" w:cs="Times New Roman"/>
          <w:color w:val="000000"/>
          <w:sz w:val="24"/>
          <w:szCs w:val="24"/>
          <w:lang w:eastAsia="ru-RU"/>
        </w:rPr>
        <w:t xml:space="preserve">ожно отметить растущий интерес к учету контекста в </w:t>
      </w:r>
      <w:proofErr w:type="spellStart"/>
      <w:r w:rsidRPr="00DD60BE">
        <w:rPr>
          <w:rFonts w:ascii="Times New Roman" w:eastAsia="Times New Roman" w:hAnsi="Times New Roman" w:cs="Times New Roman"/>
          <w:color w:val="000000"/>
          <w:sz w:val="24"/>
          <w:szCs w:val="24"/>
          <w:lang w:eastAsia="ru-RU"/>
        </w:rPr>
        <w:t>менеджериальных</w:t>
      </w:r>
      <w:proofErr w:type="spellEnd"/>
      <w:r w:rsidRPr="00DD60BE">
        <w:rPr>
          <w:rFonts w:ascii="Times New Roman" w:eastAsia="Times New Roman" w:hAnsi="Times New Roman" w:cs="Times New Roman"/>
          <w:color w:val="000000"/>
          <w:sz w:val="24"/>
          <w:szCs w:val="24"/>
          <w:lang w:eastAsia="ru-RU"/>
        </w:rPr>
        <w:t xml:space="preserve"> исследованиях. Все чаще стали подниматься вопросы их </w:t>
      </w:r>
      <w:proofErr w:type="spellStart"/>
      <w:proofErr w:type="gramStart"/>
      <w:r w:rsidRPr="00DD60BE">
        <w:rPr>
          <w:rFonts w:ascii="Times New Roman" w:eastAsia="Times New Roman" w:hAnsi="Times New Roman" w:cs="Times New Roman"/>
          <w:color w:val="000000"/>
          <w:sz w:val="24"/>
          <w:szCs w:val="24"/>
          <w:lang w:eastAsia="ru-RU"/>
        </w:rPr>
        <w:t>перефокусировки</w:t>
      </w:r>
      <w:proofErr w:type="spellEnd"/>
      <w:r w:rsidRPr="00DD60BE">
        <w:rPr>
          <w:rFonts w:ascii="Times New Roman" w:eastAsia="Times New Roman" w:hAnsi="Times New Roman" w:cs="Times New Roman"/>
          <w:color w:val="000000"/>
          <w:sz w:val="24"/>
          <w:szCs w:val="24"/>
          <w:lang w:eastAsia="ru-RU"/>
        </w:rPr>
        <w:t xml:space="preserve">  с</w:t>
      </w:r>
      <w:proofErr w:type="gramEnd"/>
      <w:r w:rsidRPr="00DD60BE">
        <w:rPr>
          <w:rFonts w:ascii="Times New Roman" w:eastAsia="Times New Roman" w:hAnsi="Times New Roman" w:cs="Times New Roman"/>
          <w:color w:val="000000"/>
          <w:sz w:val="24"/>
          <w:szCs w:val="24"/>
          <w:lang w:eastAsia="ru-RU"/>
        </w:rPr>
        <w:t xml:space="preserve"> развитых стран на страны с развивающимися экономиками, которые рассматриваются  как потенциальные источники данных для создания новых теорий. До настоящего времени в исследованиях, публикациях и сфере бизнес-образования Россия представлена слабо, передовой опыт российских компаний практически не известен. В результате можно констатировать недооценку степени зрелости УЧР в российских компаниях и порой представление этого опыта в негативном свете. </w:t>
      </w:r>
    </w:p>
    <w:p w:rsidR="005B57FD" w:rsidRPr="00DD60BE" w:rsidRDefault="005B57FD" w:rsidP="0019273B">
      <w:pPr>
        <w:widowControl w:val="0"/>
        <w:shd w:val="clear" w:color="auto" w:fill="FFFFFF" w:themeFill="background1"/>
        <w:autoSpaceDE w:val="0"/>
        <w:autoSpaceDN w:val="0"/>
        <w:adjustRightInd w:val="0"/>
        <w:spacing w:after="0" w:line="240" w:lineRule="auto"/>
        <w:ind w:right="73" w:firstLine="709"/>
        <w:jc w:val="both"/>
        <w:rPr>
          <w:rFonts w:ascii="Times New Roman" w:eastAsia="Times New Roman" w:hAnsi="Times New Roman" w:cs="Times New Roman"/>
          <w:color w:val="000000"/>
          <w:sz w:val="24"/>
          <w:szCs w:val="24"/>
          <w:lang w:eastAsia="ru-RU"/>
        </w:rPr>
      </w:pPr>
      <w:r w:rsidRPr="00DD60BE">
        <w:rPr>
          <w:rFonts w:ascii="Times New Roman" w:eastAsia="Times New Roman" w:hAnsi="Times New Roman" w:cs="Times New Roman"/>
          <w:color w:val="000000"/>
          <w:sz w:val="24"/>
          <w:szCs w:val="24"/>
          <w:lang w:eastAsia="ru-RU"/>
        </w:rPr>
        <w:t xml:space="preserve">Целями исследования, которое легло в основу статьи, является </w:t>
      </w:r>
      <w:proofErr w:type="gramStart"/>
      <w:r w:rsidRPr="00DD60BE">
        <w:rPr>
          <w:rFonts w:ascii="Times New Roman" w:eastAsia="Times New Roman" w:hAnsi="Times New Roman" w:cs="Times New Roman"/>
          <w:color w:val="000000"/>
          <w:sz w:val="24"/>
          <w:szCs w:val="24"/>
          <w:lang w:eastAsia="ru-RU"/>
        </w:rPr>
        <w:t>выявление  особенностей</w:t>
      </w:r>
      <w:proofErr w:type="gramEnd"/>
      <w:r w:rsidRPr="00DD60BE">
        <w:rPr>
          <w:rFonts w:ascii="Times New Roman" w:eastAsia="Times New Roman" w:hAnsi="Times New Roman" w:cs="Times New Roman"/>
          <w:color w:val="000000"/>
          <w:sz w:val="24"/>
          <w:szCs w:val="24"/>
          <w:lang w:eastAsia="ru-RU"/>
        </w:rPr>
        <w:t xml:space="preserve"> практик управления человеческими ресурсами,  проявившиеся в деятельности компаний к 2021 году. </w:t>
      </w:r>
      <w:r w:rsidR="00CB29CC">
        <w:rPr>
          <w:rFonts w:ascii="Times New Roman" w:eastAsia="Times New Roman" w:hAnsi="Times New Roman" w:cs="Times New Roman"/>
          <w:color w:val="000000"/>
          <w:sz w:val="24"/>
          <w:szCs w:val="24"/>
          <w:lang w:eastAsia="ru-RU"/>
        </w:rPr>
        <w:t xml:space="preserve">Рассматриваются </w:t>
      </w:r>
      <w:r w:rsidRPr="00DD60BE">
        <w:rPr>
          <w:rFonts w:ascii="Times New Roman" w:eastAsia="Times New Roman" w:hAnsi="Times New Roman" w:cs="Times New Roman"/>
          <w:color w:val="000000"/>
          <w:sz w:val="24"/>
          <w:szCs w:val="24"/>
          <w:lang w:eastAsia="ru-RU"/>
        </w:rPr>
        <w:t xml:space="preserve"> </w:t>
      </w:r>
      <w:r w:rsidRPr="00DD60BE">
        <w:rPr>
          <w:rFonts w:ascii="Times New Roman" w:eastAsia="Times New Roman" w:hAnsi="Times New Roman" w:cs="Times New Roman"/>
          <w:color w:val="000000"/>
          <w:spacing w:val="4"/>
          <w:sz w:val="24"/>
          <w:szCs w:val="24"/>
          <w:lang w:eastAsia="ru-RU"/>
        </w:rPr>
        <w:t xml:space="preserve"> </w:t>
      </w:r>
      <w:proofErr w:type="gramStart"/>
      <w:r w:rsidRPr="00DD60BE">
        <w:rPr>
          <w:rFonts w:ascii="Times New Roman" w:eastAsia="Times New Roman" w:hAnsi="Times New Roman" w:cs="Times New Roman"/>
          <w:color w:val="000000"/>
          <w:spacing w:val="1"/>
          <w:sz w:val="24"/>
          <w:szCs w:val="24"/>
          <w:lang w:eastAsia="ru-RU"/>
        </w:rPr>
        <w:t>ч</w:t>
      </w:r>
      <w:r w:rsidRPr="00DD60BE">
        <w:rPr>
          <w:rFonts w:ascii="Times New Roman" w:eastAsia="Times New Roman" w:hAnsi="Times New Roman" w:cs="Times New Roman"/>
          <w:color w:val="000000"/>
          <w:spacing w:val="-1"/>
          <w:sz w:val="24"/>
          <w:szCs w:val="24"/>
          <w:lang w:eastAsia="ru-RU"/>
        </w:rPr>
        <w:t>е</w:t>
      </w:r>
      <w:r w:rsidRPr="00DD60BE">
        <w:rPr>
          <w:rFonts w:ascii="Times New Roman" w:eastAsia="Times New Roman" w:hAnsi="Times New Roman" w:cs="Times New Roman"/>
          <w:color w:val="000000"/>
          <w:sz w:val="24"/>
          <w:szCs w:val="24"/>
          <w:lang w:eastAsia="ru-RU"/>
        </w:rPr>
        <w:t xml:space="preserve">тыре </w:t>
      </w:r>
      <w:r w:rsidRPr="00DD60BE">
        <w:rPr>
          <w:rFonts w:ascii="Times New Roman" w:eastAsia="Times New Roman" w:hAnsi="Times New Roman" w:cs="Times New Roman"/>
          <w:color w:val="000000"/>
          <w:spacing w:val="1"/>
          <w:sz w:val="24"/>
          <w:szCs w:val="24"/>
          <w:lang w:eastAsia="ru-RU"/>
        </w:rPr>
        <w:t xml:space="preserve"> </w:t>
      </w:r>
      <w:r w:rsidRPr="00DD60BE">
        <w:rPr>
          <w:rFonts w:ascii="Times New Roman" w:eastAsia="Times New Roman" w:hAnsi="Times New Roman" w:cs="Times New Roman"/>
          <w:color w:val="000000"/>
          <w:spacing w:val="2"/>
          <w:sz w:val="24"/>
          <w:szCs w:val="24"/>
          <w:lang w:eastAsia="ru-RU"/>
        </w:rPr>
        <w:t>о</w:t>
      </w:r>
      <w:r w:rsidRPr="00DD60BE">
        <w:rPr>
          <w:rFonts w:ascii="Times New Roman" w:eastAsia="Times New Roman" w:hAnsi="Times New Roman" w:cs="Times New Roman"/>
          <w:color w:val="000000"/>
          <w:spacing w:val="1"/>
          <w:sz w:val="24"/>
          <w:szCs w:val="24"/>
          <w:lang w:eastAsia="ru-RU"/>
        </w:rPr>
        <w:t>сн</w:t>
      </w:r>
      <w:r w:rsidRPr="00DD60BE">
        <w:rPr>
          <w:rFonts w:ascii="Times New Roman" w:eastAsia="Times New Roman" w:hAnsi="Times New Roman" w:cs="Times New Roman"/>
          <w:color w:val="000000"/>
          <w:sz w:val="24"/>
          <w:szCs w:val="24"/>
          <w:lang w:eastAsia="ru-RU"/>
        </w:rPr>
        <w:t>овные</w:t>
      </w:r>
      <w:proofErr w:type="gramEnd"/>
      <w:r w:rsidRPr="00DD60BE">
        <w:rPr>
          <w:rFonts w:ascii="Times New Roman" w:eastAsia="Times New Roman" w:hAnsi="Times New Roman" w:cs="Times New Roman"/>
          <w:color w:val="000000"/>
          <w:sz w:val="24"/>
          <w:szCs w:val="24"/>
          <w:lang w:eastAsia="ru-RU"/>
        </w:rPr>
        <w:t xml:space="preserve">  г</w:t>
      </w:r>
      <w:r w:rsidRPr="00DD60BE">
        <w:rPr>
          <w:rFonts w:ascii="Times New Roman" w:eastAsia="Times New Roman" w:hAnsi="Times New Roman" w:cs="Times New Roman"/>
          <w:color w:val="000000"/>
          <w:spacing w:val="2"/>
          <w:sz w:val="24"/>
          <w:szCs w:val="24"/>
          <w:lang w:eastAsia="ru-RU"/>
        </w:rPr>
        <w:t>р</w:t>
      </w:r>
      <w:r w:rsidRPr="00DD60BE">
        <w:rPr>
          <w:rFonts w:ascii="Times New Roman" w:eastAsia="Times New Roman" w:hAnsi="Times New Roman" w:cs="Times New Roman"/>
          <w:color w:val="000000"/>
          <w:spacing w:val="-5"/>
          <w:sz w:val="24"/>
          <w:szCs w:val="24"/>
          <w:lang w:eastAsia="ru-RU"/>
        </w:rPr>
        <w:t>у</w:t>
      </w:r>
      <w:r w:rsidRPr="00DD60BE">
        <w:rPr>
          <w:rFonts w:ascii="Times New Roman" w:eastAsia="Times New Roman" w:hAnsi="Times New Roman" w:cs="Times New Roman"/>
          <w:color w:val="000000"/>
          <w:spacing w:val="1"/>
          <w:sz w:val="24"/>
          <w:szCs w:val="24"/>
          <w:lang w:eastAsia="ru-RU"/>
        </w:rPr>
        <w:t>пп</w:t>
      </w:r>
      <w:r w:rsidRPr="00DD60BE">
        <w:rPr>
          <w:rFonts w:ascii="Times New Roman" w:eastAsia="Times New Roman" w:hAnsi="Times New Roman" w:cs="Times New Roman"/>
          <w:color w:val="000000"/>
          <w:sz w:val="24"/>
          <w:szCs w:val="24"/>
          <w:lang w:eastAsia="ru-RU"/>
        </w:rPr>
        <w:t xml:space="preserve">ы </w:t>
      </w:r>
      <w:r w:rsidRPr="00DD60BE">
        <w:rPr>
          <w:rFonts w:ascii="Times New Roman" w:eastAsia="Times New Roman" w:hAnsi="Times New Roman" w:cs="Times New Roman"/>
          <w:color w:val="000000"/>
          <w:spacing w:val="1"/>
          <w:sz w:val="24"/>
          <w:szCs w:val="24"/>
          <w:lang w:eastAsia="ru-RU"/>
        </w:rPr>
        <w:t xml:space="preserve"> п</w:t>
      </w:r>
      <w:r w:rsidRPr="00DD60BE">
        <w:rPr>
          <w:rFonts w:ascii="Times New Roman" w:eastAsia="Times New Roman" w:hAnsi="Times New Roman" w:cs="Times New Roman"/>
          <w:color w:val="000000"/>
          <w:sz w:val="24"/>
          <w:szCs w:val="24"/>
          <w:lang w:eastAsia="ru-RU"/>
        </w:rPr>
        <w:t>р</w:t>
      </w:r>
      <w:r w:rsidRPr="00DD60BE">
        <w:rPr>
          <w:rFonts w:ascii="Times New Roman" w:eastAsia="Times New Roman" w:hAnsi="Times New Roman" w:cs="Times New Roman"/>
          <w:color w:val="000000"/>
          <w:spacing w:val="1"/>
          <w:sz w:val="24"/>
          <w:szCs w:val="24"/>
          <w:lang w:eastAsia="ru-RU"/>
        </w:rPr>
        <w:t>ак</w:t>
      </w:r>
      <w:r w:rsidRPr="00DD60BE">
        <w:rPr>
          <w:rFonts w:ascii="Times New Roman" w:eastAsia="Times New Roman" w:hAnsi="Times New Roman" w:cs="Times New Roman"/>
          <w:color w:val="000000"/>
          <w:sz w:val="24"/>
          <w:szCs w:val="24"/>
          <w:lang w:eastAsia="ru-RU"/>
        </w:rPr>
        <w:t xml:space="preserve">тик </w:t>
      </w:r>
      <w:r w:rsidRPr="00DD60BE">
        <w:rPr>
          <w:rFonts w:ascii="Times New Roman" w:eastAsia="Times New Roman" w:hAnsi="Times New Roman" w:cs="Times New Roman"/>
          <w:color w:val="000000"/>
          <w:spacing w:val="5"/>
          <w:sz w:val="24"/>
          <w:szCs w:val="24"/>
          <w:lang w:eastAsia="ru-RU"/>
        </w:rPr>
        <w:t xml:space="preserve"> </w:t>
      </w:r>
      <w:r w:rsidRPr="00DD60BE">
        <w:rPr>
          <w:rFonts w:ascii="Times New Roman" w:eastAsia="Times New Roman" w:hAnsi="Times New Roman" w:cs="Times New Roman"/>
          <w:color w:val="000000"/>
          <w:spacing w:val="-7"/>
          <w:sz w:val="24"/>
          <w:szCs w:val="24"/>
          <w:lang w:eastAsia="ru-RU"/>
        </w:rPr>
        <w:t>у</w:t>
      </w:r>
      <w:r w:rsidRPr="00DD60BE">
        <w:rPr>
          <w:rFonts w:ascii="Times New Roman" w:eastAsia="Times New Roman" w:hAnsi="Times New Roman" w:cs="Times New Roman"/>
          <w:color w:val="000000"/>
          <w:spacing w:val="1"/>
          <w:sz w:val="24"/>
          <w:szCs w:val="24"/>
          <w:lang w:eastAsia="ru-RU"/>
        </w:rPr>
        <w:t>п</w:t>
      </w:r>
      <w:r w:rsidRPr="00DD60BE">
        <w:rPr>
          <w:rFonts w:ascii="Times New Roman" w:eastAsia="Times New Roman" w:hAnsi="Times New Roman" w:cs="Times New Roman"/>
          <w:color w:val="000000"/>
          <w:spacing w:val="2"/>
          <w:sz w:val="24"/>
          <w:szCs w:val="24"/>
          <w:lang w:eastAsia="ru-RU"/>
        </w:rPr>
        <w:t>р</w:t>
      </w:r>
      <w:r w:rsidRPr="00DD60BE">
        <w:rPr>
          <w:rFonts w:ascii="Times New Roman" w:eastAsia="Times New Roman" w:hAnsi="Times New Roman" w:cs="Times New Roman"/>
          <w:color w:val="000000"/>
          <w:spacing w:val="-1"/>
          <w:sz w:val="24"/>
          <w:szCs w:val="24"/>
          <w:lang w:eastAsia="ru-RU"/>
        </w:rPr>
        <w:t>а</w:t>
      </w:r>
      <w:r w:rsidRPr="00DD60BE">
        <w:rPr>
          <w:rFonts w:ascii="Times New Roman" w:eastAsia="Times New Roman" w:hAnsi="Times New Roman" w:cs="Times New Roman"/>
          <w:color w:val="000000"/>
          <w:sz w:val="24"/>
          <w:szCs w:val="24"/>
          <w:lang w:eastAsia="ru-RU"/>
        </w:rPr>
        <w:t>вл</w:t>
      </w:r>
      <w:r w:rsidRPr="00DD60BE">
        <w:rPr>
          <w:rFonts w:ascii="Times New Roman" w:eastAsia="Times New Roman" w:hAnsi="Times New Roman" w:cs="Times New Roman"/>
          <w:color w:val="000000"/>
          <w:spacing w:val="-1"/>
          <w:sz w:val="24"/>
          <w:szCs w:val="24"/>
          <w:lang w:eastAsia="ru-RU"/>
        </w:rPr>
        <w:t>е</w:t>
      </w:r>
      <w:r w:rsidRPr="00DD60BE">
        <w:rPr>
          <w:rFonts w:ascii="Times New Roman" w:eastAsia="Times New Roman" w:hAnsi="Times New Roman" w:cs="Times New Roman"/>
          <w:color w:val="000000"/>
          <w:spacing w:val="1"/>
          <w:sz w:val="24"/>
          <w:szCs w:val="24"/>
          <w:lang w:eastAsia="ru-RU"/>
        </w:rPr>
        <w:t>ни</w:t>
      </w:r>
      <w:r w:rsidRPr="00DD60BE">
        <w:rPr>
          <w:rFonts w:ascii="Times New Roman" w:eastAsia="Times New Roman" w:hAnsi="Times New Roman" w:cs="Times New Roman"/>
          <w:color w:val="000000"/>
          <w:sz w:val="24"/>
          <w:szCs w:val="24"/>
          <w:lang w:eastAsia="ru-RU"/>
        </w:rPr>
        <w:t xml:space="preserve">я </w:t>
      </w:r>
      <w:r w:rsidRPr="00DD60BE">
        <w:rPr>
          <w:rFonts w:ascii="Times New Roman" w:eastAsia="Times New Roman" w:hAnsi="Times New Roman" w:cs="Times New Roman"/>
          <w:color w:val="000000"/>
          <w:spacing w:val="-1"/>
          <w:sz w:val="24"/>
          <w:szCs w:val="24"/>
          <w:lang w:eastAsia="ru-RU"/>
        </w:rPr>
        <w:t>че</w:t>
      </w:r>
      <w:r w:rsidRPr="00DD60BE">
        <w:rPr>
          <w:rFonts w:ascii="Times New Roman" w:eastAsia="Times New Roman" w:hAnsi="Times New Roman" w:cs="Times New Roman"/>
          <w:color w:val="000000"/>
          <w:sz w:val="24"/>
          <w:szCs w:val="24"/>
          <w:lang w:eastAsia="ru-RU"/>
        </w:rPr>
        <w:t>лов</w:t>
      </w:r>
      <w:r w:rsidRPr="00DD60BE">
        <w:rPr>
          <w:rFonts w:ascii="Times New Roman" w:eastAsia="Times New Roman" w:hAnsi="Times New Roman" w:cs="Times New Roman"/>
          <w:color w:val="000000"/>
          <w:spacing w:val="1"/>
          <w:sz w:val="24"/>
          <w:szCs w:val="24"/>
          <w:lang w:eastAsia="ru-RU"/>
        </w:rPr>
        <w:t>е</w:t>
      </w:r>
      <w:r w:rsidRPr="00DD60BE">
        <w:rPr>
          <w:rFonts w:ascii="Times New Roman" w:eastAsia="Times New Roman" w:hAnsi="Times New Roman" w:cs="Times New Roman"/>
          <w:color w:val="000000"/>
          <w:spacing w:val="-1"/>
          <w:sz w:val="24"/>
          <w:szCs w:val="24"/>
          <w:lang w:eastAsia="ru-RU"/>
        </w:rPr>
        <w:t>чес</w:t>
      </w:r>
      <w:r w:rsidRPr="00DD60BE">
        <w:rPr>
          <w:rFonts w:ascii="Times New Roman" w:eastAsia="Times New Roman" w:hAnsi="Times New Roman" w:cs="Times New Roman"/>
          <w:color w:val="000000"/>
          <w:spacing w:val="1"/>
          <w:sz w:val="24"/>
          <w:szCs w:val="24"/>
          <w:lang w:eastAsia="ru-RU"/>
        </w:rPr>
        <w:t>ки</w:t>
      </w:r>
      <w:r w:rsidRPr="00DD60BE">
        <w:rPr>
          <w:rFonts w:ascii="Times New Roman" w:eastAsia="Times New Roman" w:hAnsi="Times New Roman" w:cs="Times New Roman"/>
          <w:color w:val="000000"/>
          <w:spacing w:val="-1"/>
          <w:sz w:val="24"/>
          <w:szCs w:val="24"/>
          <w:lang w:eastAsia="ru-RU"/>
        </w:rPr>
        <w:t>м</w:t>
      </w:r>
      <w:r w:rsidRPr="00DD60BE">
        <w:rPr>
          <w:rFonts w:ascii="Times New Roman" w:eastAsia="Times New Roman" w:hAnsi="Times New Roman" w:cs="Times New Roman"/>
          <w:color w:val="000000"/>
          <w:sz w:val="24"/>
          <w:szCs w:val="24"/>
          <w:lang w:eastAsia="ru-RU"/>
        </w:rPr>
        <w:t>и</w:t>
      </w:r>
      <w:r w:rsidRPr="00DD60BE">
        <w:rPr>
          <w:rFonts w:ascii="Times New Roman" w:eastAsia="Times New Roman" w:hAnsi="Times New Roman" w:cs="Times New Roman"/>
          <w:color w:val="000000"/>
          <w:spacing w:val="2"/>
          <w:sz w:val="24"/>
          <w:szCs w:val="24"/>
          <w:lang w:eastAsia="ru-RU"/>
        </w:rPr>
        <w:t xml:space="preserve"> </w:t>
      </w:r>
      <w:r w:rsidRPr="00DD60BE">
        <w:rPr>
          <w:rFonts w:ascii="Times New Roman" w:eastAsia="Times New Roman" w:hAnsi="Times New Roman" w:cs="Times New Roman"/>
          <w:color w:val="000000"/>
          <w:sz w:val="24"/>
          <w:szCs w:val="24"/>
          <w:lang w:eastAsia="ru-RU"/>
        </w:rPr>
        <w:t>р</w:t>
      </w:r>
      <w:r w:rsidRPr="00DD60BE">
        <w:rPr>
          <w:rFonts w:ascii="Times New Roman" w:eastAsia="Times New Roman" w:hAnsi="Times New Roman" w:cs="Times New Roman"/>
          <w:color w:val="000000"/>
          <w:spacing w:val="-1"/>
          <w:sz w:val="24"/>
          <w:szCs w:val="24"/>
          <w:lang w:eastAsia="ru-RU"/>
        </w:rPr>
        <w:t>е</w:t>
      </w:r>
      <w:r w:rsidRPr="00DD60BE">
        <w:rPr>
          <w:rFonts w:ascii="Times New Roman" w:eastAsia="Times New Roman" w:hAnsi="Times New Roman" w:cs="Times New Roman"/>
          <w:color w:val="000000"/>
          <w:spacing w:val="4"/>
          <w:sz w:val="24"/>
          <w:szCs w:val="24"/>
          <w:lang w:eastAsia="ru-RU"/>
        </w:rPr>
        <w:t>с</w:t>
      </w:r>
      <w:r w:rsidRPr="00DD60BE">
        <w:rPr>
          <w:rFonts w:ascii="Times New Roman" w:eastAsia="Times New Roman" w:hAnsi="Times New Roman" w:cs="Times New Roman"/>
          <w:color w:val="000000"/>
          <w:spacing w:val="-5"/>
          <w:sz w:val="24"/>
          <w:szCs w:val="24"/>
          <w:lang w:eastAsia="ru-RU"/>
        </w:rPr>
        <w:t>у</w:t>
      </w:r>
      <w:r w:rsidRPr="00DD60BE">
        <w:rPr>
          <w:rFonts w:ascii="Times New Roman" w:eastAsia="Times New Roman" w:hAnsi="Times New Roman" w:cs="Times New Roman"/>
          <w:color w:val="000000"/>
          <w:sz w:val="24"/>
          <w:szCs w:val="24"/>
          <w:lang w:eastAsia="ru-RU"/>
        </w:rPr>
        <w:t>р</w:t>
      </w:r>
      <w:r w:rsidRPr="00DD60BE">
        <w:rPr>
          <w:rFonts w:ascii="Times New Roman" w:eastAsia="Times New Roman" w:hAnsi="Times New Roman" w:cs="Times New Roman"/>
          <w:color w:val="000000"/>
          <w:spacing w:val="1"/>
          <w:sz w:val="24"/>
          <w:szCs w:val="24"/>
          <w:lang w:eastAsia="ru-RU"/>
        </w:rPr>
        <w:t>с</w:t>
      </w:r>
      <w:r w:rsidRPr="00DD60BE">
        <w:rPr>
          <w:rFonts w:ascii="Times New Roman" w:eastAsia="Times New Roman" w:hAnsi="Times New Roman" w:cs="Times New Roman"/>
          <w:color w:val="000000"/>
          <w:spacing w:val="-1"/>
          <w:sz w:val="24"/>
          <w:szCs w:val="24"/>
          <w:lang w:eastAsia="ru-RU"/>
        </w:rPr>
        <w:t>ам</w:t>
      </w:r>
      <w:r w:rsidRPr="00DD60BE">
        <w:rPr>
          <w:rFonts w:ascii="Times New Roman" w:eastAsia="Times New Roman" w:hAnsi="Times New Roman" w:cs="Times New Roman"/>
          <w:color w:val="000000"/>
          <w:spacing w:val="1"/>
          <w:sz w:val="24"/>
          <w:szCs w:val="24"/>
          <w:lang w:eastAsia="ru-RU"/>
        </w:rPr>
        <w:t>и</w:t>
      </w:r>
      <w:r w:rsidRPr="00DD60BE">
        <w:rPr>
          <w:rFonts w:ascii="Times New Roman" w:eastAsia="Times New Roman" w:hAnsi="Times New Roman" w:cs="Times New Roman"/>
          <w:color w:val="000000"/>
          <w:sz w:val="24"/>
          <w:szCs w:val="24"/>
          <w:lang w:eastAsia="ru-RU"/>
        </w:rPr>
        <w:t>:</w:t>
      </w:r>
      <w:r w:rsidRPr="00DD60BE">
        <w:rPr>
          <w:rFonts w:ascii="Times New Roman" w:eastAsia="Times New Roman" w:hAnsi="Times New Roman" w:cs="Times New Roman"/>
          <w:color w:val="000000"/>
          <w:spacing w:val="4"/>
          <w:sz w:val="24"/>
          <w:szCs w:val="24"/>
          <w:lang w:eastAsia="ru-RU"/>
        </w:rPr>
        <w:t xml:space="preserve"> </w:t>
      </w:r>
      <w:r w:rsidRPr="00DD60BE">
        <w:rPr>
          <w:rFonts w:ascii="Times New Roman" w:eastAsia="Times New Roman" w:hAnsi="Times New Roman" w:cs="Times New Roman"/>
          <w:color w:val="000000"/>
          <w:sz w:val="24"/>
          <w:szCs w:val="24"/>
          <w:lang w:eastAsia="ru-RU"/>
        </w:rPr>
        <w:t>об</w:t>
      </w:r>
      <w:r w:rsidRPr="00DD60BE">
        <w:rPr>
          <w:rFonts w:ascii="Times New Roman" w:eastAsia="Times New Roman" w:hAnsi="Times New Roman" w:cs="Times New Roman"/>
          <w:color w:val="000000"/>
          <w:spacing w:val="-1"/>
          <w:sz w:val="24"/>
          <w:szCs w:val="24"/>
          <w:lang w:eastAsia="ru-RU"/>
        </w:rPr>
        <w:t>ес</w:t>
      </w:r>
      <w:r w:rsidRPr="00DD60BE">
        <w:rPr>
          <w:rFonts w:ascii="Times New Roman" w:eastAsia="Times New Roman" w:hAnsi="Times New Roman" w:cs="Times New Roman"/>
          <w:color w:val="000000"/>
          <w:spacing w:val="1"/>
          <w:sz w:val="24"/>
          <w:szCs w:val="24"/>
          <w:lang w:eastAsia="ru-RU"/>
        </w:rPr>
        <w:t>п</w:t>
      </w:r>
      <w:r w:rsidRPr="00DD60BE">
        <w:rPr>
          <w:rFonts w:ascii="Times New Roman" w:eastAsia="Times New Roman" w:hAnsi="Times New Roman" w:cs="Times New Roman"/>
          <w:color w:val="000000"/>
          <w:spacing w:val="-1"/>
          <w:sz w:val="24"/>
          <w:szCs w:val="24"/>
          <w:lang w:eastAsia="ru-RU"/>
        </w:rPr>
        <w:t>ече</w:t>
      </w:r>
      <w:r w:rsidRPr="00DD60BE">
        <w:rPr>
          <w:rFonts w:ascii="Times New Roman" w:eastAsia="Times New Roman" w:hAnsi="Times New Roman" w:cs="Times New Roman"/>
          <w:color w:val="000000"/>
          <w:spacing w:val="1"/>
          <w:sz w:val="24"/>
          <w:szCs w:val="24"/>
          <w:lang w:eastAsia="ru-RU"/>
        </w:rPr>
        <w:t>н</w:t>
      </w:r>
      <w:r w:rsidRPr="00DD60BE">
        <w:rPr>
          <w:rFonts w:ascii="Times New Roman" w:eastAsia="Times New Roman" w:hAnsi="Times New Roman" w:cs="Times New Roman"/>
          <w:color w:val="000000"/>
          <w:spacing w:val="2"/>
          <w:sz w:val="24"/>
          <w:szCs w:val="24"/>
          <w:lang w:eastAsia="ru-RU"/>
        </w:rPr>
        <w:t>и</w:t>
      </w:r>
      <w:r w:rsidRPr="00DD60BE">
        <w:rPr>
          <w:rFonts w:ascii="Times New Roman" w:eastAsia="Times New Roman" w:hAnsi="Times New Roman" w:cs="Times New Roman"/>
          <w:color w:val="000000"/>
          <w:sz w:val="24"/>
          <w:szCs w:val="24"/>
          <w:lang w:eastAsia="ru-RU"/>
        </w:rPr>
        <w:t xml:space="preserve">е </w:t>
      </w:r>
      <w:r w:rsidRPr="00DD60BE">
        <w:rPr>
          <w:rFonts w:ascii="Times New Roman" w:eastAsia="Times New Roman" w:hAnsi="Times New Roman" w:cs="Times New Roman"/>
          <w:color w:val="000000"/>
          <w:spacing w:val="1"/>
          <w:sz w:val="24"/>
          <w:szCs w:val="24"/>
          <w:lang w:eastAsia="ru-RU"/>
        </w:rPr>
        <w:t>п</w:t>
      </w:r>
      <w:r w:rsidRPr="00DD60BE">
        <w:rPr>
          <w:rFonts w:ascii="Times New Roman" w:eastAsia="Times New Roman" w:hAnsi="Times New Roman" w:cs="Times New Roman"/>
          <w:color w:val="000000"/>
          <w:spacing w:val="-1"/>
          <w:sz w:val="24"/>
          <w:szCs w:val="24"/>
          <w:lang w:eastAsia="ru-RU"/>
        </w:rPr>
        <w:t>е</w:t>
      </w:r>
      <w:r w:rsidRPr="00DD60BE">
        <w:rPr>
          <w:rFonts w:ascii="Times New Roman" w:eastAsia="Times New Roman" w:hAnsi="Times New Roman" w:cs="Times New Roman"/>
          <w:color w:val="000000"/>
          <w:sz w:val="24"/>
          <w:szCs w:val="24"/>
          <w:lang w:eastAsia="ru-RU"/>
        </w:rPr>
        <w:t>р</w:t>
      </w:r>
      <w:r w:rsidRPr="00DD60BE">
        <w:rPr>
          <w:rFonts w:ascii="Times New Roman" w:eastAsia="Times New Roman" w:hAnsi="Times New Roman" w:cs="Times New Roman"/>
          <w:color w:val="000000"/>
          <w:spacing w:val="-1"/>
          <w:sz w:val="24"/>
          <w:szCs w:val="24"/>
          <w:lang w:eastAsia="ru-RU"/>
        </w:rPr>
        <w:t>с</w:t>
      </w:r>
      <w:r w:rsidRPr="00DD60BE">
        <w:rPr>
          <w:rFonts w:ascii="Times New Roman" w:eastAsia="Times New Roman" w:hAnsi="Times New Roman" w:cs="Times New Roman"/>
          <w:color w:val="000000"/>
          <w:sz w:val="24"/>
          <w:szCs w:val="24"/>
          <w:lang w:eastAsia="ru-RU"/>
        </w:rPr>
        <w:t>о</w:t>
      </w:r>
      <w:r w:rsidRPr="00DD60BE">
        <w:rPr>
          <w:rFonts w:ascii="Times New Roman" w:eastAsia="Times New Roman" w:hAnsi="Times New Roman" w:cs="Times New Roman"/>
          <w:color w:val="000000"/>
          <w:spacing w:val="1"/>
          <w:sz w:val="24"/>
          <w:szCs w:val="24"/>
          <w:lang w:eastAsia="ru-RU"/>
        </w:rPr>
        <w:t>н</w:t>
      </w:r>
      <w:r w:rsidRPr="00DD60BE">
        <w:rPr>
          <w:rFonts w:ascii="Times New Roman" w:eastAsia="Times New Roman" w:hAnsi="Times New Roman" w:cs="Times New Roman"/>
          <w:color w:val="000000"/>
          <w:spacing w:val="-1"/>
          <w:sz w:val="24"/>
          <w:szCs w:val="24"/>
          <w:lang w:eastAsia="ru-RU"/>
        </w:rPr>
        <w:t>а</w:t>
      </w:r>
      <w:r w:rsidRPr="00DD60BE">
        <w:rPr>
          <w:rFonts w:ascii="Times New Roman" w:eastAsia="Times New Roman" w:hAnsi="Times New Roman" w:cs="Times New Roman"/>
          <w:color w:val="000000"/>
          <w:sz w:val="24"/>
          <w:szCs w:val="24"/>
          <w:lang w:eastAsia="ru-RU"/>
        </w:rPr>
        <w:t>лом;</w:t>
      </w:r>
      <w:r w:rsidRPr="00DD60BE">
        <w:rPr>
          <w:rFonts w:ascii="Times New Roman" w:eastAsia="Times New Roman" w:hAnsi="Times New Roman" w:cs="Times New Roman"/>
          <w:color w:val="000000"/>
          <w:spacing w:val="2"/>
          <w:sz w:val="24"/>
          <w:szCs w:val="24"/>
          <w:lang w:eastAsia="ru-RU"/>
        </w:rPr>
        <w:t xml:space="preserve"> </w:t>
      </w:r>
      <w:r w:rsidRPr="00DD60BE">
        <w:rPr>
          <w:rFonts w:ascii="Times New Roman" w:eastAsia="Times New Roman" w:hAnsi="Times New Roman" w:cs="Times New Roman"/>
          <w:color w:val="000000"/>
          <w:sz w:val="24"/>
          <w:szCs w:val="24"/>
          <w:lang w:eastAsia="ru-RU"/>
        </w:rPr>
        <w:t>о</w:t>
      </w:r>
      <w:r w:rsidRPr="00DD60BE">
        <w:rPr>
          <w:rFonts w:ascii="Times New Roman" w:eastAsia="Times New Roman" w:hAnsi="Times New Roman" w:cs="Times New Roman"/>
          <w:color w:val="000000"/>
          <w:spacing w:val="2"/>
          <w:sz w:val="24"/>
          <w:szCs w:val="24"/>
          <w:lang w:eastAsia="ru-RU"/>
        </w:rPr>
        <w:t>б</w:t>
      </w:r>
      <w:r w:rsidRPr="00DD60BE">
        <w:rPr>
          <w:rFonts w:ascii="Times New Roman" w:eastAsia="Times New Roman" w:hAnsi="Times New Roman" w:cs="Times New Roman"/>
          <w:color w:val="000000"/>
          <w:spacing w:val="-5"/>
          <w:sz w:val="24"/>
          <w:szCs w:val="24"/>
          <w:lang w:eastAsia="ru-RU"/>
        </w:rPr>
        <w:t>у</w:t>
      </w:r>
      <w:r w:rsidRPr="00DD60BE">
        <w:rPr>
          <w:rFonts w:ascii="Times New Roman" w:eastAsia="Times New Roman" w:hAnsi="Times New Roman" w:cs="Times New Roman"/>
          <w:color w:val="000000"/>
          <w:spacing w:val="1"/>
          <w:sz w:val="24"/>
          <w:szCs w:val="24"/>
          <w:lang w:eastAsia="ru-RU"/>
        </w:rPr>
        <w:t>ч</w:t>
      </w:r>
      <w:r w:rsidRPr="00DD60BE">
        <w:rPr>
          <w:rFonts w:ascii="Times New Roman" w:eastAsia="Times New Roman" w:hAnsi="Times New Roman" w:cs="Times New Roman"/>
          <w:color w:val="000000"/>
          <w:spacing w:val="-1"/>
          <w:sz w:val="24"/>
          <w:szCs w:val="24"/>
          <w:lang w:eastAsia="ru-RU"/>
        </w:rPr>
        <w:t>е</w:t>
      </w:r>
      <w:r w:rsidRPr="00DD60BE">
        <w:rPr>
          <w:rFonts w:ascii="Times New Roman" w:eastAsia="Times New Roman" w:hAnsi="Times New Roman" w:cs="Times New Roman"/>
          <w:color w:val="000000"/>
          <w:spacing w:val="1"/>
          <w:sz w:val="24"/>
          <w:szCs w:val="24"/>
          <w:lang w:eastAsia="ru-RU"/>
        </w:rPr>
        <w:t>ни</w:t>
      </w:r>
      <w:r w:rsidRPr="00DD60BE">
        <w:rPr>
          <w:rFonts w:ascii="Times New Roman" w:eastAsia="Times New Roman" w:hAnsi="Times New Roman" w:cs="Times New Roman"/>
          <w:color w:val="000000"/>
          <w:sz w:val="24"/>
          <w:szCs w:val="24"/>
          <w:lang w:eastAsia="ru-RU"/>
        </w:rPr>
        <w:t>е и</w:t>
      </w:r>
      <w:r w:rsidRPr="00DD60BE">
        <w:rPr>
          <w:rFonts w:ascii="Times New Roman" w:eastAsia="Times New Roman" w:hAnsi="Times New Roman" w:cs="Times New Roman"/>
          <w:color w:val="000000"/>
          <w:spacing w:val="4"/>
          <w:sz w:val="24"/>
          <w:szCs w:val="24"/>
          <w:lang w:eastAsia="ru-RU"/>
        </w:rPr>
        <w:t xml:space="preserve"> </w:t>
      </w:r>
      <w:r w:rsidRPr="00DD60BE">
        <w:rPr>
          <w:rFonts w:ascii="Times New Roman" w:eastAsia="Times New Roman" w:hAnsi="Times New Roman" w:cs="Times New Roman"/>
          <w:color w:val="000000"/>
          <w:sz w:val="24"/>
          <w:szCs w:val="24"/>
          <w:lang w:eastAsia="ru-RU"/>
        </w:rPr>
        <w:t>р</w:t>
      </w:r>
      <w:r w:rsidRPr="00DD60BE">
        <w:rPr>
          <w:rFonts w:ascii="Times New Roman" w:eastAsia="Times New Roman" w:hAnsi="Times New Roman" w:cs="Times New Roman"/>
          <w:color w:val="000000"/>
          <w:spacing w:val="-1"/>
          <w:sz w:val="24"/>
          <w:szCs w:val="24"/>
          <w:lang w:eastAsia="ru-RU"/>
        </w:rPr>
        <w:t>а</w:t>
      </w:r>
      <w:r w:rsidRPr="00DD60BE">
        <w:rPr>
          <w:rFonts w:ascii="Times New Roman" w:eastAsia="Times New Roman" w:hAnsi="Times New Roman" w:cs="Times New Roman"/>
          <w:color w:val="000000"/>
          <w:spacing w:val="1"/>
          <w:sz w:val="24"/>
          <w:szCs w:val="24"/>
          <w:lang w:eastAsia="ru-RU"/>
        </w:rPr>
        <w:t>з</w:t>
      </w:r>
      <w:r w:rsidRPr="00DD60BE">
        <w:rPr>
          <w:rFonts w:ascii="Times New Roman" w:eastAsia="Times New Roman" w:hAnsi="Times New Roman" w:cs="Times New Roman"/>
          <w:color w:val="000000"/>
          <w:sz w:val="24"/>
          <w:szCs w:val="24"/>
          <w:lang w:eastAsia="ru-RU"/>
        </w:rPr>
        <w:t>ви</w:t>
      </w:r>
      <w:r w:rsidRPr="00DD60BE">
        <w:rPr>
          <w:rFonts w:ascii="Times New Roman" w:eastAsia="Times New Roman" w:hAnsi="Times New Roman" w:cs="Times New Roman"/>
          <w:color w:val="000000"/>
          <w:spacing w:val="-2"/>
          <w:sz w:val="24"/>
          <w:szCs w:val="24"/>
          <w:lang w:eastAsia="ru-RU"/>
        </w:rPr>
        <w:t>т</w:t>
      </w:r>
      <w:r w:rsidRPr="00DD60BE">
        <w:rPr>
          <w:rFonts w:ascii="Times New Roman" w:eastAsia="Times New Roman" w:hAnsi="Times New Roman" w:cs="Times New Roman"/>
          <w:color w:val="000000"/>
          <w:spacing w:val="1"/>
          <w:sz w:val="24"/>
          <w:szCs w:val="24"/>
          <w:lang w:eastAsia="ru-RU"/>
        </w:rPr>
        <w:t>и</w:t>
      </w:r>
      <w:r w:rsidRPr="00DD60BE">
        <w:rPr>
          <w:rFonts w:ascii="Times New Roman" w:eastAsia="Times New Roman" w:hAnsi="Times New Roman" w:cs="Times New Roman"/>
          <w:color w:val="000000"/>
          <w:sz w:val="24"/>
          <w:szCs w:val="24"/>
          <w:lang w:eastAsia="ru-RU"/>
        </w:rPr>
        <w:t xml:space="preserve">е </w:t>
      </w:r>
      <w:r w:rsidRPr="00DD60BE">
        <w:rPr>
          <w:rFonts w:ascii="Times New Roman" w:eastAsia="Times New Roman" w:hAnsi="Times New Roman" w:cs="Times New Roman"/>
          <w:color w:val="000000"/>
          <w:spacing w:val="1"/>
          <w:sz w:val="24"/>
          <w:szCs w:val="24"/>
          <w:lang w:eastAsia="ru-RU"/>
        </w:rPr>
        <w:t>п</w:t>
      </w:r>
      <w:r w:rsidRPr="00DD60BE">
        <w:rPr>
          <w:rFonts w:ascii="Times New Roman" w:eastAsia="Times New Roman" w:hAnsi="Times New Roman" w:cs="Times New Roman"/>
          <w:color w:val="000000"/>
          <w:spacing w:val="-1"/>
          <w:sz w:val="24"/>
          <w:szCs w:val="24"/>
          <w:lang w:eastAsia="ru-RU"/>
        </w:rPr>
        <w:t>е</w:t>
      </w:r>
      <w:r w:rsidRPr="00DD60BE">
        <w:rPr>
          <w:rFonts w:ascii="Times New Roman" w:eastAsia="Times New Roman" w:hAnsi="Times New Roman" w:cs="Times New Roman"/>
          <w:color w:val="000000"/>
          <w:sz w:val="24"/>
          <w:szCs w:val="24"/>
          <w:lang w:eastAsia="ru-RU"/>
        </w:rPr>
        <w:t>р</w:t>
      </w:r>
      <w:r w:rsidRPr="00DD60BE">
        <w:rPr>
          <w:rFonts w:ascii="Times New Roman" w:eastAsia="Times New Roman" w:hAnsi="Times New Roman" w:cs="Times New Roman"/>
          <w:color w:val="000000"/>
          <w:spacing w:val="-1"/>
          <w:sz w:val="24"/>
          <w:szCs w:val="24"/>
          <w:lang w:eastAsia="ru-RU"/>
        </w:rPr>
        <w:t>с</w:t>
      </w:r>
      <w:r w:rsidRPr="00DD60BE">
        <w:rPr>
          <w:rFonts w:ascii="Times New Roman" w:eastAsia="Times New Roman" w:hAnsi="Times New Roman" w:cs="Times New Roman"/>
          <w:color w:val="000000"/>
          <w:sz w:val="24"/>
          <w:szCs w:val="24"/>
          <w:lang w:eastAsia="ru-RU"/>
        </w:rPr>
        <w:t>о</w:t>
      </w:r>
      <w:r w:rsidRPr="00DD60BE">
        <w:rPr>
          <w:rFonts w:ascii="Times New Roman" w:eastAsia="Times New Roman" w:hAnsi="Times New Roman" w:cs="Times New Roman"/>
          <w:color w:val="000000"/>
          <w:spacing w:val="1"/>
          <w:sz w:val="24"/>
          <w:szCs w:val="24"/>
          <w:lang w:eastAsia="ru-RU"/>
        </w:rPr>
        <w:t>н</w:t>
      </w:r>
      <w:r w:rsidRPr="00DD60BE">
        <w:rPr>
          <w:rFonts w:ascii="Times New Roman" w:eastAsia="Times New Roman" w:hAnsi="Times New Roman" w:cs="Times New Roman"/>
          <w:color w:val="000000"/>
          <w:spacing w:val="-1"/>
          <w:sz w:val="24"/>
          <w:szCs w:val="24"/>
          <w:lang w:eastAsia="ru-RU"/>
        </w:rPr>
        <w:t>а</w:t>
      </w:r>
      <w:r w:rsidRPr="00DD60BE">
        <w:rPr>
          <w:rFonts w:ascii="Times New Roman" w:eastAsia="Times New Roman" w:hAnsi="Times New Roman" w:cs="Times New Roman"/>
          <w:color w:val="000000"/>
          <w:sz w:val="24"/>
          <w:szCs w:val="24"/>
          <w:lang w:eastAsia="ru-RU"/>
        </w:rPr>
        <w:t>л</w:t>
      </w:r>
      <w:r w:rsidRPr="00DD60BE">
        <w:rPr>
          <w:rFonts w:ascii="Times New Roman" w:eastAsia="Times New Roman" w:hAnsi="Times New Roman" w:cs="Times New Roman"/>
          <w:color w:val="000000"/>
          <w:spacing w:val="-1"/>
          <w:sz w:val="24"/>
          <w:szCs w:val="24"/>
          <w:lang w:eastAsia="ru-RU"/>
        </w:rPr>
        <w:t>а</w:t>
      </w:r>
      <w:r w:rsidRPr="00DD60BE">
        <w:rPr>
          <w:rFonts w:ascii="Times New Roman" w:eastAsia="Times New Roman" w:hAnsi="Times New Roman" w:cs="Times New Roman"/>
          <w:color w:val="000000"/>
          <w:sz w:val="24"/>
          <w:szCs w:val="24"/>
          <w:lang w:eastAsia="ru-RU"/>
        </w:rPr>
        <w:t>; воз</w:t>
      </w:r>
      <w:r w:rsidRPr="00DD60BE">
        <w:rPr>
          <w:rFonts w:ascii="Times New Roman" w:eastAsia="Times New Roman" w:hAnsi="Times New Roman" w:cs="Times New Roman"/>
          <w:color w:val="000000"/>
          <w:spacing w:val="1"/>
          <w:sz w:val="24"/>
          <w:szCs w:val="24"/>
          <w:lang w:eastAsia="ru-RU"/>
        </w:rPr>
        <w:t>н</w:t>
      </w:r>
      <w:r w:rsidRPr="00DD60BE">
        <w:rPr>
          <w:rFonts w:ascii="Times New Roman" w:eastAsia="Times New Roman" w:hAnsi="Times New Roman" w:cs="Times New Roman"/>
          <w:color w:val="000000"/>
          <w:spacing w:val="-1"/>
          <w:sz w:val="24"/>
          <w:szCs w:val="24"/>
          <w:lang w:eastAsia="ru-RU"/>
        </w:rPr>
        <w:t>а</w:t>
      </w:r>
      <w:r w:rsidRPr="00DD60BE">
        <w:rPr>
          <w:rFonts w:ascii="Times New Roman" w:eastAsia="Times New Roman" w:hAnsi="Times New Roman" w:cs="Times New Roman"/>
          <w:color w:val="000000"/>
          <w:sz w:val="24"/>
          <w:szCs w:val="24"/>
          <w:lang w:eastAsia="ru-RU"/>
        </w:rPr>
        <w:t>гр</w:t>
      </w:r>
      <w:r w:rsidRPr="00DD60BE">
        <w:rPr>
          <w:rFonts w:ascii="Times New Roman" w:eastAsia="Times New Roman" w:hAnsi="Times New Roman" w:cs="Times New Roman"/>
          <w:color w:val="000000"/>
          <w:spacing w:val="-1"/>
          <w:sz w:val="24"/>
          <w:szCs w:val="24"/>
          <w:lang w:eastAsia="ru-RU"/>
        </w:rPr>
        <w:t>а</w:t>
      </w:r>
      <w:r w:rsidRPr="00DD60BE">
        <w:rPr>
          <w:rFonts w:ascii="Times New Roman" w:eastAsia="Times New Roman" w:hAnsi="Times New Roman" w:cs="Times New Roman"/>
          <w:color w:val="000000"/>
          <w:sz w:val="24"/>
          <w:szCs w:val="24"/>
          <w:lang w:eastAsia="ru-RU"/>
        </w:rPr>
        <w:t>жд</w:t>
      </w:r>
      <w:r w:rsidRPr="00DD60BE">
        <w:rPr>
          <w:rFonts w:ascii="Times New Roman" w:eastAsia="Times New Roman" w:hAnsi="Times New Roman" w:cs="Times New Roman"/>
          <w:color w:val="000000"/>
          <w:spacing w:val="-1"/>
          <w:sz w:val="24"/>
          <w:szCs w:val="24"/>
          <w:lang w:eastAsia="ru-RU"/>
        </w:rPr>
        <w:t>е</w:t>
      </w:r>
      <w:r w:rsidRPr="00DD60BE">
        <w:rPr>
          <w:rFonts w:ascii="Times New Roman" w:eastAsia="Times New Roman" w:hAnsi="Times New Roman" w:cs="Times New Roman"/>
          <w:color w:val="000000"/>
          <w:spacing w:val="1"/>
          <w:sz w:val="24"/>
          <w:szCs w:val="24"/>
          <w:lang w:eastAsia="ru-RU"/>
        </w:rPr>
        <w:t>ни</w:t>
      </w:r>
      <w:r w:rsidRPr="00DD60BE">
        <w:rPr>
          <w:rFonts w:ascii="Times New Roman" w:eastAsia="Times New Roman" w:hAnsi="Times New Roman" w:cs="Times New Roman"/>
          <w:color w:val="000000"/>
          <w:sz w:val="24"/>
          <w:szCs w:val="24"/>
          <w:lang w:eastAsia="ru-RU"/>
        </w:rPr>
        <w:t>е</w:t>
      </w:r>
      <w:r w:rsidRPr="00DD60BE">
        <w:rPr>
          <w:rFonts w:ascii="Times New Roman" w:eastAsia="Times New Roman" w:hAnsi="Times New Roman" w:cs="Times New Roman"/>
          <w:color w:val="000000"/>
          <w:spacing w:val="-1"/>
          <w:sz w:val="24"/>
          <w:szCs w:val="24"/>
          <w:lang w:eastAsia="ru-RU"/>
        </w:rPr>
        <w:t xml:space="preserve"> </w:t>
      </w:r>
      <w:r w:rsidRPr="00DD60BE">
        <w:rPr>
          <w:rFonts w:ascii="Times New Roman" w:eastAsia="Times New Roman" w:hAnsi="Times New Roman" w:cs="Times New Roman"/>
          <w:color w:val="000000"/>
          <w:spacing w:val="1"/>
          <w:sz w:val="24"/>
          <w:szCs w:val="24"/>
          <w:lang w:eastAsia="ru-RU"/>
        </w:rPr>
        <w:t>п</w:t>
      </w:r>
      <w:r w:rsidRPr="00DD60BE">
        <w:rPr>
          <w:rFonts w:ascii="Times New Roman" w:eastAsia="Times New Roman" w:hAnsi="Times New Roman" w:cs="Times New Roman"/>
          <w:color w:val="000000"/>
          <w:spacing w:val="-1"/>
          <w:sz w:val="24"/>
          <w:szCs w:val="24"/>
          <w:lang w:eastAsia="ru-RU"/>
        </w:rPr>
        <w:t>е</w:t>
      </w:r>
      <w:r w:rsidRPr="00DD60BE">
        <w:rPr>
          <w:rFonts w:ascii="Times New Roman" w:eastAsia="Times New Roman" w:hAnsi="Times New Roman" w:cs="Times New Roman"/>
          <w:color w:val="000000"/>
          <w:sz w:val="24"/>
          <w:szCs w:val="24"/>
          <w:lang w:eastAsia="ru-RU"/>
        </w:rPr>
        <w:t>р</w:t>
      </w:r>
      <w:r w:rsidRPr="00DD60BE">
        <w:rPr>
          <w:rFonts w:ascii="Times New Roman" w:eastAsia="Times New Roman" w:hAnsi="Times New Roman" w:cs="Times New Roman"/>
          <w:color w:val="000000"/>
          <w:spacing w:val="-1"/>
          <w:sz w:val="24"/>
          <w:szCs w:val="24"/>
          <w:lang w:eastAsia="ru-RU"/>
        </w:rPr>
        <w:t>с</w:t>
      </w:r>
      <w:r w:rsidRPr="00DD60BE">
        <w:rPr>
          <w:rFonts w:ascii="Times New Roman" w:eastAsia="Times New Roman" w:hAnsi="Times New Roman" w:cs="Times New Roman"/>
          <w:color w:val="000000"/>
          <w:sz w:val="24"/>
          <w:szCs w:val="24"/>
          <w:lang w:eastAsia="ru-RU"/>
        </w:rPr>
        <w:t>о</w:t>
      </w:r>
      <w:r w:rsidRPr="00DD60BE">
        <w:rPr>
          <w:rFonts w:ascii="Times New Roman" w:eastAsia="Times New Roman" w:hAnsi="Times New Roman" w:cs="Times New Roman"/>
          <w:color w:val="000000"/>
          <w:spacing w:val="1"/>
          <w:sz w:val="24"/>
          <w:szCs w:val="24"/>
          <w:lang w:eastAsia="ru-RU"/>
        </w:rPr>
        <w:t>н</w:t>
      </w:r>
      <w:r w:rsidRPr="00DD60BE">
        <w:rPr>
          <w:rFonts w:ascii="Times New Roman" w:eastAsia="Times New Roman" w:hAnsi="Times New Roman" w:cs="Times New Roman"/>
          <w:color w:val="000000"/>
          <w:spacing w:val="-1"/>
          <w:sz w:val="24"/>
          <w:szCs w:val="24"/>
          <w:lang w:eastAsia="ru-RU"/>
        </w:rPr>
        <w:t>а</w:t>
      </w:r>
      <w:r w:rsidRPr="00DD60BE">
        <w:rPr>
          <w:rFonts w:ascii="Times New Roman" w:eastAsia="Times New Roman" w:hAnsi="Times New Roman" w:cs="Times New Roman"/>
          <w:color w:val="000000"/>
          <w:sz w:val="24"/>
          <w:szCs w:val="24"/>
          <w:lang w:eastAsia="ru-RU"/>
        </w:rPr>
        <w:t>ла</w:t>
      </w:r>
      <w:r w:rsidRPr="00DD60BE">
        <w:rPr>
          <w:rFonts w:ascii="Times New Roman" w:eastAsia="Times New Roman" w:hAnsi="Times New Roman" w:cs="Times New Roman"/>
          <w:color w:val="000000"/>
          <w:spacing w:val="-1"/>
          <w:sz w:val="24"/>
          <w:szCs w:val="24"/>
          <w:lang w:eastAsia="ru-RU"/>
        </w:rPr>
        <w:t xml:space="preserve"> </w:t>
      </w:r>
      <w:r w:rsidRPr="00DD60BE">
        <w:rPr>
          <w:rFonts w:ascii="Times New Roman" w:eastAsia="Times New Roman" w:hAnsi="Times New Roman" w:cs="Times New Roman"/>
          <w:color w:val="000000"/>
          <w:spacing w:val="2"/>
          <w:sz w:val="24"/>
          <w:szCs w:val="24"/>
          <w:lang w:eastAsia="ru-RU"/>
        </w:rPr>
        <w:t>(</w:t>
      </w:r>
      <w:r w:rsidRPr="00DD60BE">
        <w:rPr>
          <w:rFonts w:ascii="Times New Roman" w:eastAsia="Times New Roman" w:hAnsi="Times New Roman" w:cs="Times New Roman"/>
          <w:color w:val="000000"/>
          <w:spacing w:val="1"/>
          <w:sz w:val="24"/>
          <w:szCs w:val="24"/>
          <w:lang w:eastAsia="ru-RU"/>
        </w:rPr>
        <w:t>к</w:t>
      </w:r>
      <w:r w:rsidRPr="00DD60BE">
        <w:rPr>
          <w:rFonts w:ascii="Times New Roman" w:eastAsia="Times New Roman" w:hAnsi="Times New Roman" w:cs="Times New Roman"/>
          <w:color w:val="000000"/>
          <w:sz w:val="24"/>
          <w:szCs w:val="24"/>
          <w:lang w:eastAsia="ru-RU"/>
        </w:rPr>
        <w:t>о</w:t>
      </w:r>
      <w:r w:rsidRPr="00DD60BE">
        <w:rPr>
          <w:rFonts w:ascii="Times New Roman" w:eastAsia="Times New Roman" w:hAnsi="Times New Roman" w:cs="Times New Roman"/>
          <w:color w:val="000000"/>
          <w:spacing w:val="-1"/>
          <w:sz w:val="24"/>
          <w:szCs w:val="24"/>
          <w:lang w:eastAsia="ru-RU"/>
        </w:rPr>
        <w:t>м</w:t>
      </w:r>
      <w:r w:rsidRPr="00DD60BE">
        <w:rPr>
          <w:rFonts w:ascii="Times New Roman" w:eastAsia="Times New Roman" w:hAnsi="Times New Roman" w:cs="Times New Roman"/>
          <w:color w:val="000000"/>
          <w:spacing w:val="1"/>
          <w:sz w:val="24"/>
          <w:szCs w:val="24"/>
          <w:lang w:eastAsia="ru-RU"/>
        </w:rPr>
        <w:t>п</w:t>
      </w:r>
      <w:r w:rsidRPr="00DD60BE">
        <w:rPr>
          <w:rFonts w:ascii="Times New Roman" w:eastAsia="Times New Roman" w:hAnsi="Times New Roman" w:cs="Times New Roman"/>
          <w:color w:val="000000"/>
          <w:spacing w:val="-1"/>
          <w:sz w:val="24"/>
          <w:szCs w:val="24"/>
          <w:lang w:eastAsia="ru-RU"/>
        </w:rPr>
        <w:t>е</w:t>
      </w:r>
      <w:r w:rsidRPr="00DD60BE">
        <w:rPr>
          <w:rFonts w:ascii="Times New Roman" w:eastAsia="Times New Roman" w:hAnsi="Times New Roman" w:cs="Times New Roman"/>
          <w:color w:val="000000"/>
          <w:spacing w:val="1"/>
          <w:sz w:val="24"/>
          <w:szCs w:val="24"/>
          <w:lang w:eastAsia="ru-RU"/>
        </w:rPr>
        <w:t>н</w:t>
      </w:r>
      <w:r w:rsidRPr="00DD60BE">
        <w:rPr>
          <w:rFonts w:ascii="Times New Roman" w:eastAsia="Times New Roman" w:hAnsi="Times New Roman" w:cs="Times New Roman"/>
          <w:color w:val="000000"/>
          <w:spacing w:val="-1"/>
          <w:sz w:val="24"/>
          <w:szCs w:val="24"/>
          <w:lang w:eastAsia="ru-RU"/>
        </w:rPr>
        <w:t>са</w:t>
      </w:r>
      <w:r w:rsidRPr="00DD60BE">
        <w:rPr>
          <w:rFonts w:ascii="Times New Roman" w:eastAsia="Times New Roman" w:hAnsi="Times New Roman" w:cs="Times New Roman"/>
          <w:color w:val="000000"/>
          <w:spacing w:val="1"/>
          <w:sz w:val="24"/>
          <w:szCs w:val="24"/>
          <w:lang w:eastAsia="ru-RU"/>
        </w:rPr>
        <w:t>ци</w:t>
      </w:r>
      <w:r w:rsidRPr="00DD60BE">
        <w:rPr>
          <w:rFonts w:ascii="Times New Roman" w:eastAsia="Times New Roman" w:hAnsi="Times New Roman" w:cs="Times New Roman"/>
          <w:color w:val="000000"/>
          <w:sz w:val="24"/>
          <w:szCs w:val="24"/>
          <w:lang w:eastAsia="ru-RU"/>
        </w:rPr>
        <w:t>и</w:t>
      </w:r>
      <w:r w:rsidRPr="00DD60BE">
        <w:rPr>
          <w:rFonts w:ascii="Times New Roman" w:eastAsia="Times New Roman" w:hAnsi="Times New Roman" w:cs="Times New Roman"/>
          <w:color w:val="000000"/>
          <w:spacing w:val="1"/>
          <w:sz w:val="24"/>
          <w:szCs w:val="24"/>
          <w:lang w:eastAsia="ru-RU"/>
        </w:rPr>
        <w:t xml:space="preserve"> </w:t>
      </w:r>
      <w:r w:rsidRPr="00DD60BE">
        <w:rPr>
          <w:rFonts w:ascii="Times New Roman" w:eastAsia="Times New Roman" w:hAnsi="Times New Roman" w:cs="Times New Roman"/>
          <w:color w:val="000000"/>
          <w:sz w:val="24"/>
          <w:szCs w:val="24"/>
          <w:lang w:eastAsia="ru-RU"/>
        </w:rPr>
        <w:t>и</w:t>
      </w:r>
      <w:r w:rsidRPr="00DD60BE">
        <w:rPr>
          <w:rFonts w:ascii="Times New Roman" w:eastAsia="Times New Roman" w:hAnsi="Times New Roman" w:cs="Times New Roman"/>
          <w:color w:val="000000"/>
          <w:spacing w:val="1"/>
          <w:sz w:val="24"/>
          <w:szCs w:val="24"/>
          <w:lang w:eastAsia="ru-RU"/>
        </w:rPr>
        <w:t xml:space="preserve"> </w:t>
      </w:r>
      <w:r w:rsidRPr="00DD60BE">
        <w:rPr>
          <w:rFonts w:ascii="Times New Roman" w:eastAsia="Times New Roman" w:hAnsi="Times New Roman" w:cs="Times New Roman"/>
          <w:color w:val="000000"/>
          <w:sz w:val="24"/>
          <w:szCs w:val="24"/>
          <w:lang w:eastAsia="ru-RU"/>
        </w:rPr>
        <w:t>л</w:t>
      </w:r>
      <w:r w:rsidRPr="00DD60BE">
        <w:rPr>
          <w:rFonts w:ascii="Times New Roman" w:eastAsia="Times New Roman" w:hAnsi="Times New Roman" w:cs="Times New Roman"/>
          <w:color w:val="000000"/>
          <w:spacing w:val="1"/>
          <w:sz w:val="24"/>
          <w:szCs w:val="24"/>
          <w:lang w:eastAsia="ru-RU"/>
        </w:rPr>
        <w:t>ь</w:t>
      </w:r>
      <w:r w:rsidRPr="00DD60BE">
        <w:rPr>
          <w:rFonts w:ascii="Times New Roman" w:eastAsia="Times New Roman" w:hAnsi="Times New Roman" w:cs="Times New Roman"/>
          <w:color w:val="000000"/>
          <w:spacing w:val="-2"/>
          <w:sz w:val="24"/>
          <w:szCs w:val="24"/>
          <w:lang w:eastAsia="ru-RU"/>
        </w:rPr>
        <w:t>г</w:t>
      </w:r>
      <w:r w:rsidRPr="00DD60BE">
        <w:rPr>
          <w:rFonts w:ascii="Times New Roman" w:eastAsia="Times New Roman" w:hAnsi="Times New Roman" w:cs="Times New Roman"/>
          <w:color w:val="000000"/>
          <w:sz w:val="24"/>
          <w:szCs w:val="24"/>
          <w:lang w:eastAsia="ru-RU"/>
        </w:rPr>
        <w:t>оты);</w:t>
      </w:r>
      <w:r w:rsidRPr="00DD60BE">
        <w:rPr>
          <w:rFonts w:ascii="Times New Roman" w:eastAsia="Times New Roman" w:hAnsi="Times New Roman" w:cs="Times New Roman"/>
          <w:color w:val="000000"/>
          <w:spacing w:val="2"/>
          <w:sz w:val="24"/>
          <w:szCs w:val="24"/>
          <w:lang w:eastAsia="ru-RU"/>
        </w:rPr>
        <w:t xml:space="preserve"> </w:t>
      </w:r>
      <w:r w:rsidRPr="00DD60BE">
        <w:rPr>
          <w:rFonts w:ascii="Times New Roman" w:eastAsia="Times New Roman" w:hAnsi="Times New Roman" w:cs="Times New Roman"/>
          <w:color w:val="000000"/>
          <w:sz w:val="24"/>
          <w:szCs w:val="24"/>
          <w:lang w:eastAsia="ru-RU"/>
        </w:rPr>
        <w:t>т</w:t>
      </w:r>
      <w:r w:rsidRPr="00DD60BE">
        <w:rPr>
          <w:rFonts w:ascii="Times New Roman" w:eastAsia="Times New Roman" w:hAnsi="Times New Roman" w:cs="Times New Roman"/>
          <w:color w:val="000000"/>
          <w:spacing w:val="3"/>
          <w:sz w:val="24"/>
          <w:szCs w:val="24"/>
          <w:lang w:eastAsia="ru-RU"/>
        </w:rPr>
        <w:t>р</w:t>
      </w:r>
      <w:r w:rsidRPr="00DD60BE">
        <w:rPr>
          <w:rFonts w:ascii="Times New Roman" w:eastAsia="Times New Roman" w:hAnsi="Times New Roman" w:cs="Times New Roman"/>
          <w:color w:val="000000"/>
          <w:spacing w:val="-5"/>
          <w:sz w:val="24"/>
          <w:szCs w:val="24"/>
          <w:lang w:eastAsia="ru-RU"/>
        </w:rPr>
        <w:t>у</w:t>
      </w:r>
      <w:r w:rsidRPr="00DD60BE">
        <w:rPr>
          <w:rFonts w:ascii="Times New Roman" w:eastAsia="Times New Roman" w:hAnsi="Times New Roman" w:cs="Times New Roman"/>
          <w:color w:val="000000"/>
          <w:sz w:val="24"/>
          <w:szCs w:val="24"/>
          <w:lang w:eastAsia="ru-RU"/>
        </w:rPr>
        <w:t>дов</w:t>
      </w:r>
      <w:r w:rsidRPr="00DD60BE">
        <w:rPr>
          <w:rFonts w:ascii="Times New Roman" w:eastAsia="Times New Roman" w:hAnsi="Times New Roman" w:cs="Times New Roman"/>
          <w:color w:val="000000"/>
          <w:spacing w:val="-1"/>
          <w:sz w:val="24"/>
          <w:szCs w:val="24"/>
          <w:lang w:eastAsia="ru-RU"/>
        </w:rPr>
        <w:t>ы</w:t>
      </w:r>
      <w:r w:rsidRPr="00DD60BE">
        <w:rPr>
          <w:rFonts w:ascii="Times New Roman" w:eastAsia="Times New Roman" w:hAnsi="Times New Roman" w:cs="Times New Roman"/>
          <w:color w:val="000000"/>
          <w:sz w:val="24"/>
          <w:szCs w:val="24"/>
          <w:lang w:eastAsia="ru-RU"/>
        </w:rPr>
        <w:t>е</w:t>
      </w:r>
      <w:r w:rsidRPr="00DD60BE">
        <w:rPr>
          <w:rFonts w:ascii="Times New Roman" w:eastAsia="Times New Roman" w:hAnsi="Times New Roman" w:cs="Times New Roman"/>
          <w:color w:val="000000"/>
          <w:spacing w:val="-1"/>
          <w:sz w:val="24"/>
          <w:szCs w:val="24"/>
          <w:lang w:eastAsia="ru-RU"/>
        </w:rPr>
        <w:t xml:space="preserve"> </w:t>
      </w:r>
      <w:r w:rsidRPr="00DD60BE">
        <w:rPr>
          <w:rFonts w:ascii="Times New Roman" w:eastAsia="Times New Roman" w:hAnsi="Times New Roman" w:cs="Times New Roman"/>
          <w:color w:val="000000"/>
          <w:sz w:val="24"/>
          <w:szCs w:val="24"/>
          <w:lang w:eastAsia="ru-RU"/>
        </w:rPr>
        <w:t>от</w:t>
      </w:r>
      <w:r w:rsidRPr="00DD60BE">
        <w:rPr>
          <w:rFonts w:ascii="Times New Roman" w:eastAsia="Times New Roman" w:hAnsi="Times New Roman" w:cs="Times New Roman"/>
          <w:color w:val="000000"/>
          <w:spacing w:val="2"/>
          <w:sz w:val="24"/>
          <w:szCs w:val="24"/>
          <w:lang w:eastAsia="ru-RU"/>
        </w:rPr>
        <w:t>н</w:t>
      </w:r>
      <w:r w:rsidRPr="00DD60BE">
        <w:rPr>
          <w:rFonts w:ascii="Times New Roman" w:eastAsia="Times New Roman" w:hAnsi="Times New Roman" w:cs="Times New Roman"/>
          <w:color w:val="000000"/>
          <w:sz w:val="24"/>
          <w:szCs w:val="24"/>
          <w:lang w:eastAsia="ru-RU"/>
        </w:rPr>
        <w:t>ош</w:t>
      </w:r>
      <w:r w:rsidRPr="00DD60BE">
        <w:rPr>
          <w:rFonts w:ascii="Times New Roman" w:eastAsia="Times New Roman" w:hAnsi="Times New Roman" w:cs="Times New Roman"/>
          <w:color w:val="000000"/>
          <w:spacing w:val="1"/>
          <w:sz w:val="24"/>
          <w:szCs w:val="24"/>
          <w:lang w:eastAsia="ru-RU"/>
        </w:rPr>
        <w:t>ени</w:t>
      </w:r>
      <w:r w:rsidRPr="00DD60BE">
        <w:rPr>
          <w:rFonts w:ascii="Times New Roman" w:eastAsia="Times New Roman" w:hAnsi="Times New Roman" w:cs="Times New Roman"/>
          <w:color w:val="000000"/>
          <w:sz w:val="24"/>
          <w:szCs w:val="24"/>
          <w:lang w:eastAsia="ru-RU"/>
        </w:rPr>
        <w:t>я и</w:t>
      </w:r>
      <w:r w:rsidRPr="00DD60BE">
        <w:rPr>
          <w:rFonts w:ascii="Times New Roman" w:eastAsia="Times New Roman" w:hAnsi="Times New Roman" w:cs="Times New Roman"/>
          <w:color w:val="000000"/>
          <w:spacing w:val="-1"/>
          <w:sz w:val="24"/>
          <w:szCs w:val="24"/>
          <w:lang w:eastAsia="ru-RU"/>
        </w:rPr>
        <w:t xml:space="preserve"> </w:t>
      </w:r>
      <w:r w:rsidRPr="00DD60BE">
        <w:rPr>
          <w:rFonts w:ascii="Times New Roman" w:eastAsia="Times New Roman" w:hAnsi="Times New Roman" w:cs="Times New Roman"/>
          <w:color w:val="000000"/>
          <w:spacing w:val="1"/>
          <w:sz w:val="24"/>
          <w:szCs w:val="24"/>
          <w:lang w:eastAsia="ru-RU"/>
        </w:rPr>
        <w:t>к</w:t>
      </w:r>
      <w:r w:rsidRPr="00DD60BE">
        <w:rPr>
          <w:rFonts w:ascii="Times New Roman" w:eastAsia="Times New Roman" w:hAnsi="Times New Roman" w:cs="Times New Roman"/>
          <w:color w:val="000000"/>
          <w:sz w:val="24"/>
          <w:szCs w:val="24"/>
          <w:lang w:eastAsia="ru-RU"/>
        </w:rPr>
        <w:t>о</w:t>
      </w:r>
      <w:r w:rsidRPr="00DD60BE">
        <w:rPr>
          <w:rFonts w:ascii="Times New Roman" w:eastAsia="Times New Roman" w:hAnsi="Times New Roman" w:cs="Times New Roman"/>
          <w:color w:val="000000"/>
          <w:spacing w:val="-1"/>
          <w:sz w:val="24"/>
          <w:szCs w:val="24"/>
          <w:lang w:eastAsia="ru-RU"/>
        </w:rPr>
        <w:t>м</w:t>
      </w:r>
      <w:r w:rsidRPr="00DD60BE">
        <w:rPr>
          <w:rFonts w:ascii="Times New Roman" w:eastAsia="Times New Roman" w:hAnsi="Times New Roman" w:cs="Times New Roman"/>
          <w:color w:val="000000"/>
          <w:spacing w:val="1"/>
          <w:sz w:val="24"/>
          <w:szCs w:val="24"/>
          <w:lang w:eastAsia="ru-RU"/>
        </w:rPr>
        <w:t>м</w:t>
      </w:r>
      <w:r w:rsidRPr="00DD60BE">
        <w:rPr>
          <w:rFonts w:ascii="Times New Roman" w:eastAsia="Times New Roman" w:hAnsi="Times New Roman" w:cs="Times New Roman"/>
          <w:color w:val="000000"/>
          <w:spacing w:val="-7"/>
          <w:sz w:val="24"/>
          <w:szCs w:val="24"/>
          <w:lang w:eastAsia="ru-RU"/>
        </w:rPr>
        <w:t>у</w:t>
      </w:r>
      <w:r w:rsidRPr="00DD60BE">
        <w:rPr>
          <w:rFonts w:ascii="Times New Roman" w:eastAsia="Times New Roman" w:hAnsi="Times New Roman" w:cs="Times New Roman"/>
          <w:color w:val="000000"/>
          <w:spacing w:val="1"/>
          <w:sz w:val="24"/>
          <w:szCs w:val="24"/>
          <w:lang w:eastAsia="ru-RU"/>
        </w:rPr>
        <w:t>ник</w:t>
      </w:r>
      <w:r w:rsidRPr="00DD60BE">
        <w:rPr>
          <w:rFonts w:ascii="Times New Roman" w:eastAsia="Times New Roman" w:hAnsi="Times New Roman" w:cs="Times New Roman"/>
          <w:color w:val="000000"/>
          <w:spacing w:val="-1"/>
          <w:sz w:val="24"/>
          <w:szCs w:val="24"/>
          <w:lang w:eastAsia="ru-RU"/>
        </w:rPr>
        <w:t>а</w:t>
      </w:r>
      <w:r w:rsidRPr="00DD60BE">
        <w:rPr>
          <w:rFonts w:ascii="Times New Roman" w:eastAsia="Times New Roman" w:hAnsi="Times New Roman" w:cs="Times New Roman"/>
          <w:color w:val="000000"/>
          <w:spacing w:val="1"/>
          <w:sz w:val="24"/>
          <w:szCs w:val="24"/>
          <w:lang w:eastAsia="ru-RU"/>
        </w:rPr>
        <w:t>ции,</w:t>
      </w:r>
      <w:r w:rsidRPr="00DD60BE">
        <w:rPr>
          <w:rFonts w:ascii="Times New Roman" w:eastAsia="Times New Roman" w:hAnsi="Times New Roman" w:cs="Times New Roman"/>
          <w:color w:val="000000"/>
          <w:sz w:val="24"/>
          <w:szCs w:val="24"/>
          <w:lang w:eastAsia="ru-RU"/>
        </w:rPr>
        <w:t xml:space="preserve"> а также характеристики службы УЧР. </w:t>
      </w:r>
      <w:r w:rsidR="00AC06F4">
        <w:rPr>
          <w:rFonts w:ascii="Times New Roman" w:eastAsia="Times New Roman" w:hAnsi="Times New Roman" w:cs="Times New Roman"/>
          <w:color w:val="000000"/>
          <w:sz w:val="24"/>
          <w:szCs w:val="24"/>
          <w:lang w:eastAsia="ru-RU"/>
        </w:rPr>
        <w:t xml:space="preserve">В данном случае мы сфокусируем внимание на практиках использования разных форм организации труда в российских компаниях. </w:t>
      </w:r>
    </w:p>
    <w:p w:rsidR="009A7449" w:rsidRDefault="001C683E" w:rsidP="00DD60B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5B57FD" w:rsidRPr="00DD60BE">
        <w:rPr>
          <w:rFonts w:ascii="Times New Roman" w:hAnsi="Times New Roman" w:cs="Times New Roman"/>
          <w:sz w:val="24"/>
          <w:szCs w:val="24"/>
        </w:rPr>
        <w:t xml:space="preserve">Результаты исследования были получены в ходе </w:t>
      </w:r>
      <w:proofErr w:type="gramStart"/>
      <w:r w:rsidR="005B57FD" w:rsidRPr="00DD60BE">
        <w:rPr>
          <w:rFonts w:ascii="Times New Roman" w:hAnsi="Times New Roman" w:cs="Times New Roman"/>
          <w:sz w:val="24"/>
          <w:szCs w:val="24"/>
        </w:rPr>
        <w:t>проведения  очередного</w:t>
      </w:r>
      <w:proofErr w:type="gramEnd"/>
      <w:r w:rsidR="005B57FD" w:rsidRPr="00DD60BE">
        <w:rPr>
          <w:rFonts w:ascii="Times New Roman" w:hAnsi="Times New Roman" w:cs="Times New Roman"/>
          <w:sz w:val="24"/>
          <w:szCs w:val="24"/>
        </w:rPr>
        <w:t xml:space="preserve"> раунда опроса CRANET, который был запущен весной 2021 г. Международный проект </w:t>
      </w:r>
      <w:r w:rsidR="005B57FD" w:rsidRPr="00DD60BE">
        <w:rPr>
          <w:rFonts w:ascii="Times New Roman" w:hAnsi="Times New Roman" w:cs="Times New Roman"/>
          <w:sz w:val="24"/>
          <w:szCs w:val="24"/>
          <w:lang w:val="en-US"/>
        </w:rPr>
        <w:t>CRANET</w:t>
      </w:r>
      <w:r w:rsidR="005B57FD" w:rsidRPr="00DD60BE">
        <w:rPr>
          <w:rFonts w:ascii="Times New Roman" w:hAnsi="Times New Roman" w:cs="Times New Roman"/>
          <w:sz w:val="24"/>
          <w:szCs w:val="24"/>
        </w:rPr>
        <w:t xml:space="preserve"> </w:t>
      </w:r>
      <w:r w:rsidR="005B57FD" w:rsidRPr="00DD60BE">
        <w:rPr>
          <w:rFonts w:ascii="Times New Roman" w:hAnsi="Times New Roman" w:cs="Times New Roman"/>
          <w:sz w:val="24"/>
          <w:szCs w:val="24"/>
          <w:lang w:val="en-US"/>
        </w:rPr>
        <w:t>Survey</w:t>
      </w:r>
      <w:r w:rsidR="005B57FD" w:rsidRPr="00DD60BE">
        <w:rPr>
          <w:rFonts w:ascii="Times New Roman" w:hAnsi="Times New Roman" w:cs="Times New Roman"/>
          <w:sz w:val="24"/>
          <w:szCs w:val="24"/>
        </w:rPr>
        <w:t xml:space="preserve"> </w:t>
      </w:r>
      <w:r w:rsidR="005B57FD" w:rsidRPr="00DD60BE">
        <w:rPr>
          <w:rFonts w:ascii="Times New Roman" w:hAnsi="Times New Roman" w:cs="Times New Roman"/>
          <w:sz w:val="24"/>
          <w:szCs w:val="24"/>
          <w:lang w:val="en-US"/>
        </w:rPr>
        <w:t>on</w:t>
      </w:r>
      <w:r w:rsidR="005B57FD" w:rsidRPr="00DD60BE">
        <w:rPr>
          <w:rFonts w:ascii="Times New Roman" w:hAnsi="Times New Roman" w:cs="Times New Roman"/>
          <w:sz w:val="24"/>
          <w:szCs w:val="24"/>
        </w:rPr>
        <w:t xml:space="preserve"> </w:t>
      </w:r>
      <w:r w:rsidR="005B57FD" w:rsidRPr="00DD60BE">
        <w:rPr>
          <w:rFonts w:ascii="Times New Roman" w:hAnsi="Times New Roman" w:cs="Times New Roman"/>
          <w:sz w:val="24"/>
          <w:szCs w:val="24"/>
          <w:lang w:val="en-US"/>
        </w:rPr>
        <w:t>Comparative</w:t>
      </w:r>
      <w:r w:rsidR="005B57FD" w:rsidRPr="00DD60BE">
        <w:rPr>
          <w:rFonts w:ascii="Times New Roman" w:hAnsi="Times New Roman" w:cs="Times New Roman"/>
          <w:sz w:val="24"/>
          <w:szCs w:val="24"/>
        </w:rPr>
        <w:t xml:space="preserve"> </w:t>
      </w:r>
      <w:r w:rsidR="005B57FD" w:rsidRPr="00DD60BE">
        <w:rPr>
          <w:rFonts w:ascii="Times New Roman" w:hAnsi="Times New Roman" w:cs="Times New Roman"/>
          <w:sz w:val="24"/>
          <w:szCs w:val="24"/>
          <w:lang w:val="en-US"/>
        </w:rPr>
        <w:t>Human</w:t>
      </w:r>
      <w:r w:rsidR="005B57FD" w:rsidRPr="00DD60BE">
        <w:rPr>
          <w:rFonts w:ascii="Times New Roman" w:hAnsi="Times New Roman" w:cs="Times New Roman"/>
          <w:sz w:val="24"/>
          <w:szCs w:val="24"/>
        </w:rPr>
        <w:t xml:space="preserve"> </w:t>
      </w:r>
      <w:r w:rsidR="005B57FD" w:rsidRPr="00DD60BE">
        <w:rPr>
          <w:rFonts w:ascii="Times New Roman" w:hAnsi="Times New Roman" w:cs="Times New Roman"/>
          <w:sz w:val="24"/>
          <w:szCs w:val="24"/>
          <w:lang w:val="en-US"/>
        </w:rPr>
        <w:t>Resource</w:t>
      </w:r>
      <w:r w:rsidR="005B57FD" w:rsidRPr="00DD60BE">
        <w:rPr>
          <w:rFonts w:ascii="Times New Roman" w:hAnsi="Times New Roman" w:cs="Times New Roman"/>
          <w:sz w:val="24"/>
          <w:szCs w:val="24"/>
        </w:rPr>
        <w:t xml:space="preserve"> </w:t>
      </w:r>
      <w:r w:rsidR="005B57FD" w:rsidRPr="00DD60BE">
        <w:rPr>
          <w:rFonts w:ascii="Times New Roman" w:hAnsi="Times New Roman" w:cs="Times New Roman"/>
          <w:sz w:val="24"/>
          <w:szCs w:val="24"/>
          <w:lang w:val="en-US"/>
        </w:rPr>
        <w:t>Management</w:t>
      </w:r>
      <w:r w:rsidR="005B57FD" w:rsidRPr="00DD60BE">
        <w:rPr>
          <w:rFonts w:ascii="Times New Roman" w:hAnsi="Times New Roman" w:cs="Times New Roman"/>
          <w:sz w:val="24"/>
          <w:szCs w:val="24"/>
        </w:rPr>
        <w:t xml:space="preserve"> </w:t>
      </w:r>
      <w:r w:rsidR="00AC06F4">
        <w:rPr>
          <w:rFonts w:ascii="Times New Roman" w:hAnsi="Times New Roman" w:cs="Times New Roman"/>
          <w:sz w:val="24"/>
          <w:szCs w:val="24"/>
        </w:rPr>
        <w:t>как обзор</w:t>
      </w:r>
      <w:r w:rsidR="005B57FD" w:rsidRPr="00DD60BE">
        <w:rPr>
          <w:rFonts w:ascii="Times New Roman" w:hAnsi="Times New Roman" w:cs="Times New Roman"/>
          <w:sz w:val="24"/>
          <w:szCs w:val="24"/>
        </w:rPr>
        <w:t xml:space="preserve"> практик и технологий управления ч</w:t>
      </w:r>
      <w:r w:rsidR="00AC06F4">
        <w:rPr>
          <w:rFonts w:ascii="Times New Roman" w:hAnsi="Times New Roman" w:cs="Times New Roman"/>
          <w:sz w:val="24"/>
          <w:szCs w:val="24"/>
        </w:rPr>
        <w:t xml:space="preserve">еловеческими ресурсами в мире  </w:t>
      </w:r>
      <w:r w:rsidR="005B57FD" w:rsidRPr="00DD60BE">
        <w:rPr>
          <w:rFonts w:ascii="Times New Roman" w:hAnsi="Times New Roman" w:cs="Times New Roman"/>
          <w:sz w:val="24"/>
          <w:szCs w:val="24"/>
        </w:rPr>
        <w:t xml:space="preserve"> реализуется с 1989 года. В настоящее время в нем участвуют 35 стран, 45 научных организаций (университеты и бизнес-школы). </w:t>
      </w:r>
      <w:proofErr w:type="spellStart"/>
      <w:r w:rsidR="005B57FD" w:rsidRPr="00DD60BE">
        <w:rPr>
          <w:rFonts w:ascii="Times New Roman" w:hAnsi="Times New Roman" w:cs="Times New Roman"/>
          <w:sz w:val="24"/>
          <w:szCs w:val="24"/>
        </w:rPr>
        <w:t>Страновые</w:t>
      </w:r>
      <w:proofErr w:type="spellEnd"/>
      <w:r w:rsidR="005B57FD" w:rsidRPr="00DD60BE">
        <w:rPr>
          <w:rFonts w:ascii="Times New Roman" w:hAnsi="Times New Roman" w:cs="Times New Roman"/>
          <w:sz w:val="24"/>
          <w:szCs w:val="24"/>
        </w:rPr>
        <w:t xml:space="preserve"> опросы проводятся с периодичностью один раз в 4-5 лет в виде стандартизованного анкетного опроса директоров по персоналу и руководителей кадровых служб компаний и организаций. </w:t>
      </w:r>
    </w:p>
    <w:p w:rsidR="00CB29CC" w:rsidRPr="001C683E" w:rsidRDefault="005B57FD" w:rsidP="00DD60BE">
      <w:pPr>
        <w:spacing w:after="0" w:line="240" w:lineRule="auto"/>
        <w:ind w:firstLine="709"/>
        <w:jc w:val="both"/>
        <w:rPr>
          <w:rFonts w:ascii="Times New Roman" w:eastAsia="Times New Roman" w:hAnsi="Times New Roman" w:cs="Times New Roman"/>
          <w:color w:val="000000"/>
          <w:sz w:val="24"/>
          <w:szCs w:val="24"/>
          <w:lang w:eastAsia="ru-RU"/>
        </w:rPr>
      </w:pPr>
      <w:r w:rsidRPr="00DD60BE">
        <w:rPr>
          <w:rFonts w:ascii="Times New Roman" w:hAnsi="Times New Roman" w:cs="Times New Roman"/>
          <w:sz w:val="24"/>
          <w:szCs w:val="24"/>
        </w:rPr>
        <w:t>В 2008 го</w:t>
      </w:r>
      <w:r w:rsidR="003510AF">
        <w:rPr>
          <w:rFonts w:ascii="Times New Roman" w:hAnsi="Times New Roman" w:cs="Times New Roman"/>
          <w:sz w:val="24"/>
          <w:szCs w:val="24"/>
        </w:rPr>
        <w:t xml:space="preserve">ду к нему подключилась и Россия: российскую часть </w:t>
      </w:r>
      <w:proofErr w:type="spellStart"/>
      <w:r w:rsidR="003510AF">
        <w:rPr>
          <w:rFonts w:ascii="Times New Roman" w:hAnsi="Times New Roman" w:cs="Times New Roman"/>
          <w:sz w:val="24"/>
          <w:szCs w:val="24"/>
        </w:rPr>
        <w:t>иссдедования</w:t>
      </w:r>
      <w:proofErr w:type="spellEnd"/>
      <w:r w:rsidR="003510AF">
        <w:rPr>
          <w:rFonts w:ascii="Times New Roman" w:hAnsi="Times New Roman" w:cs="Times New Roman"/>
          <w:sz w:val="24"/>
          <w:szCs w:val="24"/>
        </w:rPr>
        <w:t xml:space="preserve"> реализовала группа</w:t>
      </w:r>
      <w:r w:rsidR="00CB29CC" w:rsidRPr="00CB29CC">
        <w:rPr>
          <w:rFonts w:ascii="Times New Roman" w:hAnsi="Times New Roman" w:cs="Times New Roman"/>
          <w:sz w:val="24"/>
          <w:szCs w:val="24"/>
        </w:rPr>
        <w:t xml:space="preserve"> исследователей из НИУ ВШЭ под руководством </w:t>
      </w:r>
      <w:r w:rsidR="00CB29CC">
        <w:rPr>
          <w:rFonts w:ascii="Times New Roman" w:hAnsi="Times New Roman" w:cs="Times New Roman"/>
          <w:sz w:val="24"/>
          <w:szCs w:val="24"/>
        </w:rPr>
        <w:t xml:space="preserve">профессора </w:t>
      </w:r>
      <w:r w:rsidR="00CB29CC" w:rsidRPr="00CB29CC">
        <w:rPr>
          <w:rFonts w:ascii="Times New Roman" w:hAnsi="Times New Roman" w:cs="Times New Roman"/>
          <w:sz w:val="24"/>
          <w:szCs w:val="24"/>
        </w:rPr>
        <w:t xml:space="preserve">И.Б. </w:t>
      </w:r>
      <w:proofErr w:type="spellStart"/>
      <w:r w:rsidR="00CB29CC" w:rsidRPr="00CB29CC">
        <w:rPr>
          <w:rFonts w:ascii="Times New Roman" w:hAnsi="Times New Roman" w:cs="Times New Roman"/>
          <w:sz w:val="24"/>
          <w:szCs w:val="24"/>
        </w:rPr>
        <w:t>Гуркова</w:t>
      </w:r>
      <w:proofErr w:type="spellEnd"/>
      <w:r w:rsidR="00CB29CC" w:rsidRPr="00CB29CC">
        <w:rPr>
          <w:rFonts w:ascii="Times New Roman" w:hAnsi="Times New Roman" w:cs="Times New Roman"/>
          <w:sz w:val="24"/>
          <w:szCs w:val="24"/>
        </w:rPr>
        <w:t xml:space="preserve"> [</w:t>
      </w:r>
      <w:r w:rsidR="001C683E">
        <w:rPr>
          <w:rFonts w:ascii="Times New Roman" w:hAnsi="Times New Roman" w:cs="Times New Roman"/>
          <w:sz w:val="24"/>
          <w:szCs w:val="24"/>
        </w:rPr>
        <w:t>1, 2, 3</w:t>
      </w:r>
      <w:r w:rsidR="00CB29CC">
        <w:rPr>
          <w:rFonts w:ascii="Times New Roman" w:hAnsi="Times New Roman" w:cs="Times New Roman"/>
          <w:sz w:val="24"/>
          <w:szCs w:val="24"/>
        </w:rPr>
        <w:t xml:space="preserve">], с 2011 года руководство проектом взяла на себя профессор </w:t>
      </w:r>
      <w:proofErr w:type="spellStart"/>
      <w:r w:rsidR="00CB29CC">
        <w:rPr>
          <w:rFonts w:ascii="Times New Roman" w:hAnsi="Times New Roman" w:cs="Times New Roman"/>
          <w:sz w:val="24"/>
          <w:szCs w:val="24"/>
        </w:rPr>
        <w:t>Кабалина</w:t>
      </w:r>
      <w:proofErr w:type="spellEnd"/>
      <w:r w:rsidR="00CB29CC">
        <w:rPr>
          <w:rFonts w:ascii="Times New Roman" w:hAnsi="Times New Roman" w:cs="Times New Roman"/>
          <w:sz w:val="24"/>
          <w:szCs w:val="24"/>
        </w:rPr>
        <w:t xml:space="preserve"> В.И. </w:t>
      </w:r>
      <w:r w:rsidR="00CB29CC" w:rsidRPr="00CB29CC">
        <w:rPr>
          <w:rFonts w:ascii="Times New Roman" w:hAnsi="Times New Roman" w:cs="Times New Roman"/>
          <w:sz w:val="24"/>
          <w:szCs w:val="24"/>
        </w:rPr>
        <w:t xml:space="preserve"> </w:t>
      </w:r>
      <w:r w:rsidRPr="00DD60BE">
        <w:rPr>
          <w:rFonts w:ascii="Times New Roman" w:hAnsi="Times New Roman" w:cs="Times New Roman"/>
          <w:sz w:val="24"/>
          <w:szCs w:val="24"/>
        </w:rPr>
        <w:t xml:space="preserve"> </w:t>
      </w:r>
      <w:proofErr w:type="gramStart"/>
      <w:r w:rsidR="00CB29CC">
        <w:rPr>
          <w:rFonts w:ascii="Times New Roman" w:eastAsia="Times New Roman" w:hAnsi="Times New Roman" w:cs="Times New Roman"/>
          <w:color w:val="000000"/>
          <w:sz w:val="24"/>
          <w:szCs w:val="24"/>
          <w:lang w:eastAsia="ru-RU"/>
        </w:rPr>
        <w:t>Результаты  нашли</w:t>
      </w:r>
      <w:proofErr w:type="gramEnd"/>
      <w:r w:rsidR="00CB29CC">
        <w:rPr>
          <w:rFonts w:ascii="Times New Roman" w:eastAsia="Times New Roman" w:hAnsi="Times New Roman" w:cs="Times New Roman"/>
          <w:color w:val="000000"/>
          <w:sz w:val="24"/>
          <w:szCs w:val="24"/>
          <w:lang w:eastAsia="ru-RU"/>
        </w:rPr>
        <w:t xml:space="preserve"> свое от</w:t>
      </w:r>
      <w:r w:rsidR="003510AF">
        <w:rPr>
          <w:rFonts w:ascii="Times New Roman" w:eastAsia="Times New Roman" w:hAnsi="Times New Roman" w:cs="Times New Roman"/>
          <w:color w:val="000000"/>
          <w:sz w:val="24"/>
          <w:szCs w:val="24"/>
          <w:lang w:eastAsia="ru-RU"/>
        </w:rPr>
        <w:t xml:space="preserve">ражение в целом ряде публикаций </w:t>
      </w:r>
      <w:r w:rsidR="003510AF">
        <w:rPr>
          <w:rFonts w:ascii="Times New Roman" w:eastAsia="Times New Roman" w:hAnsi="Times New Roman" w:cs="Times New Roman"/>
          <w:color w:val="000000"/>
          <w:sz w:val="24"/>
          <w:szCs w:val="24"/>
          <w:lang w:val="en-US" w:eastAsia="ru-RU"/>
        </w:rPr>
        <w:t>[</w:t>
      </w:r>
      <w:r w:rsidR="005F1C6E">
        <w:rPr>
          <w:rFonts w:ascii="Times New Roman" w:eastAsia="Times New Roman" w:hAnsi="Times New Roman" w:cs="Times New Roman"/>
          <w:color w:val="000000"/>
          <w:sz w:val="24"/>
          <w:szCs w:val="24"/>
          <w:lang w:eastAsia="ru-RU"/>
        </w:rPr>
        <w:t>4</w:t>
      </w:r>
      <w:r w:rsidR="001C683E">
        <w:rPr>
          <w:rFonts w:ascii="Times New Roman" w:eastAsia="Times New Roman" w:hAnsi="Times New Roman" w:cs="Times New Roman"/>
          <w:color w:val="000000"/>
          <w:sz w:val="24"/>
          <w:szCs w:val="24"/>
          <w:lang w:val="en-US" w:eastAsia="ru-RU"/>
        </w:rPr>
        <w:t>]</w:t>
      </w:r>
      <w:r w:rsidR="001C683E">
        <w:rPr>
          <w:rFonts w:ascii="Times New Roman" w:eastAsia="Times New Roman" w:hAnsi="Times New Roman" w:cs="Times New Roman"/>
          <w:color w:val="000000"/>
          <w:sz w:val="24"/>
          <w:szCs w:val="24"/>
          <w:lang w:eastAsia="ru-RU"/>
        </w:rPr>
        <w:t>.</w:t>
      </w:r>
    </w:p>
    <w:p w:rsidR="005B57FD" w:rsidRPr="00DD60BE" w:rsidRDefault="00CB29CC" w:rsidP="00DD60BE">
      <w:pPr>
        <w:spacing w:after="0" w:line="240" w:lineRule="auto"/>
        <w:ind w:firstLine="709"/>
        <w:jc w:val="both"/>
        <w:rPr>
          <w:rFonts w:ascii="Times New Roman" w:hAnsi="Times New Roman" w:cs="Times New Roman"/>
          <w:sz w:val="24"/>
          <w:szCs w:val="24"/>
        </w:rPr>
      </w:pPr>
      <w:r w:rsidRPr="003510AF">
        <w:rPr>
          <w:rFonts w:ascii="Times New Roman" w:eastAsia="Times New Roman" w:hAnsi="Times New Roman" w:cs="Times New Roman"/>
          <w:color w:val="000000"/>
          <w:sz w:val="24"/>
          <w:szCs w:val="24"/>
          <w:lang w:eastAsia="ru-RU"/>
        </w:rPr>
        <w:t xml:space="preserve"> </w:t>
      </w:r>
      <w:r w:rsidR="005B57FD" w:rsidRPr="00DD60BE">
        <w:rPr>
          <w:rFonts w:ascii="Times New Roman" w:hAnsi="Times New Roman" w:cs="Times New Roman"/>
          <w:sz w:val="24"/>
          <w:szCs w:val="24"/>
        </w:rPr>
        <w:t>В России последний опрос бы</w:t>
      </w:r>
      <w:r>
        <w:rPr>
          <w:rFonts w:ascii="Times New Roman" w:hAnsi="Times New Roman" w:cs="Times New Roman"/>
          <w:sz w:val="24"/>
          <w:szCs w:val="24"/>
        </w:rPr>
        <w:t>л проведен в апреле-мае 2021 г.</w:t>
      </w:r>
      <w:r w:rsidR="005B57FD" w:rsidRPr="00DD60BE">
        <w:rPr>
          <w:rFonts w:ascii="Times New Roman" w:hAnsi="Times New Roman" w:cs="Times New Roman"/>
          <w:sz w:val="24"/>
          <w:szCs w:val="24"/>
        </w:rPr>
        <w:t xml:space="preserve"> когда компании, принявшие участие в опросе, прошли начальный период адаптации к новым условиям изменившейся внешней среды, сформированной распространившейся по всему миру пандемией COVID-19 и экономическим кризисом в ряде отраслей. В российской части исследования СRANET </w:t>
      </w:r>
      <w:r w:rsidR="00AC06F4">
        <w:rPr>
          <w:rFonts w:ascii="Times New Roman" w:hAnsi="Times New Roman" w:cs="Times New Roman"/>
          <w:sz w:val="24"/>
          <w:szCs w:val="24"/>
        </w:rPr>
        <w:t xml:space="preserve">в 2021 году </w:t>
      </w:r>
      <w:r w:rsidR="005B57FD" w:rsidRPr="00DD60BE">
        <w:rPr>
          <w:rFonts w:ascii="Times New Roman" w:hAnsi="Times New Roman" w:cs="Times New Roman"/>
          <w:sz w:val="24"/>
          <w:szCs w:val="24"/>
        </w:rPr>
        <w:t>приняли участие 367 компаний с</w:t>
      </w:r>
      <w:r w:rsidR="005B57FD" w:rsidRPr="00DD60BE">
        <w:rPr>
          <w:rFonts w:ascii="Times New Roman" w:eastAsia="Times New Roman" w:hAnsi="Times New Roman" w:cs="Times New Roman"/>
          <w:color w:val="222222"/>
          <w:sz w:val="24"/>
          <w:szCs w:val="24"/>
          <w:lang w:eastAsia="en-US"/>
        </w:rPr>
        <w:t xml:space="preserve"> охватом списочной численности персонала в 511 187 человек</w:t>
      </w:r>
      <w:r w:rsidR="005B57FD" w:rsidRPr="00DD60BE">
        <w:rPr>
          <w:rFonts w:ascii="Times New Roman" w:hAnsi="Times New Roman" w:cs="Times New Roman"/>
          <w:sz w:val="24"/>
          <w:szCs w:val="24"/>
        </w:rPr>
        <w:t xml:space="preserve">. Респондентами анкетного опроса </w:t>
      </w:r>
      <w:proofErr w:type="gramStart"/>
      <w:r w:rsidR="005B57FD" w:rsidRPr="00DD60BE">
        <w:rPr>
          <w:rFonts w:ascii="Times New Roman" w:hAnsi="Times New Roman" w:cs="Times New Roman"/>
          <w:sz w:val="24"/>
          <w:szCs w:val="24"/>
        </w:rPr>
        <w:t>выступили  руководители</w:t>
      </w:r>
      <w:proofErr w:type="gramEnd"/>
      <w:r w:rsidR="005B57FD" w:rsidRPr="00DD60BE">
        <w:rPr>
          <w:rFonts w:ascii="Times New Roman" w:hAnsi="Times New Roman" w:cs="Times New Roman"/>
          <w:sz w:val="24"/>
          <w:szCs w:val="24"/>
        </w:rPr>
        <w:t xml:space="preserve"> кадровых служб малых, средних и крупных компаний, расположенных  во  всех  федеральных  округах  Российской  Федерации, представляющих преимущественно реальный сектор экономики  и сферу услуг.</w:t>
      </w:r>
    </w:p>
    <w:p w:rsidR="005B57FD" w:rsidRPr="00DD60BE" w:rsidRDefault="005B57FD" w:rsidP="00E74C7F">
      <w:pPr>
        <w:tabs>
          <w:tab w:val="left" w:pos="6096"/>
        </w:tabs>
        <w:spacing w:after="0" w:line="240" w:lineRule="auto"/>
        <w:ind w:firstLine="709"/>
        <w:jc w:val="both"/>
        <w:rPr>
          <w:rFonts w:ascii="Times New Roman" w:eastAsia="Times New Roman" w:hAnsi="Times New Roman" w:cs="Times New Roman"/>
          <w:color w:val="222222"/>
          <w:sz w:val="24"/>
          <w:szCs w:val="24"/>
          <w:lang w:eastAsia="en-US"/>
        </w:rPr>
      </w:pPr>
      <w:r w:rsidRPr="00DD60BE">
        <w:rPr>
          <w:rFonts w:ascii="Times New Roman" w:eastAsia="Times New Roman" w:hAnsi="Times New Roman" w:cs="Times New Roman"/>
          <w:color w:val="222222"/>
          <w:sz w:val="24"/>
          <w:szCs w:val="24"/>
          <w:lang w:eastAsia="en-US"/>
        </w:rPr>
        <w:lastRenderedPageBreak/>
        <w:t>В выборке практически в равных долях представлены разные по численности персонала компании: малые, средние, крупные и особо крупные. Компании в выборке представляют собой широкий спектр отраслей экономики, среди которых выделяются предприятия торговли (13%), легкой промышленности (8%) и строительства (7%).</w:t>
      </w:r>
      <w:r w:rsidRPr="00DD60BE">
        <w:rPr>
          <w:rFonts w:ascii="Times New Roman" w:eastAsia="Calibri" w:hAnsi="Times New Roman" w:cs="Times New Roman"/>
          <w:sz w:val="24"/>
          <w:szCs w:val="24"/>
          <w:lang w:eastAsia="en-US"/>
        </w:rPr>
        <w:t xml:space="preserve"> Говоря о более укрупненных группах, по сфере деятельности компании представляют преимущественно производственную сферу (порядка 60% от общего числа).</w:t>
      </w:r>
    </w:p>
    <w:p w:rsidR="003954BD" w:rsidRPr="00DD60BE" w:rsidRDefault="0019273B" w:rsidP="00DD60BE">
      <w:pPr>
        <w:spacing w:after="0" w:line="240" w:lineRule="auto"/>
        <w:ind w:firstLine="709"/>
        <w:jc w:val="both"/>
        <w:rPr>
          <w:rFonts w:ascii="Times New Roman" w:eastAsia="Times New Roman" w:hAnsi="Times New Roman" w:cs="Times New Roman"/>
          <w:color w:val="222222"/>
          <w:sz w:val="24"/>
          <w:szCs w:val="24"/>
          <w:lang w:eastAsia="en-US"/>
        </w:rPr>
      </w:pPr>
      <w:r>
        <w:rPr>
          <w:rFonts w:ascii="Times New Roman" w:eastAsia="Times New Roman" w:hAnsi="Times New Roman" w:cs="Times New Roman"/>
          <w:color w:val="222222"/>
          <w:sz w:val="24"/>
          <w:szCs w:val="24"/>
          <w:lang w:eastAsia="en-US"/>
        </w:rPr>
        <w:t>Р</w:t>
      </w:r>
      <w:r w:rsidR="003954BD" w:rsidRPr="00DD60BE">
        <w:rPr>
          <w:rFonts w:ascii="Times New Roman" w:eastAsia="Times New Roman" w:hAnsi="Times New Roman" w:cs="Times New Roman"/>
          <w:color w:val="222222"/>
          <w:sz w:val="24"/>
          <w:szCs w:val="24"/>
          <w:lang w:eastAsia="en-US"/>
        </w:rPr>
        <w:t>еспондентам предлагалось оценить приблизительную долю работников (1- не используется, 2 – 1-5%, 3 – 6-20%, 4 – 21-50%, 5 - 51%+), которые работают в организации на следующих условиях:</w:t>
      </w:r>
      <w:r>
        <w:rPr>
          <w:rFonts w:ascii="Times New Roman" w:eastAsia="Times New Roman" w:hAnsi="Times New Roman" w:cs="Times New Roman"/>
          <w:color w:val="222222"/>
          <w:sz w:val="24"/>
          <w:szCs w:val="24"/>
          <w:lang w:eastAsia="en-US"/>
        </w:rPr>
        <w:t xml:space="preserve">  р</w:t>
      </w:r>
      <w:r w:rsidR="003954BD" w:rsidRPr="00DD60BE">
        <w:rPr>
          <w:rFonts w:ascii="Times New Roman" w:eastAsia="Times New Roman" w:hAnsi="Times New Roman" w:cs="Times New Roman"/>
          <w:color w:val="222222"/>
          <w:sz w:val="24"/>
          <w:szCs w:val="24"/>
          <w:lang w:eastAsia="en-US"/>
        </w:rPr>
        <w:t>абота по выходным дням;</w:t>
      </w:r>
      <w:r>
        <w:rPr>
          <w:rFonts w:ascii="Times New Roman" w:eastAsia="Times New Roman" w:hAnsi="Times New Roman" w:cs="Times New Roman"/>
          <w:color w:val="222222"/>
          <w:sz w:val="24"/>
          <w:szCs w:val="24"/>
          <w:lang w:eastAsia="en-US"/>
        </w:rPr>
        <w:t xml:space="preserve"> п</w:t>
      </w:r>
      <w:r w:rsidR="003954BD" w:rsidRPr="00DD60BE">
        <w:rPr>
          <w:rFonts w:ascii="Times New Roman" w:eastAsia="Times New Roman" w:hAnsi="Times New Roman" w:cs="Times New Roman"/>
          <w:color w:val="222222"/>
          <w:sz w:val="24"/>
          <w:szCs w:val="24"/>
          <w:lang w:eastAsia="en-US"/>
        </w:rPr>
        <w:t>осменная работа;</w:t>
      </w:r>
      <w:r>
        <w:rPr>
          <w:rFonts w:ascii="Times New Roman" w:eastAsia="Times New Roman" w:hAnsi="Times New Roman" w:cs="Times New Roman"/>
          <w:color w:val="222222"/>
          <w:sz w:val="24"/>
          <w:szCs w:val="24"/>
          <w:lang w:eastAsia="en-US"/>
        </w:rPr>
        <w:t xml:space="preserve"> с</w:t>
      </w:r>
      <w:r w:rsidR="003954BD" w:rsidRPr="00DD60BE">
        <w:rPr>
          <w:rFonts w:ascii="Times New Roman" w:eastAsia="Times New Roman" w:hAnsi="Times New Roman" w:cs="Times New Roman"/>
          <w:color w:val="222222"/>
          <w:sz w:val="24"/>
          <w:szCs w:val="24"/>
          <w:lang w:eastAsia="en-US"/>
        </w:rPr>
        <w:t>верхурочная работа;</w:t>
      </w:r>
      <w:r>
        <w:rPr>
          <w:rFonts w:ascii="Times New Roman" w:eastAsia="Times New Roman" w:hAnsi="Times New Roman" w:cs="Times New Roman"/>
          <w:color w:val="222222"/>
          <w:sz w:val="24"/>
          <w:szCs w:val="24"/>
          <w:lang w:eastAsia="en-US"/>
        </w:rPr>
        <w:t xml:space="preserve"> р</w:t>
      </w:r>
      <w:r w:rsidR="003954BD" w:rsidRPr="00DD60BE">
        <w:rPr>
          <w:rFonts w:ascii="Times New Roman" w:eastAsia="Times New Roman" w:hAnsi="Times New Roman" w:cs="Times New Roman"/>
          <w:color w:val="222222"/>
          <w:sz w:val="24"/>
          <w:szCs w:val="24"/>
          <w:lang w:eastAsia="en-US"/>
        </w:rPr>
        <w:t>абота по договору ГПХ (</w:t>
      </w:r>
      <w:proofErr w:type="spellStart"/>
      <w:r w:rsidR="003954BD" w:rsidRPr="00DD60BE">
        <w:rPr>
          <w:rFonts w:ascii="Times New Roman" w:eastAsia="Times New Roman" w:hAnsi="Times New Roman" w:cs="Times New Roman"/>
          <w:color w:val="222222"/>
          <w:sz w:val="24"/>
          <w:szCs w:val="24"/>
          <w:lang w:eastAsia="en-US"/>
        </w:rPr>
        <w:t>фриланс</w:t>
      </w:r>
      <w:proofErr w:type="spellEnd"/>
      <w:r w:rsidR="003954BD" w:rsidRPr="00DD60BE">
        <w:rPr>
          <w:rFonts w:ascii="Times New Roman" w:eastAsia="Times New Roman" w:hAnsi="Times New Roman" w:cs="Times New Roman"/>
          <w:color w:val="222222"/>
          <w:sz w:val="24"/>
          <w:szCs w:val="24"/>
          <w:lang w:eastAsia="en-US"/>
        </w:rPr>
        <w:t>);</w:t>
      </w:r>
      <w:r>
        <w:rPr>
          <w:rFonts w:ascii="Times New Roman" w:eastAsia="Times New Roman" w:hAnsi="Times New Roman" w:cs="Times New Roman"/>
          <w:color w:val="222222"/>
          <w:sz w:val="24"/>
          <w:szCs w:val="24"/>
          <w:lang w:eastAsia="en-US"/>
        </w:rPr>
        <w:t xml:space="preserve"> р</w:t>
      </w:r>
      <w:r w:rsidR="003954BD" w:rsidRPr="00DD60BE">
        <w:rPr>
          <w:rFonts w:ascii="Times New Roman" w:eastAsia="Times New Roman" w:hAnsi="Times New Roman" w:cs="Times New Roman"/>
          <w:color w:val="222222"/>
          <w:sz w:val="24"/>
          <w:szCs w:val="24"/>
          <w:lang w:eastAsia="en-US"/>
        </w:rPr>
        <w:t>абота неполный рабочий день;</w:t>
      </w:r>
      <w:r>
        <w:rPr>
          <w:rFonts w:ascii="Times New Roman" w:eastAsia="Times New Roman" w:hAnsi="Times New Roman" w:cs="Times New Roman"/>
          <w:color w:val="222222"/>
          <w:sz w:val="24"/>
          <w:szCs w:val="24"/>
          <w:lang w:eastAsia="en-US"/>
        </w:rPr>
        <w:t xml:space="preserve"> г</w:t>
      </w:r>
      <w:r w:rsidR="003954BD" w:rsidRPr="00DD60BE">
        <w:rPr>
          <w:rFonts w:ascii="Times New Roman" w:eastAsia="Times New Roman" w:hAnsi="Times New Roman" w:cs="Times New Roman"/>
          <w:color w:val="222222"/>
          <w:sz w:val="24"/>
          <w:szCs w:val="24"/>
          <w:lang w:eastAsia="en-US"/>
        </w:rPr>
        <w:t>ибкий график;</w:t>
      </w:r>
      <w:r>
        <w:rPr>
          <w:rFonts w:ascii="Times New Roman" w:eastAsia="Times New Roman" w:hAnsi="Times New Roman" w:cs="Times New Roman"/>
          <w:color w:val="222222"/>
          <w:sz w:val="24"/>
          <w:szCs w:val="24"/>
          <w:lang w:eastAsia="en-US"/>
        </w:rPr>
        <w:t xml:space="preserve"> временная/ с</w:t>
      </w:r>
      <w:r w:rsidR="003954BD" w:rsidRPr="00DD60BE">
        <w:rPr>
          <w:rFonts w:ascii="Times New Roman" w:eastAsia="Times New Roman" w:hAnsi="Times New Roman" w:cs="Times New Roman"/>
          <w:color w:val="222222"/>
          <w:sz w:val="24"/>
          <w:szCs w:val="24"/>
          <w:lang w:eastAsia="en-US"/>
        </w:rPr>
        <w:t>езонная занятость;</w:t>
      </w:r>
      <w:r>
        <w:rPr>
          <w:rFonts w:ascii="Times New Roman" w:eastAsia="Times New Roman" w:hAnsi="Times New Roman" w:cs="Times New Roman"/>
          <w:color w:val="222222"/>
          <w:sz w:val="24"/>
          <w:szCs w:val="24"/>
          <w:lang w:eastAsia="en-US"/>
        </w:rPr>
        <w:t xml:space="preserve"> у</w:t>
      </w:r>
      <w:r w:rsidR="003954BD" w:rsidRPr="00DD60BE">
        <w:rPr>
          <w:rFonts w:ascii="Times New Roman" w:eastAsia="Times New Roman" w:hAnsi="Times New Roman" w:cs="Times New Roman"/>
          <w:color w:val="222222"/>
          <w:sz w:val="24"/>
          <w:szCs w:val="24"/>
          <w:lang w:eastAsia="en-US"/>
        </w:rPr>
        <w:t>даленная работа (до пандемии COVID-19);</w:t>
      </w:r>
      <w:r>
        <w:rPr>
          <w:rFonts w:ascii="Times New Roman" w:eastAsia="Times New Roman" w:hAnsi="Times New Roman" w:cs="Times New Roman"/>
          <w:color w:val="222222"/>
          <w:sz w:val="24"/>
          <w:szCs w:val="24"/>
          <w:lang w:eastAsia="en-US"/>
        </w:rPr>
        <w:t xml:space="preserve"> у</w:t>
      </w:r>
      <w:r w:rsidR="003954BD" w:rsidRPr="00DD60BE">
        <w:rPr>
          <w:rFonts w:ascii="Times New Roman" w:eastAsia="Times New Roman" w:hAnsi="Times New Roman" w:cs="Times New Roman"/>
          <w:color w:val="222222"/>
          <w:sz w:val="24"/>
          <w:szCs w:val="24"/>
          <w:lang w:eastAsia="en-US"/>
        </w:rPr>
        <w:t>даленная работа (во время пандемии COVID-19);</w:t>
      </w:r>
      <w:r>
        <w:rPr>
          <w:rFonts w:ascii="Times New Roman" w:eastAsia="Times New Roman" w:hAnsi="Times New Roman" w:cs="Times New Roman"/>
          <w:color w:val="222222"/>
          <w:sz w:val="24"/>
          <w:szCs w:val="24"/>
          <w:lang w:eastAsia="en-US"/>
        </w:rPr>
        <w:t xml:space="preserve"> у</w:t>
      </w:r>
      <w:r w:rsidR="003954BD" w:rsidRPr="00DD60BE">
        <w:rPr>
          <w:rFonts w:ascii="Times New Roman" w:eastAsia="Times New Roman" w:hAnsi="Times New Roman" w:cs="Times New Roman"/>
          <w:color w:val="222222"/>
          <w:sz w:val="24"/>
          <w:szCs w:val="24"/>
          <w:lang w:eastAsia="en-US"/>
        </w:rPr>
        <w:t>даленная работа (после пандемии COVID-19, если применимо).</w:t>
      </w:r>
      <w:r w:rsidR="00B27089">
        <w:rPr>
          <w:rFonts w:ascii="Times New Roman" w:eastAsia="Times New Roman" w:hAnsi="Times New Roman" w:cs="Times New Roman"/>
          <w:color w:val="222222"/>
          <w:sz w:val="24"/>
          <w:szCs w:val="24"/>
          <w:lang w:eastAsia="en-US"/>
        </w:rPr>
        <w:t xml:space="preserve"> (Табл.1)</w:t>
      </w:r>
      <w:r w:rsidR="00BB3D61">
        <w:rPr>
          <w:rFonts w:ascii="Times New Roman" w:eastAsia="Times New Roman" w:hAnsi="Times New Roman" w:cs="Times New Roman"/>
          <w:color w:val="222222"/>
          <w:sz w:val="24"/>
          <w:szCs w:val="24"/>
          <w:lang w:eastAsia="en-US"/>
        </w:rPr>
        <w:t xml:space="preserve"> </w:t>
      </w:r>
    </w:p>
    <w:p w:rsidR="003954BD" w:rsidRPr="00DD60BE" w:rsidRDefault="00B27089" w:rsidP="00B27089">
      <w:pPr>
        <w:spacing w:after="0" w:line="240" w:lineRule="auto"/>
        <w:ind w:firstLine="709"/>
        <w:contextualSpacing/>
        <w:jc w:val="right"/>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Таблица 1</w:t>
      </w:r>
    </w:p>
    <w:p w:rsidR="005B57FD" w:rsidRPr="00DD60BE" w:rsidRDefault="005B57FD" w:rsidP="00DD60BE">
      <w:pPr>
        <w:tabs>
          <w:tab w:val="left" w:pos="6096"/>
        </w:tabs>
        <w:spacing w:after="0" w:line="240" w:lineRule="auto"/>
        <w:ind w:firstLine="709"/>
        <w:jc w:val="center"/>
        <w:rPr>
          <w:rFonts w:ascii="Times New Roman" w:eastAsia="Times New Roman" w:hAnsi="Times New Roman" w:cs="Times New Roman"/>
          <w:color w:val="222222"/>
          <w:sz w:val="24"/>
          <w:szCs w:val="24"/>
          <w:lang w:eastAsia="en-US"/>
        </w:rPr>
      </w:pPr>
      <w:r w:rsidRPr="00DD60BE">
        <w:rPr>
          <w:rFonts w:ascii="Times New Roman" w:eastAsia="Times New Roman" w:hAnsi="Times New Roman" w:cs="Times New Roman"/>
          <w:color w:val="222222"/>
          <w:sz w:val="24"/>
          <w:szCs w:val="24"/>
          <w:lang w:eastAsia="en-US"/>
        </w:rPr>
        <w:t xml:space="preserve">Частота использования различных условий работы  </w:t>
      </w:r>
    </w:p>
    <w:tbl>
      <w:tblPr>
        <w:tblW w:w="9634" w:type="dxa"/>
        <w:tblLayout w:type="fixed"/>
        <w:tblLook w:val="04A0" w:firstRow="1" w:lastRow="0" w:firstColumn="1" w:lastColumn="0" w:noHBand="0" w:noVBand="1"/>
      </w:tblPr>
      <w:tblGrid>
        <w:gridCol w:w="3397"/>
        <w:gridCol w:w="1276"/>
        <w:gridCol w:w="1276"/>
        <w:gridCol w:w="1134"/>
        <w:gridCol w:w="1134"/>
        <w:gridCol w:w="1417"/>
      </w:tblGrid>
      <w:tr w:rsidR="00E12CED" w:rsidRPr="00E74C7F" w:rsidTr="00C22C9F">
        <w:trPr>
          <w:trHeight w:val="255"/>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57FD" w:rsidRPr="00E74C7F" w:rsidRDefault="005B57FD" w:rsidP="00DD60BE">
            <w:pPr>
              <w:tabs>
                <w:tab w:val="left" w:pos="6096"/>
              </w:tabs>
              <w:spacing w:after="0" w:line="240" w:lineRule="auto"/>
              <w:ind w:firstLine="709"/>
              <w:rPr>
                <w:rFonts w:ascii="Times New Roman" w:eastAsia="Times New Roman" w:hAnsi="Times New Roman" w:cs="Times New Roman"/>
                <w:sz w:val="18"/>
                <w:szCs w:val="18"/>
                <w:lang w:eastAsia="en-US"/>
              </w:rPr>
            </w:pPr>
            <w:r w:rsidRPr="00E74C7F">
              <w:rPr>
                <w:rFonts w:ascii="Times New Roman" w:eastAsia="Times New Roman" w:hAnsi="Times New Roman" w:cs="Times New Roman"/>
                <w:sz w:val="18"/>
                <w:szCs w:val="18"/>
                <w:lang w:eastAsia="en-US"/>
              </w:rPr>
              <w:t>Условия работы</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5B57FD" w:rsidRPr="00E74C7F" w:rsidRDefault="005B57FD" w:rsidP="00B27089">
            <w:pPr>
              <w:tabs>
                <w:tab w:val="left" w:pos="6096"/>
              </w:tabs>
              <w:spacing w:after="0" w:line="240" w:lineRule="auto"/>
              <w:jc w:val="both"/>
              <w:rPr>
                <w:rFonts w:ascii="Times New Roman" w:eastAsia="Times New Roman" w:hAnsi="Times New Roman" w:cs="Times New Roman"/>
                <w:sz w:val="18"/>
                <w:szCs w:val="18"/>
                <w:lang w:eastAsia="en-US"/>
              </w:rPr>
            </w:pPr>
            <w:r w:rsidRPr="00E74C7F">
              <w:rPr>
                <w:rFonts w:ascii="Times New Roman" w:eastAsia="Times New Roman" w:hAnsi="Times New Roman" w:cs="Times New Roman"/>
                <w:sz w:val="18"/>
                <w:szCs w:val="18"/>
                <w:lang w:eastAsia="en-US"/>
              </w:rPr>
              <w:t>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5B57FD" w:rsidRPr="00E74C7F" w:rsidRDefault="005B57FD" w:rsidP="00B27089">
            <w:pPr>
              <w:tabs>
                <w:tab w:val="left" w:pos="6096"/>
              </w:tabs>
              <w:spacing w:after="0" w:line="240" w:lineRule="auto"/>
              <w:jc w:val="both"/>
              <w:rPr>
                <w:rFonts w:ascii="Times New Roman" w:eastAsia="Times New Roman" w:hAnsi="Times New Roman" w:cs="Times New Roman"/>
                <w:sz w:val="18"/>
                <w:szCs w:val="18"/>
                <w:lang w:eastAsia="en-US"/>
              </w:rPr>
            </w:pPr>
            <w:r w:rsidRPr="00E74C7F">
              <w:rPr>
                <w:rFonts w:ascii="Times New Roman" w:eastAsia="Times New Roman" w:hAnsi="Times New Roman" w:cs="Times New Roman"/>
                <w:sz w:val="18"/>
                <w:szCs w:val="18"/>
                <w:lang w:eastAsia="en-US"/>
              </w:rPr>
              <w:t>1–5%</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5B57FD" w:rsidRPr="00E74C7F" w:rsidRDefault="005B57FD" w:rsidP="00B27089">
            <w:pPr>
              <w:tabs>
                <w:tab w:val="left" w:pos="6096"/>
              </w:tabs>
              <w:spacing w:after="0" w:line="240" w:lineRule="auto"/>
              <w:jc w:val="both"/>
              <w:rPr>
                <w:rFonts w:ascii="Times New Roman" w:eastAsia="Times New Roman" w:hAnsi="Times New Roman" w:cs="Times New Roman"/>
                <w:sz w:val="18"/>
                <w:szCs w:val="18"/>
                <w:lang w:eastAsia="en-US"/>
              </w:rPr>
            </w:pPr>
            <w:r w:rsidRPr="00E74C7F">
              <w:rPr>
                <w:rFonts w:ascii="Times New Roman" w:eastAsia="Times New Roman" w:hAnsi="Times New Roman" w:cs="Times New Roman"/>
                <w:sz w:val="18"/>
                <w:szCs w:val="18"/>
                <w:lang w:eastAsia="en-US"/>
              </w:rPr>
              <w:t>6–20%</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5B57FD" w:rsidRPr="00E74C7F" w:rsidRDefault="005B57FD" w:rsidP="00B27089">
            <w:pPr>
              <w:tabs>
                <w:tab w:val="left" w:pos="6096"/>
              </w:tabs>
              <w:spacing w:after="0" w:line="240" w:lineRule="auto"/>
              <w:jc w:val="both"/>
              <w:rPr>
                <w:rFonts w:ascii="Times New Roman" w:eastAsia="Times New Roman" w:hAnsi="Times New Roman" w:cs="Times New Roman"/>
                <w:sz w:val="18"/>
                <w:szCs w:val="18"/>
                <w:lang w:eastAsia="en-US"/>
              </w:rPr>
            </w:pPr>
            <w:r w:rsidRPr="00E74C7F">
              <w:rPr>
                <w:rFonts w:ascii="Times New Roman" w:eastAsia="Times New Roman" w:hAnsi="Times New Roman" w:cs="Times New Roman"/>
                <w:sz w:val="18"/>
                <w:szCs w:val="18"/>
                <w:lang w:eastAsia="en-US"/>
              </w:rPr>
              <w:t>21–50%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5B57FD" w:rsidRPr="00E74C7F" w:rsidRDefault="005B57FD" w:rsidP="00B27089">
            <w:pPr>
              <w:tabs>
                <w:tab w:val="left" w:pos="6096"/>
              </w:tabs>
              <w:spacing w:after="0" w:line="240" w:lineRule="auto"/>
              <w:jc w:val="both"/>
              <w:rPr>
                <w:rFonts w:ascii="Times New Roman" w:eastAsia="Times New Roman" w:hAnsi="Times New Roman" w:cs="Times New Roman"/>
                <w:sz w:val="18"/>
                <w:szCs w:val="18"/>
                <w:lang w:eastAsia="en-US"/>
              </w:rPr>
            </w:pPr>
            <w:r w:rsidRPr="00E74C7F">
              <w:rPr>
                <w:rFonts w:ascii="Times New Roman" w:eastAsia="Times New Roman" w:hAnsi="Times New Roman" w:cs="Times New Roman"/>
                <w:sz w:val="18"/>
                <w:szCs w:val="18"/>
                <w:lang w:eastAsia="en-US"/>
              </w:rPr>
              <w:t>51%+</w:t>
            </w:r>
          </w:p>
        </w:tc>
      </w:tr>
      <w:tr w:rsidR="00E12CED" w:rsidRPr="00E74C7F" w:rsidTr="00C22C9F">
        <w:trPr>
          <w:trHeight w:val="255"/>
        </w:trPr>
        <w:tc>
          <w:tcPr>
            <w:tcW w:w="3397" w:type="dxa"/>
            <w:tcBorders>
              <w:top w:val="nil"/>
              <w:left w:val="single" w:sz="4" w:space="0" w:color="auto"/>
              <w:bottom w:val="single" w:sz="4" w:space="0" w:color="auto"/>
              <w:right w:val="single" w:sz="4" w:space="0" w:color="auto"/>
            </w:tcBorders>
            <w:shd w:val="clear" w:color="auto" w:fill="auto"/>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Посменная работа</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16,3%</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12,8%</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16,9%</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21%</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28,6%</w:t>
            </w:r>
          </w:p>
        </w:tc>
      </w:tr>
      <w:tr w:rsidR="00E12CED" w:rsidRPr="00E74C7F" w:rsidTr="00C22C9F">
        <w:trPr>
          <w:trHeight w:val="255"/>
        </w:trPr>
        <w:tc>
          <w:tcPr>
            <w:tcW w:w="3397" w:type="dxa"/>
            <w:tcBorders>
              <w:top w:val="nil"/>
              <w:left w:val="single" w:sz="4" w:space="0" w:color="auto"/>
              <w:bottom w:val="single" w:sz="4" w:space="0" w:color="auto"/>
              <w:right w:val="single" w:sz="4" w:space="0" w:color="auto"/>
            </w:tcBorders>
            <w:shd w:val="clear" w:color="auto" w:fill="auto"/>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Работа по выходным дням</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20,2%</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25,1%</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21,5%</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16,3%</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11,2%</w:t>
            </w:r>
          </w:p>
        </w:tc>
      </w:tr>
      <w:tr w:rsidR="00E12CED" w:rsidRPr="00E74C7F" w:rsidTr="00C22C9F">
        <w:trPr>
          <w:trHeight w:val="255"/>
        </w:trPr>
        <w:tc>
          <w:tcPr>
            <w:tcW w:w="3397" w:type="dxa"/>
            <w:tcBorders>
              <w:top w:val="nil"/>
              <w:left w:val="single" w:sz="4" w:space="0" w:color="auto"/>
              <w:bottom w:val="single" w:sz="4" w:space="0" w:color="auto"/>
              <w:right w:val="single" w:sz="4" w:space="0" w:color="auto"/>
            </w:tcBorders>
            <w:shd w:val="clear" w:color="auto" w:fill="auto"/>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Сверхурочная работа</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26,2%</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31,6%</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19,6%</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11,4%</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5,4%</w:t>
            </w:r>
          </w:p>
        </w:tc>
      </w:tr>
      <w:tr w:rsidR="00E12CED" w:rsidRPr="00E74C7F" w:rsidTr="00C22C9F">
        <w:trPr>
          <w:trHeight w:val="255"/>
        </w:trPr>
        <w:tc>
          <w:tcPr>
            <w:tcW w:w="3397" w:type="dxa"/>
            <w:tcBorders>
              <w:top w:val="nil"/>
              <w:left w:val="single" w:sz="4" w:space="0" w:color="auto"/>
              <w:bottom w:val="single" w:sz="4" w:space="0" w:color="auto"/>
              <w:right w:val="single" w:sz="4" w:space="0" w:color="auto"/>
            </w:tcBorders>
            <w:shd w:val="clear" w:color="auto" w:fill="auto"/>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Гибкий график</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38,4%</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28,1%</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17,2%</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4,9%</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4,4%</w:t>
            </w:r>
          </w:p>
        </w:tc>
      </w:tr>
      <w:tr w:rsidR="00E12CED" w:rsidRPr="00E74C7F" w:rsidTr="00C22C9F">
        <w:trPr>
          <w:trHeight w:val="255"/>
        </w:trPr>
        <w:tc>
          <w:tcPr>
            <w:tcW w:w="3397" w:type="dxa"/>
            <w:tcBorders>
              <w:top w:val="nil"/>
              <w:left w:val="single" w:sz="4" w:space="0" w:color="auto"/>
              <w:bottom w:val="single" w:sz="4" w:space="0" w:color="auto"/>
              <w:right w:val="single" w:sz="4" w:space="0" w:color="auto"/>
            </w:tcBorders>
            <w:shd w:val="clear" w:color="auto" w:fill="auto"/>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Временная/ Сезонная занятость</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46,3%</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21,8%</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13,4%</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4,6%</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B27089">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3,8%</w:t>
            </w:r>
          </w:p>
        </w:tc>
      </w:tr>
      <w:tr w:rsidR="00E12CED" w:rsidRPr="00E74C7F" w:rsidTr="00C22C9F">
        <w:trPr>
          <w:trHeight w:val="255"/>
        </w:trPr>
        <w:tc>
          <w:tcPr>
            <w:tcW w:w="3397" w:type="dxa"/>
            <w:tcBorders>
              <w:top w:val="nil"/>
              <w:left w:val="single" w:sz="4" w:space="0" w:color="auto"/>
              <w:bottom w:val="single" w:sz="4" w:space="0" w:color="auto"/>
              <w:right w:val="single" w:sz="4" w:space="0" w:color="auto"/>
            </w:tcBorders>
            <w:shd w:val="clear" w:color="auto" w:fill="auto"/>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Работа неполный рабочий день</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31,1%</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43,3%</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14,2%</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2,5%</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2,2%</w:t>
            </w:r>
          </w:p>
        </w:tc>
      </w:tr>
      <w:tr w:rsidR="00E12CED" w:rsidRPr="00E74C7F" w:rsidTr="00C22C9F">
        <w:trPr>
          <w:trHeight w:val="255"/>
        </w:trPr>
        <w:tc>
          <w:tcPr>
            <w:tcW w:w="3397" w:type="dxa"/>
            <w:tcBorders>
              <w:top w:val="nil"/>
              <w:left w:val="single" w:sz="4" w:space="0" w:color="auto"/>
              <w:bottom w:val="single" w:sz="4" w:space="0" w:color="auto"/>
              <w:right w:val="single" w:sz="4" w:space="0" w:color="auto"/>
            </w:tcBorders>
            <w:shd w:val="clear" w:color="auto" w:fill="auto"/>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Работа по договору ГПХ (</w:t>
            </w:r>
            <w:proofErr w:type="spellStart"/>
            <w:r w:rsidRPr="00E74C7F">
              <w:rPr>
                <w:rFonts w:ascii="Times New Roman" w:eastAsia="Times New Roman" w:hAnsi="Times New Roman" w:cs="Times New Roman"/>
                <w:color w:val="222222"/>
                <w:sz w:val="18"/>
                <w:szCs w:val="18"/>
                <w:lang w:eastAsia="en-US"/>
              </w:rPr>
              <w:t>фриланс</w:t>
            </w:r>
            <w:proofErr w:type="spellEnd"/>
            <w:r w:rsidRPr="00E74C7F">
              <w:rPr>
                <w:rFonts w:ascii="Times New Roman" w:eastAsia="Times New Roman" w:hAnsi="Times New Roman" w:cs="Times New Roman"/>
                <w:color w:val="222222"/>
                <w:sz w:val="18"/>
                <w:szCs w:val="18"/>
                <w:lang w:eastAsia="en-US"/>
              </w:rPr>
              <w:t>)</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40,9%</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32,7%</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14,7%</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3%</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1,9%</w:t>
            </w:r>
          </w:p>
        </w:tc>
      </w:tr>
      <w:tr w:rsidR="00E12CED" w:rsidRPr="00E74C7F" w:rsidTr="00C22C9F">
        <w:trPr>
          <w:trHeight w:val="60"/>
        </w:trPr>
        <w:tc>
          <w:tcPr>
            <w:tcW w:w="3397" w:type="dxa"/>
            <w:tcBorders>
              <w:top w:val="nil"/>
              <w:left w:val="single" w:sz="4" w:space="0" w:color="auto"/>
              <w:bottom w:val="single" w:sz="4" w:space="0" w:color="auto"/>
              <w:right w:val="single" w:sz="4" w:space="0" w:color="auto"/>
            </w:tcBorders>
            <w:shd w:val="clear" w:color="auto" w:fill="auto"/>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Удаленная работа (до пандемии COVID-19)</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59,9%</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22,9%</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7,1%</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2,7%</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5B57FD" w:rsidRPr="00E74C7F" w:rsidRDefault="005B57FD" w:rsidP="007D70C3">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1,1%</w:t>
            </w:r>
          </w:p>
        </w:tc>
      </w:tr>
      <w:tr w:rsidR="00EA4956" w:rsidRPr="00E74C7F" w:rsidTr="00C22C9F">
        <w:trPr>
          <w:trHeight w:val="60"/>
        </w:trPr>
        <w:tc>
          <w:tcPr>
            <w:tcW w:w="3397" w:type="dxa"/>
            <w:tcBorders>
              <w:top w:val="nil"/>
              <w:left w:val="single" w:sz="4" w:space="0" w:color="auto"/>
              <w:bottom w:val="single" w:sz="4" w:space="0" w:color="auto"/>
              <w:right w:val="single" w:sz="4" w:space="0" w:color="auto"/>
            </w:tcBorders>
            <w:shd w:val="clear" w:color="auto" w:fill="auto"/>
            <w:vAlign w:val="center"/>
            <w:hideMark/>
          </w:tcPr>
          <w:p w:rsidR="00EA4956" w:rsidRPr="00E74C7F" w:rsidRDefault="00EA4956" w:rsidP="00986EEB">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Удаленная работа (во время пандемии COVID-19)</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A4956" w:rsidRPr="00E74C7F" w:rsidRDefault="00EA4956" w:rsidP="00986EEB">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20,2%</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A4956" w:rsidRPr="00E74C7F" w:rsidRDefault="00EA4956" w:rsidP="00986EEB">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23,2%</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A4956" w:rsidRPr="00E74C7F" w:rsidRDefault="00EA4956" w:rsidP="00986EEB">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21,3%</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A4956" w:rsidRPr="00E74C7F" w:rsidRDefault="00EA4956" w:rsidP="00986EEB">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14,7%</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A4956" w:rsidRPr="00E74C7F" w:rsidRDefault="00EA4956" w:rsidP="00986EEB">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16,9%</w:t>
            </w:r>
          </w:p>
        </w:tc>
      </w:tr>
      <w:tr w:rsidR="00EA4956" w:rsidRPr="00E74C7F" w:rsidTr="00C22C9F">
        <w:trPr>
          <w:trHeight w:val="60"/>
        </w:trPr>
        <w:tc>
          <w:tcPr>
            <w:tcW w:w="3397" w:type="dxa"/>
            <w:tcBorders>
              <w:top w:val="nil"/>
              <w:left w:val="single" w:sz="4" w:space="0" w:color="auto"/>
              <w:bottom w:val="single" w:sz="4" w:space="0" w:color="auto"/>
              <w:right w:val="single" w:sz="4" w:space="0" w:color="auto"/>
            </w:tcBorders>
            <w:shd w:val="clear" w:color="auto" w:fill="auto"/>
            <w:vAlign w:val="center"/>
            <w:hideMark/>
          </w:tcPr>
          <w:p w:rsidR="00EA4956" w:rsidRPr="00E74C7F" w:rsidRDefault="00EA4956" w:rsidP="00986EEB">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Удаленная работа (после пандемии COVID-19, если применимо)</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A4956" w:rsidRPr="00E74C7F" w:rsidRDefault="00EA4956" w:rsidP="00986EEB">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47,4%</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A4956" w:rsidRPr="00E74C7F" w:rsidRDefault="00EA4956" w:rsidP="00986EEB">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25,3%</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A4956" w:rsidRPr="00E74C7F" w:rsidRDefault="00EA4956" w:rsidP="00986EEB">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11,7%</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A4956" w:rsidRPr="00E74C7F" w:rsidRDefault="00EA4956" w:rsidP="00986EEB">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5,2%</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A4956" w:rsidRPr="00E74C7F" w:rsidRDefault="00EA4956" w:rsidP="00986EEB">
            <w:pPr>
              <w:tabs>
                <w:tab w:val="left" w:pos="6096"/>
              </w:tabs>
              <w:spacing w:after="0" w:line="240" w:lineRule="auto"/>
              <w:rPr>
                <w:rFonts w:ascii="Times New Roman" w:eastAsia="Times New Roman" w:hAnsi="Times New Roman" w:cs="Times New Roman"/>
                <w:color w:val="222222"/>
                <w:sz w:val="18"/>
                <w:szCs w:val="18"/>
                <w:lang w:eastAsia="en-US"/>
              </w:rPr>
            </w:pPr>
            <w:r w:rsidRPr="00E74C7F">
              <w:rPr>
                <w:rFonts w:ascii="Times New Roman" w:eastAsia="Times New Roman" w:hAnsi="Times New Roman" w:cs="Times New Roman"/>
                <w:color w:val="222222"/>
                <w:sz w:val="18"/>
                <w:szCs w:val="18"/>
                <w:lang w:eastAsia="en-US"/>
              </w:rPr>
              <w:t>3,5%</w:t>
            </w:r>
          </w:p>
        </w:tc>
      </w:tr>
    </w:tbl>
    <w:p w:rsidR="009F492B" w:rsidRPr="00DD60BE" w:rsidRDefault="009F492B" w:rsidP="00DD60BE">
      <w:pPr>
        <w:tabs>
          <w:tab w:val="left" w:pos="6096"/>
        </w:tabs>
        <w:spacing w:after="0" w:line="240" w:lineRule="auto"/>
        <w:ind w:firstLine="709"/>
        <w:jc w:val="both"/>
        <w:rPr>
          <w:rFonts w:ascii="Times New Roman" w:eastAsia="Times New Roman" w:hAnsi="Times New Roman" w:cs="Times New Roman"/>
          <w:color w:val="222222"/>
          <w:sz w:val="24"/>
          <w:szCs w:val="24"/>
          <w:lang w:eastAsia="en-US"/>
        </w:rPr>
      </w:pPr>
    </w:p>
    <w:p w:rsidR="00AC60FC" w:rsidRDefault="00AC60FC" w:rsidP="00AC60FC">
      <w:pPr>
        <w:spacing w:after="0" w:line="240" w:lineRule="auto"/>
        <w:ind w:firstLine="709"/>
        <w:jc w:val="both"/>
        <w:rPr>
          <w:rFonts w:ascii="Times New Roman" w:eastAsia="Calibri" w:hAnsi="Times New Roman" w:cs="Times New Roman"/>
          <w:sz w:val="24"/>
          <w:szCs w:val="24"/>
          <w:lang w:eastAsia="en-US"/>
        </w:rPr>
      </w:pPr>
      <w:r w:rsidRPr="00DD60BE">
        <w:rPr>
          <w:rFonts w:ascii="Times New Roman" w:eastAsia="Calibri" w:hAnsi="Times New Roman" w:cs="Times New Roman"/>
          <w:sz w:val="24"/>
          <w:szCs w:val="24"/>
          <w:lang w:eastAsia="en-US"/>
        </w:rPr>
        <w:t xml:space="preserve">Для того, чтобы сделать результаты проведенного анализа более наглядными, ниже приведена таблица, отражающая тенденции использования (и неиспользования) компаниями разных сфер деятельности тех или иных режимов работы и форм занятости. «Плюсами» обозначены те сферы, в которых те или иные условия встречаются чаще, а минусами, соответственно, значительно реже. </w:t>
      </w:r>
    </w:p>
    <w:p w:rsidR="00AC60FC" w:rsidRDefault="00AC60FC" w:rsidP="00AC60FC">
      <w:pPr>
        <w:spacing w:after="0" w:line="240" w:lineRule="auto"/>
        <w:ind w:firstLine="709"/>
        <w:jc w:val="right"/>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Таблица 2</w:t>
      </w:r>
    </w:p>
    <w:p w:rsidR="00AC60FC" w:rsidRPr="00FD16AA" w:rsidRDefault="00FD16AA" w:rsidP="00AC60FC">
      <w:pPr>
        <w:spacing w:after="0" w:line="240" w:lineRule="auto"/>
        <w:ind w:firstLine="709"/>
        <w:jc w:val="center"/>
        <w:rPr>
          <w:rFonts w:ascii="Times New Roman" w:eastAsia="Calibri" w:hAnsi="Times New Roman" w:cs="Times New Roman"/>
          <w:sz w:val="24"/>
          <w:szCs w:val="24"/>
          <w:lang w:eastAsia="en-US"/>
        </w:rPr>
      </w:pPr>
      <w:r w:rsidRPr="00FD16AA">
        <w:rPr>
          <w:rFonts w:ascii="Times New Roman" w:eastAsia="Calibri" w:hAnsi="Times New Roman" w:cs="Times New Roman"/>
          <w:bCs/>
          <w:sz w:val="24"/>
          <w:szCs w:val="24"/>
          <w:lang w:eastAsia="en-US"/>
        </w:rPr>
        <w:t>И</w:t>
      </w:r>
      <w:r w:rsidRPr="00FD16AA">
        <w:rPr>
          <w:rFonts w:ascii="Times New Roman" w:eastAsia="Calibri" w:hAnsi="Times New Roman" w:cs="Times New Roman"/>
          <w:bCs/>
          <w:sz w:val="24"/>
          <w:szCs w:val="24"/>
          <w:lang w:eastAsia="en-US"/>
        </w:rPr>
        <w:t xml:space="preserve">спользования компаниями </w:t>
      </w:r>
      <w:r w:rsidRPr="00FD16AA">
        <w:rPr>
          <w:rFonts w:ascii="Times New Roman" w:eastAsia="Calibri" w:hAnsi="Times New Roman" w:cs="Times New Roman"/>
          <w:bCs/>
          <w:sz w:val="24"/>
          <w:szCs w:val="24"/>
          <w:lang w:eastAsia="en-US"/>
        </w:rPr>
        <w:t xml:space="preserve">разных отраслей </w:t>
      </w:r>
      <w:r w:rsidRPr="00FD16AA">
        <w:rPr>
          <w:rFonts w:ascii="Times New Roman" w:eastAsia="Calibri" w:hAnsi="Times New Roman" w:cs="Times New Roman"/>
          <w:bCs/>
          <w:sz w:val="24"/>
          <w:szCs w:val="24"/>
          <w:lang w:eastAsia="en-US"/>
        </w:rPr>
        <w:t>форм занятости и режимов работы</w:t>
      </w:r>
    </w:p>
    <w:tbl>
      <w:tblPr>
        <w:tblStyle w:val="a3"/>
        <w:tblW w:w="9773" w:type="dxa"/>
        <w:tblLayout w:type="fixed"/>
        <w:tblLook w:val="04A0" w:firstRow="1" w:lastRow="0" w:firstColumn="1" w:lastColumn="0" w:noHBand="0" w:noVBand="1"/>
      </w:tblPr>
      <w:tblGrid>
        <w:gridCol w:w="2972"/>
        <w:gridCol w:w="709"/>
        <w:gridCol w:w="709"/>
        <w:gridCol w:w="709"/>
        <w:gridCol w:w="708"/>
        <w:gridCol w:w="709"/>
        <w:gridCol w:w="709"/>
        <w:gridCol w:w="567"/>
        <w:gridCol w:w="709"/>
        <w:gridCol w:w="708"/>
        <w:gridCol w:w="564"/>
      </w:tblGrid>
      <w:tr w:rsidR="00AC60FC" w:rsidRPr="00E74C7F" w:rsidTr="00A426F6">
        <w:tc>
          <w:tcPr>
            <w:tcW w:w="2972" w:type="dxa"/>
            <w:vMerge w:val="restart"/>
          </w:tcPr>
          <w:p w:rsidR="00AC60FC" w:rsidRPr="00C22C9F" w:rsidRDefault="00AC60FC" w:rsidP="00C22C9F">
            <w:pPr>
              <w:jc w:val="center"/>
              <w:rPr>
                <w:rFonts w:ascii="Times New Roman" w:hAnsi="Times New Roman" w:cs="Times New Roman"/>
                <w:sz w:val="18"/>
                <w:szCs w:val="18"/>
                <w:lang w:val="ru-RU"/>
              </w:rPr>
            </w:pPr>
            <w:proofErr w:type="spellStart"/>
            <w:r w:rsidRPr="00E74C7F">
              <w:rPr>
                <w:rFonts w:ascii="Times New Roman" w:hAnsi="Times New Roman" w:cs="Times New Roman"/>
                <w:sz w:val="18"/>
                <w:szCs w:val="18"/>
              </w:rPr>
              <w:t>Сфера</w:t>
            </w:r>
            <w:proofErr w:type="spellEnd"/>
            <w:r w:rsidRPr="00E74C7F">
              <w:rPr>
                <w:rFonts w:ascii="Times New Roman" w:hAnsi="Times New Roman" w:cs="Times New Roman"/>
                <w:sz w:val="18"/>
                <w:szCs w:val="18"/>
              </w:rPr>
              <w:t xml:space="preserve"> </w:t>
            </w:r>
            <w:r w:rsidR="00C22C9F">
              <w:rPr>
                <w:rFonts w:ascii="Times New Roman" w:hAnsi="Times New Roman" w:cs="Times New Roman"/>
                <w:sz w:val="18"/>
                <w:szCs w:val="18"/>
                <w:lang w:val="ru-RU"/>
              </w:rPr>
              <w:t>деятельности</w:t>
            </w:r>
          </w:p>
        </w:tc>
        <w:tc>
          <w:tcPr>
            <w:tcW w:w="709" w:type="dxa"/>
            <w:vMerge w:val="restart"/>
          </w:tcPr>
          <w:p w:rsidR="00AC60FC" w:rsidRPr="00E74C7F" w:rsidRDefault="00C22C9F" w:rsidP="00F54A7F">
            <w:pPr>
              <w:rPr>
                <w:rFonts w:ascii="Times New Roman" w:hAnsi="Times New Roman" w:cs="Times New Roman"/>
                <w:sz w:val="18"/>
                <w:szCs w:val="18"/>
              </w:rPr>
            </w:pPr>
            <w:r>
              <w:rPr>
                <w:rFonts w:ascii="Times New Roman" w:hAnsi="Times New Roman" w:cs="Times New Roman"/>
                <w:sz w:val="18"/>
                <w:szCs w:val="18"/>
                <w:lang w:val="ru-RU"/>
              </w:rPr>
              <w:t>П</w:t>
            </w:r>
            <w:r w:rsidR="00AC60FC" w:rsidRPr="00E74C7F">
              <w:rPr>
                <w:rFonts w:ascii="Times New Roman" w:hAnsi="Times New Roman" w:cs="Times New Roman"/>
                <w:sz w:val="18"/>
                <w:szCs w:val="18"/>
              </w:rPr>
              <w:t xml:space="preserve">о </w:t>
            </w:r>
            <w:proofErr w:type="spellStart"/>
            <w:r w:rsidR="00AC60FC" w:rsidRPr="00E74C7F">
              <w:rPr>
                <w:rFonts w:ascii="Times New Roman" w:hAnsi="Times New Roman" w:cs="Times New Roman"/>
                <w:sz w:val="18"/>
                <w:szCs w:val="18"/>
              </w:rPr>
              <w:t>выходным</w:t>
            </w:r>
            <w:proofErr w:type="spellEnd"/>
            <w:r w:rsidR="00AC60FC" w:rsidRPr="00E74C7F">
              <w:rPr>
                <w:rFonts w:ascii="Times New Roman" w:hAnsi="Times New Roman" w:cs="Times New Roman"/>
                <w:sz w:val="18"/>
                <w:szCs w:val="18"/>
              </w:rPr>
              <w:t xml:space="preserve"> </w:t>
            </w:r>
            <w:proofErr w:type="spellStart"/>
            <w:r w:rsidR="00AC60FC" w:rsidRPr="00E74C7F">
              <w:rPr>
                <w:rFonts w:ascii="Times New Roman" w:hAnsi="Times New Roman" w:cs="Times New Roman"/>
                <w:sz w:val="18"/>
                <w:szCs w:val="18"/>
              </w:rPr>
              <w:t>дням</w:t>
            </w:r>
            <w:proofErr w:type="spellEnd"/>
          </w:p>
        </w:tc>
        <w:tc>
          <w:tcPr>
            <w:tcW w:w="709" w:type="dxa"/>
            <w:vMerge w:val="restart"/>
          </w:tcPr>
          <w:p w:rsidR="00AC60FC" w:rsidRPr="00E74C7F" w:rsidRDefault="00AC60FC" w:rsidP="00F54A7F">
            <w:pPr>
              <w:rPr>
                <w:rFonts w:ascii="Times New Roman" w:hAnsi="Times New Roman" w:cs="Times New Roman"/>
                <w:sz w:val="18"/>
                <w:szCs w:val="18"/>
              </w:rPr>
            </w:pPr>
            <w:proofErr w:type="spellStart"/>
            <w:r w:rsidRPr="00E74C7F">
              <w:rPr>
                <w:rFonts w:ascii="Times New Roman" w:hAnsi="Times New Roman" w:cs="Times New Roman"/>
                <w:sz w:val="18"/>
                <w:szCs w:val="18"/>
              </w:rPr>
              <w:t>Посменная</w:t>
            </w:r>
            <w:proofErr w:type="spellEnd"/>
            <w:r w:rsidRPr="00E74C7F">
              <w:rPr>
                <w:rFonts w:ascii="Times New Roman" w:hAnsi="Times New Roman" w:cs="Times New Roman"/>
                <w:sz w:val="18"/>
                <w:szCs w:val="18"/>
              </w:rPr>
              <w:t xml:space="preserve"> </w:t>
            </w:r>
          </w:p>
        </w:tc>
        <w:tc>
          <w:tcPr>
            <w:tcW w:w="709" w:type="dxa"/>
            <w:vMerge w:val="restart"/>
          </w:tcPr>
          <w:p w:rsidR="00AC60FC" w:rsidRPr="00E74C7F" w:rsidRDefault="00AC60FC" w:rsidP="00F54A7F">
            <w:pPr>
              <w:rPr>
                <w:rFonts w:ascii="Times New Roman" w:hAnsi="Times New Roman" w:cs="Times New Roman"/>
                <w:sz w:val="18"/>
                <w:szCs w:val="18"/>
              </w:rPr>
            </w:pPr>
            <w:proofErr w:type="spellStart"/>
            <w:r w:rsidRPr="00E74C7F">
              <w:rPr>
                <w:rFonts w:ascii="Times New Roman" w:hAnsi="Times New Roman" w:cs="Times New Roman"/>
                <w:sz w:val="18"/>
                <w:szCs w:val="18"/>
              </w:rPr>
              <w:t>Сверхурочная</w:t>
            </w:r>
            <w:proofErr w:type="spellEnd"/>
            <w:r w:rsidRPr="00E74C7F">
              <w:rPr>
                <w:rFonts w:ascii="Times New Roman" w:hAnsi="Times New Roman" w:cs="Times New Roman"/>
                <w:sz w:val="18"/>
                <w:szCs w:val="18"/>
              </w:rPr>
              <w:t xml:space="preserve"> </w:t>
            </w:r>
          </w:p>
        </w:tc>
        <w:tc>
          <w:tcPr>
            <w:tcW w:w="708" w:type="dxa"/>
            <w:vMerge w:val="restart"/>
          </w:tcPr>
          <w:p w:rsidR="00AC60FC" w:rsidRPr="00E74C7F" w:rsidRDefault="00C22C9F" w:rsidP="00F54A7F">
            <w:pPr>
              <w:rPr>
                <w:rFonts w:ascii="Times New Roman" w:hAnsi="Times New Roman" w:cs="Times New Roman"/>
                <w:sz w:val="18"/>
                <w:szCs w:val="18"/>
              </w:rPr>
            </w:pPr>
            <w:r>
              <w:rPr>
                <w:rFonts w:ascii="Times New Roman" w:hAnsi="Times New Roman" w:cs="Times New Roman"/>
                <w:sz w:val="18"/>
                <w:szCs w:val="18"/>
                <w:lang w:val="ru-RU"/>
              </w:rPr>
              <w:t>П</w:t>
            </w:r>
            <w:r w:rsidR="00AC60FC" w:rsidRPr="00E74C7F">
              <w:rPr>
                <w:rFonts w:ascii="Times New Roman" w:hAnsi="Times New Roman" w:cs="Times New Roman"/>
                <w:sz w:val="18"/>
                <w:szCs w:val="18"/>
              </w:rPr>
              <w:t xml:space="preserve">о </w:t>
            </w:r>
            <w:proofErr w:type="spellStart"/>
            <w:r w:rsidR="00AC60FC" w:rsidRPr="00E74C7F">
              <w:rPr>
                <w:rFonts w:ascii="Times New Roman" w:hAnsi="Times New Roman" w:cs="Times New Roman"/>
                <w:sz w:val="18"/>
                <w:szCs w:val="18"/>
              </w:rPr>
              <w:t>договору</w:t>
            </w:r>
            <w:proofErr w:type="spellEnd"/>
            <w:r w:rsidR="00AC60FC" w:rsidRPr="00E74C7F">
              <w:rPr>
                <w:rFonts w:ascii="Times New Roman" w:hAnsi="Times New Roman" w:cs="Times New Roman"/>
                <w:sz w:val="18"/>
                <w:szCs w:val="18"/>
              </w:rPr>
              <w:t xml:space="preserve"> ГПХ</w:t>
            </w:r>
          </w:p>
        </w:tc>
        <w:tc>
          <w:tcPr>
            <w:tcW w:w="709" w:type="dxa"/>
            <w:vMerge w:val="restart"/>
          </w:tcPr>
          <w:p w:rsidR="00AC60FC" w:rsidRPr="00E74C7F" w:rsidRDefault="00C22C9F" w:rsidP="00F54A7F">
            <w:pPr>
              <w:rPr>
                <w:rFonts w:ascii="Times New Roman" w:hAnsi="Times New Roman" w:cs="Times New Roman"/>
                <w:sz w:val="18"/>
                <w:szCs w:val="18"/>
              </w:rPr>
            </w:pPr>
            <w:r>
              <w:rPr>
                <w:rFonts w:ascii="Times New Roman" w:hAnsi="Times New Roman" w:cs="Times New Roman"/>
                <w:sz w:val="18"/>
                <w:szCs w:val="18"/>
                <w:lang w:val="ru-RU"/>
              </w:rPr>
              <w:t>Н</w:t>
            </w:r>
            <w:proofErr w:type="spellStart"/>
            <w:r w:rsidR="00AC60FC" w:rsidRPr="00E74C7F">
              <w:rPr>
                <w:rFonts w:ascii="Times New Roman" w:hAnsi="Times New Roman" w:cs="Times New Roman"/>
                <w:sz w:val="18"/>
                <w:szCs w:val="18"/>
              </w:rPr>
              <w:t>еполный</w:t>
            </w:r>
            <w:proofErr w:type="spellEnd"/>
            <w:r w:rsidR="00AC60FC" w:rsidRPr="00E74C7F">
              <w:rPr>
                <w:rFonts w:ascii="Times New Roman" w:hAnsi="Times New Roman" w:cs="Times New Roman"/>
                <w:sz w:val="18"/>
                <w:szCs w:val="18"/>
              </w:rPr>
              <w:t xml:space="preserve"> </w:t>
            </w:r>
            <w:proofErr w:type="spellStart"/>
            <w:r w:rsidR="00AC60FC" w:rsidRPr="00E74C7F">
              <w:rPr>
                <w:rFonts w:ascii="Times New Roman" w:hAnsi="Times New Roman" w:cs="Times New Roman"/>
                <w:sz w:val="18"/>
                <w:szCs w:val="18"/>
              </w:rPr>
              <w:t>рабочий</w:t>
            </w:r>
            <w:proofErr w:type="spellEnd"/>
            <w:r w:rsidR="00AC60FC" w:rsidRPr="00E74C7F">
              <w:rPr>
                <w:rFonts w:ascii="Times New Roman" w:hAnsi="Times New Roman" w:cs="Times New Roman"/>
                <w:sz w:val="18"/>
                <w:szCs w:val="18"/>
              </w:rPr>
              <w:t xml:space="preserve"> </w:t>
            </w:r>
            <w:proofErr w:type="spellStart"/>
            <w:r w:rsidR="00AC60FC" w:rsidRPr="00E74C7F">
              <w:rPr>
                <w:rFonts w:ascii="Times New Roman" w:hAnsi="Times New Roman" w:cs="Times New Roman"/>
                <w:sz w:val="18"/>
                <w:szCs w:val="18"/>
              </w:rPr>
              <w:t>день</w:t>
            </w:r>
            <w:proofErr w:type="spellEnd"/>
          </w:p>
        </w:tc>
        <w:tc>
          <w:tcPr>
            <w:tcW w:w="709" w:type="dxa"/>
            <w:vMerge w:val="restart"/>
          </w:tcPr>
          <w:p w:rsidR="00AC60FC" w:rsidRPr="00E74C7F" w:rsidRDefault="00AC60FC" w:rsidP="00F54A7F">
            <w:pPr>
              <w:rPr>
                <w:rFonts w:ascii="Times New Roman" w:hAnsi="Times New Roman" w:cs="Times New Roman"/>
                <w:sz w:val="18"/>
                <w:szCs w:val="18"/>
              </w:rPr>
            </w:pPr>
            <w:proofErr w:type="spellStart"/>
            <w:r w:rsidRPr="00E74C7F">
              <w:rPr>
                <w:rFonts w:ascii="Times New Roman" w:hAnsi="Times New Roman" w:cs="Times New Roman"/>
                <w:sz w:val="18"/>
                <w:szCs w:val="18"/>
              </w:rPr>
              <w:t>Гибкий</w:t>
            </w:r>
            <w:proofErr w:type="spellEnd"/>
            <w:r w:rsidRPr="00E74C7F">
              <w:rPr>
                <w:rFonts w:ascii="Times New Roman" w:hAnsi="Times New Roman" w:cs="Times New Roman"/>
                <w:sz w:val="18"/>
                <w:szCs w:val="18"/>
              </w:rPr>
              <w:t xml:space="preserve"> </w:t>
            </w:r>
            <w:proofErr w:type="spellStart"/>
            <w:r w:rsidRPr="00E74C7F">
              <w:rPr>
                <w:rFonts w:ascii="Times New Roman" w:hAnsi="Times New Roman" w:cs="Times New Roman"/>
                <w:sz w:val="18"/>
                <w:szCs w:val="18"/>
              </w:rPr>
              <w:t>график</w:t>
            </w:r>
            <w:proofErr w:type="spellEnd"/>
          </w:p>
        </w:tc>
        <w:tc>
          <w:tcPr>
            <w:tcW w:w="567" w:type="dxa"/>
            <w:vMerge w:val="restart"/>
          </w:tcPr>
          <w:p w:rsidR="00AC60FC" w:rsidRPr="00E74C7F" w:rsidRDefault="00AC60FC" w:rsidP="00F54A7F">
            <w:pPr>
              <w:rPr>
                <w:rFonts w:ascii="Times New Roman" w:hAnsi="Times New Roman" w:cs="Times New Roman"/>
                <w:sz w:val="18"/>
                <w:szCs w:val="18"/>
              </w:rPr>
            </w:pPr>
            <w:proofErr w:type="spellStart"/>
            <w:r w:rsidRPr="00E74C7F">
              <w:rPr>
                <w:rFonts w:ascii="Times New Roman" w:hAnsi="Times New Roman" w:cs="Times New Roman"/>
                <w:sz w:val="18"/>
                <w:szCs w:val="18"/>
              </w:rPr>
              <w:t>Сезонная</w:t>
            </w:r>
            <w:proofErr w:type="spellEnd"/>
            <w:r w:rsidRPr="00E74C7F">
              <w:rPr>
                <w:rFonts w:ascii="Times New Roman" w:hAnsi="Times New Roman" w:cs="Times New Roman"/>
                <w:sz w:val="18"/>
                <w:szCs w:val="18"/>
              </w:rPr>
              <w:t xml:space="preserve"> </w:t>
            </w:r>
          </w:p>
        </w:tc>
        <w:tc>
          <w:tcPr>
            <w:tcW w:w="1981" w:type="dxa"/>
            <w:gridSpan w:val="3"/>
          </w:tcPr>
          <w:p w:rsidR="00AC60FC" w:rsidRPr="00E74C7F" w:rsidRDefault="00AC60FC" w:rsidP="00F54A7F">
            <w:pPr>
              <w:rPr>
                <w:rFonts w:ascii="Times New Roman" w:hAnsi="Times New Roman" w:cs="Times New Roman"/>
                <w:sz w:val="18"/>
                <w:szCs w:val="18"/>
              </w:rPr>
            </w:pPr>
            <w:proofErr w:type="spellStart"/>
            <w:r w:rsidRPr="00E74C7F">
              <w:rPr>
                <w:rFonts w:ascii="Times New Roman" w:hAnsi="Times New Roman" w:cs="Times New Roman"/>
                <w:sz w:val="18"/>
                <w:szCs w:val="18"/>
              </w:rPr>
              <w:t>Удаленная</w:t>
            </w:r>
            <w:proofErr w:type="spellEnd"/>
            <w:r w:rsidRPr="00E74C7F">
              <w:rPr>
                <w:rFonts w:ascii="Times New Roman" w:hAnsi="Times New Roman" w:cs="Times New Roman"/>
                <w:sz w:val="18"/>
                <w:szCs w:val="18"/>
              </w:rPr>
              <w:t xml:space="preserve"> </w:t>
            </w:r>
            <w:proofErr w:type="spellStart"/>
            <w:r w:rsidRPr="00E74C7F">
              <w:rPr>
                <w:rFonts w:ascii="Times New Roman" w:hAnsi="Times New Roman" w:cs="Times New Roman"/>
                <w:sz w:val="18"/>
                <w:szCs w:val="18"/>
              </w:rPr>
              <w:t>работа</w:t>
            </w:r>
            <w:proofErr w:type="spellEnd"/>
          </w:p>
        </w:tc>
      </w:tr>
      <w:tr w:rsidR="00AC60FC" w:rsidRPr="00E74C7F" w:rsidTr="00A426F6">
        <w:tc>
          <w:tcPr>
            <w:tcW w:w="2972" w:type="dxa"/>
            <w:vMerge/>
          </w:tcPr>
          <w:p w:rsidR="00AC60FC" w:rsidRPr="00E74C7F" w:rsidRDefault="00AC60FC" w:rsidP="00986EEB">
            <w:pPr>
              <w:jc w:val="center"/>
              <w:rPr>
                <w:rFonts w:ascii="Times New Roman" w:hAnsi="Times New Roman" w:cs="Times New Roman"/>
                <w:sz w:val="18"/>
                <w:szCs w:val="18"/>
              </w:rPr>
            </w:pPr>
          </w:p>
        </w:tc>
        <w:tc>
          <w:tcPr>
            <w:tcW w:w="709" w:type="dxa"/>
            <w:vMerge/>
          </w:tcPr>
          <w:p w:rsidR="00AC60FC" w:rsidRPr="00E74C7F" w:rsidRDefault="00AC60FC" w:rsidP="00F54A7F">
            <w:pPr>
              <w:rPr>
                <w:rFonts w:ascii="Times New Roman" w:hAnsi="Times New Roman" w:cs="Times New Roman"/>
                <w:sz w:val="18"/>
                <w:szCs w:val="18"/>
              </w:rPr>
            </w:pPr>
          </w:p>
        </w:tc>
        <w:tc>
          <w:tcPr>
            <w:tcW w:w="709" w:type="dxa"/>
            <w:vMerge/>
          </w:tcPr>
          <w:p w:rsidR="00AC60FC" w:rsidRPr="00E74C7F" w:rsidRDefault="00AC60FC" w:rsidP="00F54A7F">
            <w:pPr>
              <w:rPr>
                <w:rFonts w:ascii="Times New Roman" w:hAnsi="Times New Roman" w:cs="Times New Roman"/>
                <w:sz w:val="18"/>
                <w:szCs w:val="18"/>
              </w:rPr>
            </w:pPr>
          </w:p>
        </w:tc>
        <w:tc>
          <w:tcPr>
            <w:tcW w:w="709" w:type="dxa"/>
            <w:vMerge/>
          </w:tcPr>
          <w:p w:rsidR="00AC60FC" w:rsidRPr="00E74C7F" w:rsidRDefault="00AC60FC" w:rsidP="00F54A7F">
            <w:pPr>
              <w:rPr>
                <w:rFonts w:ascii="Times New Roman" w:hAnsi="Times New Roman" w:cs="Times New Roman"/>
                <w:sz w:val="18"/>
                <w:szCs w:val="18"/>
              </w:rPr>
            </w:pPr>
          </w:p>
        </w:tc>
        <w:tc>
          <w:tcPr>
            <w:tcW w:w="708" w:type="dxa"/>
            <w:vMerge/>
          </w:tcPr>
          <w:p w:rsidR="00AC60FC" w:rsidRPr="00E74C7F" w:rsidRDefault="00AC60FC" w:rsidP="00F54A7F">
            <w:pPr>
              <w:rPr>
                <w:rFonts w:ascii="Times New Roman" w:hAnsi="Times New Roman" w:cs="Times New Roman"/>
                <w:sz w:val="18"/>
                <w:szCs w:val="18"/>
              </w:rPr>
            </w:pPr>
          </w:p>
        </w:tc>
        <w:tc>
          <w:tcPr>
            <w:tcW w:w="709" w:type="dxa"/>
            <w:vMerge/>
          </w:tcPr>
          <w:p w:rsidR="00AC60FC" w:rsidRPr="00E74C7F" w:rsidRDefault="00AC60FC" w:rsidP="00F54A7F">
            <w:pPr>
              <w:rPr>
                <w:rFonts w:ascii="Times New Roman" w:hAnsi="Times New Roman" w:cs="Times New Roman"/>
                <w:sz w:val="18"/>
                <w:szCs w:val="18"/>
              </w:rPr>
            </w:pPr>
          </w:p>
        </w:tc>
        <w:tc>
          <w:tcPr>
            <w:tcW w:w="709" w:type="dxa"/>
            <w:vMerge/>
          </w:tcPr>
          <w:p w:rsidR="00AC60FC" w:rsidRPr="00E74C7F" w:rsidRDefault="00AC60FC" w:rsidP="00F54A7F">
            <w:pPr>
              <w:rPr>
                <w:rFonts w:ascii="Times New Roman" w:hAnsi="Times New Roman" w:cs="Times New Roman"/>
                <w:sz w:val="18"/>
                <w:szCs w:val="18"/>
              </w:rPr>
            </w:pPr>
          </w:p>
        </w:tc>
        <w:tc>
          <w:tcPr>
            <w:tcW w:w="567" w:type="dxa"/>
            <w:vMerge/>
          </w:tcPr>
          <w:p w:rsidR="00AC60FC" w:rsidRPr="00E74C7F" w:rsidRDefault="00AC60FC" w:rsidP="00F54A7F">
            <w:pPr>
              <w:rPr>
                <w:rFonts w:ascii="Times New Roman" w:hAnsi="Times New Roman" w:cs="Times New Roman"/>
                <w:sz w:val="18"/>
                <w:szCs w:val="18"/>
              </w:rPr>
            </w:pPr>
          </w:p>
        </w:tc>
        <w:tc>
          <w:tcPr>
            <w:tcW w:w="709" w:type="dxa"/>
          </w:tcPr>
          <w:p w:rsidR="00AC60FC" w:rsidRPr="00E74C7F" w:rsidRDefault="00AC60FC" w:rsidP="00F54A7F">
            <w:pPr>
              <w:rPr>
                <w:rFonts w:ascii="Times New Roman" w:hAnsi="Times New Roman" w:cs="Times New Roman"/>
                <w:sz w:val="18"/>
                <w:szCs w:val="18"/>
              </w:rPr>
            </w:pPr>
            <w:proofErr w:type="spellStart"/>
            <w:r w:rsidRPr="00E74C7F">
              <w:rPr>
                <w:rFonts w:ascii="Times New Roman" w:hAnsi="Times New Roman" w:cs="Times New Roman"/>
                <w:sz w:val="18"/>
                <w:szCs w:val="18"/>
              </w:rPr>
              <w:t>до</w:t>
            </w:r>
            <w:proofErr w:type="spellEnd"/>
            <w:r w:rsidRPr="00E74C7F">
              <w:rPr>
                <w:rFonts w:ascii="Times New Roman" w:hAnsi="Times New Roman" w:cs="Times New Roman"/>
                <w:sz w:val="18"/>
                <w:szCs w:val="18"/>
              </w:rPr>
              <w:t xml:space="preserve"> </w:t>
            </w:r>
            <w:proofErr w:type="spellStart"/>
            <w:r w:rsidRPr="00E74C7F">
              <w:rPr>
                <w:rFonts w:ascii="Times New Roman" w:hAnsi="Times New Roman" w:cs="Times New Roman"/>
                <w:sz w:val="18"/>
                <w:szCs w:val="18"/>
              </w:rPr>
              <w:t>пандемии</w:t>
            </w:r>
            <w:proofErr w:type="spellEnd"/>
          </w:p>
        </w:tc>
        <w:tc>
          <w:tcPr>
            <w:tcW w:w="708" w:type="dxa"/>
          </w:tcPr>
          <w:p w:rsidR="00AC60FC" w:rsidRPr="00E74C7F" w:rsidRDefault="00AC60FC" w:rsidP="00F54A7F">
            <w:pPr>
              <w:rPr>
                <w:rFonts w:ascii="Times New Roman" w:hAnsi="Times New Roman" w:cs="Times New Roman"/>
                <w:sz w:val="18"/>
                <w:szCs w:val="18"/>
              </w:rPr>
            </w:pPr>
            <w:proofErr w:type="spellStart"/>
            <w:r w:rsidRPr="00E74C7F">
              <w:rPr>
                <w:rFonts w:ascii="Times New Roman" w:hAnsi="Times New Roman" w:cs="Times New Roman"/>
                <w:sz w:val="18"/>
                <w:szCs w:val="18"/>
              </w:rPr>
              <w:t>Во</w:t>
            </w:r>
            <w:proofErr w:type="spellEnd"/>
            <w:r w:rsidRPr="00E74C7F">
              <w:rPr>
                <w:rFonts w:ascii="Times New Roman" w:hAnsi="Times New Roman" w:cs="Times New Roman"/>
                <w:sz w:val="18"/>
                <w:szCs w:val="18"/>
              </w:rPr>
              <w:t xml:space="preserve"> </w:t>
            </w:r>
            <w:proofErr w:type="spellStart"/>
            <w:r w:rsidRPr="00E74C7F">
              <w:rPr>
                <w:rFonts w:ascii="Times New Roman" w:hAnsi="Times New Roman" w:cs="Times New Roman"/>
                <w:sz w:val="18"/>
                <w:szCs w:val="18"/>
              </w:rPr>
              <w:t>время</w:t>
            </w:r>
            <w:proofErr w:type="spellEnd"/>
            <w:r w:rsidRPr="00E74C7F">
              <w:rPr>
                <w:rFonts w:ascii="Times New Roman" w:hAnsi="Times New Roman" w:cs="Times New Roman"/>
                <w:sz w:val="18"/>
                <w:szCs w:val="18"/>
              </w:rPr>
              <w:t xml:space="preserve">  </w:t>
            </w:r>
            <w:proofErr w:type="spellStart"/>
            <w:r w:rsidRPr="00E74C7F">
              <w:rPr>
                <w:rFonts w:ascii="Times New Roman" w:hAnsi="Times New Roman" w:cs="Times New Roman"/>
                <w:sz w:val="18"/>
                <w:szCs w:val="18"/>
              </w:rPr>
              <w:t>пандемии</w:t>
            </w:r>
            <w:proofErr w:type="spellEnd"/>
          </w:p>
        </w:tc>
        <w:tc>
          <w:tcPr>
            <w:tcW w:w="564" w:type="dxa"/>
          </w:tcPr>
          <w:p w:rsidR="00AC60FC" w:rsidRPr="00E74C7F" w:rsidRDefault="00AC60FC" w:rsidP="00F54A7F">
            <w:pPr>
              <w:rPr>
                <w:rFonts w:ascii="Times New Roman" w:hAnsi="Times New Roman" w:cs="Times New Roman"/>
                <w:sz w:val="18"/>
                <w:szCs w:val="18"/>
              </w:rPr>
            </w:pPr>
            <w:proofErr w:type="spellStart"/>
            <w:r w:rsidRPr="00E74C7F">
              <w:rPr>
                <w:rFonts w:ascii="Times New Roman" w:hAnsi="Times New Roman" w:cs="Times New Roman"/>
                <w:sz w:val="18"/>
                <w:szCs w:val="18"/>
              </w:rPr>
              <w:t>После</w:t>
            </w:r>
            <w:proofErr w:type="spellEnd"/>
            <w:r w:rsidRPr="00E74C7F">
              <w:rPr>
                <w:rFonts w:ascii="Times New Roman" w:hAnsi="Times New Roman" w:cs="Times New Roman"/>
                <w:sz w:val="18"/>
                <w:szCs w:val="18"/>
              </w:rPr>
              <w:t xml:space="preserve">  </w:t>
            </w:r>
            <w:proofErr w:type="spellStart"/>
            <w:r w:rsidRPr="00E74C7F">
              <w:rPr>
                <w:rFonts w:ascii="Times New Roman" w:hAnsi="Times New Roman" w:cs="Times New Roman"/>
                <w:sz w:val="18"/>
                <w:szCs w:val="18"/>
              </w:rPr>
              <w:t>пандемии</w:t>
            </w:r>
            <w:proofErr w:type="spellEnd"/>
          </w:p>
        </w:tc>
      </w:tr>
      <w:tr w:rsidR="00AC60FC" w:rsidRPr="00E74C7F" w:rsidTr="00A426F6">
        <w:tc>
          <w:tcPr>
            <w:tcW w:w="2972" w:type="dxa"/>
            <w:vAlign w:val="center"/>
          </w:tcPr>
          <w:p w:rsidR="00AC60FC" w:rsidRPr="00E74C7F" w:rsidRDefault="00FD16AA" w:rsidP="00986EEB">
            <w:pPr>
              <w:jc w:val="both"/>
              <w:rPr>
                <w:rFonts w:ascii="Times New Roman" w:hAnsi="Times New Roman" w:cs="Times New Roman"/>
                <w:sz w:val="18"/>
                <w:szCs w:val="18"/>
              </w:rPr>
            </w:pPr>
            <w:proofErr w:type="spellStart"/>
            <w:r w:rsidRPr="00FD16AA">
              <w:rPr>
                <w:rFonts w:ascii="Times New Roman" w:hAnsi="Times New Roman" w:cs="Times New Roman"/>
                <w:sz w:val="18"/>
                <w:szCs w:val="18"/>
              </w:rPr>
              <w:t>Добывающая</w:t>
            </w:r>
            <w:proofErr w:type="spellEnd"/>
            <w:r w:rsidRPr="00FD16AA">
              <w:rPr>
                <w:rFonts w:ascii="Times New Roman" w:hAnsi="Times New Roman" w:cs="Times New Roman"/>
                <w:sz w:val="18"/>
                <w:szCs w:val="18"/>
              </w:rPr>
              <w:t xml:space="preserve"> </w:t>
            </w:r>
            <w:proofErr w:type="spellStart"/>
            <w:r w:rsidRPr="00FD16AA">
              <w:rPr>
                <w:rFonts w:ascii="Times New Roman" w:hAnsi="Times New Roman" w:cs="Times New Roman"/>
                <w:sz w:val="18"/>
                <w:szCs w:val="18"/>
              </w:rPr>
              <w:t>промышленность</w:t>
            </w:r>
            <w:proofErr w:type="spellEnd"/>
            <w:r w:rsidRPr="00FD16AA">
              <w:rPr>
                <w:rFonts w:ascii="Times New Roman" w:hAnsi="Times New Roman" w:cs="Times New Roman"/>
                <w:sz w:val="18"/>
                <w:szCs w:val="18"/>
              </w:rPr>
              <w:t xml:space="preserve"> и </w:t>
            </w:r>
            <w:proofErr w:type="spellStart"/>
            <w:r w:rsidRPr="00FD16AA">
              <w:rPr>
                <w:rFonts w:ascii="Times New Roman" w:hAnsi="Times New Roman" w:cs="Times New Roman"/>
                <w:sz w:val="18"/>
                <w:szCs w:val="18"/>
              </w:rPr>
              <w:t>агросектор</w:t>
            </w:r>
            <w:proofErr w:type="spellEnd"/>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567"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4"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r>
      <w:tr w:rsidR="00AC60FC" w:rsidRPr="00E74C7F" w:rsidTr="00A426F6">
        <w:tc>
          <w:tcPr>
            <w:tcW w:w="2972" w:type="dxa"/>
            <w:vAlign w:val="center"/>
          </w:tcPr>
          <w:p w:rsidR="00AC60FC" w:rsidRPr="00E74C7F" w:rsidRDefault="00FD16AA" w:rsidP="00986EEB">
            <w:pPr>
              <w:jc w:val="both"/>
              <w:rPr>
                <w:rFonts w:ascii="Times New Roman" w:hAnsi="Times New Roman" w:cs="Times New Roman"/>
                <w:sz w:val="18"/>
                <w:szCs w:val="18"/>
              </w:rPr>
            </w:pPr>
            <w:proofErr w:type="spellStart"/>
            <w:r w:rsidRPr="00FD16AA">
              <w:rPr>
                <w:rFonts w:ascii="Times New Roman" w:hAnsi="Times New Roman" w:cs="Times New Roman"/>
                <w:sz w:val="18"/>
                <w:szCs w:val="18"/>
              </w:rPr>
              <w:t>Пищевая</w:t>
            </w:r>
            <w:proofErr w:type="spellEnd"/>
            <w:r w:rsidRPr="00FD16AA">
              <w:rPr>
                <w:rFonts w:ascii="Times New Roman" w:hAnsi="Times New Roman" w:cs="Times New Roman"/>
                <w:sz w:val="18"/>
                <w:szCs w:val="18"/>
              </w:rPr>
              <w:t xml:space="preserve"> и </w:t>
            </w:r>
            <w:proofErr w:type="spellStart"/>
            <w:r w:rsidRPr="00FD16AA">
              <w:rPr>
                <w:rFonts w:ascii="Times New Roman" w:hAnsi="Times New Roman" w:cs="Times New Roman"/>
                <w:sz w:val="18"/>
                <w:szCs w:val="18"/>
              </w:rPr>
              <w:t>легкая</w:t>
            </w:r>
            <w:proofErr w:type="spellEnd"/>
            <w:r w:rsidRPr="00FD16AA">
              <w:rPr>
                <w:rFonts w:ascii="Times New Roman" w:hAnsi="Times New Roman" w:cs="Times New Roman"/>
                <w:sz w:val="18"/>
                <w:szCs w:val="18"/>
              </w:rPr>
              <w:t xml:space="preserve"> </w:t>
            </w:r>
            <w:proofErr w:type="spellStart"/>
            <w:r w:rsidRPr="00FD16AA">
              <w:rPr>
                <w:rFonts w:ascii="Times New Roman" w:hAnsi="Times New Roman" w:cs="Times New Roman"/>
                <w:sz w:val="18"/>
                <w:szCs w:val="18"/>
              </w:rPr>
              <w:t>промышленность</w:t>
            </w:r>
            <w:proofErr w:type="spellEnd"/>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7"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564" w:type="dxa"/>
          </w:tcPr>
          <w:p w:rsidR="00AC60FC" w:rsidRPr="00F54A7F" w:rsidRDefault="00AC60FC" w:rsidP="00986EEB">
            <w:pPr>
              <w:jc w:val="center"/>
              <w:rPr>
                <w:rFonts w:ascii="Times New Roman" w:hAnsi="Times New Roman" w:cs="Times New Roman"/>
                <w:b/>
                <w:color w:val="000000" w:themeColor="text1"/>
                <w:sz w:val="18"/>
                <w:szCs w:val="18"/>
              </w:rPr>
            </w:pPr>
          </w:p>
        </w:tc>
      </w:tr>
      <w:tr w:rsidR="00AC60FC" w:rsidRPr="00E74C7F" w:rsidTr="00A426F6">
        <w:tc>
          <w:tcPr>
            <w:tcW w:w="2972" w:type="dxa"/>
            <w:vAlign w:val="center"/>
          </w:tcPr>
          <w:p w:rsidR="00AC60FC" w:rsidRPr="00E74C7F" w:rsidRDefault="00FD16AA" w:rsidP="00986EEB">
            <w:pPr>
              <w:jc w:val="both"/>
              <w:rPr>
                <w:rFonts w:ascii="Times New Roman" w:hAnsi="Times New Roman" w:cs="Times New Roman"/>
                <w:sz w:val="18"/>
                <w:szCs w:val="18"/>
              </w:rPr>
            </w:pPr>
            <w:proofErr w:type="spellStart"/>
            <w:r w:rsidRPr="00FD16AA">
              <w:rPr>
                <w:rFonts w:ascii="Times New Roman" w:hAnsi="Times New Roman" w:cs="Times New Roman"/>
                <w:sz w:val="18"/>
                <w:szCs w:val="18"/>
              </w:rPr>
              <w:t>Химическая</w:t>
            </w:r>
            <w:proofErr w:type="spellEnd"/>
            <w:r w:rsidRPr="00FD16AA">
              <w:rPr>
                <w:rFonts w:ascii="Times New Roman" w:hAnsi="Times New Roman" w:cs="Times New Roman"/>
                <w:sz w:val="18"/>
                <w:szCs w:val="18"/>
              </w:rPr>
              <w:t xml:space="preserve"> </w:t>
            </w:r>
            <w:proofErr w:type="spellStart"/>
            <w:r w:rsidRPr="00FD16AA">
              <w:rPr>
                <w:rFonts w:ascii="Times New Roman" w:hAnsi="Times New Roman" w:cs="Times New Roman"/>
                <w:sz w:val="18"/>
                <w:szCs w:val="18"/>
              </w:rPr>
              <w:t>промышленность</w:t>
            </w:r>
            <w:proofErr w:type="spellEnd"/>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7"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4" w:type="dxa"/>
          </w:tcPr>
          <w:p w:rsidR="00AC60FC" w:rsidRPr="00F54A7F" w:rsidRDefault="00AC60FC" w:rsidP="00986EEB">
            <w:pPr>
              <w:jc w:val="center"/>
              <w:rPr>
                <w:rFonts w:ascii="Times New Roman" w:hAnsi="Times New Roman" w:cs="Times New Roman"/>
                <w:b/>
                <w:color w:val="000000" w:themeColor="text1"/>
                <w:sz w:val="18"/>
                <w:szCs w:val="18"/>
              </w:rPr>
            </w:pPr>
          </w:p>
        </w:tc>
      </w:tr>
      <w:tr w:rsidR="00AC60FC" w:rsidRPr="00E74C7F" w:rsidTr="00A426F6">
        <w:tc>
          <w:tcPr>
            <w:tcW w:w="2972" w:type="dxa"/>
            <w:vAlign w:val="center"/>
          </w:tcPr>
          <w:p w:rsidR="00AC60FC" w:rsidRPr="00E74C7F" w:rsidRDefault="00FD16AA" w:rsidP="00986EEB">
            <w:pPr>
              <w:jc w:val="both"/>
              <w:rPr>
                <w:rFonts w:ascii="Times New Roman" w:hAnsi="Times New Roman" w:cs="Times New Roman"/>
                <w:sz w:val="18"/>
                <w:szCs w:val="18"/>
              </w:rPr>
            </w:pPr>
            <w:proofErr w:type="spellStart"/>
            <w:r w:rsidRPr="00FD16AA">
              <w:rPr>
                <w:rFonts w:ascii="Times New Roman" w:hAnsi="Times New Roman" w:cs="Times New Roman"/>
                <w:sz w:val="18"/>
                <w:szCs w:val="18"/>
              </w:rPr>
              <w:t>Металлургия</w:t>
            </w:r>
            <w:proofErr w:type="spellEnd"/>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7"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564" w:type="dxa"/>
          </w:tcPr>
          <w:p w:rsidR="00AC60FC" w:rsidRPr="00F54A7F" w:rsidRDefault="00AC60FC" w:rsidP="00986EEB">
            <w:pPr>
              <w:jc w:val="center"/>
              <w:rPr>
                <w:rFonts w:ascii="Times New Roman" w:hAnsi="Times New Roman" w:cs="Times New Roman"/>
                <w:b/>
                <w:color w:val="000000" w:themeColor="text1"/>
                <w:sz w:val="18"/>
                <w:szCs w:val="18"/>
              </w:rPr>
            </w:pPr>
          </w:p>
        </w:tc>
      </w:tr>
      <w:tr w:rsidR="00AC60FC" w:rsidRPr="00E74C7F" w:rsidTr="00A426F6">
        <w:tc>
          <w:tcPr>
            <w:tcW w:w="2972" w:type="dxa"/>
            <w:vAlign w:val="center"/>
          </w:tcPr>
          <w:p w:rsidR="00AC60FC" w:rsidRPr="00E74C7F" w:rsidRDefault="00FD16AA" w:rsidP="00986EEB">
            <w:pPr>
              <w:jc w:val="both"/>
              <w:rPr>
                <w:rFonts w:ascii="Times New Roman" w:hAnsi="Times New Roman" w:cs="Times New Roman"/>
                <w:sz w:val="18"/>
                <w:szCs w:val="18"/>
              </w:rPr>
            </w:pPr>
            <w:proofErr w:type="spellStart"/>
            <w:r w:rsidRPr="00FD16AA">
              <w:rPr>
                <w:rFonts w:ascii="Times New Roman" w:hAnsi="Times New Roman" w:cs="Times New Roman"/>
                <w:sz w:val="18"/>
                <w:szCs w:val="18"/>
              </w:rPr>
              <w:t>Производство</w:t>
            </w:r>
            <w:proofErr w:type="spellEnd"/>
            <w:r w:rsidRPr="00FD16AA">
              <w:rPr>
                <w:rFonts w:ascii="Times New Roman" w:hAnsi="Times New Roman" w:cs="Times New Roman"/>
                <w:sz w:val="18"/>
                <w:szCs w:val="18"/>
              </w:rPr>
              <w:t xml:space="preserve"> </w:t>
            </w:r>
            <w:proofErr w:type="spellStart"/>
            <w:r w:rsidRPr="00FD16AA">
              <w:rPr>
                <w:rFonts w:ascii="Times New Roman" w:hAnsi="Times New Roman" w:cs="Times New Roman"/>
                <w:sz w:val="18"/>
                <w:szCs w:val="18"/>
              </w:rPr>
              <w:t>электрооборудования</w:t>
            </w:r>
            <w:proofErr w:type="spellEnd"/>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7"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4"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r>
      <w:tr w:rsidR="00AC60FC" w:rsidRPr="00E74C7F" w:rsidTr="00A426F6">
        <w:tc>
          <w:tcPr>
            <w:tcW w:w="2972" w:type="dxa"/>
            <w:vAlign w:val="center"/>
          </w:tcPr>
          <w:p w:rsidR="00AC60FC" w:rsidRPr="00E74C7F" w:rsidRDefault="00FD16AA" w:rsidP="00986EEB">
            <w:pPr>
              <w:jc w:val="both"/>
              <w:rPr>
                <w:rFonts w:ascii="Times New Roman" w:hAnsi="Times New Roman" w:cs="Times New Roman"/>
                <w:sz w:val="18"/>
                <w:szCs w:val="18"/>
              </w:rPr>
            </w:pPr>
            <w:proofErr w:type="spellStart"/>
            <w:r w:rsidRPr="00FD16AA">
              <w:rPr>
                <w:rFonts w:ascii="Times New Roman" w:hAnsi="Times New Roman" w:cs="Times New Roman"/>
                <w:sz w:val="18"/>
                <w:szCs w:val="18"/>
              </w:rPr>
              <w:t>Машиностроение</w:t>
            </w:r>
            <w:proofErr w:type="spellEnd"/>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7"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4" w:type="dxa"/>
          </w:tcPr>
          <w:p w:rsidR="00AC60FC" w:rsidRPr="00F54A7F" w:rsidRDefault="00AC60FC" w:rsidP="00986EEB">
            <w:pPr>
              <w:jc w:val="center"/>
              <w:rPr>
                <w:rFonts w:ascii="Times New Roman" w:hAnsi="Times New Roman" w:cs="Times New Roman"/>
                <w:b/>
                <w:color w:val="000000" w:themeColor="text1"/>
                <w:sz w:val="18"/>
                <w:szCs w:val="18"/>
              </w:rPr>
            </w:pPr>
          </w:p>
        </w:tc>
      </w:tr>
      <w:tr w:rsidR="00AC60FC" w:rsidRPr="00E74C7F" w:rsidTr="00A426F6">
        <w:tc>
          <w:tcPr>
            <w:tcW w:w="2972" w:type="dxa"/>
            <w:vAlign w:val="center"/>
          </w:tcPr>
          <w:p w:rsidR="00AC60FC" w:rsidRPr="00E74C7F" w:rsidRDefault="00FD16AA" w:rsidP="00986EEB">
            <w:pPr>
              <w:jc w:val="both"/>
              <w:rPr>
                <w:rFonts w:ascii="Times New Roman" w:hAnsi="Times New Roman" w:cs="Times New Roman"/>
                <w:sz w:val="18"/>
                <w:szCs w:val="18"/>
              </w:rPr>
            </w:pPr>
            <w:proofErr w:type="spellStart"/>
            <w:r w:rsidRPr="00FD16AA">
              <w:rPr>
                <w:rFonts w:ascii="Times New Roman" w:hAnsi="Times New Roman" w:cs="Times New Roman"/>
                <w:sz w:val="18"/>
                <w:szCs w:val="18"/>
              </w:rPr>
              <w:t>Другое</w:t>
            </w:r>
            <w:proofErr w:type="spellEnd"/>
            <w:r w:rsidRPr="00FD16AA">
              <w:rPr>
                <w:rFonts w:ascii="Times New Roman" w:hAnsi="Times New Roman" w:cs="Times New Roman"/>
                <w:sz w:val="18"/>
                <w:szCs w:val="18"/>
              </w:rPr>
              <w:t xml:space="preserve"> </w:t>
            </w:r>
            <w:proofErr w:type="spellStart"/>
            <w:r w:rsidRPr="00FD16AA">
              <w:rPr>
                <w:rFonts w:ascii="Times New Roman" w:hAnsi="Times New Roman" w:cs="Times New Roman"/>
                <w:sz w:val="18"/>
                <w:szCs w:val="18"/>
              </w:rPr>
              <w:t>производство</w:t>
            </w:r>
            <w:proofErr w:type="spellEnd"/>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7"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4" w:type="dxa"/>
          </w:tcPr>
          <w:p w:rsidR="00AC60FC" w:rsidRPr="00F54A7F" w:rsidRDefault="00AC60FC" w:rsidP="00986EEB">
            <w:pPr>
              <w:jc w:val="center"/>
              <w:rPr>
                <w:rFonts w:ascii="Times New Roman" w:hAnsi="Times New Roman" w:cs="Times New Roman"/>
                <w:b/>
                <w:color w:val="000000" w:themeColor="text1"/>
                <w:sz w:val="18"/>
                <w:szCs w:val="18"/>
              </w:rPr>
            </w:pPr>
          </w:p>
        </w:tc>
      </w:tr>
      <w:tr w:rsidR="00AC60FC" w:rsidRPr="00E74C7F" w:rsidTr="00A426F6">
        <w:tc>
          <w:tcPr>
            <w:tcW w:w="2972" w:type="dxa"/>
            <w:vAlign w:val="center"/>
          </w:tcPr>
          <w:p w:rsidR="00AC60FC" w:rsidRPr="00FD16AA" w:rsidRDefault="00FD16AA" w:rsidP="00986EEB">
            <w:pPr>
              <w:jc w:val="both"/>
              <w:rPr>
                <w:rFonts w:ascii="Times New Roman" w:hAnsi="Times New Roman" w:cs="Times New Roman"/>
                <w:sz w:val="18"/>
                <w:szCs w:val="18"/>
                <w:lang w:val="ru-RU"/>
              </w:rPr>
            </w:pPr>
            <w:r>
              <w:rPr>
                <w:rFonts w:ascii="Times New Roman" w:hAnsi="Times New Roman" w:cs="Times New Roman"/>
                <w:sz w:val="18"/>
                <w:szCs w:val="18"/>
                <w:lang w:val="ru-RU"/>
              </w:rPr>
              <w:t>ЖКХ</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7"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4"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r>
      <w:tr w:rsidR="00AC60FC" w:rsidRPr="00E74C7F" w:rsidTr="00A426F6">
        <w:tc>
          <w:tcPr>
            <w:tcW w:w="2972" w:type="dxa"/>
            <w:vAlign w:val="center"/>
          </w:tcPr>
          <w:p w:rsidR="00AC60FC" w:rsidRPr="00FD16AA" w:rsidRDefault="00FD16AA" w:rsidP="00986EEB">
            <w:pPr>
              <w:jc w:val="both"/>
              <w:rPr>
                <w:rFonts w:ascii="Times New Roman" w:hAnsi="Times New Roman" w:cs="Times New Roman"/>
                <w:sz w:val="18"/>
                <w:szCs w:val="18"/>
                <w:lang w:val="ru-RU"/>
              </w:rPr>
            </w:pPr>
            <w:r>
              <w:rPr>
                <w:rFonts w:ascii="Times New Roman" w:hAnsi="Times New Roman" w:cs="Times New Roman"/>
                <w:sz w:val="18"/>
                <w:szCs w:val="18"/>
                <w:lang w:val="ru-RU"/>
              </w:rPr>
              <w:t>Строительство</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7"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4" w:type="dxa"/>
          </w:tcPr>
          <w:p w:rsidR="00AC60FC" w:rsidRPr="00F54A7F" w:rsidRDefault="00AC60FC" w:rsidP="00986EEB">
            <w:pPr>
              <w:jc w:val="center"/>
              <w:rPr>
                <w:rFonts w:ascii="Times New Roman" w:hAnsi="Times New Roman" w:cs="Times New Roman"/>
                <w:b/>
                <w:color w:val="000000" w:themeColor="text1"/>
                <w:sz w:val="18"/>
                <w:szCs w:val="18"/>
              </w:rPr>
            </w:pPr>
          </w:p>
        </w:tc>
      </w:tr>
      <w:tr w:rsidR="00AC60FC" w:rsidRPr="00E74C7F" w:rsidTr="00A426F6">
        <w:tc>
          <w:tcPr>
            <w:tcW w:w="2972" w:type="dxa"/>
            <w:vAlign w:val="center"/>
          </w:tcPr>
          <w:p w:rsidR="00AC60FC" w:rsidRPr="00FD16AA" w:rsidRDefault="00FD16AA" w:rsidP="00986EEB">
            <w:pPr>
              <w:jc w:val="both"/>
              <w:rPr>
                <w:rFonts w:ascii="Times New Roman" w:hAnsi="Times New Roman" w:cs="Times New Roman"/>
                <w:sz w:val="18"/>
                <w:szCs w:val="18"/>
                <w:lang w:val="ru-RU"/>
              </w:rPr>
            </w:pPr>
            <w:r>
              <w:rPr>
                <w:rFonts w:ascii="Times New Roman" w:hAnsi="Times New Roman" w:cs="Times New Roman"/>
                <w:sz w:val="18"/>
                <w:szCs w:val="18"/>
                <w:lang w:val="ru-RU"/>
              </w:rPr>
              <w:t>Торговля</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567"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4" w:type="dxa"/>
          </w:tcPr>
          <w:p w:rsidR="00AC60FC" w:rsidRPr="00F54A7F" w:rsidRDefault="00AC60FC" w:rsidP="00986EEB">
            <w:pPr>
              <w:jc w:val="center"/>
              <w:rPr>
                <w:rFonts w:ascii="Times New Roman" w:hAnsi="Times New Roman" w:cs="Times New Roman"/>
                <w:b/>
                <w:color w:val="000000" w:themeColor="text1"/>
                <w:sz w:val="18"/>
                <w:szCs w:val="18"/>
              </w:rPr>
            </w:pPr>
          </w:p>
        </w:tc>
      </w:tr>
      <w:tr w:rsidR="00AC60FC" w:rsidRPr="00E74C7F" w:rsidTr="00A426F6">
        <w:tc>
          <w:tcPr>
            <w:tcW w:w="2972" w:type="dxa"/>
            <w:vAlign w:val="center"/>
          </w:tcPr>
          <w:p w:rsidR="00AC60FC" w:rsidRPr="00E74C7F" w:rsidRDefault="00FD16AA" w:rsidP="00986EEB">
            <w:pPr>
              <w:jc w:val="both"/>
              <w:rPr>
                <w:rFonts w:ascii="Times New Roman" w:hAnsi="Times New Roman" w:cs="Times New Roman"/>
                <w:sz w:val="18"/>
                <w:szCs w:val="18"/>
              </w:rPr>
            </w:pPr>
            <w:proofErr w:type="spellStart"/>
            <w:r w:rsidRPr="00FD16AA">
              <w:rPr>
                <w:rFonts w:ascii="Times New Roman" w:hAnsi="Times New Roman" w:cs="Times New Roman"/>
                <w:sz w:val="18"/>
                <w:szCs w:val="18"/>
              </w:rPr>
              <w:t>Транспорт</w:t>
            </w:r>
            <w:proofErr w:type="spellEnd"/>
            <w:r w:rsidRPr="00FD16AA">
              <w:rPr>
                <w:rFonts w:ascii="Times New Roman" w:hAnsi="Times New Roman" w:cs="Times New Roman"/>
                <w:sz w:val="18"/>
                <w:szCs w:val="18"/>
              </w:rPr>
              <w:t xml:space="preserve"> и </w:t>
            </w:r>
            <w:proofErr w:type="spellStart"/>
            <w:r w:rsidRPr="00FD16AA">
              <w:rPr>
                <w:rFonts w:ascii="Times New Roman" w:hAnsi="Times New Roman" w:cs="Times New Roman"/>
                <w:sz w:val="18"/>
                <w:szCs w:val="18"/>
              </w:rPr>
              <w:t>складирование</w:t>
            </w:r>
            <w:proofErr w:type="spellEnd"/>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7"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4" w:type="dxa"/>
          </w:tcPr>
          <w:p w:rsidR="00AC60FC" w:rsidRPr="00F54A7F" w:rsidRDefault="00AC60FC" w:rsidP="00986EEB">
            <w:pPr>
              <w:jc w:val="center"/>
              <w:rPr>
                <w:rFonts w:ascii="Times New Roman" w:hAnsi="Times New Roman" w:cs="Times New Roman"/>
                <w:b/>
                <w:color w:val="000000" w:themeColor="text1"/>
                <w:sz w:val="18"/>
                <w:szCs w:val="18"/>
              </w:rPr>
            </w:pPr>
          </w:p>
        </w:tc>
      </w:tr>
      <w:tr w:rsidR="00AC60FC" w:rsidRPr="00E74C7F" w:rsidTr="00A426F6">
        <w:tc>
          <w:tcPr>
            <w:tcW w:w="2972" w:type="dxa"/>
            <w:vAlign w:val="center"/>
          </w:tcPr>
          <w:p w:rsidR="00AC60FC" w:rsidRPr="00FD16AA" w:rsidRDefault="00FD16AA" w:rsidP="00986EEB">
            <w:pPr>
              <w:jc w:val="both"/>
              <w:rPr>
                <w:rFonts w:ascii="Times New Roman" w:hAnsi="Times New Roman" w:cs="Times New Roman"/>
                <w:sz w:val="18"/>
                <w:szCs w:val="18"/>
                <w:lang w:val="ru-RU"/>
              </w:rPr>
            </w:pPr>
            <w:r w:rsidRPr="00FD16AA">
              <w:rPr>
                <w:rFonts w:ascii="Times New Roman" w:hAnsi="Times New Roman" w:cs="Times New Roman"/>
                <w:sz w:val="18"/>
                <w:szCs w:val="18"/>
                <w:lang w:val="ru-RU"/>
              </w:rPr>
              <w:t>Гостиничная индустрия, общественное питание, реклама</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7"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564" w:type="dxa"/>
          </w:tcPr>
          <w:p w:rsidR="00AC60FC" w:rsidRPr="00F54A7F" w:rsidRDefault="00AC60FC" w:rsidP="00986EEB">
            <w:pPr>
              <w:jc w:val="center"/>
              <w:rPr>
                <w:rFonts w:ascii="Times New Roman" w:hAnsi="Times New Roman" w:cs="Times New Roman"/>
                <w:b/>
                <w:color w:val="000000" w:themeColor="text1"/>
                <w:sz w:val="18"/>
                <w:szCs w:val="18"/>
              </w:rPr>
            </w:pPr>
          </w:p>
        </w:tc>
      </w:tr>
      <w:tr w:rsidR="00AC60FC" w:rsidRPr="00E74C7F" w:rsidTr="00A426F6">
        <w:tc>
          <w:tcPr>
            <w:tcW w:w="2972" w:type="dxa"/>
            <w:vAlign w:val="center"/>
          </w:tcPr>
          <w:p w:rsidR="00AC60FC" w:rsidRPr="00E74C7F" w:rsidRDefault="00FD16AA" w:rsidP="00986EEB">
            <w:pPr>
              <w:jc w:val="both"/>
              <w:rPr>
                <w:rFonts w:ascii="Times New Roman" w:hAnsi="Times New Roman" w:cs="Times New Roman"/>
                <w:sz w:val="18"/>
                <w:szCs w:val="18"/>
              </w:rPr>
            </w:pPr>
            <w:proofErr w:type="spellStart"/>
            <w:r w:rsidRPr="00FD16AA">
              <w:rPr>
                <w:rFonts w:ascii="Times New Roman" w:hAnsi="Times New Roman" w:cs="Times New Roman"/>
                <w:sz w:val="18"/>
                <w:szCs w:val="18"/>
              </w:rPr>
              <w:t>Телекоммуникации</w:t>
            </w:r>
            <w:proofErr w:type="spellEnd"/>
            <w:r w:rsidRPr="00FD16AA">
              <w:rPr>
                <w:rFonts w:ascii="Times New Roman" w:hAnsi="Times New Roman" w:cs="Times New Roman"/>
                <w:sz w:val="18"/>
                <w:szCs w:val="18"/>
              </w:rPr>
              <w:t xml:space="preserve"> и ИТ</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7"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564"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r>
      <w:tr w:rsidR="00AC60FC" w:rsidRPr="00E74C7F" w:rsidTr="00A426F6">
        <w:tc>
          <w:tcPr>
            <w:tcW w:w="2972" w:type="dxa"/>
            <w:vAlign w:val="center"/>
          </w:tcPr>
          <w:p w:rsidR="00AC60FC" w:rsidRPr="00E74C7F" w:rsidRDefault="00FD16AA" w:rsidP="00986EEB">
            <w:pPr>
              <w:jc w:val="both"/>
              <w:rPr>
                <w:rFonts w:ascii="Times New Roman" w:hAnsi="Times New Roman" w:cs="Times New Roman"/>
                <w:sz w:val="18"/>
                <w:szCs w:val="18"/>
              </w:rPr>
            </w:pPr>
            <w:proofErr w:type="spellStart"/>
            <w:r w:rsidRPr="00FD16AA">
              <w:rPr>
                <w:rFonts w:ascii="Times New Roman" w:hAnsi="Times New Roman" w:cs="Times New Roman"/>
                <w:sz w:val="18"/>
                <w:szCs w:val="18"/>
              </w:rPr>
              <w:lastRenderedPageBreak/>
              <w:t>Финансы</w:t>
            </w:r>
            <w:proofErr w:type="spellEnd"/>
            <w:r w:rsidRPr="00FD16AA">
              <w:rPr>
                <w:rFonts w:ascii="Times New Roman" w:hAnsi="Times New Roman" w:cs="Times New Roman"/>
                <w:sz w:val="18"/>
                <w:szCs w:val="18"/>
              </w:rPr>
              <w:t xml:space="preserve"> и </w:t>
            </w:r>
            <w:proofErr w:type="spellStart"/>
            <w:r w:rsidRPr="00FD16AA">
              <w:rPr>
                <w:rFonts w:ascii="Times New Roman" w:hAnsi="Times New Roman" w:cs="Times New Roman"/>
                <w:sz w:val="18"/>
                <w:szCs w:val="18"/>
              </w:rPr>
              <w:t>страхование</w:t>
            </w:r>
            <w:proofErr w:type="spellEnd"/>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7"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4"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r>
      <w:tr w:rsidR="00AC60FC" w:rsidRPr="00E74C7F" w:rsidTr="00A426F6">
        <w:tc>
          <w:tcPr>
            <w:tcW w:w="2972" w:type="dxa"/>
            <w:vAlign w:val="center"/>
          </w:tcPr>
          <w:p w:rsidR="00AC60FC" w:rsidRPr="00E74C7F" w:rsidRDefault="00FD16AA" w:rsidP="00986EEB">
            <w:pPr>
              <w:jc w:val="both"/>
              <w:rPr>
                <w:rFonts w:ascii="Times New Roman" w:hAnsi="Times New Roman" w:cs="Times New Roman"/>
                <w:sz w:val="18"/>
                <w:szCs w:val="18"/>
              </w:rPr>
            </w:pPr>
            <w:proofErr w:type="spellStart"/>
            <w:r w:rsidRPr="00FD16AA">
              <w:rPr>
                <w:rFonts w:ascii="Times New Roman" w:hAnsi="Times New Roman" w:cs="Times New Roman"/>
                <w:sz w:val="18"/>
                <w:szCs w:val="18"/>
              </w:rPr>
              <w:t>Профессиональные</w:t>
            </w:r>
            <w:proofErr w:type="spellEnd"/>
            <w:r w:rsidRPr="00FD16AA">
              <w:rPr>
                <w:rFonts w:ascii="Times New Roman" w:hAnsi="Times New Roman" w:cs="Times New Roman"/>
                <w:sz w:val="18"/>
                <w:szCs w:val="18"/>
              </w:rPr>
              <w:t xml:space="preserve"> </w:t>
            </w:r>
            <w:proofErr w:type="spellStart"/>
            <w:r w:rsidRPr="00FD16AA">
              <w:rPr>
                <w:rFonts w:ascii="Times New Roman" w:hAnsi="Times New Roman" w:cs="Times New Roman"/>
                <w:sz w:val="18"/>
                <w:szCs w:val="18"/>
              </w:rPr>
              <w:t>услуги</w:t>
            </w:r>
            <w:proofErr w:type="spellEnd"/>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7"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4" w:type="dxa"/>
          </w:tcPr>
          <w:p w:rsidR="00AC60FC" w:rsidRPr="00F54A7F" w:rsidRDefault="00AC60FC" w:rsidP="00986EEB">
            <w:pPr>
              <w:jc w:val="center"/>
              <w:rPr>
                <w:rFonts w:ascii="Times New Roman" w:hAnsi="Times New Roman" w:cs="Times New Roman"/>
                <w:b/>
                <w:color w:val="000000" w:themeColor="text1"/>
                <w:sz w:val="18"/>
                <w:szCs w:val="18"/>
              </w:rPr>
            </w:pPr>
          </w:p>
        </w:tc>
      </w:tr>
      <w:tr w:rsidR="00AC60FC" w:rsidRPr="00E74C7F" w:rsidTr="00A426F6">
        <w:tc>
          <w:tcPr>
            <w:tcW w:w="2972" w:type="dxa"/>
            <w:vAlign w:val="center"/>
          </w:tcPr>
          <w:p w:rsidR="00AC60FC" w:rsidRPr="00FD16AA" w:rsidRDefault="00FD16AA" w:rsidP="00986EEB">
            <w:pPr>
              <w:jc w:val="both"/>
              <w:rPr>
                <w:rFonts w:ascii="Times New Roman" w:hAnsi="Times New Roman" w:cs="Times New Roman"/>
                <w:sz w:val="18"/>
                <w:szCs w:val="18"/>
                <w:lang w:val="ru-RU"/>
              </w:rPr>
            </w:pPr>
            <w:r w:rsidRPr="00FD16AA">
              <w:rPr>
                <w:rFonts w:ascii="Times New Roman" w:hAnsi="Times New Roman" w:cs="Times New Roman"/>
                <w:sz w:val="18"/>
                <w:szCs w:val="18"/>
                <w:lang w:val="ru-RU"/>
              </w:rPr>
              <w:t>Государственное управление и социальное обеспечение</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p>
        </w:tc>
        <w:tc>
          <w:tcPr>
            <w:tcW w:w="567"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9"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708"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c>
          <w:tcPr>
            <w:tcW w:w="564" w:type="dxa"/>
          </w:tcPr>
          <w:p w:rsidR="00AC60FC" w:rsidRPr="00F54A7F" w:rsidRDefault="00AC60FC" w:rsidP="00986EEB">
            <w:pPr>
              <w:jc w:val="center"/>
              <w:rPr>
                <w:rFonts w:ascii="Times New Roman" w:hAnsi="Times New Roman" w:cs="Times New Roman"/>
                <w:b/>
                <w:color w:val="000000" w:themeColor="text1"/>
                <w:sz w:val="18"/>
                <w:szCs w:val="18"/>
              </w:rPr>
            </w:pPr>
            <w:r w:rsidRPr="00F54A7F">
              <w:rPr>
                <w:rFonts w:ascii="Times New Roman" w:hAnsi="Times New Roman" w:cs="Times New Roman"/>
                <w:b/>
                <w:color w:val="000000" w:themeColor="text1"/>
                <w:sz w:val="18"/>
                <w:szCs w:val="18"/>
              </w:rPr>
              <w:t>-</w:t>
            </w:r>
          </w:p>
        </w:tc>
      </w:tr>
      <w:tr w:rsidR="00AC60FC" w:rsidRPr="00E74C7F" w:rsidTr="00A426F6">
        <w:tc>
          <w:tcPr>
            <w:tcW w:w="2972" w:type="dxa"/>
            <w:vAlign w:val="center"/>
          </w:tcPr>
          <w:p w:rsidR="00AC60FC" w:rsidRPr="00E74C7F" w:rsidRDefault="00FD16AA" w:rsidP="00986EEB">
            <w:pPr>
              <w:jc w:val="both"/>
              <w:rPr>
                <w:rFonts w:ascii="Times New Roman" w:hAnsi="Times New Roman" w:cs="Times New Roman"/>
                <w:sz w:val="18"/>
                <w:szCs w:val="18"/>
              </w:rPr>
            </w:pPr>
            <w:proofErr w:type="spellStart"/>
            <w:r w:rsidRPr="00FD16AA">
              <w:rPr>
                <w:rFonts w:ascii="Times New Roman" w:hAnsi="Times New Roman" w:cs="Times New Roman"/>
                <w:sz w:val="18"/>
                <w:szCs w:val="18"/>
              </w:rPr>
              <w:t>Образование</w:t>
            </w:r>
            <w:proofErr w:type="spellEnd"/>
            <w:r w:rsidRPr="00FD16AA">
              <w:rPr>
                <w:rFonts w:ascii="Times New Roman" w:hAnsi="Times New Roman" w:cs="Times New Roman"/>
                <w:sz w:val="18"/>
                <w:szCs w:val="18"/>
              </w:rPr>
              <w:t xml:space="preserve"> и </w:t>
            </w:r>
            <w:proofErr w:type="spellStart"/>
            <w:r w:rsidRPr="00FD16AA">
              <w:rPr>
                <w:rFonts w:ascii="Times New Roman" w:hAnsi="Times New Roman" w:cs="Times New Roman"/>
                <w:sz w:val="18"/>
                <w:szCs w:val="18"/>
              </w:rPr>
              <w:t>здравоохранение</w:t>
            </w:r>
            <w:proofErr w:type="spellEnd"/>
          </w:p>
        </w:tc>
        <w:tc>
          <w:tcPr>
            <w:tcW w:w="709" w:type="dxa"/>
          </w:tcPr>
          <w:p w:rsidR="00AC60FC" w:rsidRPr="00F54A7F" w:rsidRDefault="00AC60FC" w:rsidP="00986EEB">
            <w:pPr>
              <w:jc w:val="center"/>
              <w:rPr>
                <w:rFonts w:ascii="Times New Roman" w:hAnsi="Times New Roman" w:cs="Times New Roman"/>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color w:val="000000" w:themeColor="text1"/>
                <w:sz w:val="18"/>
                <w:szCs w:val="18"/>
              </w:rPr>
            </w:pPr>
            <w:r w:rsidRPr="00F54A7F">
              <w:rPr>
                <w:rFonts w:ascii="Times New Roman" w:hAnsi="Times New Roman" w:cs="Times New Roman"/>
                <w:color w:val="000000" w:themeColor="text1"/>
                <w:sz w:val="18"/>
                <w:szCs w:val="18"/>
              </w:rPr>
              <w:t>+</w:t>
            </w:r>
          </w:p>
        </w:tc>
        <w:tc>
          <w:tcPr>
            <w:tcW w:w="709" w:type="dxa"/>
          </w:tcPr>
          <w:p w:rsidR="00AC60FC" w:rsidRPr="00F54A7F" w:rsidRDefault="00AC60FC" w:rsidP="00986EEB">
            <w:pPr>
              <w:jc w:val="center"/>
              <w:rPr>
                <w:rFonts w:ascii="Times New Roman" w:hAnsi="Times New Roman" w:cs="Times New Roman"/>
                <w:color w:val="000000" w:themeColor="text1"/>
                <w:sz w:val="18"/>
                <w:szCs w:val="18"/>
              </w:rPr>
            </w:pPr>
          </w:p>
        </w:tc>
        <w:tc>
          <w:tcPr>
            <w:tcW w:w="567" w:type="dxa"/>
          </w:tcPr>
          <w:p w:rsidR="00AC60FC" w:rsidRPr="00F54A7F" w:rsidRDefault="00AC60FC" w:rsidP="00986EEB">
            <w:pPr>
              <w:jc w:val="center"/>
              <w:rPr>
                <w:rFonts w:ascii="Times New Roman" w:hAnsi="Times New Roman" w:cs="Times New Roman"/>
                <w:color w:val="000000" w:themeColor="text1"/>
                <w:sz w:val="18"/>
                <w:szCs w:val="18"/>
              </w:rPr>
            </w:pPr>
          </w:p>
        </w:tc>
        <w:tc>
          <w:tcPr>
            <w:tcW w:w="709" w:type="dxa"/>
          </w:tcPr>
          <w:p w:rsidR="00AC60FC" w:rsidRPr="00F54A7F" w:rsidRDefault="00AC60FC" w:rsidP="00986EEB">
            <w:pPr>
              <w:jc w:val="center"/>
              <w:rPr>
                <w:rFonts w:ascii="Times New Roman" w:hAnsi="Times New Roman" w:cs="Times New Roman"/>
                <w:color w:val="000000" w:themeColor="text1"/>
                <w:sz w:val="18"/>
                <w:szCs w:val="18"/>
              </w:rPr>
            </w:pPr>
          </w:p>
        </w:tc>
        <w:tc>
          <w:tcPr>
            <w:tcW w:w="708" w:type="dxa"/>
          </w:tcPr>
          <w:p w:rsidR="00AC60FC" w:rsidRPr="00F54A7F" w:rsidRDefault="00AC60FC" w:rsidP="00986EEB">
            <w:pPr>
              <w:jc w:val="center"/>
              <w:rPr>
                <w:rFonts w:ascii="Times New Roman" w:hAnsi="Times New Roman" w:cs="Times New Roman"/>
                <w:color w:val="000000" w:themeColor="text1"/>
                <w:sz w:val="18"/>
                <w:szCs w:val="18"/>
              </w:rPr>
            </w:pPr>
          </w:p>
        </w:tc>
        <w:tc>
          <w:tcPr>
            <w:tcW w:w="564" w:type="dxa"/>
          </w:tcPr>
          <w:p w:rsidR="00AC60FC" w:rsidRPr="00F54A7F" w:rsidRDefault="00AC60FC" w:rsidP="00986EEB">
            <w:pPr>
              <w:jc w:val="center"/>
              <w:rPr>
                <w:rFonts w:ascii="Times New Roman" w:hAnsi="Times New Roman" w:cs="Times New Roman"/>
                <w:color w:val="000000" w:themeColor="text1"/>
                <w:sz w:val="18"/>
                <w:szCs w:val="18"/>
              </w:rPr>
            </w:pPr>
          </w:p>
        </w:tc>
      </w:tr>
    </w:tbl>
    <w:p w:rsidR="007175EC" w:rsidRDefault="007175EC" w:rsidP="007D70C3">
      <w:pPr>
        <w:spacing w:after="0" w:line="240" w:lineRule="auto"/>
        <w:ind w:firstLine="708"/>
        <w:contextualSpacing/>
        <w:jc w:val="both"/>
        <w:rPr>
          <w:rFonts w:ascii="Times New Roman" w:eastAsia="Times New Roman" w:hAnsi="Times New Roman" w:cs="Times New Roman"/>
          <w:color w:val="222222"/>
          <w:sz w:val="24"/>
          <w:szCs w:val="24"/>
          <w:lang w:eastAsia="en-US"/>
        </w:rPr>
      </w:pPr>
    </w:p>
    <w:p w:rsidR="009F492B" w:rsidRPr="00DD60BE" w:rsidRDefault="007D70C3" w:rsidP="007D70C3">
      <w:pPr>
        <w:spacing w:after="0" w:line="240" w:lineRule="auto"/>
        <w:ind w:firstLine="708"/>
        <w:contextualSpacing/>
        <w:jc w:val="both"/>
        <w:rPr>
          <w:rFonts w:ascii="Times New Roman" w:eastAsia="Calibri" w:hAnsi="Times New Roman" w:cs="Times New Roman"/>
          <w:sz w:val="24"/>
          <w:szCs w:val="24"/>
          <w:lang w:eastAsia="en-US"/>
        </w:rPr>
      </w:pPr>
      <w:r w:rsidRPr="00DD60BE">
        <w:rPr>
          <w:rFonts w:ascii="Times New Roman" w:eastAsia="Times New Roman" w:hAnsi="Times New Roman" w:cs="Times New Roman"/>
          <w:color w:val="222222"/>
          <w:sz w:val="24"/>
          <w:szCs w:val="24"/>
          <w:lang w:eastAsia="en-US"/>
        </w:rPr>
        <w:t xml:space="preserve">Наиболее часто указываемыми среди других условий в полученной выборке стали посменная работа и работа по выходным дням. Самым распространенным является посменный тип работы, почти половина организаций-респондентов указала, что </w:t>
      </w:r>
      <w:r>
        <w:rPr>
          <w:rFonts w:ascii="Times New Roman" w:eastAsia="Times New Roman" w:hAnsi="Times New Roman" w:cs="Times New Roman"/>
          <w:color w:val="222222"/>
          <w:sz w:val="24"/>
          <w:szCs w:val="24"/>
          <w:lang w:eastAsia="en-US"/>
        </w:rPr>
        <w:t>более 20% работников работают на таких условиях</w:t>
      </w:r>
      <w:r w:rsidRPr="00DD60BE">
        <w:rPr>
          <w:rFonts w:ascii="Times New Roman" w:eastAsia="Times New Roman" w:hAnsi="Times New Roman" w:cs="Times New Roman"/>
          <w:color w:val="222222"/>
          <w:sz w:val="24"/>
          <w:szCs w:val="24"/>
          <w:lang w:eastAsia="en-US"/>
        </w:rPr>
        <w:t>.</w:t>
      </w:r>
      <w:r>
        <w:rPr>
          <w:rFonts w:ascii="Times New Roman" w:eastAsia="Times New Roman" w:hAnsi="Times New Roman" w:cs="Times New Roman"/>
          <w:color w:val="222222"/>
          <w:sz w:val="24"/>
          <w:szCs w:val="24"/>
          <w:lang w:eastAsia="en-US"/>
        </w:rPr>
        <w:t xml:space="preserve"> Если рассматривать сферу деятельности таких компаний, </w:t>
      </w:r>
      <w:proofErr w:type="gramStart"/>
      <w:r>
        <w:rPr>
          <w:rFonts w:ascii="Times New Roman" w:eastAsia="Times New Roman" w:hAnsi="Times New Roman" w:cs="Times New Roman"/>
          <w:color w:val="222222"/>
          <w:sz w:val="24"/>
          <w:szCs w:val="24"/>
          <w:lang w:eastAsia="en-US"/>
        </w:rPr>
        <w:t xml:space="preserve">то  </w:t>
      </w:r>
      <w:r w:rsidR="009F492B" w:rsidRPr="00DD60BE">
        <w:rPr>
          <w:rFonts w:ascii="Times New Roman" w:eastAsia="Calibri" w:hAnsi="Times New Roman" w:cs="Times New Roman"/>
          <w:sz w:val="24"/>
          <w:szCs w:val="24"/>
          <w:lang w:eastAsia="en-US"/>
        </w:rPr>
        <w:t>чаще</w:t>
      </w:r>
      <w:proofErr w:type="gramEnd"/>
      <w:r w:rsidR="009F492B" w:rsidRPr="00DD60BE">
        <w:rPr>
          <w:rFonts w:ascii="Times New Roman" w:eastAsia="Calibri" w:hAnsi="Times New Roman" w:cs="Times New Roman"/>
          <w:sz w:val="24"/>
          <w:szCs w:val="24"/>
          <w:lang w:eastAsia="en-US"/>
        </w:rPr>
        <w:t xml:space="preserve"> всего подобный режим работы встречается у компаний сферы гостеприимства и рекламы (2/3 компаний этой сферы указали долю сотрудников, работающих посменно, превышающей 50%). </w:t>
      </w:r>
      <w:r w:rsidR="00AC60FC">
        <w:rPr>
          <w:rFonts w:ascii="Times New Roman" w:eastAsia="Calibri" w:hAnsi="Times New Roman" w:cs="Times New Roman"/>
          <w:sz w:val="24"/>
          <w:szCs w:val="24"/>
          <w:lang w:eastAsia="en-US"/>
        </w:rPr>
        <w:t xml:space="preserve">(см. табл. 2). </w:t>
      </w:r>
      <w:r w:rsidR="009F492B" w:rsidRPr="00DD60BE">
        <w:rPr>
          <w:rFonts w:ascii="Times New Roman" w:eastAsia="Calibri" w:hAnsi="Times New Roman" w:cs="Times New Roman"/>
          <w:sz w:val="24"/>
          <w:szCs w:val="24"/>
          <w:lang w:eastAsia="en-US"/>
        </w:rPr>
        <w:t>Второй сферой деятельности по этому критерию является металлургия -  там ровно 50% опрошенных отметили долю сотрудников, работающих посменно, превышающую 50%. В целом, оба результата закономерны: в первом случае использование такого графика объясняется зачастую круглосуточный или просто продолжительный рабочий день в целях предоставления удобного клиентского сервиса, а преобладание в металлургических компаниях сотрудников, работающих посменно, вероятнее всего, связано с непрерывным производственным циклом и высокой «стоимостью» простоя оборудования.</w:t>
      </w:r>
    </w:p>
    <w:p w:rsidR="009F492B" w:rsidRPr="00DD60BE" w:rsidRDefault="005B57FD" w:rsidP="00DD60BE">
      <w:pPr>
        <w:tabs>
          <w:tab w:val="left" w:pos="6096"/>
        </w:tabs>
        <w:spacing w:after="0" w:line="240" w:lineRule="auto"/>
        <w:ind w:firstLine="709"/>
        <w:jc w:val="both"/>
        <w:rPr>
          <w:rFonts w:ascii="Times New Roman" w:eastAsia="Times New Roman" w:hAnsi="Times New Roman" w:cs="Times New Roman"/>
          <w:color w:val="222222"/>
          <w:sz w:val="24"/>
          <w:szCs w:val="24"/>
          <w:lang w:eastAsia="en-US"/>
        </w:rPr>
      </w:pPr>
      <w:r w:rsidRPr="00DD60BE">
        <w:rPr>
          <w:rFonts w:ascii="Times New Roman" w:eastAsia="Times New Roman" w:hAnsi="Times New Roman" w:cs="Times New Roman"/>
          <w:color w:val="222222"/>
          <w:sz w:val="24"/>
          <w:szCs w:val="24"/>
          <w:lang w:eastAsia="en-US"/>
        </w:rPr>
        <w:t xml:space="preserve">Каждая четвертая организация регулярно работает в выходные, а еще 16% компаний заявили о переработках как минимум для 20% сотрудников. Примечательно, что только 20,2% и 26,2% компаний соответственно заявили о полном отсутствии работы в выходные и переработок. </w:t>
      </w:r>
    </w:p>
    <w:p w:rsidR="00684848" w:rsidRPr="00DD60BE" w:rsidRDefault="006172AA" w:rsidP="00DD60BE">
      <w:pPr>
        <w:spacing w:after="0" w:line="240" w:lineRule="auto"/>
        <w:ind w:firstLine="709"/>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П</w:t>
      </w:r>
      <w:r w:rsidR="00684848" w:rsidRPr="00DD60BE">
        <w:rPr>
          <w:rFonts w:ascii="Times New Roman" w:eastAsia="Calibri" w:hAnsi="Times New Roman" w:cs="Times New Roman"/>
          <w:sz w:val="24"/>
          <w:szCs w:val="24"/>
          <w:lang w:eastAsia="en-US"/>
        </w:rPr>
        <w:t xml:space="preserve">очти треть всех опрошенных компаний </w:t>
      </w:r>
      <w:r w:rsidR="00594EC9">
        <w:rPr>
          <w:rFonts w:ascii="Times New Roman" w:eastAsia="Calibri" w:hAnsi="Times New Roman" w:cs="Times New Roman"/>
          <w:sz w:val="24"/>
          <w:szCs w:val="24"/>
          <w:lang w:eastAsia="en-US"/>
        </w:rPr>
        <w:t xml:space="preserve">ответили, </w:t>
      </w:r>
      <w:proofErr w:type="gramStart"/>
      <w:r w:rsidR="00594EC9">
        <w:rPr>
          <w:rFonts w:ascii="Times New Roman" w:eastAsia="Calibri" w:hAnsi="Times New Roman" w:cs="Times New Roman"/>
          <w:sz w:val="24"/>
          <w:szCs w:val="24"/>
          <w:lang w:eastAsia="en-US"/>
        </w:rPr>
        <w:t>что  они</w:t>
      </w:r>
      <w:proofErr w:type="gramEnd"/>
      <w:r w:rsidR="00594EC9">
        <w:rPr>
          <w:rFonts w:ascii="Times New Roman" w:eastAsia="Calibri" w:hAnsi="Times New Roman" w:cs="Times New Roman"/>
          <w:sz w:val="24"/>
          <w:szCs w:val="24"/>
          <w:lang w:eastAsia="en-US"/>
        </w:rPr>
        <w:t xml:space="preserve"> </w:t>
      </w:r>
      <w:r w:rsidR="00684848" w:rsidRPr="00DD60BE">
        <w:rPr>
          <w:rFonts w:ascii="Times New Roman" w:eastAsia="Calibri" w:hAnsi="Times New Roman" w:cs="Times New Roman"/>
          <w:sz w:val="24"/>
          <w:szCs w:val="24"/>
          <w:lang w:eastAsia="en-US"/>
        </w:rPr>
        <w:t xml:space="preserve">не прибегают к </w:t>
      </w:r>
      <w:r>
        <w:rPr>
          <w:rFonts w:ascii="Times New Roman" w:eastAsia="Calibri" w:hAnsi="Times New Roman" w:cs="Times New Roman"/>
          <w:sz w:val="24"/>
          <w:szCs w:val="24"/>
          <w:lang w:eastAsia="en-US"/>
        </w:rPr>
        <w:t xml:space="preserve">сверхурочной работе </w:t>
      </w:r>
      <w:r w:rsidR="00684848" w:rsidRPr="00DD60BE">
        <w:rPr>
          <w:rFonts w:ascii="Times New Roman" w:eastAsia="Calibri" w:hAnsi="Times New Roman" w:cs="Times New Roman"/>
          <w:sz w:val="24"/>
          <w:szCs w:val="24"/>
          <w:lang w:eastAsia="en-US"/>
        </w:rPr>
        <w:t>и еще треть отметила долю сверхурочно работающих сотрудников как не превышающую 5% от общей численности. То есть в целом в полученной выборке сверхурочная работа</w:t>
      </w:r>
      <w:r w:rsidR="00594EC9">
        <w:rPr>
          <w:rFonts w:ascii="Times New Roman" w:eastAsia="Calibri" w:hAnsi="Times New Roman" w:cs="Times New Roman"/>
          <w:sz w:val="24"/>
          <w:szCs w:val="24"/>
          <w:lang w:eastAsia="en-US"/>
        </w:rPr>
        <w:t xml:space="preserve">, по словам </w:t>
      </w:r>
      <w:proofErr w:type="gramStart"/>
      <w:r w:rsidR="00594EC9">
        <w:rPr>
          <w:rFonts w:ascii="Times New Roman" w:eastAsia="Calibri" w:hAnsi="Times New Roman" w:cs="Times New Roman"/>
          <w:sz w:val="24"/>
          <w:szCs w:val="24"/>
          <w:lang w:eastAsia="en-US"/>
        </w:rPr>
        <w:t xml:space="preserve">респондентов, </w:t>
      </w:r>
      <w:r w:rsidR="00684848" w:rsidRPr="00DD60BE">
        <w:rPr>
          <w:rFonts w:ascii="Times New Roman" w:eastAsia="Calibri" w:hAnsi="Times New Roman" w:cs="Times New Roman"/>
          <w:sz w:val="24"/>
          <w:szCs w:val="24"/>
          <w:lang w:eastAsia="en-US"/>
        </w:rPr>
        <w:t xml:space="preserve"> используется</w:t>
      </w:r>
      <w:proofErr w:type="gramEnd"/>
      <w:r w:rsidR="00684848" w:rsidRPr="00DD60BE">
        <w:rPr>
          <w:rFonts w:ascii="Times New Roman" w:eastAsia="Calibri" w:hAnsi="Times New Roman" w:cs="Times New Roman"/>
          <w:sz w:val="24"/>
          <w:szCs w:val="24"/>
          <w:lang w:eastAsia="en-US"/>
        </w:rPr>
        <w:t xml:space="preserve"> не очень активно.</w:t>
      </w:r>
      <w:r w:rsidR="00594EC9">
        <w:rPr>
          <w:rFonts w:ascii="Times New Roman" w:eastAsia="Calibri" w:hAnsi="Times New Roman" w:cs="Times New Roman"/>
          <w:sz w:val="24"/>
          <w:szCs w:val="24"/>
          <w:lang w:eastAsia="en-US"/>
        </w:rPr>
        <w:t xml:space="preserve"> Однако есть различия по отраслям: </w:t>
      </w:r>
      <w:proofErr w:type="gramStart"/>
      <w:r w:rsidR="00594EC9">
        <w:rPr>
          <w:rFonts w:ascii="Times New Roman" w:eastAsia="Calibri" w:hAnsi="Times New Roman" w:cs="Times New Roman"/>
          <w:sz w:val="24"/>
          <w:szCs w:val="24"/>
          <w:lang w:eastAsia="en-US"/>
        </w:rPr>
        <w:t xml:space="preserve">так, </w:t>
      </w:r>
      <w:r w:rsidR="00684848" w:rsidRPr="00DD60BE">
        <w:rPr>
          <w:rFonts w:ascii="Times New Roman" w:eastAsia="Calibri" w:hAnsi="Times New Roman" w:cs="Times New Roman"/>
          <w:sz w:val="24"/>
          <w:szCs w:val="24"/>
          <w:lang w:eastAsia="en-US"/>
        </w:rPr>
        <w:t xml:space="preserve"> все</w:t>
      </w:r>
      <w:proofErr w:type="gramEnd"/>
      <w:r w:rsidR="00684848" w:rsidRPr="00DD60BE">
        <w:rPr>
          <w:rFonts w:ascii="Times New Roman" w:eastAsia="Calibri" w:hAnsi="Times New Roman" w:cs="Times New Roman"/>
          <w:sz w:val="24"/>
          <w:szCs w:val="24"/>
          <w:lang w:eastAsia="en-US"/>
        </w:rPr>
        <w:t xml:space="preserve"> компании химической промышленности заявили о наличии сверхурочно работающих сотрудников, причем более трети из них отметили эту долю как превышающую 20% от общей численности. Среди «лидеров» также оказались компании пищевой и легкой промышленности и производство электро</w:t>
      </w:r>
      <w:r>
        <w:rPr>
          <w:rFonts w:ascii="Times New Roman" w:eastAsia="Calibri" w:hAnsi="Times New Roman" w:cs="Times New Roman"/>
          <w:sz w:val="24"/>
          <w:szCs w:val="24"/>
          <w:lang w:eastAsia="en-US"/>
        </w:rPr>
        <w:t>оборудования.</w:t>
      </w:r>
      <w:r>
        <w:rPr>
          <w:rFonts w:ascii="Times New Roman" w:eastAsia="Calibri" w:hAnsi="Times New Roman" w:cs="Times New Roman"/>
          <w:sz w:val="24"/>
          <w:szCs w:val="24"/>
          <w:lang w:eastAsia="en-US"/>
        </w:rPr>
        <w:tab/>
        <w:t>Наименьшее р</w:t>
      </w:r>
      <w:r w:rsidR="00684848" w:rsidRPr="00DD60BE">
        <w:rPr>
          <w:rFonts w:ascii="Times New Roman" w:eastAsia="Calibri" w:hAnsi="Times New Roman" w:cs="Times New Roman"/>
          <w:sz w:val="24"/>
          <w:szCs w:val="24"/>
          <w:lang w:eastAsia="en-US"/>
        </w:rPr>
        <w:t>аспространение данный режим работы нашел в компаниях сферы государственного управления и социального обеспечения (86% опрошенных поставили отметку об отсутствии сотрудников, работающих сверхурочно), а также компаниях сферы профессиональных услуг (67% опрошенных поставили отметку об отсутствии сотрудников, работающих сверхурочно).</w:t>
      </w:r>
    </w:p>
    <w:p w:rsidR="00684848" w:rsidRPr="00DD60BE" w:rsidRDefault="005B57FD" w:rsidP="00594EC9">
      <w:pPr>
        <w:tabs>
          <w:tab w:val="left" w:pos="6096"/>
        </w:tabs>
        <w:spacing w:after="0" w:line="240" w:lineRule="auto"/>
        <w:ind w:firstLine="709"/>
        <w:jc w:val="both"/>
        <w:rPr>
          <w:rFonts w:ascii="Times New Roman" w:eastAsia="Calibri" w:hAnsi="Times New Roman" w:cs="Times New Roman"/>
          <w:sz w:val="24"/>
          <w:szCs w:val="24"/>
          <w:lang w:eastAsia="en-US"/>
        </w:rPr>
      </w:pPr>
      <w:r w:rsidRPr="00DD60BE">
        <w:rPr>
          <w:rFonts w:ascii="Times New Roman" w:eastAsia="Times New Roman" w:hAnsi="Times New Roman" w:cs="Times New Roman"/>
          <w:color w:val="222222"/>
          <w:sz w:val="24"/>
          <w:szCs w:val="24"/>
          <w:lang w:eastAsia="en-US"/>
        </w:rPr>
        <w:t xml:space="preserve">Каждое четвертое предприятие заявило о частичном вовлечении (1–5% от всего персонала) в работу </w:t>
      </w:r>
      <w:proofErr w:type="spellStart"/>
      <w:r w:rsidRPr="00DD60BE">
        <w:rPr>
          <w:rFonts w:ascii="Times New Roman" w:eastAsia="Times New Roman" w:hAnsi="Times New Roman" w:cs="Times New Roman"/>
          <w:color w:val="222222"/>
          <w:sz w:val="24"/>
          <w:szCs w:val="24"/>
          <w:lang w:eastAsia="en-US"/>
        </w:rPr>
        <w:t>фрилансеров</w:t>
      </w:r>
      <w:proofErr w:type="spellEnd"/>
      <w:r w:rsidRPr="00DD60BE">
        <w:rPr>
          <w:rFonts w:ascii="Times New Roman" w:eastAsia="Times New Roman" w:hAnsi="Times New Roman" w:cs="Times New Roman"/>
          <w:color w:val="222222"/>
          <w:sz w:val="24"/>
          <w:szCs w:val="24"/>
          <w:lang w:eastAsia="en-US"/>
        </w:rPr>
        <w:t>, еще 43% – о наличии работников с неполным рабочим днем.</w:t>
      </w:r>
      <w:r w:rsidR="00594EC9">
        <w:rPr>
          <w:rFonts w:ascii="Times New Roman" w:eastAsia="Times New Roman" w:hAnsi="Times New Roman" w:cs="Times New Roman"/>
          <w:color w:val="222222"/>
          <w:sz w:val="24"/>
          <w:szCs w:val="24"/>
          <w:lang w:eastAsia="en-US"/>
        </w:rPr>
        <w:t xml:space="preserve"> П</w:t>
      </w:r>
      <w:r w:rsidR="00684848" w:rsidRPr="00DD60BE">
        <w:rPr>
          <w:rFonts w:ascii="Times New Roman" w:eastAsia="Calibri" w:hAnsi="Times New Roman" w:cs="Times New Roman"/>
          <w:sz w:val="24"/>
          <w:szCs w:val="24"/>
          <w:lang w:eastAsia="en-US"/>
        </w:rPr>
        <w:t>очти половина опрошенных компаний заявили об отсутствии «сотрудников», исполняющих трудовые обяза</w:t>
      </w:r>
      <w:r w:rsidR="008029AB">
        <w:rPr>
          <w:rFonts w:ascii="Times New Roman" w:eastAsia="Calibri" w:hAnsi="Times New Roman" w:cs="Times New Roman"/>
          <w:sz w:val="24"/>
          <w:szCs w:val="24"/>
          <w:lang w:eastAsia="en-US"/>
        </w:rPr>
        <w:t xml:space="preserve">тельства на основании договора гражданско-правового характера. </w:t>
      </w:r>
      <w:r w:rsidR="00684848" w:rsidRPr="00DD60BE">
        <w:rPr>
          <w:rFonts w:ascii="Times New Roman" w:eastAsia="Calibri" w:hAnsi="Times New Roman" w:cs="Times New Roman"/>
          <w:sz w:val="24"/>
          <w:szCs w:val="24"/>
          <w:lang w:eastAsia="en-US"/>
        </w:rPr>
        <w:t xml:space="preserve"> И даже среди тех компаний, которые поставили отметку о наличии таких сотрудников, их доля от общей численности штата, как правило, совсем небольшая. </w:t>
      </w:r>
    </w:p>
    <w:p w:rsidR="006172AA" w:rsidRDefault="00875D6C" w:rsidP="00DD60BE">
      <w:pPr>
        <w:spacing w:after="0" w:line="240" w:lineRule="auto"/>
        <w:ind w:firstLine="709"/>
        <w:jc w:val="both"/>
        <w:rPr>
          <w:rFonts w:ascii="Times New Roman" w:eastAsia="Calibri" w:hAnsi="Times New Roman" w:cs="Times New Roman"/>
          <w:sz w:val="24"/>
          <w:szCs w:val="24"/>
          <w:lang w:eastAsia="en-US"/>
        </w:rPr>
      </w:pPr>
      <w:r w:rsidRPr="00875D6C">
        <w:rPr>
          <w:rFonts w:ascii="Times New Roman" w:eastAsia="Calibri" w:hAnsi="Times New Roman" w:cs="Times New Roman"/>
          <w:sz w:val="24"/>
          <w:szCs w:val="24"/>
          <w:lang w:eastAsia="en-US"/>
        </w:rPr>
        <w:t xml:space="preserve">В целом, можно сказать, что во всех сферах деятельности такой формат оформления «трудовых» отношений имеет место, но в довольно небольшом процентном соотношении. Среди компаний химической промышленности и сферы ЖКХ довольно большой процент (86% и 73% от общего числа компаний этих категорий соответственно) отметил доли сотрудников, работающих по договору ГПХ от 1 до 5%, что говорит о том, что такая практика в этих отраслях, в целом, довольно часто применяется. </w:t>
      </w:r>
    </w:p>
    <w:p w:rsidR="00875D6C" w:rsidRPr="00875D6C" w:rsidRDefault="008029AB" w:rsidP="00DD60BE">
      <w:pPr>
        <w:spacing w:after="0" w:line="240" w:lineRule="auto"/>
        <w:ind w:firstLine="709"/>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Р</w:t>
      </w:r>
      <w:r w:rsidR="00875D6C" w:rsidRPr="00875D6C">
        <w:rPr>
          <w:rFonts w:ascii="Times New Roman" w:eastAsia="Calibri" w:hAnsi="Times New Roman" w:cs="Times New Roman"/>
          <w:sz w:val="24"/>
          <w:szCs w:val="24"/>
          <w:lang w:eastAsia="en-US"/>
        </w:rPr>
        <w:t xml:space="preserve">абота неполный рабочий день используется компаниями выборки несколько чаще, однако все же треть всех опрошенных заявили об отсутствии в штате своих компаний сотрудников, трудящихся на данных условиях. Среди выделенных сфер деятельности, были те, где все компании или почти все отметили наличие в своем штате сотрудников, работающих неполный рабочий день – это химическая промышленность и производство </w:t>
      </w:r>
      <w:r w:rsidR="00875D6C" w:rsidRPr="00875D6C">
        <w:rPr>
          <w:rFonts w:ascii="Times New Roman" w:eastAsia="Calibri" w:hAnsi="Times New Roman" w:cs="Times New Roman"/>
          <w:sz w:val="24"/>
          <w:szCs w:val="24"/>
          <w:lang w:eastAsia="en-US"/>
        </w:rPr>
        <w:lastRenderedPageBreak/>
        <w:t>электрооборудования (100% и 91% от общего числа компаний этих категорий сделали отметку о наличии сотрудников, занятых на таких условиях). Сре</w:t>
      </w:r>
      <w:r w:rsidR="00857338">
        <w:rPr>
          <w:rFonts w:ascii="Times New Roman" w:eastAsia="Calibri" w:hAnsi="Times New Roman" w:cs="Times New Roman"/>
          <w:sz w:val="24"/>
          <w:szCs w:val="24"/>
          <w:lang w:eastAsia="en-US"/>
        </w:rPr>
        <w:t>ди непроизводственных компаний лидерами</w:t>
      </w:r>
      <w:r w:rsidR="00875D6C" w:rsidRPr="00875D6C">
        <w:rPr>
          <w:rFonts w:ascii="Times New Roman" w:eastAsia="Calibri" w:hAnsi="Times New Roman" w:cs="Times New Roman"/>
          <w:sz w:val="24"/>
          <w:szCs w:val="24"/>
          <w:lang w:eastAsia="en-US"/>
        </w:rPr>
        <w:t xml:space="preserve"> по данному критерию </w:t>
      </w:r>
      <w:r w:rsidR="00857338">
        <w:rPr>
          <w:rFonts w:ascii="Times New Roman" w:eastAsia="Calibri" w:hAnsi="Times New Roman" w:cs="Times New Roman"/>
          <w:sz w:val="24"/>
          <w:szCs w:val="24"/>
          <w:lang w:eastAsia="en-US"/>
        </w:rPr>
        <w:t xml:space="preserve">стали </w:t>
      </w:r>
      <w:r w:rsidR="00875D6C" w:rsidRPr="00875D6C">
        <w:rPr>
          <w:rFonts w:ascii="Times New Roman" w:eastAsia="Calibri" w:hAnsi="Times New Roman" w:cs="Times New Roman"/>
          <w:sz w:val="24"/>
          <w:szCs w:val="24"/>
          <w:lang w:eastAsia="en-US"/>
        </w:rPr>
        <w:t xml:space="preserve">организации сферы образования и здравоохранения (84% от общего числа организаций этой категории сделали отметку о наличии сотрудников, занятых на таких условиях). </w:t>
      </w:r>
    </w:p>
    <w:p w:rsidR="00875D6C" w:rsidRPr="00875D6C" w:rsidRDefault="008029AB" w:rsidP="00DD60BE">
      <w:pPr>
        <w:spacing w:after="0" w:line="240" w:lineRule="auto"/>
        <w:ind w:firstLine="709"/>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Д</w:t>
      </w:r>
      <w:r w:rsidR="00857338">
        <w:rPr>
          <w:rFonts w:ascii="Times New Roman" w:eastAsia="Calibri" w:hAnsi="Times New Roman" w:cs="Times New Roman"/>
          <w:sz w:val="24"/>
          <w:szCs w:val="24"/>
          <w:lang w:eastAsia="en-US"/>
        </w:rPr>
        <w:t xml:space="preserve">ве трети компаний </w:t>
      </w:r>
      <w:r w:rsidR="00875D6C" w:rsidRPr="00875D6C">
        <w:rPr>
          <w:rFonts w:ascii="Times New Roman" w:eastAsia="Calibri" w:hAnsi="Times New Roman" w:cs="Times New Roman"/>
          <w:sz w:val="24"/>
          <w:szCs w:val="24"/>
          <w:lang w:eastAsia="en-US"/>
        </w:rPr>
        <w:t xml:space="preserve">отметили наличие в своем штате сотрудников, работающих в режиме гибкого рабочего времени. </w:t>
      </w:r>
      <w:r>
        <w:rPr>
          <w:rFonts w:ascii="Times New Roman" w:eastAsia="Calibri" w:hAnsi="Times New Roman" w:cs="Times New Roman"/>
          <w:sz w:val="24"/>
          <w:szCs w:val="24"/>
          <w:lang w:eastAsia="en-US"/>
        </w:rPr>
        <w:t>Н</w:t>
      </w:r>
      <w:r w:rsidR="00875D6C" w:rsidRPr="00875D6C">
        <w:rPr>
          <w:rFonts w:ascii="Times New Roman" w:eastAsia="Calibri" w:hAnsi="Times New Roman" w:cs="Times New Roman"/>
          <w:sz w:val="24"/>
          <w:szCs w:val="24"/>
          <w:lang w:eastAsia="en-US"/>
        </w:rPr>
        <w:t xml:space="preserve">аибольшую долю положительных ответов дали компании добывающей промышленности и </w:t>
      </w:r>
      <w:proofErr w:type="spellStart"/>
      <w:r w:rsidR="00875D6C" w:rsidRPr="00875D6C">
        <w:rPr>
          <w:rFonts w:ascii="Times New Roman" w:eastAsia="Calibri" w:hAnsi="Times New Roman" w:cs="Times New Roman"/>
          <w:sz w:val="24"/>
          <w:szCs w:val="24"/>
          <w:lang w:eastAsia="en-US"/>
        </w:rPr>
        <w:t>агросектора</w:t>
      </w:r>
      <w:proofErr w:type="spellEnd"/>
      <w:r w:rsidR="00875D6C" w:rsidRPr="00875D6C">
        <w:rPr>
          <w:rFonts w:ascii="Times New Roman" w:eastAsia="Calibri" w:hAnsi="Times New Roman" w:cs="Times New Roman"/>
          <w:sz w:val="24"/>
          <w:szCs w:val="24"/>
          <w:lang w:eastAsia="en-US"/>
        </w:rPr>
        <w:t xml:space="preserve">, а также торговые компании </w:t>
      </w:r>
      <w:proofErr w:type="gramStart"/>
      <w:r w:rsidR="00875D6C" w:rsidRPr="00875D6C">
        <w:rPr>
          <w:rFonts w:ascii="Times New Roman" w:eastAsia="Calibri" w:hAnsi="Times New Roman" w:cs="Times New Roman"/>
          <w:sz w:val="24"/>
          <w:szCs w:val="24"/>
          <w:lang w:eastAsia="en-US"/>
        </w:rPr>
        <w:t>( 75</w:t>
      </w:r>
      <w:proofErr w:type="gramEnd"/>
      <w:r w:rsidR="00875D6C" w:rsidRPr="00875D6C">
        <w:rPr>
          <w:rFonts w:ascii="Times New Roman" w:eastAsia="Calibri" w:hAnsi="Times New Roman" w:cs="Times New Roman"/>
          <w:sz w:val="24"/>
          <w:szCs w:val="24"/>
          <w:lang w:eastAsia="en-US"/>
        </w:rPr>
        <w:t>% и 79% копаний соответственно).</w:t>
      </w:r>
    </w:p>
    <w:p w:rsidR="00875D6C" w:rsidRPr="00875D6C" w:rsidRDefault="008029AB" w:rsidP="00DD60BE">
      <w:pPr>
        <w:spacing w:after="0" w:line="240" w:lineRule="auto"/>
        <w:ind w:firstLine="709"/>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Б</w:t>
      </w:r>
      <w:r w:rsidR="00875D6C" w:rsidRPr="00875D6C">
        <w:rPr>
          <w:rFonts w:ascii="Times New Roman" w:eastAsia="Calibri" w:hAnsi="Times New Roman" w:cs="Times New Roman"/>
          <w:sz w:val="24"/>
          <w:szCs w:val="24"/>
          <w:lang w:eastAsia="en-US"/>
        </w:rPr>
        <w:t>олее 50% всех компаний выборки отметили отсутствие в штате сотрудников, работающих временно (сезонно). Почти четверть всех компаний указали долю сотрудников, работающих временно/сезонно, не превышающую 5%, еще порядка 20% компаний отметили долю таких сотрудников в промежутке от 6 до 20%, и только 9% отметили долю таких сотрудников, как превышающую 50% общей численности персонала.</w:t>
      </w:r>
    </w:p>
    <w:p w:rsidR="005B57FD" w:rsidRPr="00DD60BE" w:rsidRDefault="005B57FD" w:rsidP="00DD60BE">
      <w:pPr>
        <w:tabs>
          <w:tab w:val="left" w:pos="6096"/>
        </w:tabs>
        <w:spacing w:after="0" w:line="240" w:lineRule="auto"/>
        <w:ind w:firstLine="709"/>
        <w:jc w:val="both"/>
        <w:rPr>
          <w:rFonts w:ascii="Times New Roman" w:eastAsia="Times New Roman" w:hAnsi="Times New Roman" w:cs="Times New Roman"/>
          <w:color w:val="222222"/>
          <w:sz w:val="24"/>
          <w:szCs w:val="24"/>
          <w:lang w:eastAsia="en-US"/>
        </w:rPr>
      </w:pPr>
      <w:r w:rsidRPr="00DD60BE">
        <w:rPr>
          <w:rFonts w:ascii="Times New Roman" w:eastAsia="Times New Roman" w:hAnsi="Times New Roman" w:cs="Times New Roman"/>
          <w:color w:val="222222"/>
          <w:sz w:val="24"/>
          <w:szCs w:val="24"/>
          <w:lang w:eastAsia="en-US"/>
        </w:rPr>
        <w:t>Вполне закономерно, что одним из наиболее популярных типов работы оказалась удаленная работа, введение которой было обусловлено распространением пандемии COVID-</w:t>
      </w:r>
      <w:proofErr w:type="gramStart"/>
      <w:r w:rsidRPr="00DD60BE">
        <w:rPr>
          <w:rFonts w:ascii="Times New Roman" w:eastAsia="Times New Roman" w:hAnsi="Times New Roman" w:cs="Times New Roman"/>
          <w:color w:val="222222"/>
          <w:sz w:val="24"/>
          <w:szCs w:val="24"/>
          <w:lang w:eastAsia="en-US"/>
        </w:rPr>
        <w:t>19</w:t>
      </w:r>
      <w:r w:rsidR="00A40348" w:rsidRPr="00DD60BE">
        <w:rPr>
          <w:rFonts w:ascii="Times New Roman" w:eastAsia="Times New Roman" w:hAnsi="Times New Roman" w:cs="Times New Roman"/>
          <w:color w:val="222222"/>
          <w:sz w:val="24"/>
          <w:szCs w:val="24"/>
          <w:lang w:eastAsia="en-US"/>
        </w:rPr>
        <w:t xml:space="preserve"> </w:t>
      </w:r>
      <w:r w:rsidR="008029AB">
        <w:rPr>
          <w:rFonts w:ascii="Times New Roman" w:eastAsia="Times New Roman" w:hAnsi="Times New Roman" w:cs="Times New Roman"/>
          <w:color w:val="222222"/>
          <w:sz w:val="24"/>
          <w:szCs w:val="24"/>
          <w:lang w:eastAsia="en-US"/>
        </w:rPr>
        <w:t>.</w:t>
      </w:r>
      <w:proofErr w:type="gramEnd"/>
      <w:r w:rsidR="008029AB">
        <w:rPr>
          <w:rFonts w:ascii="Times New Roman" w:eastAsia="Times New Roman" w:hAnsi="Times New Roman" w:cs="Times New Roman"/>
          <w:color w:val="222222"/>
          <w:sz w:val="24"/>
          <w:szCs w:val="24"/>
          <w:lang w:eastAsia="en-US"/>
        </w:rPr>
        <w:t xml:space="preserve"> </w:t>
      </w:r>
      <w:r w:rsidR="00260114">
        <w:rPr>
          <w:rFonts w:ascii="Times New Roman" w:eastAsia="Calibri" w:hAnsi="Times New Roman" w:cs="Times New Roman"/>
          <w:sz w:val="24"/>
          <w:szCs w:val="24"/>
          <w:lang w:eastAsia="en-US"/>
        </w:rPr>
        <w:t xml:space="preserve">В данном исследовании </w:t>
      </w:r>
      <w:r w:rsidR="00875D6C" w:rsidRPr="00DD60BE">
        <w:rPr>
          <w:rFonts w:ascii="Times New Roman" w:eastAsia="Calibri" w:hAnsi="Times New Roman" w:cs="Times New Roman"/>
          <w:sz w:val="24"/>
          <w:szCs w:val="24"/>
          <w:lang w:eastAsia="en-US"/>
        </w:rPr>
        <w:t xml:space="preserve">удаленная работа изучалась в трех разрезах: до пандемии COVID-19, </w:t>
      </w:r>
      <w:proofErr w:type="gramStart"/>
      <w:r w:rsidR="00875D6C" w:rsidRPr="00DD60BE">
        <w:rPr>
          <w:rFonts w:ascii="Times New Roman" w:eastAsia="Calibri" w:hAnsi="Times New Roman" w:cs="Times New Roman"/>
          <w:sz w:val="24"/>
          <w:szCs w:val="24"/>
          <w:lang w:eastAsia="en-US"/>
        </w:rPr>
        <w:t>во время</w:t>
      </w:r>
      <w:proofErr w:type="gramEnd"/>
      <w:r w:rsidR="00875D6C" w:rsidRPr="00DD60BE">
        <w:rPr>
          <w:rFonts w:ascii="Times New Roman" w:eastAsia="Calibri" w:hAnsi="Times New Roman" w:cs="Times New Roman"/>
          <w:sz w:val="24"/>
          <w:szCs w:val="24"/>
          <w:lang w:eastAsia="en-US"/>
        </w:rPr>
        <w:t xml:space="preserve"> и после нее (</w:t>
      </w:r>
      <w:r w:rsidR="00260114">
        <w:rPr>
          <w:rFonts w:ascii="Times New Roman" w:eastAsia="Calibri" w:hAnsi="Times New Roman" w:cs="Times New Roman"/>
          <w:sz w:val="24"/>
          <w:szCs w:val="24"/>
          <w:lang w:eastAsia="en-US"/>
        </w:rPr>
        <w:t xml:space="preserve">поскольку опрос проводился в 2021 году, то последнее было скорее как </w:t>
      </w:r>
      <w:r w:rsidR="00875D6C" w:rsidRPr="00DD60BE">
        <w:rPr>
          <w:rFonts w:ascii="Times New Roman" w:eastAsia="Calibri" w:hAnsi="Times New Roman" w:cs="Times New Roman"/>
          <w:sz w:val="24"/>
          <w:szCs w:val="24"/>
          <w:lang w:eastAsia="en-US"/>
        </w:rPr>
        <w:t xml:space="preserve">предположение о будущем). </w:t>
      </w:r>
      <w:r w:rsidR="00EA4956">
        <w:rPr>
          <w:rFonts w:ascii="Times New Roman" w:eastAsia="Calibri" w:hAnsi="Times New Roman" w:cs="Times New Roman"/>
          <w:sz w:val="24"/>
          <w:szCs w:val="24"/>
          <w:lang w:eastAsia="en-US"/>
        </w:rPr>
        <w:t xml:space="preserve">До пандемии </w:t>
      </w:r>
      <w:r w:rsidRPr="00DD60BE">
        <w:rPr>
          <w:rFonts w:ascii="Times New Roman" w:eastAsia="Times New Roman" w:hAnsi="Times New Roman" w:cs="Times New Roman"/>
          <w:color w:val="222222"/>
          <w:sz w:val="24"/>
          <w:szCs w:val="24"/>
          <w:lang w:eastAsia="en-US"/>
        </w:rPr>
        <w:t>только в 3,8</w:t>
      </w:r>
      <w:proofErr w:type="gramStart"/>
      <w:r w:rsidRPr="00DD60BE">
        <w:rPr>
          <w:rFonts w:ascii="Times New Roman" w:eastAsia="Times New Roman" w:hAnsi="Times New Roman" w:cs="Times New Roman"/>
          <w:color w:val="222222"/>
          <w:sz w:val="24"/>
          <w:szCs w:val="24"/>
          <w:lang w:eastAsia="en-US"/>
        </w:rPr>
        <w:t xml:space="preserve">% </w:t>
      </w:r>
      <w:r w:rsidR="00260114">
        <w:rPr>
          <w:rFonts w:ascii="Times New Roman" w:eastAsia="Times New Roman" w:hAnsi="Times New Roman" w:cs="Times New Roman"/>
          <w:color w:val="222222"/>
          <w:sz w:val="24"/>
          <w:szCs w:val="24"/>
          <w:lang w:eastAsia="en-US"/>
        </w:rPr>
        <w:t xml:space="preserve"> компаний</w:t>
      </w:r>
      <w:proofErr w:type="gramEnd"/>
      <w:r w:rsidR="00260114">
        <w:rPr>
          <w:rFonts w:ascii="Times New Roman" w:eastAsia="Times New Roman" w:hAnsi="Times New Roman" w:cs="Times New Roman"/>
          <w:color w:val="222222"/>
          <w:sz w:val="24"/>
          <w:szCs w:val="24"/>
          <w:lang w:eastAsia="en-US"/>
        </w:rPr>
        <w:t xml:space="preserve"> удаленная работа  была </w:t>
      </w:r>
      <w:r w:rsidRPr="00DD60BE">
        <w:rPr>
          <w:rFonts w:ascii="Times New Roman" w:eastAsia="Times New Roman" w:hAnsi="Times New Roman" w:cs="Times New Roman"/>
          <w:color w:val="222222"/>
          <w:sz w:val="24"/>
          <w:szCs w:val="24"/>
          <w:lang w:eastAsia="en-US"/>
        </w:rPr>
        <w:t>распространена для более чем 20% сотрудников</w:t>
      </w:r>
      <w:r w:rsidR="00EA4956">
        <w:rPr>
          <w:rFonts w:ascii="Times New Roman" w:eastAsia="Times New Roman" w:hAnsi="Times New Roman" w:cs="Times New Roman"/>
          <w:color w:val="222222"/>
          <w:sz w:val="24"/>
          <w:szCs w:val="24"/>
          <w:lang w:eastAsia="en-US"/>
        </w:rPr>
        <w:t>.</w:t>
      </w:r>
      <w:r w:rsidRPr="00DD60BE">
        <w:rPr>
          <w:rFonts w:ascii="Times New Roman" w:eastAsia="Times New Roman" w:hAnsi="Times New Roman" w:cs="Times New Roman"/>
          <w:color w:val="222222"/>
          <w:sz w:val="24"/>
          <w:szCs w:val="24"/>
          <w:lang w:eastAsia="en-US"/>
        </w:rPr>
        <w:t xml:space="preserve"> </w:t>
      </w:r>
      <w:r w:rsidR="00EA4956">
        <w:rPr>
          <w:rFonts w:ascii="Times New Roman" w:eastAsia="Times New Roman" w:hAnsi="Times New Roman" w:cs="Times New Roman"/>
          <w:color w:val="222222"/>
          <w:sz w:val="24"/>
          <w:szCs w:val="24"/>
          <w:lang w:eastAsia="en-US"/>
        </w:rPr>
        <w:t>Далее п</w:t>
      </w:r>
      <w:r w:rsidRPr="00DD60BE">
        <w:rPr>
          <w:rFonts w:ascii="Times New Roman" w:eastAsia="Times New Roman" w:hAnsi="Times New Roman" w:cs="Times New Roman"/>
          <w:color w:val="222222"/>
          <w:sz w:val="24"/>
          <w:szCs w:val="24"/>
          <w:lang w:eastAsia="en-US"/>
        </w:rPr>
        <w:t xml:space="preserve">очти треть компаний заявила, что более 20% перешли на удаленный режим работы, в то время как каждая пятая организация сообщила об отсутствии удаленной работы даже в условиях пандемии. Однако можно предположить, что пандемию </w:t>
      </w:r>
      <w:proofErr w:type="spellStart"/>
      <w:r w:rsidRPr="00DD60BE">
        <w:rPr>
          <w:rFonts w:ascii="Times New Roman" w:eastAsia="Times New Roman" w:hAnsi="Times New Roman" w:cs="Times New Roman"/>
          <w:color w:val="222222"/>
          <w:sz w:val="24"/>
          <w:szCs w:val="24"/>
          <w:lang w:eastAsia="en-US"/>
        </w:rPr>
        <w:t>коронавируса</w:t>
      </w:r>
      <w:proofErr w:type="spellEnd"/>
      <w:r w:rsidRPr="00DD60BE">
        <w:rPr>
          <w:rFonts w:ascii="Times New Roman" w:eastAsia="Times New Roman" w:hAnsi="Times New Roman" w:cs="Times New Roman"/>
          <w:color w:val="222222"/>
          <w:sz w:val="24"/>
          <w:szCs w:val="24"/>
          <w:lang w:eastAsia="en-US"/>
        </w:rPr>
        <w:t xml:space="preserve"> многие компании рассматривают исключительно как форс-мажорное событие, а не возможность трансформировать организацию труда: после пандемии почти половина компаний (47,4%) отказались от использования такого режима работы.  </w:t>
      </w:r>
      <w:proofErr w:type="gramStart"/>
      <w:r w:rsidRPr="00DD60BE">
        <w:rPr>
          <w:rFonts w:ascii="Times New Roman" w:eastAsia="Times New Roman" w:hAnsi="Times New Roman" w:cs="Times New Roman"/>
          <w:color w:val="222222"/>
          <w:sz w:val="24"/>
          <w:szCs w:val="24"/>
          <w:lang w:eastAsia="en-US"/>
        </w:rPr>
        <w:t>И  только</w:t>
      </w:r>
      <w:proofErr w:type="gramEnd"/>
      <w:r w:rsidRPr="00DD60BE">
        <w:rPr>
          <w:rFonts w:ascii="Times New Roman" w:eastAsia="Times New Roman" w:hAnsi="Times New Roman" w:cs="Times New Roman"/>
          <w:color w:val="222222"/>
          <w:sz w:val="24"/>
          <w:szCs w:val="24"/>
          <w:lang w:eastAsia="en-US"/>
        </w:rPr>
        <w:t xml:space="preserve"> 8,7% заявили о сохранении удаленного режима для более чем 20% персонала.</w:t>
      </w:r>
    </w:p>
    <w:p w:rsidR="00DC4DFA" w:rsidRPr="00DC4DFA" w:rsidRDefault="00DC4DFA" w:rsidP="00DD60BE">
      <w:pPr>
        <w:spacing w:after="0" w:line="240" w:lineRule="auto"/>
        <w:ind w:firstLine="709"/>
        <w:jc w:val="both"/>
        <w:rPr>
          <w:rFonts w:ascii="Times New Roman" w:eastAsia="Calibri" w:hAnsi="Times New Roman" w:cs="Times New Roman"/>
          <w:sz w:val="24"/>
          <w:szCs w:val="24"/>
          <w:lang w:eastAsia="en-US"/>
        </w:rPr>
      </w:pPr>
      <w:r w:rsidRPr="00DC4DFA">
        <w:rPr>
          <w:rFonts w:ascii="Times New Roman" w:eastAsia="Calibri" w:hAnsi="Times New Roman" w:cs="Times New Roman"/>
          <w:sz w:val="24"/>
          <w:szCs w:val="24"/>
          <w:lang w:eastAsia="en-US"/>
        </w:rPr>
        <w:t xml:space="preserve">До пандемии в выборке исследования меньше всего компаний, отмечавших наличие удаленных сотрудников, принадлежали сфере гостеприимства и рекламы, добывающей промышленности и </w:t>
      </w:r>
      <w:proofErr w:type="spellStart"/>
      <w:r w:rsidRPr="00DC4DFA">
        <w:rPr>
          <w:rFonts w:ascii="Times New Roman" w:eastAsia="Calibri" w:hAnsi="Times New Roman" w:cs="Times New Roman"/>
          <w:sz w:val="24"/>
          <w:szCs w:val="24"/>
          <w:lang w:eastAsia="en-US"/>
        </w:rPr>
        <w:t>агросектору</w:t>
      </w:r>
      <w:proofErr w:type="spellEnd"/>
      <w:r w:rsidRPr="00DC4DFA">
        <w:rPr>
          <w:rFonts w:ascii="Times New Roman" w:eastAsia="Calibri" w:hAnsi="Times New Roman" w:cs="Times New Roman"/>
          <w:sz w:val="24"/>
          <w:szCs w:val="24"/>
          <w:lang w:eastAsia="en-US"/>
        </w:rPr>
        <w:t xml:space="preserve"> и сфере государственного управления и социального обеспечения (в совокупности 100%, 85% и 86% компаний этих категорий соответственно). А наличие хоть какого-то процента дистанционных сотрудников в штате отмечали компании сферы производства электрооборудования, торговли и телекоммуникаций и ИТ (в совокупности 64%, 57% и 56% компаний этих категорий соответственно). </w:t>
      </w:r>
    </w:p>
    <w:p w:rsidR="00DD60BE" w:rsidRPr="00DD60BE" w:rsidRDefault="00DD60BE" w:rsidP="00DD60BE">
      <w:pPr>
        <w:spacing w:after="0" w:line="240" w:lineRule="auto"/>
        <w:ind w:firstLine="709"/>
        <w:jc w:val="both"/>
        <w:rPr>
          <w:rFonts w:ascii="Times New Roman" w:eastAsia="Calibri" w:hAnsi="Times New Roman" w:cs="Times New Roman"/>
          <w:sz w:val="24"/>
          <w:szCs w:val="24"/>
          <w:lang w:eastAsia="en-US"/>
        </w:rPr>
      </w:pPr>
      <w:r w:rsidRPr="00DD60BE">
        <w:rPr>
          <w:rFonts w:ascii="Times New Roman" w:eastAsia="Calibri" w:hAnsi="Times New Roman" w:cs="Times New Roman"/>
          <w:sz w:val="24"/>
          <w:szCs w:val="24"/>
          <w:lang w:eastAsia="en-US"/>
        </w:rPr>
        <w:t xml:space="preserve">Во время пандемии наименьшую долю удаленно работающих сотрудников продолжали демонстрировать компании сферы государственного управления и социального обеспечения (43% организаций этой категории сделали отметку об отсутствии удаленно работающих сотрудников). А среди компаний химической промышленности, металлургии и гостиничной индустрии, не было компаний, которые бы не ввели хоть для какого-то процента сотрудников удаленный режим. Своего рода «лидером» по доле удаленных работников в общей структуре персонала, стали компании сферы телекоммуникаций и ИТ -  63% респондентов отметили долю удаленно работающих сотрудников превышающую 50% </w:t>
      </w:r>
      <w:proofErr w:type="gramStart"/>
      <w:r w:rsidRPr="00DD60BE">
        <w:rPr>
          <w:rFonts w:ascii="Times New Roman" w:eastAsia="Calibri" w:hAnsi="Times New Roman" w:cs="Times New Roman"/>
          <w:sz w:val="24"/>
          <w:szCs w:val="24"/>
          <w:lang w:eastAsia="en-US"/>
        </w:rPr>
        <w:t>общей  численности</w:t>
      </w:r>
      <w:proofErr w:type="gramEnd"/>
      <w:r w:rsidRPr="00DD60BE">
        <w:rPr>
          <w:rFonts w:ascii="Times New Roman" w:eastAsia="Calibri" w:hAnsi="Times New Roman" w:cs="Times New Roman"/>
          <w:sz w:val="24"/>
          <w:szCs w:val="24"/>
          <w:lang w:eastAsia="en-US"/>
        </w:rPr>
        <w:t>. Такой результат представляется закономерным, так как компании этой сферы в целом скорее обладали необходимой инфраструктурой, чтобы осуществить быстрый переход на удаленный режим.</w:t>
      </w:r>
    </w:p>
    <w:p w:rsidR="00DD60BE" w:rsidRPr="00DD60BE" w:rsidRDefault="00DD60BE" w:rsidP="00DD60BE">
      <w:pPr>
        <w:spacing w:after="0" w:line="240" w:lineRule="auto"/>
        <w:ind w:firstLine="709"/>
        <w:jc w:val="both"/>
        <w:rPr>
          <w:rFonts w:ascii="Times New Roman" w:eastAsia="Calibri" w:hAnsi="Times New Roman" w:cs="Times New Roman"/>
          <w:sz w:val="24"/>
          <w:szCs w:val="24"/>
          <w:lang w:eastAsia="en-US"/>
        </w:rPr>
      </w:pPr>
      <w:r w:rsidRPr="00DD60BE">
        <w:rPr>
          <w:rFonts w:ascii="Times New Roman" w:eastAsia="Calibri" w:hAnsi="Times New Roman" w:cs="Times New Roman"/>
          <w:sz w:val="24"/>
          <w:szCs w:val="24"/>
          <w:lang w:eastAsia="en-US"/>
        </w:rPr>
        <w:t xml:space="preserve">Подводя </w:t>
      </w:r>
      <w:r w:rsidR="00CE4685">
        <w:rPr>
          <w:rFonts w:ascii="Times New Roman" w:eastAsia="Calibri" w:hAnsi="Times New Roman" w:cs="Times New Roman"/>
          <w:sz w:val="24"/>
          <w:szCs w:val="24"/>
          <w:lang w:eastAsia="en-US"/>
        </w:rPr>
        <w:t xml:space="preserve">некоторый итог, следует обратить внимание </w:t>
      </w:r>
      <w:r w:rsidRPr="00DD60BE">
        <w:rPr>
          <w:rFonts w:ascii="Times New Roman" w:eastAsia="Calibri" w:hAnsi="Times New Roman" w:cs="Times New Roman"/>
          <w:sz w:val="24"/>
          <w:szCs w:val="24"/>
          <w:lang w:eastAsia="en-US"/>
        </w:rPr>
        <w:t xml:space="preserve">на то, что даже на уровне анализа отечественной научной литературы, существует некоторая смешанность понятий, опознающих разные режимы работы и формы занятости. Так, работа по выходным дням можем зачастую рассматриваться как вариант сверхурочной работы, а работа неполный рабочий день может приравниваться к гибкому графику. Таким образом, важно иметь в виду, что респонденты при ответе на тот или иной вопрос, так же по-разному могли </w:t>
      </w:r>
      <w:r w:rsidRPr="00DD60BE">
        <w:rPr>
          <w:rFonts w:ascii="Times New Roman" w:eastAsia="Calibri" w:hAnsi="Times New Roman" w:cs="Times New Roman"/>
          <w:sz w:val="24"/>
          <w:szCs w:val="24"/>
          <w:lang w:eastAsia="en-US"/>
        </w:rPr>
        <w:lastRenderedPageBreak/>
        <w:t>интерпретировать значения того или иного термина. Это, в свою очередь, могло привести к искажениям в данных.</w:t>
      </w:r>
    </w:p>
    <w:p w:rsidR="00DD60BE" w:rsidRPr="00DD60BE" w:rsidRDefault="00D639A5" w:rsidP="00DD60BE">
      <w:pPr>
        <w:spacing w:after="0" w:line="240" w:lineRule="auto"/>
        <w:ind w:firstLine="709"/>
        <w:jc w:val="both"/>
        <w:rPr>
          <w:rFonts w:ascii="Times New Roman" w:eastAsia="Calibri" w:hAnsi="Times New Roman" w:cs="Times New Roman"/>
          <w:sz w:val="24"/>
          <w:szCs w:val="24"/>
          <w:lang w:eastAsia="en-US"/>
        </w:rPr>
      </w:pPr>
      <w:r w:rsidRPr="00D639A5">
        <w:rPr>
          <w:rFonts w:ascii="Times New Roman" w:eastAsia="Calibri" w:hAnsi="Times New Roman" w:cs="Times New Roman"/>
          <w:sz w:val="24"/>
          <w:szCs w:val="24"/>
          <w:lang w:eastAsia="en-US"/>
        </w:rPr>
        <w:t xml:space="preserve">В целом можно сказать, что в полученной выборке тенденция использования «нестандартных» режимов работы и видов занятости находится на низком уровне: большинство респондентов отметили отсутствие сотрудников, занятых в соответствии с перечисленными условиями или небольшой доле таковых – до 5%. Наименее «популярной» формой занятости среди компаний в выборке стала временная/сезонная </w:t>
      </w:r>
      <w:proofErr w:type="gramStart"/>
      <w:r w:rsidRPr="00D639A5">
        <w:rPr>
          <w:rFonts w:ascii="Times New Roman" w:eastAsia="Calibri" w:hAnsi="Times New Roman" w:cs="Times New Roman"/>
          <w:sz w:val="24"/>
          <w:szCs w:val="24"/>
          <w:lang w:eastAsia="en-US"/>
        </w:rPr>
        <w:t>занятость .</w:t>
      </w:r>
      <w:proofErr w:type="gramEnd"/>
      <w:r w:rsidRPr="00D639A5">
        <w:rPr>
          <w:rFonts w:ascii="Times New Roman" w:eastAsia="Calibri" w:hAnsi="Times New Roman" w:cs="Times New Roman"/>
          <w:sz w:val="24"/>
          <w:szCs w:val="24"/>
          <w:lang w:eastAsia="en-US"/>
        </w:rPr>
        <w:t xml:space="preserve"> А наименее популярным режимом работы в среднем был указан удаленный режим работы в период до пандемии COVID-19. Стоит отметить, что компании отмечают заметно низкую степень применения нетипичных или смешанных условий работы.</w:t>
      </w:r>
      <w:r w:rsidR="00DD60BE" w:rsidRPr="00DD60BE">
        <w:rPr>
          <w:rFonts w:ascii="Times New Roman" w:eastAsia="Calibri" w:hAnsi="Times New Roman" w:cs="Times New Roman"/>
          <w:sz w:val="24"/>
          <w:szCs w:val="24"/>
          <w:lang w:eastAsia="en-US"/>
        </w:rPr>
        <w:tab/>
      </w:r>
    </w:p>
    <w:p w:rsidR="00DD60BE" w:rsidRPr="00DD60BE" w:rsidRDefault="00DD60BE" w:rsidP="00DD60BE">
      <w:pPr>
        <w:spacing w:after="0" w:line="240" w:lineRule="auto"/>
        <w:ind w:firstLine="709"/>
        <w:jc w:val="both"/>
        <w:rPr>
          <w:rFonts w:ascii="Times New Roman" w:eastAsia="Calibri" w:hAnsi="Times New Roman" w:cs="Times New Roman"/>
          <w:sz w:val="24"/>
          <w:szCs w:val="24"/>
          <w:lang w:eastAsia="en-US"/>
        </w:rPr>
      </w:pPr>
      <w:r w:rsidRPr="00DD60BE">
        <w:rPr>
          <w:rFonts w:ascii="Times New Roman" w:eastAsia="Calibri" w:hAnsi="Times New Roman" w:cs="Times New Roman"/>
          <w:sz w:val="24"/>
          <w:szCs w:val="24"/>
          <w:lang w:eastAsia="en-US"/>
        </w:rPr>
        <w:t>Как можно заметить из таблицы</w:t>
      </w:r>
      <w:r w:rsidR="00D639A5">
        <w:rPr>
          <w:rFonts w:ascii="Times New Roman" w:eastAsia="Calibri" w:hAnsi="Times New Roman" w:cs="Times New Roman"/>
          <w:sz w:val="24"/>
          <w:szCs w:val="24"/>
          <w:lang w:eastAsia="en-US"/>
        </w:rPr>
        <w:t xml:space="preserve"> 2</w:t>
      </w:r>
      <w:r w:rsidRPr="00DD60BE">
        <w:rPr>
          <w:rFonts w:ascii="Times New Roman" w:eastAsia="Calibri" w:hAnsi="Times New Roman" w:cs="Times New Roman"/>
          <w:sz w:val="24"/>
          <w:szCs w:val="24"/>
          <w:lang w:eastAsia="en-US"/>
        </w:rPr>
        <w:t xml:space="preserve">, наиболее консервативной в данном отношении является сфера государственного управления и социального обеспечения – практически во всех из рассмотренных режимов и форм работы, организации данной сферы чаще других ставили отметки об отсутствии таковых. </w:t>
      </w:r>
      <w:r w:rsidR="00213C1B">
        <w:rPr>
          <w:rFonts w:ascii="Times New Roman" w:eastAsia="Calibri" w:hAnsi="Times New Roman" w:cs="Times New Roman"/>
          <w:sz w:val="24"/>
          <w:szCs w:val="24"/>
          <w:lang w:eastAsia="en-US"/>
        </w:rPr>
        <w:t>Кроме того, следует отметить</w:t>
      </w:r>
      <w:r w:rsidR="00D639A5">
        <w:rPr>
          <w:rFonts w:ascii="Times New Roman" w:eastAsia="Calibri" w:hAnsi="Times New Roman" w:cs="Times New Roman"/>
          <w:sz w:val="24"/>
          <w:szCs w:val="24"/>
          <w:lang w:eastAsia="en-US"/>
        </w:rPr>
        <w:t xml:space="preserve">, что в целом </w:t>
      </w:r>
      <w:r w:rsidRPr="00DD60BE">
        <w:rPr>
          <w:rFonts w:ascii="Times New Roman" w:eastAsia="Calibri" w:hAnsi="Times New Roman" w:cs="Times New Roman"/>
          <w:sz w:val="24"/>
          <w:szCs w:val="24"/>
          <w:lang w:eastAsia="en-US"/>
        </w:rPr>
        <w:t>в выборке нет значительных различий между производственными и непроизводственными компаниями.</w:t>
      </w:r>
      <w:r w:rsidR="00213C1B">
        <w:rPr>
          <w:rFonts w:ascii="Times New Roman" w:eastAsia="Calibri" w:hAnsi="Times New Roman" w:cs="Times New Roman"/>
          <w:sz w:val="24"/>
          <w:szCs w:val="24"/>
          <w:lang w:eastAsia="en-US"/>
        </w:rPr>
        <w:t xml:space="preserve"> Однако, учитывая, что </w:t>
      </w:r>
      <w:r w:rsidR="00D639A5">
        <w:rPr>
          <w:rFonts w:ascii="Times New Roman" w:eastAsia="Calibri" w:hAnsi="Times New Roman" w:cs="Times New Roman"/>
          <w:sz w:val="24"/>
          <w:szCs w:val="24"/>
          <w:lang w:eastAsia="en-US"/>
        </w:rPr>
        <w:t xml:space="preserve">опрос проводился в 2021 году, сейчас можно предположить, что ситуация могла существенно измениться, что требует новых исследований в этой области. </w:t>
      </w:r>
    </w:p>
    <w:p w:rsidR="00DD60BE" w:rsidRDefault="00DD60BE" w:rsidP="00DD60BE">
      <w:pPr>
        <w:spacing w:after="0" w:line="240" w:lineRule="auto"/>
        <w:ind w:firstLine="709"/>
        <w:jc w:val="both"/>
        <w:rPr>
          <w:rFonts w:ascii="Times New Roman" w:eastAsia="Calibri" w:hAnsi="Times New Roman" w:cs="Times New Roman"/>
          <w:sz w:val="24"/>
          <w:szCs w:val="24"/>
          <w:lang w:eastAsia="en-US"/>
        </w:rPr>
      </w:pPr>
    </w:p>
    <w:p w:rsidR="00F779D0" w:rsidRDefault="00B40036" w:rsidP="009626A5">
      <w:pPr>
        <w:spacing w:after="0" w:line="240" w:lineRule="auto"/>
        <w:jc w:val="center"/>
        <w:rPr>
          <w:rFonts w:ascii="Times New Roman" w:eastAsia="Calibri" w:hAnsi="Times New Roman" w:cs="Times New Roman"/>
          <w:b/>
          <w:sz w:val="24"/>
          <w:szCs w:val="24"/>
          <w:lang w:eastAsia="en-US"/>
        </w:rPr>
      </w:pPr>
      <w:r w:rsidRPr="001C683E">
        <w:rPr>
          <w:rFonts w:ascii="Times New Roman" w:eastAsia="Calibri" w:hAnsi="Times New Roman" w:cs="Times New Roman"/>
          <w:b/>
          <w:sz w:val="24"/>
          <w:szCs w:val="24"/>
          <w:lang w:eastAsia="en-US"/>
        </w:rPr>
        <w:t>Библиографический список</w:t>
      </w:r>
    </w:p>
    <w:p w:rsidR="00B40036" w:rsidRPr="00F779D0" w:rsidRDefault="00B40036" w:rsidP="00F779D0">
      <w:pPr>
        <w:pStyle w:val="a5"/>
        <w:numPr>
          <w:ilvl w:val="0"/>
          <w:numId w:val="1"/>
        </w:numPr>
        <w:spacing w:after="0" w:line="240" w:lineRule="auto"/>
        <w:ind w:left="0" w:firstLine="709"/>
        <w:jc w:val="both"/>
        <w:rPr>
          <w:rFonts w:ascii="Times New Roman" w:eastAsia="Calibri" w:hAnsi="Times New Roman" w:cs="Times New Roman"/>
          <w:sz w:val="24"/>
          <w:szCs w:val="24"/>
          <w:lang w:val="en-US" w:eastAsia="en-US"/>
        </w:rPr>
      </w:pPr>
      <w:proofErr w:type="spellStart"/>
      <w:r w:rsidRPr="00F779D0">
        <w:rPr>
          <w:rFonts w:ascii="Times New Roman" w:eastAsia="Calibri" w:hAnsi="Times New Roman" w:cs="Times New Roman"/>
          <w:sz w:val="24"/>
          <w:szCs w:val="24"/>
          <w:lang w:eastAsia="en-US"/>
        </w:rPr>
        <w:t>Гурков</w:t>
      </w:r>
      <w:proofErr w:type="spellEnd"/>
      <w:r w:rsidRPr="00F779D0">
        <w:rPr>
          <w:rFonts w:ascii="Times New Roman" w:eastAsia="Calibri" w:hAnsi="Times New Roman" w:cs="Times New Roman"/>
          <w:sz w:val="24"/>
          <w:szCs w:val="24"/>
          <w:lang w:eastAsia="en-US"/>
        </w:rPr>
        <w:t xml:space="preserve"> И.Б., </w:t>
      </w:r>
      <w:proofErr w:type="spellStart"/>
      <w:r w:rsidRPr="00F779D0">
        <w:rPr>
          <w:rFonts w:ascii="Times New Roman" w:eastAsia="Calibri" w:hAnsi="Times New Roman" w:cs="Times New Roman"/>
          <w:sz w:val="24"/>
          <w:szCs w:val="24"/>
          <w:lang w:eastAsia="en-US"/>
        </w:rPr>
        <w:t>Зеленова</w:t>
      </w:r>
      <w:proofErr w:type="spellEnd"/>
      <w:r w:rsidRPr="00F779D0">
        <w:rPr>
          <w:rFonts w:ascii="Times New Roman" w:eastAsia="Calibri" w:hAnsi="Times New Roman" w:cs="Times New Roman"/>
          <w:sz w:val="24"/>
          <w:szCs w:val="24"/>
          <w:lang w:eastAsia="en-US"/>
        </w:rPr>
        <w:t xml:space="preserve"> О.И., Саидов З.Б., Гольдберг А.С. Система управления персоналом на российских фирмах в зеркале международного сравнения // Мир России: Социология, этнология. </w:t>
      </w:r>
      <w:r w:rsidRPr="00F779D0">
        <w:rPr>
          <w:rFonts w:ascii="Times New Roman" w:eastAsia="Calibri" w:hAnsi="Times New Roman" w:cs="Times New Roman"/>
          <w:sz w:val="24"/>
          <w:szCs w:val="24"/>
          <w:lang w:val="en-US" w:eastAsia="en-US"/>
        </w:rPr>
        <w:t xml:space="preserve">2009. </w:t>
      </w:r>
      <w:r w:rsidRPr="00F779D0">
        <w:rPr>
          <w:rFonts w:ascii="Times New Roman" w:eastAsia="Calibri" w:hAnsi="Times New Roman" w:cs="Times New Roman"/>
          <w:sz w:val="24"/>
          <w:szCs w:val="24"/>
          <w:lang w:eastAsia="en-US"/>
        </w:rPr>
        <w:t>Т</w:t>
      </w:r>
      <w:r w:rsidRPr="00F779D0">
        <w:rPr>
          <w:rFonts w:ascii="Times New Roman" w:eastAsia="Calibri" w:hAnsi="Times New Roman" w:cs="Times New Roman"/>
          <w:sz w:val="24"/>
          <w:szCs w:val="24"/>
          <w:lang w:val="en-US" w:eastAsia="en-US"/>
        </w:rPr>
        <w:t xml:space="preserve">. 18. № 3. </w:t>
      </w:r>
      <w:r w:rsidRPr="00F779D0">
        <w:rPr>
          <w:rFonts w:ascii="Times New Roman" w:eastAsia="Calibri" w:hAnsi="Times New Roman" w:cs="Times New Roman"/>
          <w:sz w:val="24"/>
          <w:szCs w:val="24"/>
          <w:lang w:eastAsia="en-US"/>
        </w:rPr>
        <w:t>С</w:t>
      </w:r>
      <w:r w:rsidRPr="00F779D0">
        <w:rPr>
          <w:rFonts w:ascii="Times New Roman" w:eastAsia="Calibri" w:hAnsi="Times New Roman" w:cs="Times New Roman"/>
          <w:sz w:val="24"/>
          <w:szCs w:val="24"/>
          <w:lang w:val="en-US" w:eastAsia="en-US"/>
        </w:rPr>
        <w:t>. 132–150.</w:t>
      </w:r>
    </w:p>
    <w:p w:rsidR="0034732F" w:rsidRPr="001C683E" w:rsidRDefault="0034732F" w:rsidP="00A426F6">
      <w:pPr>
        <w:pStyle w:val="a5"/>
        <w:numPr>
          <w:ilvl w:val="0"/>
          <w:numId w:val="1"/>
        </w:numPr>
        <w:spacing w:after="0" w:line="240" w:lineRule="auto"/>
        <w:ind w:left="0" w:firstLine="709"/>
        <w:jc w:val="both"/>
        <w:rPr>
          <w:rFonts w:ascii="Times New Roman" w:eastAsia="Calibri" w:hAnsi="Times New Roman" w:cs="Times New Roman"/>
          <w:sz w:val="24"/>
          <w:szCs w:val="24"/>
          <w:lang w:val="en-US" w:eastAsia="en-US"/>
        </w:rPr>
      </w:pPr>
      <w:proofErr w:type="spellStart"/>
      <w:r w:rsidRPr="001C683E">
        <w:rPr>
          <w:rFonts w:ascii="Times New Roman" w:eastAsia="Calibri" w:hAnsi="Times New Roman" w:cs="Times New Roman"/>
          <w:sz w:val="24"/>
          <w:szCs w:val="24"/>
          <w:lang w:val="en-US" w:eastAsia="en-US"/>
        </w:rPr>
        <w:t>Gurkov</w:t>
      </w:r>
      <w:proofErr w:type="spellEnd"/>
      <w:r w:rsidRPr="001C683E">
        <w:rPr>
          <w:rFonts w:ascii="Times New Roman" w:eastAsia="Calibri" w:hAnsi="Times New Roman" w:cs="Times New Roman"/>
          <w:sz w:val="24"/>
          <w:szCs w:val="24"/>
          <w:lang w:val="en-US" w:eastAsia="en-US"/>
        </w:rPr>
        <w:t xml:space="preserve"> I., </w:t>
      </w:r>
      <w:proofErr w:type="spellStart"/>
      <w:r w:rsidRPr="001C683E">
        <w:rPr>
          <w:rFonts w:ascii="Times New Roman" w:eastAsia="Calibri" w:hAnsi="Times New Roman" w:cs="Times New Roman"/>
          <w:sz w:val="24"/>
          <w:szCs w:val="24"/>
          <w:lang w:val="en-US" w:eastAsia="en-US"/>
        </w:rPr>
        <w:t>Zelenova</w:t>
      </w:r>
      <w:proofErr w:type="spellEnd"/>
      <w:r w:rsidRPr="001C683E">
        <w:rPr>
          <w:rFonts w:ascii="Times New Roman" w:eastAsia="Calibri" w:hAnsi="Times New Roman" w:cs="Times New Roman"/>
          <w:sz w:val="24"/>
          <w:szCs w:val="24"/>
          <w:lang w:val="en-US" w:eastAsia="en-US"/>
        </w:rPr>
        <w:t xml:space="preserve"> O., </w:t>
      </w:r>
      <w:proofErr w:type="spellStart"/>
      <w:r w:rsidRPr="001C683E">
        <w:rPr>
          <w:rFonts w:ascii="Times New Roman" w:eastAsia="Calibri" w:hAnsi="Times New Roman" w:cs="Times New Roman"/>
          <w:sz w:val="24"/>
          <w:szCs w:val="24"/>
          <w:lang w:val="en-US" w:eastAsia="en-US"/>
        </w:rPr>
        <w:t>Saidov</w:t>
      </w:r>
      <w:proofErr w:type="spellEnd"/>
      <w:r w:rsidRPr="001C683E">
        <w:rPr>
          <w:rFonts w:ascii="Times New Roman" w:eastAsia="Calibri" w:hAnsi="Times New Roman" w:cs="Times New Roman"/>
          <w:sz w:val="24"/>
          <w:szCs w:val="24"/>
          <w:lang w:val="en-US" w:eastAsia="en-US"/>
        </w:rPr>
        <w:t xml:space="preserve"> Z. Mutation of HRM practices in Russia: an application of CRANET methodology // International Journal of Human Resource Management. 2012. Vol. 23. No. 7. P. 1289‒1302.</w:t>
      </w:r>
    </w:p>
    <w:p w:rsidR="00B40036" w:rsidRDefault="0034732F" w:rsidP="00A426F6">
      <w:pPr>
        <w:pStyle w:val="a5"/>
        <w:numPr>
          <w:ilvl w:val="0"/>
          <w:numId w:val="1"/>
        </w:numPr>
        <w:spacing w:after="0" w:line="240" w:lineRule="auto"/>
        <w:ind w:left="0" w:firstLine="709"/>
        <w:jc w:val="both"/>
        <w:rPr>
          <w:rFonts w:ascii="Times New Roman" w:eastAsia="Calibri" w:hAnsi="Times New Roman" w:cs="Times New Roman"/>
          <w:sz w:val="24"/>
          <w:szCs w:val="24"/>
          <w:lang w:val="en-US" w:eastAsia="en-US"/>
        </w:rPr>
      </w:pPr>
      <w:proofErr w:type="spellStart"/>
      <w:r w:rsidRPr="001C683E">
        <w:rPr>
          <w:rFonts w:ascii="Times New Roman" w:eastAsia="Calibri" w:hAnsi="Times New Roman" w:cs="Times New Roman"/>
          <w:sz w:val="24"/>
          <w:szCs w:val="24"/>
          <w:lang w:val="en-US" w:eastAsia="en-US"/>
        </w:rPr>
        <w:t>Gurkov</w:t>
      </w:r>
      <w:proofErr w:type="spellEnd"/>
      <w:r w:rsidRPr="001C683E">
        <w:rPr>
          <w:rFonts w:ascii="Times New Roman" w:eastAsia="Calibri" w:hAnsi="Times New Roman" w:cs="Times New Roman"/>
          <w:sz w:val="24"/>
          <w:szCs w:val="24"/>
          <w:lang w:val="en-US" w:eastAsia="en-US"/>
        </w:rPr>
        <w:t xml:space="preserve"> I. HRM in Russian industrial companies: an overview of past studies and new observations // The Journal of Comparative Economic Studies. 2013. Vol. 8. P. 21‒33.</w:t>
      </w:r>
    </w:p>
    <w:p w:rsidR="001C683E" w:rsidRPr="001C683E" w:rsidRDefault="001C683E" w:rsidP="00A426F6">
      <w:pPr>
        <w:pStyle w:val="a5"/>
        <w:numPr>
          <w:ilvl w:val="0"/>
          <w:numId w:val="1"/>
        </w:numPr>
        <w:spacing w:after="0" w:line="240" w:lineRule="auto"/>
        <w:ind w:left="0" w:firstLine="709"/>
        <w:jc w:val="both"/>
        <w:rPr>
          <w:rFonts w:ascii="Times New Roman" w:eastAsia="Calibri" w:hAnsi="Times New Roman" w:cs="Times New Roman"/>
          <w:sz w:val="24"/>
          <w:szCs w:val="24"/>
          <w:lang w:val="en-US" w:eastAsia="en-US"/>
        </w:rPr>
      </w:pPr>
      <w:proofErr w:type="spellStart"/>
      <w:r w:rsidRPr="001C683E">
        <w:rPr>
          <w:rFonts w:ascii="Times New Roman" w:eastAsia="Calibri" w:hAnsi="Times New Roman" w:cs="Times New Roman"/>
          <w:sz w:val="24"/>
          <w:szCs w:val="24"/>
          <w:lang w:val="en-US" w:eastAsia="en-US"/>
        </w:rPr>
        <w:t>Kabalina</w:t>
      </w:r>
      <w:proofErr w:type="spellEnd"/>
      <w:r w:rsidRPr="001C683E">
        <w:rPr>
          <w:rFonts w:ascii="Times New Roman" w:eastAsia="Calibri" w:hAnsi="Times New Roman" w:cs="Times New Roman"/>
          <w:sz w:val="24"/>
          <w:szCs w:val="24"/>
          <w:lang w:val="en-US" w:eastAsia="en-US"/>
        </w:rPr>
        <w:t xml:space="preserve"> </w:t>
      </w:r>
      <w:r w:rsidRPr="001C683E">
        <w:rPr>
          <w:rFonts w:ascii="Times New Roman" w:eastAsia="Calibri" w:hAnsi="Times New Roman" w:cs="Times New Roman"/>
          <w:sz w:val="24"/>
          <w:szCs w:val="24"/>
          <w:lang w:val="en-US" w:eastAsia="en-US"/>
        </w:rPr>
        <w:t xml:space="preserve">Veronika, </w:t>
      </w:r>
      <w:proofErr w:type="spellStart"/>
      <w:r w:rsidRPr="001C683E">
        <w:rPr>
          <w:rFonts w:ascii="Times New Roman" w:eastAsia="Calibri" w:hAnsi="Times New Roman" w:cs="Times New Roman"/>
          <w:sz w:val="24"/>
          <w:szCs w:val="24"/>
          <w:lang w:val="en-US" w:eastAsia="en-US"/>
        </w:rPr>
        <w:t>Zelenova</w:t>
      </w:r>
      <w:proofErr w:type="spellEnd"/>
      <w:r w:rsidRPr="001C683E">
        <w:rPr>
          <w:rFonts w:ascii="Times New Roman" w:eastAsia="Calibri" w:hAnsi="Times New Roman" w:cs="Times New Roman"/>
          <w:sz w:val="24"/>
          <w:szCs w:val="24"/>
          <w:lang w:val="en-US" w:eastAsia="en-US"/>
        </w:rPr>
        <w:t xml:space="preserve"> O., </w:t>
      </w:r>
      <w:proofErr w:type="spellStart"/>
      <w:r w:rsidRPr="001C683E">
        <w:rPr>
          <w:rFonts w:ascii="Times New Roman" w:eastAsia="Calibri" w:hAnsi="Times New Roman" w:cs="Times New Roman"/>
          <w:sz w:val="24"/>
          <w:szCs w:val="24"/>
          <w:lang w:val="en-US" w:eastAsia="en-US"/>
        </w:rPr>
        <w:t>Reshetnikova</w:t>
      </w:r>
      <w:proofErr w:type="spellEnd"/>
      <w:r w:rsidRPr="001C683E">
        <w:rPr>
          <w:rFonts w:ascii="Times New Roman" w:eastAsia="Calibri" w:hAnsi="Times New Roman" w:cs="Times New Roman"/>
          <w:sz w:val="24"/>
          <w:szCs w:val="24"/>
          <w:lang w:val="en-US" w:eastAsia="en-US"/>
        </w:rPr>
        <w:t xml:space="preserve"> K.</w:t>
      </w:r>
      <w:r w:rsidRPr="001C683E">
        <w:rPr>
          <w:rFonts w:ascii="Times New Roman" w:eastAsia="Calibri" w:hAnsi="Times New Roman" w:cs="Times New Roman"/>
          <w:sz w:val="24"/>
          <w:szCs w:val="24"/>
          <w:lang w:val="en-US" w:eastAsia="en-US"/>
        </w:rPr>
        <w:t xml:space="preserve"> </w:t>
      </w:r>
      <w:r w:rsidRPr="001C683E">
        <w:rPr>
          <w:rFonts w:ascii="Times New Roman" w:eastAsia="Calibri" w:hAnsi="Times New Roman" w:cs="Times New Roman"/>
          <w:sz w:val="24"/>
          <w:szCs w:val="24"/>
          <w:lang w:val="en-US" w:eastAsia="en-US"/>
        </w:rPr>
        <w:t>Contemporary Human Resource Management Practices in Russia: Flexibility under Uncertainty// International Studies of Management &amp; Organization. 2019. Vol. 49. No. 4. P. 422–440</w:t>
      </w:r>
    </w:p>
    <w:p w:rsidR="00B40036" w:rsidRPr="001C683E" w:rsidRDefault="00B40036" w:rsidP="001C683E">
      <w:pPr>
        <w:spacing w:after="0" w:line="240" w:lineRule="auto"/>
        <w:ind w:firstLine="709"/>
        <w:jc w:val="both"/>
        <w:rPr>
          <w:rFonts w:ascii="Times New Roman" w:eastAsia="Calibri" w:hAnsi="Times New Roman" w:cs="Times New Roman"/>
          <w:sz w:val="24"/>
          <w:szCs w:val="24"/>
          <w:lang w:val="en-US" w:eastAsia="en-US"/>
        </w:rPr>
      </w:pPr>
    </w:p>
    <w:p w:rsidR="00A40348" w:rsidRDefault="00790903" w:rsidP="005F1C6E">
      <w:pPr>
        <w:tabs>
          <w:tab w:val="left" w:pos="6096"/>
        </w:tabs>
        <w:spacing w:after="0" w:line="240" w:lineRule="auto"/>
        <w:ind w:firstLine="709"/>
        <w:jc w:val="center"/>
        <w:rPr>
          <w:rFonts w:ascii="Times New Roman" w:eastAsia="Times New Roman" w:hAnsi="Times New Roman" w:cs="Times New Roman"/>
          <w:b/>
          <w:color w:val="222222"/>
          <w:sz w:val="24"/>
          <w:szCs w:val="24"/>
          <w:lang w:eastAsia="en-US"/>
        </w:rPr>
      </w:pPr>
      <w:r w:rsidRPr="00790903">
        <w:rPr>
          <w:rFonts w:ascii="Times New Roman" w:eastAsia="Times New Roman" w:hAnsi="Times New Roman" w:cs="Times New Roman"/>
          <w:b/>
          <w:color w:val="222222"/>
          <w:sz w:val="24"/>
          <w:szCs w:val="24"/>
          <w:lang w:eastAsia="en-US"/>
        </w:rPr>
        <w:t>Информация об авторе</w:t>
      </w:r>
    </w:p>
    <w:p w:rsidR="00180BBA" w:rsidRPr="005F1C6E" w:rsidRDefault="005F1C6E" w:rsidP="00DE0AE4">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Calibri" w:hAnsi="Times New Roman" w:cs="Times New Roman"/>
          <w:sz w:val="24"/>
          <w:szCs w:val="24"/>
          <w:lang w:eastAsia="ru-RU"/>
        </w:rPr>
        <w:t xml:space="preserve">Решетникова Кира Викторовна </w:t>
      </w:r>
      <w:proofErr w:type="gramStart"/>
      <w:r w:rsidRPr="005F1C6E">
        <w:rPr>
          <w:rFonts w:ascii="Times New Roman" w:eastAsia="Calibri" w:hAnsi="Times New Roman" w:cs="Times New Roman"/>
          <w:sz w:val="24"/>
          <w:szCs w:val="24"/>
          <w:lang w:eastAsia="ru-RU"/>
        </w:rPr>
        <w:t>(</w:t>
      </w:r>
      <w:r w:rsidR="00790903">
        <w:rPr>
          <w:rFonts w:ascii="Times New Roman" w:eastAsia="Calibri" w:hAnsi="Times New Roman" w:cs="Times New Roman"/>
          <w:sz w:val="24"/>
          <w:szCs w:val="24"/>
          <w:lang w:eastAsia="ru-RU"/>
        </w:rPr>
        <w:t xml:space="preserve"> </w:t>
      </w:r>
      <w:r>
        <w:rPr>
          <w:rFonts w:ascii="Times New Roman" w:eastAsia="Calibri" w:hAnsi="Times New Roman" w:cs="Times New Roman"/>
          <w:sz w:val="24"/>
          <w:szCs w:val="24"/>
          <w:lang w:eastAsia="ru-RU"/>
        </w:rPr>
        <w:t>Россия</w:t>
      </w:r>
      <w:proofErr w:type="gramEnd"/>
      <w:r>
        <w:rPr>
          <w:rFonts w:ascii="Times New Roman" w:eastAsia="Calibri" w:hAnsi="Times New Roman" w:cs="Times New Roman"/>
          <w:sz w:val="24"/>
          <w:szCs w:val="24"/>
          <w:lang w:eastAsia="ru-RU"/>
        </w:rPr>
        <w:t>, Москва</w:t>
      </w:r>
      <w:r w:rsidRPr="005F1C6E">
        <w:rPr>
          <w:rFonts w:ascii="Times New Roman" w:eastAsia="Calibri" w:hAnsi="Times New Roman" w:cs="Times New Roman"/>
          <w:sz w:val="24"/>
          <w:szCs w:val="24"/>
          <w:lang w:eastAsia="ru-RU"/>
        </w:rPr>
        <w:t xml:space="preserve">) - </w:t>
      </w:r>
      <w:r w:rsidR="00DE0AE4">
        <w:rPr>
          <w:rFonts w:ascii="Times New Roman" w:eastAsia="Calibri" w:hAnsi="Times New Roman" w:cs="Times New Roman"/>
          <w:sz w:val="24"/>
          <w:szCs w:val="24"/>
          <w:lang w:eastAsia="ru-RU"/>
        </w:rPr>
        <w:t xml:space="preserve"> к.э.н., </w:t>
      </w:r>
      <w:r w:rsidR="00790903">
        <w:rPr>
          <w:rFonts w:ascii="Times New Roman" w:eastAsia="Calibri" w:hAnsi="Times New Roman" w:cs="Times New Roman"/>
          <w:sz w:val="24"/>
          <w:szCs w:val="24"/>
          <w:lang w:eastAsia="ru-RU"/>
        </w:rPr>
        <w:t>д</w:t>
      </w:r>
      <w:r w:rsidR="00180BBA" w:rsidRPr="00DD60BE">
        <w:rPr>
          <w:rFonts w:ascii="Times New Roman" w:eastAsia="Calibri" w:hAnsi="Times New Roman" w:cs="Times New Roman"/>
          <w:sz w:val="24"/>
          <w:szCs w:val="24"/>
          <w:lang w:eastAsia="ru-RU"/>
        </w:rPr>
        <w:t>оцент кафедры социологии и менеджмента общественных процессов Высшей школы современных социальных наук</w:t>
      </w:r>
      <w:r w:rsidR="00180BBA">
        <w:rPr>
          <w:rFonts w:ascii="Times New Roman" w:eastAsia="Calibri" w:hAnsi="Times New Roman" w:cs="Times New Roman"/>
          <w:sz w:val="24"/>
          <w:szCs w:val="24"/>
          <w:lang w:eastAsia="ru-RU"/>
        </w:rPr>
        <w:t xml:space="preserve"> (факультет) </w:t>
      </w:r>
      <w:r w:rsidR="00180BBA" w:rsidRPr="00DD60BE">
        <w:rPr>
          <w:rFonts w:ascii="Times New Roman" w:eastAsia="Calibri" w:hAnsi="Times New Roman" w:cs="Times New Roman"/>
          <w:sz w:val="24"/>
          <w:szCs w:val="24"/>
          <w:lang w:eastAsia="ru-RU"/>
        </w:rPr>
        <w:t xml:space="preserve"> МГУ им. </w:t>
      </w:r>
      <w:proofErr w:type="spellStart"/>
      <w:r w:rsidR="00180BBA" w:rsidRPr="00DD60BE">
        <w:rPr>
          <w:rFonts w:ascii="Times New Roman" w:eastAsia="Calibri" w:hAnsi="Times New Roman" w:cs="Times New Roman"/>
          <w:sz w:val="24"/>
          <w:szCs w:val="24"/>
          <w:lang w:eastAsia="ru-RU"/>
        </w:rPr>
        <w:t>М.В.Ломоносова</w:t>
      </w:r>
      <w:proofErr w:type="spellEnd"/>
      <w:r w:rsidR="00790903">
        <w:rPr>
          <w:rFonts w:ascii="Times New Roman" w:eastAsia="Calibri" w:hAnsi="Times New Roman" w:cs="Times New Roman"/>
          <w:sz w:val="24"/>
          <w:szCs w:val="24"/>
          <w:lang w:eastAsia="ru-RU"/>
        </w:rPr>
        <w:t>,</w:t>
      </w:r>
      <w:r w:rsidR="00180BBA" w:rsidRPr="00DD60BE">
        <w:rPr>
          <w:rFonts w:ascii="Times New Roman" w:eastAsia="Calibri" w:hAnsi="Times New Roman" w:cs="Times New Roman"/>
          <w:sz w:val="24"/>
          <w:szCs w:val="24"/>
          <w:lang w:eastAsia="ru-RU"/>
        </w:rPr>
        <w:t xml:space="preserve"> </w:t>
      </w:r>
      <w:r w:rsidRPr="005F1C6E">
        <w:rPr>
          <w:rFonts w:ascii="Times New Roman" w:eastAsia="Calibri" w:hAnsi="Times New Roman" w:cs="Times New Roman"/>
          <w:sz w:val="24"/>
          <w:szCs w:val="24"/>
          <w:lang w:eastAsia="ru-RU"/>
        </w:rPr>
        <w:t>(</w:t>
      </w:r>
      <w:r w:rsidR="00180BBA" w:rsidRPr="00DD60BE">
        <w:rPr>
          <w:rFonts w:ascii="Times New Roman" w:eastAsia="Calibri" w:hAnsi="Times New Roman" w:cs="Times New Roman"/>
          <w:sz w:val="24"/>
          <w:szCs w:val="24"/>
          <w:lang w:eastAsia="ru-RU"/>
        </w:rPr>
        <w:t xml:space="preserve"> </w:t>
      </w:r>
      <w:r w:rsidR="00DE0AE4" w:rsidRPr="00DE0AE4">
        <w:rPr>
          <w:rFonts w:ascii="Times New Roman" w:eastAsia="Calibri" w:hAnsi="Times New Roman" w:cs="Times New Roman"/>
          <w:sz w:val="24"/>
          <w:szCs w:val="24"/>
          <w:lang w:eastAsia="ru-RU"/>
        </w:rPr>
        <w:t>119991, ГСП-1, г. Москва, Ленинские горы, д.1, стр. 13</w:t>
      </w:r>
      <w:r w:rsidR="00DE0AE4">
        <w:rPr>
          <w:rFonts w:ascii="Times New Roman" w:eastAsia="Calibri" w:hAnsi="Times New Roman" w:cs="Times New Roman"/>
          <w:sz w:val="24"/>
          <w:szCs w:val="24"/>
          <w:lang w:eastAsia="ru-RU"/>
        </w:rPr>
        <w:t xml:space="preserve">, </w:t>
      </w:r>
      <w:r w:rsidR="00DE0AE4" w:rsidRPr="00DE0AE4">
        <w:rPr>
          <w:rFonts w:ascii="Times New Roman" w:eastAsia="Calibri" w:hAnsi="Times New Roman" w:cs="Times New Roman"/>
          <w:sz w:val="24"/>
          <w:szCs w:val="24"/>
          <w:lang w:eastAsia="ru-RU"/>
        </w:rPr>
        <w:t>блок B, МГУ, 4-й учебный корпус</w:t>
      </w:r>
      <w:r w:rsidR="00DE0AE4">
        <w:rPr>
          <w:rFonts w:ascii="Times New Roman" w:eastAsia="Calibri" w:hAnsi="Times New Roman" w:cs="Times New Roman"/>
          <w:sz w:val="24"/>
          <w:szCs w:val="24"/>
          <w:lang w:eastAsia="ru-RU"/>
        </w:rPr>
        <w:t xml:space="preserve">, </w:t>
      </w:r>
      <w:r>
        <w:rPr>
          <w:rFonts w:ascii="Times New Roman" w:eastAsia="Calibri" w:hAnsi="Times New Roman" w:cs="Times New Roman"/>
          <w:sz w:val="24"/>
          <w:szCs w:val="24"/>
          <w:lang w:val="en-US" w:eastAsia="ru-RU"/>
        </w:rPr>
        <w:t>e</w:t>
      </w:r>
      <w:r w:rsidRPr="005F1C6E">
        <w:rPr>
          <w:rFonts w:ascii="Times New Roman" w:eastAsia="Calibri" w:hAnsi="Times New Roman" w:cs="Times New Roman"/>
          <w:sz w:val="24"/>
          <w:szCs w:val="24"/>
          <w:lang w:eastAsia="ru-RU"/>
        </w:rPr>
        <w:t>-</w:t>
      </w:r>
      <w:r>
        <w:rPr>
          <w:rFonts w:ascii="Times New Roman" w:eastAsia="Calibri" w:hAnsi="Times New Roman" w:cs="Times New Roman"/>
          <w:sz w:val="24"/>
          <w:szCs w:val="24"/>
          <w:lang w:val="en-US" w:eastAsia="ru-RU"/>
        </w:rPr>
        <w:t>mail</w:t>
      </w:r>
      <w:r w:rsidRPr="005F1C6E">
        <w:rPr>
          <w:rFonts w:ascii="Times New Roman" w:eastAsia="Calibri" w:hAnsi="Times New Roman" w:cs="Times New Roman"/>
          <w:sz w:val="24"/>
          <w:szCs w:val="24"/>
          <w:lang w:eastAsia="ru-RU"/>
        </w:rPr>
        <w:t xml:space="preserve"> - </w:t>
      </w:r>
      <w:hyperlink r:id="rId5" w:history="1">
        <w:r w:rsidR="00180BBA" w:rsidRPr="00DD60BE">
          <w:rPr>
            <w:rStyle w:val="a4"/>
            <w:rFonts w:ascii="Times New Roman" w:eastAsia="Times New Roman" w:hAnsi="Times New Roman" w:cs="Times New Roman"/>
            <w:sz w:val="24"/>
            <w:szCs w:val="24"/>
            <w:lang w:val="en-US" w:eastAsia="ru-RU"/>
          </w:rPr>
          <w:t>kv</w:t>
        </w:r>
        <w:r w:rsidR="00180BBA" w:rsidRPr="00DD60BE">
          <w:rPr>
            <w:rStyle w:val="a4"/>
            <w:rFonts w:ascii="Times New Roman" w:eastAsia="Times New Roman" w:hAnsi="Times New Roman" w:cs="Times New Roman"/>
            <w:sz w:val="24"/>
            <w:szCs w:val="24"/>
            <w:lang w:eastAsia="ru-RU"/>
          </w:rPr>
          <w:t>.</w:t>
        </w:r>
        <w:r w:rsidR="00180BBA" w:rsidRPr="00DD60BE">
          <w:rPr>
            <w:rStyle w:val="a4"/>
            <w:rFonts w:ascii="Times New Roman" w:eastAsia="Times New Roman" w:hAnsi="Times New Roman" w:cs="Times New Roman"/>
            <w:sz w:val="24"/>
            <w:szCs w:val="24"/>
            <w:lang w:val="en-US" w:eastAsia="ru-RU"/>
          </w:rPr>
          <w:t>reshetnikova</w:t>
        </w:r>
        <w:r w:rsidR="00180BBA" w:rsidRPr="00DD60BE">
          <w:rPr>
            <w:rStyle w:val="a4"/>
            <w:rFonts w:ascii="Times New Roman" w:eastAsia="Times New Roman" w:hAnsi="Times New Roman" w:cs="Times New Roman"/>
            <w:sz w:val="24"/>
            <w:szCs w:val="24"/>
            <w:lang w:eastAsia="ru-RU"/>
          </w:rPr>
          <w:t>@</w:t>
        </w:r>
        <w:r w:rsidR="00180BBA" w:rsidRPr="00DD60BE">
          <w:rPr>
            <w:rStyle w:val="a4"/>
            <w:rFonts w:ascii="Times New Roman" w:eastAsia="Times New Roman" w:hAnsi="Times New Roman" w:cs="Times New Roman"/>
            <w:sz w:val="24"/>
            <w:szCs w:val="24"/>
            <w:lang w:val="en-US" w:eastAsia="ru-RU"/>
          </w:rPr>
          <w:t>yandex</w:t>
        </w:r>
        <w:r w:rsidR="00180BBA" w:rsidRPr="00DD60BE">
          <w:rPr>
            <w:rStyle w:val="a4"/>
            <w:rFonts w:ascii="Times New Roman" w:eastAsia="Times New Roman" w:hAnsi="Times New Roman" w:cs="Times New Roman"/>
            <w:sz w:val="24"/>
            <w:szCs w:val="24"/>
            <w:lang w:eastAsia="ru-RU"/>
          </w:rPr>
          <w:t>.</w:t>
        </w:r>
        <w:proofErr w:type="spellStart"/>
        <w:r w:rsidR="00180BBA" w:rsidRPr="00DD60BE">
          <w:rPr>
            <w:rStyle w:val="a4"/>
            <w:rFonts w:ascii="Times New Roman" w:eastAsia="Times New Roman" w:hAnsi="Times New Roman" w:cs="Times New Roman"/>
            <w:sz w:val="24"/>
            <w:szCs w:val="24"/>
            <w:lang w:val="en-US" w:eastAsia="ru-RU"/>
          </w:rPr>
          <w:t>ru</w:t>
        </w:r>
        <w:proofErr w:type="spellEnd"/>
      </w:hyperlink>
      <w:r w:rsidR="00180BBA" w:rsidRPr="00DD60BE">
        <w:rPr>
          <w:rFonts w:ascii="Times New Roman" w:eastAsia="Times New Roman" w:hAnsi="Times New Roman" w:cs="Times New Roman"/>
          <w:sz w:val="24"/>
          <w:szCs w:val="24"/>
          <w:lang w:eastAsia="ru-RU"/>
        </w:rPr>
        <w:t xml:space="preserve"> </w:t>
      </w:r>
      <w:r w:rsidRPr="005F1C6E">
        <w:rPr>
          <w:rFonts w:ascii="Times New Roman" w:eastAsia="Times New Roman" w:hAnsi="Times New Roman" w:cs="Times New Roman"/>
          <w:sz w:val="24"/>
          <w:szCs w:val="24"/>
          <w:lang w:eastAsia="ru-RU"/>
        </w:rPr>
        <w:t>)</w:t>
      </w:r>
    </w:p>
    <w:p w:rsidR="00180BBA" w:rsidRPr="00DD60BE" w:rsidRDefault="00180BBA" w:rsidP="00180BBA">
      <w:pPr>
        <w:spacing w:after="0" w:line="240" w:lineRule="auto"/>
        <w:ind w:firstLine="709"/>
        <w:jc w:val="center"/>
        <w:rPr>
          <w:rFonts w:ascii="Times New Roman" w:eastAsia="Calibri" w:hAnsi="Times New Roman" w:cs="Times New Roman"/>
          <w:b/>
          <w:bCs/>
          <w:color w:val="10253F"/>
          <w:kern w:val="24"/>
          <w:sz w:val="24"/>
          <w:szCs w:val="24"/>
        </w:rPr>
      </w:pPr>
    </w:p>
    <w:p w:rsidR="00D876BA" w:rsidRPr="00DD60BE" w:rsidRDefault="00D876BA" w:rsidP="00206083">
      <w:pPr>
        <w:spacing w:after="0" w:line="240" w:lineRule="auto"/>
        <w:ind w:firstLine="709"/>
        <w:jc w:val="both"/>
        <w:rPr>
          <w:rFonts w:ascii="Times New Roman" w:eastAsia="Calibri" w:hAnsi="Times New Roman" w:cs="Times New Roman"/>
          <w:b/>
          <w:bCs/>
          <w:color w:val="10253F"/>
          <w:kern w:val="24"/>
          <w:sz w:val="24"/>
          <w:szCs w:val="24"/>
          <w:lang w:val="en-US"/>
        </w:rPr>
      </w:pPr>
      <w:r w:rsidRPr="00DD60BE">
        <w:rPr>
          <w:rFonts w:ascii="Times New Roman" w:eastAsia="Calibri" w:hAnsi="Times New Roman" w:cs="Times New Roman"/>
          <w:b/>
          <w:bCs/>
          <w:color w:val="10253F"/>
          <w:kern w:val="24"/>
          <w:sz w:val="24"/>
          <w:szCs w:val="24"/>
          <w:lang w:val="en-US"/>
        </w:rPr>
        <w:t>Labor management practices in Russian companies (based on the results of the Russian part of the international CRANET study, 2021).</w:t>
      </w:r>
    </w:p>
    <w:p w:rsidR="00D876BA" w:rsidRPr="00DD60BE" w:rsidRDefault="00D876BA" w:rsidP="00D876BA">
      <w:pPr>
        <w:spacing w:after="0" w:line="240" w:lineRule="auto"/>
        <w:ind w:firstLine="709"/>
        <w:jc w:val="right"/>
        <w:rPr>
          <w:rFonts w:ascii="Times New Roman" w:eastAsia="Calibri" w:hAnsi="Times New Roman" w:cs="Times New Roman"/>
          <w:iCs/>
          <w:sz w:val="24"/>
          <w:szCs w:val="24"/>
          <w:lang w:val="en-US" w:eastAsia="ru-RU"/>
        </w:rPr>
      </w:pPr>
      <w:r w:rsidRPr="00DD60BE">
        <w:rPr>
          <w:rFonts w:ascii="Times New Roman" w:eastAsia="Calibri" w:hAnsi="Times New Roman" w:cs="Times New Roman"/>
          <w:iCs/>
          <w:sz w:val="24"/>
          <w:szCs w:val="24"/>
          <w:lang w:val="en-US" w:eastAsia="ru-RU"/>
        </w:rPr>
        <w:t xml:space="preserve"> </w:t>
      </w:r>
    </w:p>
    <w:p w:rsidR="00D876BA" w:rsidRPr="00F54A7F" w:rsidRDefault="00D876BA" w:rsidP="00D876BA">
      <w:pPr>
        <w:spacing w:after="0" w:line="240" w:lineRule="auto"/>
        <w:ind w:firstLine="709"/>
        <w:jc w:val="right"/>
        <w:rPr>
          <w:rFonts w:ascii="Times New Roman" w:eastAsia="Calibri" w:hAnsi="Times New Roman" w:cs="Times New Roman"/>
          <w:b/>
          <w:sz w:val="24"/>
          <w:szCs w:val="24"/>
          <w:lang w:val="en-US" w:eastAsia="ru-RU"/>
        </w:rPr>
      </w:pPr>
      <w:proofErr w:type="spellStart"/>
      <w:r w:rsidRPr="00F54A7F">
        <w:rPr>
          <w:rFonts w:ascii="Times New Roman" w:eastAsia="Calibri" w:hAnsi="Times New Roman" w:cs="Times New Roman"/>
          <w:b/>
          <w:sz w:val="24"/>
          <w:szCs w:val="24"/>
          <w:lang w:val="en-US" w:eastAsia="ru-RU"/>
        </w:rPr>
        <w:t>Reshetnikova</w:t>
      </w:r>
      <w:proofErr w:type="spellEnd"/>
      <w:r w:rsidRPr="00F54A7F">
        <w:rPr>
          <w:rFonts w:ascii="Times New Roman" w:eastAsia="Calibri" w:hAnsi="Times New Roman" w:cs="Times New Roman"/>
          <w:b/>
          <w:sz w:val="24"/>
          <w:szCs w:val="24"/>
          <w:lang w:val="en-US" w:eastAsia="ru-RU"/>
        </w:rPr>
        <w:t xml:space="preserve"> Kira </w:t>
      </w:r>
    </w:p>
    <w:p w:rsidR="00D876BA" w:rsidRPr="00F54A7F" w:rsidRDefault="00D876BA" w:rsidP="00D876BA">
      <w:pPr>
        <w:spacing w:after="0" w:line="240" w:lineRule="auto"/>
        <w:ind w:firstLine="709"/>
        <w:jc w:val="both"/>
        <w:rPr>
          <w:rFonts w:ascii="Times New Roman" w:eastAsia="Calibri" w:hAnsi="Times New Roman" w:cs="Times New Roman"/>
          <w:b/>
          <w:sz w:val="24"/>
          <w:szCs w:val="24"/>
          <w:lang w:val="en-US" w:eastAsia="ru-RU"/>
        </w:rPr>
      </w:pPr>
      <w:r w:rsidRPr="00F54A7F">
        <w:rPr>
          <w:rFonts w:ascii="Times New Roman" w:eastAsia="Calibri" w:hAnsi="Times New Roman" w:cs="Times New Roman"/>
          <w:b/>
          <w:sz w:val="24"/>
          <w:szCs w:val="24"/>
          <w:lang w:val="en-US" w:eastAsia="ru-RU"/>
        </w:rPr>
        <w:t>Abstract</w:t>
      </w:r>
    </w:p>
    <w:p w:rsidR="00CB453D" w:rsidRPr="00CB453D" w:rsidRDefault="00CB453D" w:rsidP="00CB453D">
      <w:pPr>
        <w:spacing w:after="0" w:line="240" w:lineRule="auto"/>
        <w:ind w:firstLine="709"/>
        <w:jc w:val="both"/>
        <w:rPr>
          <w:rFonts w:ascii="Times New Roman" w:eastAsia="Calibri" w:hAnsi="Times New Roman" w:cs="Times New Roman"/>
          <w:sz w:val="24"/>
          <w:szCs w:val="24"/>
          <w:lang w:val="en-US" w:eastAsia="ru-RU"/>
        </w:rPr>
      </w:pPr>
      <w:r w:rsidRPr="00CB453D">
        <w:rPr>
          <w:rFonts w:ascii="Times New Roman" w:eastAsia="Calibri" w:hAnsi="Times New Roman" w:cs="Times New Roman"/>
          <w:sz w:val="24"/>
          <w:szCs w:val="24"/>
          <w:lang w:val="en-US" w:eastAsia="ru-RU"/>
        </w:rPr>
        <w:t>The author analyzes the practices of various forms of labor organization in Russian companies based on the results of the Russian part of the international study of human resource management practices CRANET (</w:t>
      </w:r>
      <w:proofErr w:type="spellStart"/>
      <w:r w:rsidRPr="00CB453D">
        <w:rPr>
          <w:rFonts w:ascii="Times New Roman" w:eastAsia="Calibri" w:hAnsi="Times New Roman" w:cs="Times New Roman"/>
          <w:sz w:val="24"/>
          <w:szCs w:val="24"/>
          <w:lang w:val="en-US" w:eastAsia="ru-RU"/>
        </w:rPr>
        <w:t>Cranfield</w:t>
      </w:r>
      <w:proofErr w:type="spellEnd"/>
      <w:r w:rsidRPr="00CB453D">
        <w:rPr>
          <w:rFonts w:ascii="Times New Roman" w:eastAsia="Calibri" w:hAnsi="Times New Roman" w:cs="Times New Roman"/>
          <w:sz w:val="24"/>
          <w:szCs w:val="24"/>
          <w:lang w:val="en-US" w:eastAsia="ru-RU"/>
        </w:rPr>
        <w:t xml:space="preserve"> Network on Comparative Human Resource Management), conducted in 2021. The results of the study revealed the differentiation of labor organization methods in different types of companies.</w:t>
      </w:r>
    </w:p>
    <w:p w:rsidR="00CB453D" w:rsidRDefault="00CB453D" w:rsidP="00CB453D">
      <w:pPr>
        <w:spacing w:after="0" w:line="240" w:lineRule="auto"/>
        <w:ind w:firstLine="709"/>
        <w:jc w:val="both"/>
        <w:rPr>
          <w:rFonts w:ascii="Times New Roman" w:eastAsia="Calibri" w:hAnsi="Times New Roman" w:cs="Times New Roman"/>
          <w:sz w:val="24"/>
          <w:szCs w:val="24"/>
          <w:lang w:val="en-US" w:eastAsia="ru-RU"/>
        </w:rPr>
      </w:pPr>
      <w:r w:rsidRPr="00F54A7F">
        <w:rPr>
          <w:rFonts w:ascii="Times New Roman" w:eastAsia="Calibri" w:hAnsi="Times New Roman" w:cs="Times New Roman"/>
          <w:b/>
          <w:sz w:val="24"/>
          <w:szCs w:val="24"/>
          <w:lang w:val="en-US" w:eastAsia="ru-RU"/>
        </w:rPr>
        <w:t>Keywords:</w:t>
      </w:r>
      <w:r w:rsidRPr="00CB453D">
        <w:rPr>
          <w:rFonts w:ascii="Times New Roman" w:eastAsia="Calibri" w:hAnsi="Times New Roman" w:cs="Times New Roman"/>
          <w:sz w:val="24"/>
          <w:szCs w:val="24"/>
          <w:lang w:val="en-US" w:eastAsia="ru-RU"/>
        </w:rPr>
        <w:t xml:space="preserve"> labor organization, work schedule, forms of employment, remote work, human resource management, Russian organizations</w:t>
      </w:r>
    </w:p>
    <w:p w:rsidR="005F1C6E" w:rsidRDefault="005F1C6E" w:rsidP="00CB453D">
      <w:pPr>
        <w:spacing w:after="0" w:line="240" w:lineRule="auto"/>
        <w:ind w:firstLine="709"/>
        <w:jc w:val="both"/>
        <w:rPr>
          <w:rFonts w:ascii="Times New Roman" w:eastAsia="Calibri" w:hAnsi="Times New Roman" w:cs="Times New Roman"/>
          <w:sz w:val="24"/>
          <w:szCs w:val="24"/>
          <w:lang w:val="en-US" w:eastAsia="ru-RU"/>
        </w:rPr>
      </w:pPr>
    </w:p>
    <w:p w:rsidR="00276702" w:rsidRDefault="00276702" w:rsidP="00CB453D">
      <w:pPr>
        <w:spacing w:after="0" w:line="240" w:lineRule="auto"/>
        <w:ind w:firstLine="709"/>
        <w:jc w:val="both"/>
        <w:rPr>
          <w:rFonts w:ascii="Times New Roman" w:eastAsia="Calibri" w:hAnsi="Times New Roman" w:cs="Times New Roman"/>
          <w:sz w:val="24"/>
          <w:szCs w:val="24"/>
          <w:lang w:val="en-US" w:eastAsia="ru-RU"/>
        </w:rPr>
      </w:pPr>
    </w:p>
    <w:p w:rsidR="00276702" w:rsidRDefault="00276702" w:rsidP="00CB453D">
      <w:pPr>
        <w:spacing w:after="0" w:line="240" w:lineRule="auto"/>
        <w:ind w:firstLine="709"/>
        <w:jc w:val="both"/>
        <w:rPr>
          <w:rFonts w:ascii="Times New Roman" w:eastAsia="Calibri" w:hAnsi="Times New Roman" w:cs="Times New Roman"/>
          <w:sz w:val="24"/>
          <w:szCs w:val="24"/>
          <w:lang w:val="en-US" w:eastAsia="ru-RU"/>
        </w:rPr>
      </w:pPr>
    </w:p>
    <w:p w:rsidR="007175EC" w:rsidRPr="005F1C6E" w:rsidRDefault="005F1C6E" w:rsidP="005F1C6E">
      <w:pPr>
        <w:spacing w:after="0" w:line="240" w:lineRule="auto"/>
        <w:ind w:firstLine="709"/>
        <w:jc w:val="center"/>
        <w:rPr>
          <w:rFonts w:ascii="Times New Roman" w:eastAsia="Calibri" w:hAnsi="Times New Roman" w:cs="Times New Roman"/>
          <w:b/>
          <w:sz w:val="24"/>
          <w:szCs w:val="24"/>
          <w:lang w:val="en-US" w:eastAsia="ru-RU"/>
        </w:rPr>
      </w:pPr>
      <w:r w:rsidRPr="005F1C6E">
        <w:rPr>
          <w:rFonts w:ascii="Times New Roman" w:eastAsia="Calibri" w:hAnsi="Times New Roman" w:cs="Times New Roman"/>
          <w:b/>
          <w:sz w:val="24"/>
          <w:szCs w:val="24"/>
          <w:lang w:val="en-US" w:eastAsia="ru-RU"/>
        </w:rPr>
        <w:lastRenderedPageBreak/>
        <w:t>About the author</w:t>
      </w:r>
    </w:p>
    <w:p w:rsidR="005F1C6E" w:rsidRDefault="005F1C6E" w:rsidP="005F1C6E">
      <w:pPr>
        <w:spacing w:after="0" w:line="240" w:lineRule="auto"/>
        <w:ind w:firstLine="708"/>
        <w:jc w:val="both"/>
        <w:rPr>
          <w:rFonts w:ascii="Times New Roman" w:eastAsia="Calibri" w:hAnsi="Times New Roman" w:cs="Times New Roman"/>
          <w:sz w:val="24"/>
          <w:szCs w:val="24"/>
          <w:lang w:val="en-US" w:eastAsia="en-US"/>
        </w:rPr>
      </w:pPr>
      <w:proofErr w:type="spellStart"/>
      <w:r w:rsidRPr="00276702">
        <w:rPr>
          <w:rFonts w:ascii="Times New Roman" w:eastAsia="Calibri" w:hAnsi="Times New Roman" w:cs="Times New Roman"/>
          <w:b/>
          <w:sz w:val="24"/>
          <w:szCs w:val="24"/>
          <w:lang w:val="en-US" w:eastAsia="en-US"/>
        </w:rPr>
        <w:t>Reshetnikova</w:t>
      </w:r>
      <w:proofErr w:type="spellEnd"/>
      <w:r w:rsidRPr="00276702">
        <w:rPr>
          <w:rFonts w:ascii="Times New Roman" w:eastAsia="Calibri" w:hAnsi="Times New Roman" w:cs="Times New Roman"/>
          <w:b/>
          <w:sz w:val="24"/>
          <w:szCs w:val="24"/>
          <w:lang w:val="en-US" w:eastAsia="en-US"/>
        </w:rPr>
        <w:t>, Kira Viktorovna</w:t>
      </w:r>
      <w:r>
        <w:rPr>
          <w:rFonts w:ascii="Times New Roman" w:eastAsia="Calibri" w:hAnsi="Times New Roman" w:cs="Times New Roman"/>
          <w:sz w:val="24"/>
          <w:szCs w:val="24"/>
          <w:lang w:val="en-US" w:eastAsia="en-US"/>
        </w:rPr>
        <w:t xml:space="preserve"> (Russia, Moscow) - Candidate of Economic Sciences,</w:t>
      </w:r>
      <w:r w:rsidR="00276702" w:rsidRPr="00276702">
        <w:rPr>
          <w:rFonts w:ascii="Times New Roman" w:eastAsia="Calibri" w:hAnsi="Times New Roman" w:cs="Times New Roman"/>
          <w:sz w:val="24"/>
          <w:szCs w:val="24"/>
          <w:lang w:val="en-US" w:eastAsia="en-US"/>
        </w:rPr>
        <w:t xml:space="preserve"> </w:t>
      </w:r>
      <w:r w:rsidR="00276702" w:rsidRPr="005F1C6E">
        <w:rPr>
          <w:rFonts w:ascii="Times New Roman" w:eastAsia="Calibri" w:hAnsi="Times New Roman" w:cs="Times New Roman"/>
          <w:sz w:val="24"/>
          <w:szCs w:val="24"/>
          <w:lang w:val="en-US" w:eastAsia="en-US"/>
        </w:rPr>
        <w:t>Associate professor</w:t>
      </w:r>
      <w:r w:rsidR="00276702" w:rsidRPr="005F1C6E">
        <w:rPr>
          <w:rFonts w:ascii="Times New Roman" w:eastAsia="Calibri" w:hAnsi="Times New Roman" w:cs="Times New Roman"/>
          <w:sz w:val="24"/>
          <w:szCs w:val="24"/>
          <w:lang w:val="en-US" w:eastAsia="en-US"/>
        </w:rPr>
        <w:t xml:space="preserve"> </w:t>
      </w:r>
      <w:r w:rsidR="00276702">
        <w:rPr>
          <w:rFonts w:ascii="Times New Roman" w:eastAsia="Calibri" w:hAnsi="Times New Roman" w:cs="Times New Roman"/>
          <w:sz w:val="24"/>
          <w:szCs w:val="24"/>
          <w:lang w:val="en-US" w:eastAsia="en-US"/>
        </w:rPr>
        <w:t xml:space="preserve"> in </w:t>
      </w:r>
      <w:r w:rsidRPr="005F1C6E">
        <w:rPr>
          <w:rFonts w:ascii="Times New Roman" w:eastAsia="Calibri" w:hAnsi="Times New Roman" w:cs="Times New Roman"/>
          <w:sz w:val="24"/>
          <w:szCs w:val="24"/>
          <w:lang w:val="en-US" w:eastAsia="en-US"/>
        </w:rPr>
        <w:t xml:space="preserve">The School of Contemporary Social Sciences, </w:t>
      </w:r>
      <w:proofErr w:type="spellStart"/>
      <w:r w:rsidRPr="005F1C6E">
        <w:rPr>
          <w:rFonts w:ascii="Times New Roman" w:eastAsia="Calibri" w:hAnsi="Times New Roman" w:cs="Times New Roman"/>
          <w:sz w:val="24"/>
          <w:szCs w:val="24"/>
          <w:lang w:val="en-US" w:eastAsia="en-US"/>
        </w:rPr>
        <w:t>Lomonoso</w:t>
      </w:r>
      <w:r w:rsidR="00276702">
        <w:rPr>
          <w:rFonts w:ascii="Times New Roman" w:eastAsia="Calibri" w:hAnsi="Times New Roman" w:cs="Times New Roman"/>
          <w:sz w:val="24"/>
          <w:szCs w:val="24"/>
          <w:lang w:val="en-US" w:eastAsia="en-US"/>
        </w:rPr>
        <w:t>v</w:t>
      </w:r>
      <w:proofErr w:type="spellEnd"/>
      <w:r w:rsidR="00276702">
        <w:rPr>
          <w:rFonts w:ascii="Times New Roman" w:eastAsia="Calibri" w:hAnsi="Times New Roman" w:cs="Times New Roman"/>
          <w:sz w:val="24"/>
          <w:szCs w:val="24"/>
          <w:lang w:val="en-US" w:eastAsia="en-US"/>
        </w:rPr>
        <w:t xml:space="preserve"> Moscow State University (Russia, </w:t>
      </w:r>
      <w:r w:rsidR="00276702" w:rsidRPr="00276702">
        <w:rPr>
          <w:rFonts w:ascii="Times New Roman" w:eastAsia="Calibri" w:hAnsi="Times New Roman" w:cs="Times New Roman"/>
          <w:sz w:val="24"/>
          <w:szCs w:val="24"/>
          <w:lang w:val="en-US" w:eastAsia="en-US"/>
        </w:rPr>
        <w:t xml:space="preserve">119991, Moscow, GSP-1, </w:t>
      </w:r>
      <w:proofErr w:type="spellStart"/>
      <w:r w:rsidR="00276702" w:rsidRPr="00276702">
        <w:rPr>
          <w:rFonts w:ascii="Times New Roman" w:eastAsia="Calibri" w:hAnsi="Times New Roman" w:cs="Times New Roman"/>
          <w:sz w:val="24"/>
          <w:szCs w:val="24"/>
          <w:lang w:val="en-US" w:eastAsia="en-US"/>
        </w:rPr>
        <w:t>Leninskiye</w:t>
      </w:r>
      <w:proofErr w:type="spellEnd"/>
      <w:r w:rsidR="00276702" w:rsidRPr="00276702">
        <w:rPr>
          <w:rFonts w:ascii="Times New Roman" w:eastAsia="Calibri" w:hAnsi="Times New Roman" w:cs="Times New Roman"/>
          <w:sz w:val="24"/>
          <w:szCs w:val="24"/>
          <w:lang w:val="en-US" w:eastAsia="en-US"/>
        </w:rPr>
        <w:t xml:space="preserve"> Gory</w:t>
      </w:r>
      <w:r w:rsidR="00276702">
        <w:rPr>
          <w:rFonts w:ascii="Times New Roman" w:eastAsia="Calibri" w:hAnsi="Times New Roman" w:cs="Times New Roman"/>
          <w:sz w:val="24"/>
          <w:szCs w:val="24"/>
          <w:lang w:val="en-US" w:eastAsia="en-US"/>
        </w:rPr>
        <w:t>. E-mail - k</w:t>
      </w:r>
      <w:r w:rsidRPr="005F1C6E">
        <w:rPr>
          <w:rFonts w:ascii="Times New Roman" w:eastAsia="Calibri" w:hAnsi="Times New Roman" w:cs="Times New Roman"/>
          <w:sz w:val="24"/>
          <w:szCs w:val="24"/>
          <w:lang w:val="en-US" w:eastAsia="en-US"/>
        </w:rPr>
        <w:t>v.reshetnikova@yandex.ru</w:t>
      </w:r>
      <w:r w:rsidR="00276702">
        <w:rPr>
          <w:rFonts w:ascii="Times New Roman" w:eastAsia="Calibri" w:hAnsi="Times New Roman" w:cs="Times New Roman"/>
          <w:sz w:val="24"/>
          <w:szCs w:val="24"/>
          <w:lang w:val="en-US" w:eastAsia="en-US"/>
        </w:rPr>
        <w:t>)</w:t>
      </w:r>
      <w:r w:rsidRPr="005F1C6E">
        <w:rPr>
          <w:rFonts w:ascii="Times New Roman" w:eastAsia="Calibri" w:hAnsi="Times New Roman" w:cs="Times New Roman"/>
          <w:sz w:val="24"/>
          <w:szCs w:val="24"/>
          <w:lang w:val="en-US" w:eastAsia="en-US"/>
        </w:rPr>
        <w:cr/>
      </w:r>
    </w:p>
    <w:p w:rsidR="005F1C6E" w:rsidRPr="005F1C6E" w:rsidRDefault="005F1C6E" w:rsidP="005F1C6E">
      <w:pPr>
        <w:spacing w:after="0" w:line="240" w:lineRule="auto"/>
        <w:ind w:firstLine="708"/>
        <w:jc w:val="center"/>
        <w:rPr>
          <w:rFonts w:ascii="Times New Roman" w:eastAsia="Calibri" w:hAnsi="Times New Roman" w:cs="Times New Roman"/>
          <w:b/>
          <w:sz w:val="24"/>
          <w:szCs w:val="24"/>
          <w:lang w:val="en-US" w:eastAsia="en-US"/>
        </w:rPr>
      </w:pPr>
      <w:r w:rsidRPr="005F1C6E">
        <w:rPr>
          <w:rFonts w:ascii="Times New Roman" w:eastAsia="Calibri" w:hAnsi="Times New Roman" w:cs="Times New Roman"/>
          <w:b/>
          <w:sz w:val="24"/>
          <w:szCs w:val="24"/>
          <w:lang w:val="en-US" w:eastAsia="en-US"/>
        </w:rPr>
        <w:t>References</w:t>
      </w:r>
    </w:p>
    <w:p w:rsidR="007175EC" w:rsidRPr="007175EC" w:rsidRDefault="007175EC" w:rsidP="007175EC">
      <w:pPr>
        <w:spacing w:after="0" w:line="240" w:lineRule="auto"/>
        <w:ind w:firstLine="708"/>
        <w:jc w:val="both"/>
        <w:rPr>
          <w:rFonts w:ascii="Times New Roman" w:eastAsia="Calibri" w:hAnsi="Times New Roman" w:cs="Times New Roman"/>
          <w:sz w:val="24"/>
          <w:szCs w:val="24"/>
          <w:lang w:val="en-US" w:eastAsia="en-US"/>
        </w:rPr>
      </w:pPr>
      <w:r w:rsidRPr="007175EC">
        <w:rPr>
          <w:rFonts w:ascii="Times New Roman" w:eastAsia="Calibri" w:hAnsi="Times New Roman" w:cs="Times New Roman"/>
          <w:sz w:val="24"/>
          <w:szCs w:val="24"/>
          <w:lang w:val="en-US" w:eastAsia="en-US"/>
        </w:rPr>
        <w:t>1.</w:t>
      </w:r>
      <w:r w:rsidRPr="007175EC">
        <w:rPr>
          <w:lang w:val="en-US"/>
        </w:rPr>
        <w:t xml:space="preserve"> </w:t>
      </w:r>
      <w:proofErr w:type="spellStart"/>
      <w:r w:rsidRPr="007175EC">
        <w:rPr>
          <w:rFonts w:ascii="Times New Roman" w:eastAsia="Calibri" w:hAnsi="Times New Roman" w:cs="Times New Roman"/>
          <w:sz w:val="24"/>
          <w:szCs w:val="24"/>
          <w:lang w:val="en-US" w:eastAsia="en-US"/>
        </w:rPr>
        <w:t>Gurkov</w:t>
      </w:r>
      <w:proofErr w:type="spellEnd"/>
      <w:r w:rsidRPr="007175EC">
        <w:rPr>
          <w:rFonts w:ascii="Times New Roman" w:eastAsia="Calibri" w:hAnsi="Times New Roman" w:cs="Times New Roman"/>
          <w:sz w:val="24"/>
          <w:szCs w:val="24"/>
          <w:lang w:val="en-US" w:eastAsia="en-US"/>
        </w:rPr>
        <w:t xml:space="preserve"> I.B., </w:t>
      </w:r>
      <w:proofErr w:type="spellStart"/>
      <w:r w:rsidRPr="007175EC">
        <w:rPr>
          <w:rFonts w:ascii="Times New Roman" w:eastAsia="Calibri" w:hAnsi="Times New Roman" w:cs="Times New Roman"/>
          <w:sz w:val="24"/>
          <w:szCs w:val="24"/>
          <w:lang w:val="en-US" w:eastAsia="en-US"/>
        </w:rPr>
        <w:t>Zelenova</w:t>
      </w:r>
      <w:proofErr w:type="spellEnd"/>
      <w:r w:rsidRPr="007175EC">
        <w:rPr>
          <w:rFonts w:ascii="Times New Roman" w:eastAsia="Calibri" w:hAnsi="Times New Roman" w:cs="Times New Roman"/>
          <w:sz w:val="24"/>
          <w:szCs w:val="24"/>
          <w:lang w:val="en-US" w:eastAsia="en-US"/>
        </w:rPr>
        <w:t xml:space="preserve"> O.I., </w:t>
      </w:r>
      <w:proofErr w:type="spellStart"/>
      <w:r w:rsidRPr="007175EC">
        <w:rPr>
          <w:rFonts w:ascii="Times New Roman" w:eastAsia="Calibri" w:hAnsi="Times New Roman" w:cs="Times New Roman"/>
          <w:sz w:val="24"/>
          <w:szCs w:val="24"/>
          <w:lang w:val="en-US" w:eastAsia="en-US"/>
        </w:rPr>
        <w:t>Saidov</w:t>
      </w:r>
      <w:proofErr w:type="spellEnd"/>
      <w:r w:rsidRPr="007175EC">
        <w:rPr>
          <w:rFonts w:ascii="Times New Roman" w:eastAsia="Calibri" w:hAnsi="Times New Roman" w:cs="Times New Roman"/>
          <w:sz w:val="24"/>
          <w:szCs w:val="24"/>
          <w:lang w:val="en-US" w:eastAsia="en-US"/>
        </w:rPr>
        <w:t xml:space="preserve"> Z.B., </w:t>
      </w:r>
      <w:proofErr w:type="spellStart"/>
      <w:r w:rsidRPr="007175EC">
        <w:rPr>
          <w:rFonts w:ascii="Times New Roman" w:eastAsia="Calibri" w:hAnsi="Times New Roman" w:cs="Times New Roman"/>
          <w:sz w:val="24"/>
          <w:szCs w:val="24"/>
          <w:lang w:val="en-US" w:eastAsia="en-US"/>
        </w:rPr>
        <w:t>Gol'dberg</w:t>
      </w:r>
      <w:proofErr w:type="spellEnd"/>
      <w:r w:rsidRPr="007175EC">
        <w:rPr>
          <w:rFonts w:ascii="Times New Roman" w:eastAsia="Calibri" w:hAnsi="Times New Roman" w:cs="Times New Roman"/>
          <w:sz w:val="24"/>
          <w:szCs w:val="24"/>
          <w:lang w:val="en-US" w:eastAsia="en-US"/>
        </w:rPr>
        <w:t xml:space="preserve"> A.S. (2009) Personnel Management System at Russian Firms in the Mirror of International Comparison. Mir </w:t>
      </w:r>
      <w:proofErr w:type="spellStart"/>
      <w:r w:rsidRPr="007175EC">
        <w:rPr>
          <w:rFonts w:ascii="Times New Roman" w:eastAsia="Calibri" w:hAnsi="Times New Roman" w:cs="Times New Roman"/>
          <w:sz w:val="24"/>
          <w:szCs w:val="24"/>
          <w:lang w:val="en-US" w:eastAsia="en-US"/>
        </w:rPr>
        <w:t>Rossii</w:t>
      </w:r>
      <w:proofErr w:type="spellEnd"/>
      <w:r w:rsidRPr="007175EC">
        <w:rPr>
          <w:rFonts w:ascii="Times New Roman" w:eastAsia="Calibri" w:hAnsi="Times New Roman" w:cs="Times New Roman"/>
          <w:sz w:val="24"/>
          <w:szCs w:val="24"/>
          <w:lang w:val="en-US" w:eastAsia="en-US"/>
        </w:rPr>
        <w:t xml:space="preserve">: </w:t>
      </w:r>
      <w:proofErr w:type="spellStart"/>
      <w:r w:rsidRPr="007175EC">
        <w:rPr>
          <w:rFonts w:ascii="Times New Roman" w:eastAsia="Calibri" w:hAnsi="Times New Roman" w:cs="Times New Roman"/>
          <w:sz w:val="24"/>
          <w:szCs w:val="24"/>
          <w:lang w:val="en-US" w:eastAsia="en-US"/>
        </w:rPr>
        <w:t>Sotsiologiya</w:t>
      </w:r>
      <w:proofErr w:type="spellEnd"/>
      <w:r w:rsidRPr="007175EC">
        <w:rPr>
          <w:rFonts w:ascii="Times New Roman" w:eastAsia="Calibri" w:hAnsi="Times New Roman" w:cs="Times New Roman"/>
          <w:sz w:val="24"/>
          <w:szCs w:val="24"/>
          <w:lang w:val="en-US" w:eastAsia="en-US"/>
        </w:rPr>
        <w:t xml:space="preserve">, </w:t>
      </w:r>
      <w:proofErr w:type="spellStart"/>
      <w:r w:rsidRPr="007175EC">
        <w:rPr>
          <w:rFonts w:ascii="Times New Roman" w:eastAsia="Calibri" w:hAnsi="Times New Roman" w:cs="Times New Roman"/>
          <w:sz w:val="24"/>
          <w:szCs w:val="24"/>
          <w:lang w:val="en-US" w:eastAsia="en-US"/>
        </w:rPr>
        <w:t>etnologiya</w:t>
      </w:r>
      <w:proofErr w:type="spellEnd"/>
      <w:r w:rsidRPr="007175EC">
        <w:rPr>
          <w:rFonts w:ascii="Times New Roman" w:eastAsia="Calibri" w:hAnsi="Times New Roman" w:cs="Times New Roman"/>
          <w:sz w:val="24"/>
          <w:szCs w:val="24"/>
          <w:lang w:val="en-US" w:eastAsia="en-US"/>
        </w:rPr>
        <w:t xml:space="preserve"> [World of Russia: Sociology, ethnology]. </w:t>
      </w:r>
      <w:r w:rsidRPr="007175EC">
        <w:rPr>
          <w:rFonts w:ascii="Times New Roman" w:eastAsia="Calibri" w:hAnsi="Times New Roman" w:cs="Times New Roman"/>
          <w:sz w:val="24"/>
          <w:szCs w:val="24"/>
          <w:lang w:eastAsia="en-US"/>
        </w:rPr>
        <w:t>Т</w:t>
      </w:r>
      <w:r w:rsidRPr="007175EC">
        <w:rPr>
          <w:rFonts w:ascii="Times New Roman" w:eastAsia="Calibri" w:hAnsi="Times New Roman" w:cs="Times New Roman"/>
          <w:sz w:val="24"/>
          <w:szCs w:val="24"/>
          <w:lang w:val="en-US" w:eastAsia="en-US"/>
        </w:rPr>
        <w:t>. 18. Vol. 3: 132–150. (In Russ.)</w:t>
      </w:r>
    </w:p>
    <w:p w:rsidR="007175EC" w:rsidRPr="007175EC" w:rsidRDefault="007175EC" w:rsidP="007175EC">
      <w:pPr>
        <w:spacing w:after="0" w:line="240" w:lineRule="auto"/>
        <w:ind w:firstLine="708"/>
        <w:jc w:val="both"/>
        <w:rPr>
          <w:rFonts w:ascii="Times New Roman" w:eastAsia="Calibri" w:hAnsi="Times New Roman" w:cs="Times New Roman"/>
          <w:sz w:val="24"/>
          <w:szCs w:val="24"/>
          <w:lang w:val="en-US" w:eastAsia="en-US"/>
        </w:rPr>
      </w:pPr>
      <w:proofErr w:type="gramStart"/>
      <w:r>
        <w:rPr>
          <w:rFonts w:ascii="Times New Roman" w:eastAsia="Calibri" w:hAnsi="Times New Roman" w:cs="Times New Roman"/>
          <w:sz w:val="24"/>
          <w:szCs w:val="24"/>
          <w:lang w:val="en-US" w:eastAsia="en-US"/>
        </w:rPr>
        <w:t>2.</w:t>
      </w:r>
      <w:r w:rsidRPr="007175EC">
        <w:rPr>
          <w:rFonts w:ascii="Times New Roman" w:eastAsia="Calibri" w:hAnsi="Times New Roman" w:cs="Times New Roman"/>
          <w:sz w:val="24"/>
          <w:szCs w:val="24"/>
          <w:lang w:val="en-US" w:eastAsia="en-US"/>
        </w:rPr>
        <w:t>Gurkov</w:t>
      </w:r>
      <w:proofErr w:type="gramEnd"/>
      <w:r w:rsidRPr="007175EC">
        <w:rPr>
          <w:rFonts w:ascii="Times New Roman" w:eastAsia="Calibri" w:hAnsi="Times New Roman" w:cs="Times New Roman"/>
          <w:sz w:val="24"/>
          <w:szCs w:val="24"/>
          <w:lang w:val="en-US" w:eastAsia="en-US"/>
        </w:rPr>
        <w:t xml:space="preserve"> I., </w:t>
      </w:r>
      <w:proofErr w:type="spellStart"/>
      <w:r w:rsidRPr="007175EC">
        <w:rPr>
          <w:rFonts w:ascii="Times New Roman" w:eastAsia="Calibri" w:hAnsi="Times New Roman" w:cs="Times New Roman"/>
          <w:sz w:val="24"/>
          <w:szCs w:val="24"/>
          <w:lang w:val="en-US" w:eastAsia="en-US"/>
        </w:rPr>
        <w:t>Zelenova</w:t>
      </w:r>
      <w:proofErr w:type="spellEnd"/>
      <w:r w:rsidRPr="007175EC">
        <w:rPr>
          <w:rFonts w:ascii="Times New Roman" w:eastAsia="Calibri" w:hAnsi="Times New Roman" w:cs="Times New Roman"/>
          <w:sz w:val="24"/>
          <w:szCs w:val="24"/>
          <w:lang w:val="en-US" w:eastAsia="en-US"/>
        </w:rPr>
        <w:t xml:space="preserve"> O., </w:t>
      </w:r>
      <w:proofErr w:type="spellStart"/>
      <w:r w:rsidRPr="007175EC">
        <w:rPr>
          <w:rFonts w:ascii="Times New Roman" w:eastAsia="Calibri" w:hAnsi="Times New Roman" w:cs="Times New Roman"/>
          <w:sz w:val="24"/>
          <w:szCs w:val="24"/>
          <w:lang w:val="en-US" w:eastAsia="en-US"/>
        </w:rPr>
        <w:t>Saidov</w:t>
      </w:r>
      <w:proofErr w:type="spellEnd"/>
      <w:r w:rsidRPr="007175EC">
        <w:rPr>
          <w:rFonts w:ascii="Times New Roman" w:eastAsia="Calibri" w:hAnsi="Times New Roman" w:cs="Times New Roman"/>
          <w:sz w:val="24"/>
          <w:szCs w:val="24"/>
          <w:lang w:val="en-US" w:eastAsia="en-US"/>
        </w:rPr>
        <w:t xml:space="preserve"> Z. Mutation of HRM practices in Russia: an application of CRANET methodology // International Journal of Human Resource Management. 2012. Vol. 23. No. 7. P. 1289‒1302.</w:t>
      </w:r>
    </w:p>
    <w:p w:rsidR="007175EC" w:rsidRPr="007175EC" w:rsidRDefault="007175EC" w:rsidP="007175EC">
      <w:pPr>
        <w:spacing w:after="0" w:line="240" w:lineRule="auto"/>
        <w:ind w:firstLine="708"/>
        <w:jc w:val="both"/>
        <w:rPr>
          <w:rFonts w:ascii="Times New Roman" w:eastAsia="Calibri" w:hAnsi="Times New Roman" w:cs="Times New Roman"/>
          <w:sz w:val="24"/>
          <w:szCs w:val="24"/>
          <w:lang w:val="en-US" w:eastAsia="en-US"/>
        </w:rPr>
      </w:pPr>
      <w:proofErr w:type="gramStart"/>
      <w:r>
        <w:rPr>
          <w:rFonts w:ascii="Times New Roman" w:eastAsia="Calibri" w:hAnsi="Times New Roman" w:cs="Times New Roman"/>
          <w:sz w:val="24"/>
          <w:szCs w:val="24"/>
          <w:lang w:val="en-US" w:eastAsia="en-US"/>
        </w:rPr>
        <w:t>3.</w:t>
      </w:r>
      <w:r w:rsidRPr="007175EC">
        <w:rPr>
          <w:rFonts w:ascii="Times New Roman" w:eastAsia="Calibri" w:hAnsi="Times New Roman" w:cs="Times New Roman"/>
          <w:sz w:val="24"/>
          <w:szCs w:val="24"/>
          <w:lang w:val="en-US" w:eastAsia="en-US"/>
        </w:rPr>
        <w:t>Gurkov</w:t>
      </w:r>
      <w:proofErr w:type="gramEnd"/>
      <w:r w:rsidRPr="007175EC">
        <w:rPr>
          <w:rFonts w:ascii="Times New Roman" w:eastAsia="Calibri" w:hAnsi="Times New Roman" w:cs="Times New Roman"/>
          <w:sz w:val="24"/>
          <w:szCs w:val="24"/>
          <w:lang w:val="en-US" w:eastAsia="en-US"/>
        </w:rPr>
        <w:t xml:space="preserve"> I. HRM in Russian industrial companies: an overview of past studies and new observations // The Journal of Comparative Economic Studies. 2013. Vol. 8. P. 21‒33.</w:t>
      </w:r>
    </w:p>
    <w:p w:rsidR="007175EC" w:rsidRPr="007175EC" w:rsidRDefault="00A426F6" w:rsidP="00CB453D">
      <w:pPr>
        <w:spacing w:after="0" w:line="240" w:lineRule="auto"/>
        <w:ind w:firstLine="709"/>
        <w:jc w:val="both"/>
        <w:rPr>
          <w:rFonts w:ascii="Times New Roman" w:eastAsia="Calibri" w:hAnsi="Times New Roman" w:cs="Times New Roman"/>
          <w:sz w:val="24"/>
          <w:szCs w:val="24"/>
          <w:lang w:val="en-US" w:eastAsia="ru-RU"/>
        </w:rPr>
      </w:pPr>
      <w:r w:rsidRPr="00A426F6">
        <w:rPr>
          <w:rFonts w:ascii="Times New Roman" w:eastAsia="Calibri" w:hAnsi="Times New Roman" w:cs="Times New Roman"/>
          <w:sz w:val="24"/>
          <w:szCs w:val="24"/>
          <w:lang w:val="en-US" w:eastAsia="ru-RU"/>
        </w:rPr>
        <w:t xml:space="preserve">4. </w:t>
      </w:r>
      <w:r w:rsidR="007175EC">
        <w:rPr>
          <w:rFonts w:ascii="Times New Roman" w:eastAsia="Calibri" w:hAnsi="Times New Roman" w:cs="Times New Roman"/>
          <w:sz w:val="24"/>
          <w:szCs w:val="24"/>
          <w:lang w:val="en-US" w:eastAsia="ru-RU"/>
        </w:rPr>
        <w:t>.</w:t>
      </w:r>
      <w:proofErr w:type="spellStart"/>
      <w:r w:rsidR="007175EC" w:rsidRPr="007175EC">
        <w:rPr>
          <w:rFonts w:ascii="Times New Roman" w:eastAsia="Calibri" w:hAnsi="Times New Roman" w:cs="Times New Roman"/>
          <w:sz w:val="24"/>
          <w:szCs w:val="24"/>
          <w:lang w:val="en-US" w:eastAsia="ru-RU"/>
        </w:rPr>
        <w:t>Kabalina</w:t>
      </w:r>
      <w:proofErr w:type="spellEnd"/>
      <w:r w:rsidR="007175EC" w:rsidRPr="007175EC">
        <w:rPr>
          <w:rFonts w:ascii="Times New Roman" w:eastAsia="Calibri" w:hAnsi="Times New Roman" w:cs="Times New Roman"/>
          <w:sz w:val="24"/>
          <w:szCs w:val="24"/>
          <w:lang w:val="en-US" w:eastAsia="ru-RU"/>
        </w:rPr>
        <w:t xml:space="preserve"> Veronika, </w:t>
      </w:r>
      <w:proofErr w:type="spellStart"/>
      <w:r w:rsidR="007175EC" w:rsidRPr="007175EC">
        <w:rPr>
          <w:rFonts w:ascii="Times New Roman" w:eastAsia="Calibri" w:hAnsi="Times New Roman" w:cs="Times New Roman"/>
          <w:sz w:val="24"/>
          <w:szCs w:val="24"/>
          <w:lang w:val="en-US" w:eastAsia="ru-RU"/>
        </w:rPr>
        <w:t>Zelenova</w:t>
      </w:r>
      <w:proofErr w:type="spellEnd"/>
      <w:r w:rsidR="007175EC" w:rsidRPr="007175EC">
        <w:rPr>
          <w:rFonts w:ascii="Times New Roman" w:eastAsia="Calibri" w:hAnsi="Times New Roman" w:cs="Times New Roman"/>
          <w:sz w:val="24"/>
          <w:szCs w:val="24"/>
          <w:lang w:val="en-US" w:eastAsia="ru-RU"/>
        </w:rPr>
        <w:t xml:space="preserve"> O., </w:t>
      </w:r>
      <w:proofErr w:type="spellStart"/>
      <w:r w:rsidR="007175EC" w:rsidRPr="007175EC">
        <w:rPr>
          <w:rFonts w:ascii="Times New Roman" w:eastAsia="Calibri" w:hAnsi="Times New Roman" w:cs="Times New Roman"/>
          <w:sz w:val="24"/>
          <w:szCs w:val="24"/>
          <w:lang w:val="en-US" w:eastAsia="ru-RU"/>
        </w:rPr>
        <w:t>Reshetnikova</w:t>
      </w:r>
      <w:proofErr w:type="spellEnd"/>
      <w:r w:rsidR="007175EC" w:rsidRPr="007175EC">
        <w:rPr>
          <w:rFonts w:ascii="Times New Roman" w:eastAsia="Calibri" w:hAnsi="Times New Roman" w:cs="Times New Roman"/>
          <w:sz w:val="24"/>
          <w:szCs w:val="24"/>
          <w:lang w:val="en-US" w:eastAsia="ru-RU"/>
        </w:rPr>
        <w:t xml:space="preserve"> K. Contemporary Human Resource Management Practices in Russia: Flexibility under Uncertainty// International Studies of Management &amp; Organization. 2019. Vol. 49. No. 4. P. 422–440</w:t>
      </w:r>
    </w:p>
    <w:sectPr w:rsidR="007175EC" w:rsidRPr="007175EC" w:rsidSect="005B57FD">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7941710"/>
    <w:multiLevelType w:val="hybridMultilevel"/>
    <w:tmpl w:val="9F029222"/>
    <w:lvl w:ilvl="0" w:tplc="CE5E7B8C">
      <w:start w:val="1"/>
      <w:numFmt w:val="decimal"/>
      <w:lvlText w:val="%1."/>
      <w:lvlJc w:val="left"/>
      <w:pPr>
        <w:ind w:left="1069" w:hanging="360"/>
      </w:pPr>
      <w:rPr>
        <w:rFonts w:ascii="Times New Roman" w:eastAsia="Calibr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57FD"/>
    <w:rsid w:val="00110786"/>
    <w:rsid w:val="00180BBA"/>
    <w:rsid w:val="0019273B"/>
    <w:rsid w:val="001C683E"/>
    <w:rsid w:val="00206083"/>
    <w:rsid w:val="00213C1B"/>
    <w:rsid w:val="00260114"/>
    <w:rsid w:val="00276702"/>
    <w:rsid w:val="0034732F"/>
    <w:rsid w:val="003510AF"/>
    <w:rsid w:val="003954BD"/>
    <w:rsid w:val="003B1A6A"/>
    <w:rsid w:val="00405132"/>
    <w:rsid w:val="004670E0"/>
    <w:rsid w:val="004F6877"/>
    <w:rsid w:val="005534F8"/>
    <w:rsid w:val="00594EC9"/>
    <w:rsid w:val="005B57FD"/>
    <w:rsid w:val="005F1C6E"/>
    <w:rsid w:val="006172AA"/>
    <w:rsid w:val="0063606E"/>
    <w:rsid w:val="00684848"/>
    <w:rsid w:val="007175EC"/>
    <w:rsid w:val="00790903"/>
    <w:rsid w:val="007D70C3"/>
    <w:rsid w:val="008029AB"/>
    <w:rsid w:val="00857338"/>
    <w:rsid w:val="00875D6C"/>
    <w:rsid w:val="009626A5"/>
    <w:rsid w:val="0097248C"/>
    <w:rsid w:val="009A7449"/>
    <w:rsid w:val="009F492B"/>
    <w:rsid w:val="00A26000"/>
    <w:rsid w:val="00A40348"/>
    <w:rsid w:val="00A426F6"/>
    <w:rsid w:val="00AC06F4"/>
    <w:rsid w:val="00AC60FC"/>
    <w:rsid w:val="00AC7A9B"/>
    <w:rsid w:val="00B27089"/>
    <w:rsid w:val="00B40036"/>
    <w:rsid w:val="00BB3D61"/>
    <w:rsid w:val="00C22C9F"/>
    <w:rsid w:val="00CB29CC"/>
    <w:rsid w:val="00CB453D"/>
    <w:rsid w:val="00CE4685"/>
    <w:rsid w:val="00D479D3"/>
    <w:rsid w:val="00D639A5"/>
    <w:rsid w:val="00D876BA"/>
    <w:rsid w:val="00DC4DFA"/>
    <w:rsid w:val="00DD60BE"/>
    <w:rsid w:val="00DE0AE4"/>
    <w:rsid w:val="00E12CED"/>
    <w:rsid w:val="00E402BC"/>
    <w:rsid w:val="00E74C7F"/>
    <w:rsid w:val="00EA4956"/>
    <w:rsid w:val="00F21937"/>
    <w:rsid w:val="00F54A7F"/>
    <w:rsid w:val="00F64DFD"/>
    <w:rsid w:val="00F779D0"/>
    <w:rsid w:val="00FD16AA"/>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37EECCC-5D55-4FAB-85D3-A3220A25B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B57FD"/>
    <w:rPr>
      <w:rFonts w:eastAsiaTheme="minorEastAsia"/>
      <w:lang w:eastAsia="ja-JP"/>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B57FD"/>
    <w:pPr>
      <w:spacing w:after="0" w:line="240" w:lineRule="auto"/>
    </w:pPr>
    <w:rPr>
      <w:rFonts w:eastAsia="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5B57FD"/>
    <w:rPr>
      <w:color w:val="0563C1" w:themeColor="hyperlink"/>
      <w:u w:val="single"/>
    </w:rPr>
  </w:style>
  <w:style w:type="table" w:customStyle="1" w:styleId="1">
    <w:name w:val="Сетка таблицы1"/>
    <w:basedOn w:val="a1"/>
    <w:next w:val="a3"/>
    <w:uiPriority w:val="39"/>
    <w:rsid w:val="009F4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3"/>
    <w:uiPriority w:val="39"/>
    <w:rsid w:val="006848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3"/>
    <w:uiPriority w:val="39"/>
    <w:rsid w:val="00875D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3"/>
    <w:uiPriority w:val="39"/>
    <w:rsid w:val="00DD60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1C68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kv.reshetnikova@yandex.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6</Pages>
  <Words>2760</Words>
  <Characters>15732</Characters>
  <Application>Microsoft Office Word</Application>
  <DocSecurity>0</DocSecurity>
  <Lines>131</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18456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Кира Решетникова</dc:creator>
  <cp:keywords/>
  <dc:description/>
  <cp:lastModifiedBy>Кира Решетникова</cp:lastModifiedBy>
  <cp:revision>3</cp:revision>
  <dcterms:created xsi:type="dcterms:W3CDTF">2025-03-16T13:04:00Z</dcterms:created>
  <dcterms:modified xsi:type="dcterms:W3CDTF">2025-03-16T13:16:00Z</dcterms:modified>
</cp:coreProperties>
</file>