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CE3" w:rsidRDefault="00647637">
      <w:pPr>
        <w:pStyle w:val="2"/>
      </w:pPr>
      <w:r w:rsidRPr="00B14BA2">
        <w:t xml:space="preserve">УДК </w:t>
      </w:r>
      <w:r w:rsidR="00B14BA2" w:rsidRPr="00B14BA2">
        <w:t>331.5 / ББК 65.04</w:t>
      </w:r>
    </w:p>
    <w:p w:rsidR="00FA3CE3" w:rsidRDefault="005E1DBD">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Марон И.Ю</w:t>
      </w:r>
      <w:r w:rsidR="00647637">
        <w:rPr>
          <w:rFonts w:ascii="Times New Roman" w:hAnsi="Times New Roman" w:cs="Times New Roman"/>
          <w:b/>
          <w:sz w:val="24"/>
          <w:szCs w:val="24"/>
        </w:rPr>
        <w:t>.</w:t>
      </w:r>
    </w:p>
    <w:p w:rsidR="00131A0C" w:rsidRDefault="00131A0C">
      <w:pPr>
        <w:spacing w:after="0" w:line="240" w:lineRule="auto"/>
        <w:jc w:val="center"/>
        <w:rPr>
          <w:rFonts w:ascii="Times New Roman" w:hAnsi="Times New Roman" w:cs="Times New Roman"/>
          <w:b/>
          <w:bCs/>
          <w:sz w:val="24"/>
          <w:szCs w:val="24"/>
        </w:rPr>
      </w:pPr>
      <w:bookmarkStart w:id="0" w:name="_Toc132353867"/>
      <w:bookmarkStart w:id="1" w:name="_Hlk129337751"/>
    </w:p>
    <w:bookmarkEnd w:id="0"/>
    <w:p w:rsidR="00FA3CE3" w:rsidRDefault="00D5337C" w:rsidP="00957735">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ИЗУЧЕНИЕ ДЕФИЦИТА ТРУДОВЫХ РЕСУРСОВ НА ПРЕДПРИЯТИЯХ РОССИИ НА ПРИМЕРЕ Х</w:t>
      </w:r>
      <w:bookmarkStart w:id="2" w:name="_GoBack"/>
      <w:bookmarkEnd w:id="2"/>
      <w:r>
        <w:rPr>
          <w:rFonts w:ascii="Times New Roman" w:hAnsi="Times New Roman" w:cs="Times New Roman"/>
          <w:b/>
          <w:bCs/>
          <w:sz w:val="24"/>
          <w:szCs w:val="24"/>
        </w:rPr>
        <w:t>АНТЫ-МАНСИЙСКОГО АВТОНОМНОГО ОКРУГА - ЮГРЫ</w:t>
      </w:r>
    </w:p>
    <w:p w:rsidR="00FA3CE3" w:rsidRDefault="00FA3CE3">
      <w:pPr>
        <w:spacing w:after="0" w:line="240" w:lineRule="auto"/>
        <w:ind w:firstLine="709"/>
        <w:jc w:val="both"/>
        <w:rPr>
          <w:rFonts w:ascii="Times New Roman" w:hAnsi="Times New Roman" w:cs="Times New Roman"/>
          <w:b/>
          <w:bCs/>
          <w:iCs/>
          <w:sz w:val="24"/>
          <w:szCs w:val="24"/>
        </w:rPr>
      </w:pPr>
    </w:p>
    <w:p w:rsidR="002B4F54" w:rsidRDefault="00647637">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BC36E5" w:rsidRPr="00BC36E5">
        <w:rPr>
          <w:rFonts w:ascii="Times New Roman" w:hAnsi="Times New Roman" w:cs="Times New Roman"/>
          <w:bCs/>
          <w:sz w:val="24"/>
          <w:szCs w:val="24"/>
        </w:rPr>
        <w:t>Целью данной работы является изучение дефицита кадров. Рассмотрена часть результатов исследования, проведенного на предприятиях-участниках Федерального проекта «Производительность труда».</w:t>
      </w:r>
      <w:r w:rsidR="00131A0C">
        <w:rPr>
          <w:rFonts w:ascii="Times New Roman" w:hAnsi="Times New Roman" w:cs="Times New Roman"/>
          <w:bCs/>
          <w:sz w:val="24"/>
          <w:szCs w:val="24"/>
        </w:rPr>
        <w:t xml:space="preserve"> </w:t>
      </w:r>
      <w:r w:rsidR="00131A0C" w:rsidRPr="005D27A2">
        <w:rPr>
          <w:rFonts w:ascii="Times New Roman" w:hAnsi="Times New Roman" w:cs="Times New Roman"/>
          <w:bCs/>
          <w:sz w:val="24"/>
          <w:szCs w:val="24"/>
        </w:rPr>
        <w:t>С</w:t>
      </w:r>
      <w:r w:rsidR="002B4F54">
        <w:rPr>
          <w:rFonts w:ascii="Times New Roman" w:hAnsi="Times New Roman" w:cs="Times New Roman"/>
          <w:bCs/>
          <w:sz w:val="24"/>
          <w:szCs w:val="24"/>
        </w:rPr>
        <w:t>формулирован</w:t>
      </w:r>
      <w:r w:rsidR="00131A0C" w:rsidRPr="005D27A2">
        <w:rPr>
          <w:rFonts w:ascii="Times New Roman" w:hAnsi="Times New Roman" w:cs="Times New Roman"/>
          <w:bCs/>
          <w:sz w:val="24"/>
          <w:szCs w:val="24"/>
        </w:rPr>
        <w:t xml:space="preserve"> вывод о</w:t>
      </w:r>
      <w:r w:rsidR="00144F43">
        <w:rPr>
          <w:rFonts w:ascii="Times New Roman" w:hAnsi="Times New Roman" w:cs="Times New Roman"/>
          <w:bCs/>
          <w:sz w:val="24"/>
          <w:szCs w:val="24"/>
        </w:rPr>
        <w:t xml:space="preserve"> привлечении иностранной рабочей силы для сдерживания стоимости </w:t>
      </w:r>
      <w:r w:rsidR="002B4F54">
        <w:rPr>
          <w:rFonts w:ascii="Times New Roman" w:hAnsi="Times New Roman" w:cs="Times New Roman"/>
          <w:bCs/>
          <w:sz w:val="24"/>
          <w:szCs w:val="24"/>
        </w:rPr>
        <w:t>продукции предприятий.</w:t>
      </w:r>
      <w:r w:rsidR="00144F43">
        <w:rPr>
          <w:rFonts w:ascii="Times New Roman" w:hAnsi="Times New Roman" w:cs="Times New Roman"/>
          <w:bCs/>
          <w:sz w:val="24"/>
          <w:szCs w:val="24"/>
        </w:rPr>
        <w:t xml:space="preserve"> </w:t>
      </w:r>
    </w:p>
    <w:p w:rsidR="00FA3CE3" w:rsidRPr="004173AA" w:rsidRDefault="00647637">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131A0C">
        <w:rPr>
          <w:rFonts w:ascii="Times New Roman" w:hAnsi="Times New Roman" w:cs="Times New Roman"/>
          <w:bCs/>
          <w:sz w:val="24"/>
          <w:szCs w:val="24"/>
        </w:rPr>
        <w:t>человеческий капитал</w:t>
      </w:r>
      <w:r>
        <w:rPr>
          <w:rFonts w:ascii="Times New Roman" w:hAnsi="Times New Roman" w:cs="Times New Roman"/>
          <w:bCs/>
          <w:sz w:val="24"/>
          <w:szCs w:val="24"/>
        </w:rPr>
        <w:t xml:space="preserve">, </w:t>
      </w:r>
      <w:r w:rsidR="00131A0C">
        <w:rPr>
          <w:rFonts w:ascii="Times New Roman" w:hAnsi="Times New Roman" w:cs="Times New Roman"/>
          <w:bCs/>
          <w:sz w:val="24"/>
          <w:szCs w:val="24"/>
        </w:rPr>
        <w:t>производительность труда</w:t>
      </w:r>
      <w:r>
        <w:rPr>
          <w:rFonts w:ascii="Times New Roman" w:hAnsi="Times New Roman" w:cs="Times New Roman"/>
          <w:bCs/>
          <w:sz w:val="24"/>
          <w:szCs w:val="24"/>
        </w:rPr>
        <w:t xml:space="preserve">, </w:t>
      </w:r>
      <w:r w:rsidR="00144F43">
        <w:rPr>
          <w:rFonts w:ascii="Times New Roman" w:hAnsi="Times New Roman" w:cs="Times New Roman"/>
          <w:bCs/>
          <w:sz w:val="24"/>
          <w:szCs w:val="24"/>
        </w:rPr>
        <w:t>иностранные трудовые ресурсы</w:t>
      </w:r>
      <w:r w:rsidR="004173AA" w:rsidRPr="004173AA">
        <w:rPr>
          <w:rFonts w:ascii="Times New Roman" w:hAnsi="Times New Roman" w:cs="Times New Roman"/>
          <w:bCs/>
          <w:sz w:val="24"/>
          <w:szCs w:val="24"/>
        </w:rPr>
        <w:t>,</w:t>
      </w:r>
      <w:r w:rsidR="004173AA">
        <w:rPr>
          <w:rFonts w:ascii="Times New Roman" w:hAnsi="Times New Roman" w:cs="Times New Roman"/>
          <w:bCs/>
          <w:sz w:val="24"/>
          <w:szCs w:val="24"/>
        </w:rPr>
        <w:t xml:space="preserve"> </w:t>
      </w:r>
      <w:r w:rsidR="00144F43">
        <w:rPr>
          <w:rFonts w:ascii="Times New Roman" w:hAnsi="Times New Roman" w:cs="Times New Roman"/>
          <w:bCs/>
          <w:sz w:val="24"/>
          <w:szCs w:val="24"/>
        </w:rPr>
        <w:t>дефицит кадров</w:t>
      </w:r>
      <w:r w:rsidR="004173AA" w:rsidRPr="004173AA">
        <w:rPr>
          <w:rFonts w:ascii="Times New Roman" w:hAnsi="Times New Roman" w:cs="Times New Roman"/>
          <w:bCs/>
          <w:sz w:val="24"/>
          <w:szCs w:val="24"/>
        </w:rPr>
        <w:t>,</w:t>
      </w:r>
      <w:r w:rsidR="004173AA">
        <w:rPr>
          <w:rFonts w:ascii="Times New Roman" w:hAnsi="Times New Roman" w:cs="Times New Roman"/>
          <w:bCs/>
          <w:sz w:val="24"/>
          <w:szCs w:val="24"/>
        </w:rPr>
        <w:t xml:space="preserve"> категории работников.</w:t>
      </w:r>
    </w:p>
    <w:bookmarkEnd w:id="1"/>
    <w:p w:rsidR="00FA3CE3" w:rsidRDefault="00FA3CE3">
      <w:pPr>
        <w:spacing w:after="0" w:line="240" w:lineRule="auto"/>
        <w:jc w:val="both"/>
        <w:rPr>
          <w:rFonts w:ascii="Times New Roman" w:hAnsi="Times New Roman" w:cs="Times New Roman"/>
          <w:bCs/>
          <w:iCs/>
          <w:sz w:val="24"/>
          <w:szCs w:val="24"/>
        </w:rPr>
      </w:pPr>
    </w:p>
    <w:p w:rsidR="00C11827" w:rsidRPr="00C11827" w:rsidRDefault="00F64485" w:rsidP="00C11827">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Изучение российских предприятий играет важную роль в развитии экономики России. Особенно важным это становится в усло</w:t>
      </w:r>
      <w:r w:rsidR="00BD06CB">
        <w:rPr>
          <w:rFonts w:ascii="Times New Roman" w:hAnsi="Times New Roman" w:cs="Times New Roman"/>
          <w:bCs/>
          <w:iCs/>
          <w:sz w:val="24"/>
          <w:szCs w:val="24"/>
        </w:rPr>
        <w:t>виях быстро изменяющихся экономических условиях</w:t>
      </w:r>
      <w:r>
        <w:rPr>
          <w:rFonts w:ascii="Times New Roman" w:hAnsi="Times New Roman" w:cs="Times New Roman"/>
          <w:bCs/>
          <w:iCs/>
          <w:sz w:val="24"/>
          <w:szCs w:val="24"/>
        </w:rPr>
        <w:t>. Важность обусловлена формированием пр</w:t>
      </w:r>
      <w:r w:rsidR="00BD06CB">
        <w:rPr>
          <w:rFonts w:ascii="Times New Roman" w:hAnsi="Times New Roman" w:cs="Times New Roman"/>
          <w:bCs/>
          <w:iCs/>
          <w:sz w:val="24"/>
          <w:szCs w:val="24"/>
        </w:rPr>
        <w:t>едставлений</w:t>
      </w:r>
      <w:r>
        <w:rPr>
          <w:rFonts w:ascii="Times New Roman" w:hAnsi="Times New Roman" w:cs="Times New Roman"/>
          <w:bCs/>
          <w:iCs/>
          <w:sz w:val="24"/>
          <w:szCs w:val="24"/>
        </w:rPr>
        <w:t xml:space="preserve"> о текущем </w:t>
      </w:r>
      <w:r w:rsidR="00BD06CB">
        <w:rPr>
          <w:rFonts w:ascii="Times New Roman" w:hAnsi="Times New Roman" w:cs="Times New Roman"/>
          <w:bCs/>
          <w:iCs/>
          <w:sz w:val="24"/>
          <w:szCs w:val="24"/>
        </w:rPr>
        <w:t>состоянии предприятий</w:t>
      </w:r>
      <w:r w:rsidR="00BD06CB" w:rsidRPr="00BD06CB">
        <w:rPr>
          <w:rFonts w:ascii="Times New Roman" w:hAnsi="Times New Roman" w:cs="Times New Roman"/>
          <w:bCs/>
          <w:iCs/>
          <w:sz w:val="24"/>
          <w:szCs w:val="24"/>
        </w:rPr>
        <w:t>,</w:t>
      </w:r>
      <w:r w:rsidR="00BD06CB">
        <w:rPr>
          <w:rFonts w:ascii="Times New Roman" w:hAnsi="Times New Roman" w:cs="Times New Roman"/>
          <w:bCs/>
          <w:iCs/>
          <w:sz w:val="24"/>
          <w:szCs w:val="24"/>
        </w:rPr>
        <w:t xml:space="preserve"> что позволяет вносить конструктивные предложения об изменениях</w:t>
      </w:r>
      <w:r w:rsidR="00BD06CB" w:rsidRPr="00BD06CB">
        <w:rPr>
          <w:rFonts w:ascii="Times New Roman" w:hAnsi="Times New Roman" w:cs="Times New Roman"/>
          <w:bCs/>
          <w:iCs/>
          <w:sz w:val="24"/>
          <w:szCs w:val="24"/>
        </w:rPr>
        <w:t>,</w:t>
      </w:r>
      <w:r w:rsidR="00BD06CB">
        <w:rPr>
          <w:rFonts w:ascii="Times New Roman" w:hAnsi="Times New Roman" w:cs="Times New Roman"/>
          <w:bCs/>
          <w:iCs/>
          <w:sz w:val="24"/>
          <w:szCs w:val="24"/>
        </w:rPr>
        <w:t xml:space="preserve"> затрагивающих деятельность хозяйствующих субъектов</w:t>
      </w:r>
      <w:r w:rsidR="00BD06CB" w:rsidRPr="00BD06CB">
        <w:rPr>
          <w:rFonts w:ascii="Times New Roman" w:hAnsi="Times New Roman" w:cs="Times New Roman"/>
          <w:bCs/>
          <w:iCs/>
          <w:sz w:val="24"/>
          <w:szCs w:val="24"/>
        </w:rPr>
        <w:t>,</w:t>
      </w:r>
      <w:r w:rsidR="00BD06CB">
        <w:rPr>
          <w:rFonts w:ascii="Times New Roman" w:hAnsi="Times New Roman" w:cs="Times New Roman"/>
          <w:bCs/>
          <w:iCs/>
          <w:sz w:val="24"/>
          <w:szCs w:val="24"/>
        </w:rPr>
        <w:t xml:space="preserve"> трудовые ресурсы и их человеческий капитал.</w:t>
      </w:r>
      <w:r w:rsidR="00C11827">
        <w:rPr>
          <w:rFonts w:ascii="Times New Roman" w:hAnsi="Times New Roman" w:cs="Times New Roman"/>
          <w:bCs/>
          <w:iCs/>
          <w:sz w:val="24"/>
          <w:szCs w:val="24"/>
        </w:rPr>
        <w:t xml:space="preserve"> В современных условиях рынка труда</w:t>
      </w:r>
      <w:r w:rsidR="00C11827" w:rsidRPr="00C11827">
        <w:rPr>
          <w:rFonts w:ascii="Times New Roman" w:hAnsi="Times New Roman" w:cs="Times New Roman"/>
          <w:bCs/>
          <w:iCs/>
          <w:sz w:val="24"/>
          <w:szCs w:val="24"/>
        </w:rPr>
        <w:t>,</w:t>
      </w:r>
      <w:r w:rsidR="00C11827">
        <w:rPr>
          <w:rFonts w:ascii="Times New Roman" w:hAnsi="Times New Roman" w:cs="Times New Roman"/>
          <w:bCs/>
          <w:iCs/>
          <w:sz w:val="24"/>
          <w:szCs w:val="24"/>
        </w:rPr>
        <w:t xml:space="preserve"> когда кадровый дефицит сопровождается потребностями в инновационном развитии</w:t>
      </w:r>
      <w:r w:rsidR="00C11827" w:rsidRPr="00C11827">
        <w:rPr>
          <w:rFonts w:ascii="Times New Roman" w:hAnsi="Times New Roman" w:cs="Times New Roman"/>
          <w:bCs/>
          <w:iCs/>
          <w:sz w:val="24"/>
          <w:szCs w:val="24"/>
        </w:rPr>
        <w:t>,</w:t>
      </w:r>
      <w:r w:rsidR="00C11827">
        <w:rPr>
          <w:rFonts w:ascii="Times New Roman" w:hAnsi="Times New Roman" w:cs="Times New Roman"/>
          <w:bCs/>
          <w:iCs/>
          <w:sz w:val="24"/>
          <w:szCs w:val="24"/>
        </w:rPr>
        <w:t xml:space="preserve"> значение глубокого анализа процессов</w:t>
      </w:r>
      <w:r w:rsidR="00C11827" w:rsidRPr="00C11827">
        <w:rPr>
          <w:rFonts w:ascii="Times New Roman" w:hAnsi="Times New Roman" w:cs="Times New Roman"/>
          <w:bCs/>
          <w:iCs/>
          <w:sz w:val="24"/>
          <w:szCs w:val="24"/>
        </w:rPr>
        <w:t>,</w:t>
      </w:r>
      <w:r w:rsidR="00C11827">
        <w:rPr>
          <w:rFonts w:ascii="Times New Roman" w:hAnsi="Times New Roman" w:cs="Times New Roman"/>
          <w:bCs/>
          <w:iCs/>
          <w:sz w:val="24"/>
          <w:szCs w:val="24"/>
        </w:rPr>
        <w:t xml:space="preserve"> происходящих внутри предприятий</w:t>
      </w:r>
      <w:r w:rsidR="00C11827" w:rsidRPr="00C11827">
        <w:rPr>
          <w:rFonts w:ascii="Times New Roman" w:hAnsi="Times New Roman" w:cs="Times New Roman"/>
          <w:bCs/>
          <w:iCs/>
          <w:sz w:val="24"/>
          <w:szCs w:val="24"/>
        </w:rPr>
        <w:t>,</w:t>
      </w:r>
      <w:r w:rsidR="00C11827">
        <w:rPr>
          <w:rFonts w:ascii="Times New Roman" w:hAnsi="Times New Roman" w:cs="Times New Roman"/>
          <w:bCs/>
          <w:iCs/>
          <w:sz w:val="24"/>
          <w:szCs w:val="24"/>
        </w:rPr>
        <w:t xml:space="preserve"> существенно возрастает.</w:t>
      </w:r>
    </w:p>
    <w:p w:rsidR="00C11827" w:rsidRDefault="00C11827">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Данные исследования выступают</w:t>
      </w:r>
      <w:r w:rsidR="00D835D8">
        <w:rPr>
          <w:rFonts w:ascii="Times New Roman" w:hAnsi="Times New Roman" w:cs="Times New Roman"/>
          <w:bCs/>
          <w:iCs/>
          <w:sz w:val="24"/>
          <w:szCs w:val="24"/>
        </w:rPr>
        <w:t xml:space="preserve"> одним из способов управления че</w:t>
      </w:r>
      <w:r w:rsidR="0084724F">
        <w:rPr>
          <w:rFonts w:ascii="Times New Roman" w:hAnsi="Times New Roman" w:cs="Times New Roman"/>
          <w:bCs/>
          <w:iCs/>
          <w:sz w:val="24"/>
          <w:szCs w:val="24"/>
        </w:rPr>
        <w:t>ловеческим капиталом предприятий</w:t>
      </w:r>
      <w:r w:rsidR="00D835D8">
        <w:rPr>
          <w:rFonts w:ascii="Times New Roman" w:hAnsi="Times New Roman" w:cs="Times New Roman"/>
          <w:bCs/>
          <w:iCs/>
          <w:sz w:val="24"/>
          <w:szCs w:val="24"/>
        </w:rPr>
        <w:t>.</w:t>
      </w:r>
      <w:r w:rsidR="0084724F">
        <w:rPr>
          <w:rFonts w:ascii="Times New Roman" w:hAnsi="Times New Roman" w:cs="Times New Roman"/>
          <w:bCs/>
          <w:iCs/>
          <w:sz w:val="24"/>
          <w:szCs w:val="24"/>
        </w:rPr>
        <w:t xml:space="preserve"> Россия уже несколько лет находится в состоянии острого дефицита кадров</w:t>
      </w:r>
      <w:r w:rsidR="0084724F" w:rsidRPr="0084724F">
        <w:rPr>
          <w:rFonts w:ascii="Times New Roman" w:hAnsi="Times New Roman" w:cs="Times New Roman"/>
          <w:bCs/>
          <w:iCs/>
          <w:sz w:val="24"/>
          <w:szCs w:val="24"/>
        </w:rPr>
        <w:t>,</w:t>
      </w:r>
      <w:r w:rsidR="0084724F">
        <w:rPr>
          <w:rFonts w:ascii="Times New Roman" w:hAnsi="Times New Roman" w:cs="Times New Roman"/>
          <w:bCs/>
          <w:iCs/>
          <w:sz w:val="24"/>
          <w:szCs w:val="24"/>
        </w:rPr>
        <w:t xml:space="preserve"> вызванного миграцией и старением населения</w:t>
      </w:r>
      <w:r w:rsidR="0084724F" w:rsidRPr="0084724F">
        <w:rPr>
          <w:rFonts w:ascii="Times New Roman" w:hAnsi="Times New Roman" w:cs="Times New Roman"/>
          <w:bCs/>
          <w:iCs/>
          <w:sz w:val="24"/>
          <w:szCs w:val="24"/>
        </w:rPr>
        <w:t>;</w:t>
      </w:r>
      <w:r w:rsidR="0084724F">
        <w:rPr>
          <w:rFonts w:ascii="Times New Roman" w:hAnsi="Times New Roman" w:cs="Times New Roman"/>
          <w:bCs/>
          <w:iCs/>
          <w:sz w:val="24"/>
          <w:szCs w:val="24"/>
        </w:rPr>
        <w:t xml:space="preserve"> низким уровнем рождаемости; демографической ямой</w:t>
      </w:r>
      <w:r w:rsidR="0084724F" w:rsidRPr="0084724F">
        <w:rPr>
          <w:rFonts w:ascii="Times New Roman" w:hAnsi="Times New Roman" w:cs="Times New Roman"/>
          <w:bCs/>
          <w:iCs/>
          <w:sz w:val="24"/>
          <w:szCs w:val="24"/>
        </w:rPr>
        <w:t xml:space="preserve">, </w:t>
      </w:r>
      <w:r w:rsidR="0084724F">
        <w:rPr>
          <w:rFonts w:ascii="Times New Roman" w:hAnsi="Times New Roman" w:cs="Times New Roman"/>
          <w:bCs/>
          <w:iCs/>
          <w:sz w:val="24"/>
          <w:szCs w:val="24"/>
        </w:rPr>
        <w:t>образовавшейся в 1990-х годах; низким уровнем безработицы и др. Изучение предприятий также дополнительно нацелено на сбережение специалистов и их адаптацию к реалиям трудовой деятельности.</w:t>
      </w:r>
    </w:p>
    <w:p w:rsidR="00B14BA2" w:rsidRPr="00B14BA2" w:rsidRDefault="00537A16" w:rsidP="00B14BA2">
      <w:pPr>
        <w:spacing w:after="0" w:line="240" w:lineRule="auto"/>
        <w:ind w:firstLine="708"/>
        <w:jc w:val="both"/>
        <w:rPr>
          <w:rFonts w:ascii="Times New Roman" w:hAnsi="Times New Roman" w:cs="Times New Roman"/>
          <w:bCs/>
          <w:iCs/>
          <w:sz w:val="24"/>
          <w:szCs w:val="24"/>
        </w:rPr>
      </w:pPr>
      <w:r w:rsidRPr="00537A16">
        <w:rPr>
          <w:rFonts w:ascii="Times New Roman" w:hAnsi="Times New Roman" w:cs="Times New Roman"/>
          <w:bCs/>
          <w:iCs/>
          <w:sz w:val="24"/>
          <w:szCs w:val="24"/>
        </w:rPr>
        <w:t>В январе 2024 года рабочая сила в Российской Федерации составила 75 млн 262 тыс. человек, в том числе занятые – 73 млн 117 тыс. чел., безработные – 2 млн 145 тыс. чел. По сравнению с январем 2022 года увеличился уровень рабочей с</w:t>
      </w:r>
      <w:r w:rsidR="00BC36E5">
        <w:rPr>
          <w:rFonts w:ascii="Times New Roman" w:hAnsi="Times New Roman" w:cs="Times New Roman"/>
          <w:bCs/>
          <w:iCs/>
          <w:sz w:val="24"/>
          <w:szCs w:val="24"/>
        </w:rPr>
        <w:t>илы в возрасте 15–72 лет с 68,1% до 68,3%, уровень занятости – с 65,1% до 66,4</w:t>
      </w:r>
      <w:r w:rsidRPr="00537A16">
        <w:rPr>
          <w:rFonts w:ascii="Times New Roman" w:hAnsi="Times New Roman" w:cs="Times New Roman"/>
          <w:bCs/>
          <w:iCs/>
          <w:sz w:val="24"/>
          <w:szCs w:val="24"/>
        </w:rPr>
        <w:t>%, уро</w:t>
      </w:r>
      <w:r w:rsidR="00BC36E5">
        <w:rPr>
          <w:rFonts w:ascii="Times New Roman" w:hAnsi="Times New Roman" w:cs="Times New Roman"/>
          <w:bCs/>
          <w:iCs/>
          <w:sz w:val="24"/>
          <w:szCs w:val="24"/>
        </w:rPr>
        <w:t>вень безработицы снизился с 4,4% до 2,8</w:t>
      </w:r>
      <w:r w:rsidRPr="00537A16">
        <w:rPr>
          <w:rFonts w:ascii="Times New Roman" w:hAnsi="Times New Roman" w:cs="Times New Roman"/>
          <w:bCs/>
          <w:iCs/>
          <w:sz w:val="24"/>
          <w:szCs w:val="24"/>
        </w:rPr>
        <w:t>% [1]</w:t>
      </w:r>
      <w:r>
        <w:rPr>
          <w:rFonts w:ascii="Times New Roman" w:hAnsi="Times New Roman" w:cs="Times New Roman"/>
          <w:bCs/>
          <w:iCs/>
          <w:sz w:val="24"/>
          <w:szCs w:val="24"/>
        </w:rPr>
        <w:t>.</w:t>
      </w:r>
      <w:r w:rsidR="00B14BA2">
        <w:rPr>
          <w:rFonts w:ascii="Times New Roman" w:hAnsi="Times New Roman" w:cs="Times New Roman"/>
          <w:bCs/>
          <w:iCs/>
          <w:sz w:val="24"/>
          <w:szCs w:val="24"/>
        </w:rPr>
        <w:t xml:space="preserve"> Дефицит высококвалифицированных работников на момент 2024 года составил 1</w:t>
      </w:r>
      <w:r w:rsidR="00B14BA2" w:rsidRPr="00B14BA2">
        <w:rPr>
          <w:rFonts w:ascii="Times New Roman" w:hAnsi="Times New Roman" w:cs="Times New Roman"/>
          <w:bCs/>
          <w:iCs/>
          <w:sz w:val="24"/>
          <w:szCs w:val="24"/>
        </w:rPr>
        <w:t xml:space="preserve">,5 </w:t>
      </w:r>
      <w:r w:rsidR="00B14BA2">
        <w:rPr>
          <w:rFonts w:ascii="Times New Roman" w:hAnsi="Times New Roman" w:cs="Times New Roman"/>
          <w:bCs/>
          <w:iCs/>
          <w:sz w:val="24"/>
          <w:szCs w:val="24"/>
        </w:rPr>
        <w:t xml:space="preserve">млн. чел. </w:t>
      </w:r>
      <w:r w:rsidR="008E221B">
        <w:rPr>
          <w:rFonts w:ascii="Times New Roman" w:hAnsi="Times New Roman" w:cs="Times New Roman"/>
          <w:bCs/>
          <w:iCs/>
          <w:sz w:val="24"/>
          <w:szCs w:val="24"/>
        </w:rPr>
        <w:t>[2</w:t>
      </w:r>
      <w:r w:rsidR="00B14BA2" w:rsidRPr="008E221B">
        <w:rPr>
          <w:rFonts w:ascii="Times New Roman" w:hAnsi="Times New Roman" w:cs="Times New Roman"/>
          <w:bCs/>
          <w:iCs/>
          <w:sz w:val="24"/>
          <w:szCs w:val="24"/>
        </w:rPr>
        <w:t>].</w:t>
      </w:r>
    </w:p>
    <w:p w:rsidR="00C11827" w:rsidRDefault="00537A16" w:rsidP="00B14BA2">
      <w:pPr>
        <w:spacing w:after="0" w:line="240" w:lineRule="auto"/>
        <w:ind w:firstLine="708"/>
        <w:jc w:val="both"/>
        <w:rPr>
          <w:rFonts w:ascii="Times New Roman" w:hAnsi="Times New Roman" w:cs="Times New Roman"/>
          <w:bCs/>
          <w:iCs/>
          <w:sz w:val="24"/>
          <w:szCs w:val="24"/>
        </w:rPr>
      </w:pPr>
      <w:r w:rsidRPr="00537A16">
        <w:rPr>
          <w:rFonts w:ascii="Times New Roman" w:hAnsi="Times New Roman" w:cs="Times New Roman"/>
          <w:bCs/>
          <w:iCs/>
          <w:sz w:val="24"/>
          <w:szCs w:val="24"/>
        </w:rPr>
        <w:t xml:space="preserve">Ослабление централизованной и обоснованной государственной политики в сфере подготовки кадров привело к снижению качества их подготовки и известному перекосу на рынке труда, например, к перепроизводству юристов и экономистов, а также усложнению проблемы дефицита квалифицированных кадров </w:t>
      </w:r>
      <w:r>
        <w:rPr>
          <w:rFonts w:ascii="Times New Roman" w:hAnsi="Times New Roman" w:cs="Times New Roman"/>
          <w:bCs/>
          <w:iCs/>
          <w:sz w:val="24"/>
          <w:szCs w:val="24"/>
        </w:rPr>
        <w:t>[</w:t>
      </w:r>
      <w:r w:rsidR="008E221B">
        <w:rPr>
          <w:rFonts w:ascii="Times New Roman" w:hAnsi="Times New Roman" w:cs="Times New Roman"/>
          <w:bCs/>
          <w:iCs/>
          <w:sz w:val="24"/>
          <w:szCs w:val="24"/>
        </w:rPr>
        <w:t>3</w:t>
      </w:r>
      <w:r>
        <w:rPr>
          <w:rFonts w:ascii="Times New Roman" w:hAnsi="Times New Roman" w:cs="Times New Roman"/>
          <w:bCs/>
          <w:iCs/>
          <w:sz w:val="24"/>
          <w:szCs w:val="24"/>
        </w:rPr>
        <w:t>]</w:t>
      </w:r>
      <w:r w:rsidRPr="00537A16">
        <w:rPr>
          <w:rFonts w:ascii="Times New Roman" w:hAnsi="Times New Roman" w:cs="Times New Roman"/>
          <w:bCs/>
          <w:iCs/>
          <w:sz w:val="24"/>
          <w:szCs w:val="24"/>
        </w:rPr>
        <w:t>.</w:t>
      </w:r>
    </w:p>
    <w:p w:rsidR="00E2158B" w:rsidRDefault="00DF3FF7" w:rsidP="003F09C0">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Во многих регионах страны в региональных программах отсутствуют сведения о реализации мероприятий</w:t>
      </w:r>
      <w:r w:rsidRPr="00DF3FF7">
        <w:rPr>
          <w:rFonts w:ascii="Times New Roman" w:hAnsi="Times New Roman" w:cs="Times New Roman"/>
          <w:bCs/>
          <w:iCs/>
          <w:sz w:val="24"/>
          <w:szCs w:val="24"/>
        </w:rPr>
        <w:t>,</w:t>
      </w:r>
      <w:r>
        <w:rPr>
          <w:rFonts w:ascii="Times New Roman" w:hAnsi="Times New Roman" w:cs="Times New Roman"/>
          <w:bCs/>
          <w:iCs/>
          <w:sz w:val="24"/>
          <w:szCs w:val="24"/>
        </w:rPr>
        <w:t xml:space="preserve"> направленных на актуализацию кадровой потребности на региональных рынках труда. Формирование таких мероприятий позволило бы осуществлять прогнозно-аналитическую работу </w:t>
      </w:r>
      <w:r w:rsidRPr="00173485">
        <w:rPr>
          <w:rFonts w:ascii="Times New Roman" w:hAnsi="Times New Roman" w:cs="Times New Roman"/>
          <w:bCs/>
          <w:iCs/>
          <w:sz w:val="24"/>
          <w:szCs w:val="24"/>
        </w:rPr>
        <w:t xml:space="preserve">с привлечением квалифицированных аналитиков рынка труда </w:t>
      </w:r>
      <w:r w:rsidRPr="00DF3FF7">
        <w:rPr>
          <w:rFonts w:ascii="Times New Roman" w:hAnsi="Times New Roman" w:cs="Times New Roman"/>
          <w:bCs/>
          <w:iCs/>
          <w:sz w:val="24"/>
          <w:szCs w:val="24"/>
        </w:rPr>
        <w:t>[4].</w:t>
      </w:r>
    </w:p>
    <w:p w:rsidR="003D3EB7" w:rsidRPr="003D3EB7" w:rsidRDefault="00B14BA2" w:rsidP="00B14BA2">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r>
      <w:r w:rsidR="003D3EB7" w:rsidRPr="003D3EB7">
        <w:rPr>
          <w:rFonts w:ascii="Times New Roman" w:hAnsi="Times New Roman" w:cs="Times New Roman"/>
          <w:bCs/>
          <w:iCs/>
          <w:sz w:val="24"/>
          <w:szCs w:val="24"/>
        </w:rPr>
        <w:t xml:space="preserve">В 2025 г. в Ханты-Мансийском автономном округе – Югра при </w:t>
      </w:r>
      <w:r w:rsidR="00911D98">
        <w:rPr>
          <w:rFonts w:ascii="Times New Roman" w:hAnsi="Times New Roman" w:cs="Times New Roman"/>
          <w:bCs/>
          <w:iCs/>
          <w:sz w:val="24"/>
          <w:szCs w:val="24"/>
        </w:rPr>
        <w:t xml:space="preserve">моём </w:t>
      </w:r>
      <w:r w:rsidR="003D3EB7" w:rsidRPr="003D3EB7">
        <w:rPr>
          <w:rFonts w:ascii="Times New Roman" w:hAnsi="Times New Roman" w:cs="Times New Roman"/>
          <w:bCs/>
          <w:iCs/>
          <w:sz w:val="24"/>
          <w:szCs w:val="24"/>
        </w:rPr>
        <w:t>непосредственном участии был проведен опрос «О кадровой политике и раскрытии трудового потенциала компании». Опрос проводился среди руководителей структурных подразделений предприятий - участников Федерального проекта «Производительность труда»</w:t>
      </w:r>
      <w:r w:rsidR="003D3EB7" w:rsidRPr="008E221B">
        <w:rPr>
          <w:rFonts w:ascii="Times New Roman" w:hAnsi="Times New Roman" w:cs="Times New Roman"/>
          <w:bCs/>
          <w:iCs/>
          <w:sz w:val="24"/>
          <w:szCs w:val="24"/>
          <w:vertAlign w:val="superscript"/>
        </w:rPr>
        <w:footnoteReference w:id="1"/>
      </w:r>
      <w:r w:rsidR="003D3EB7" w:rsidRPr="003D3EB7">
        <w:rPr>
          <w:rFonts w:ascii="Times New Roman" w:hAnsi="Times New Roman" w:cs="Times New Roman"/>
          <w:bCs/>
          <w:iCs/>
          <w:sz w:val="24"/>
          <w:szCs w:val="24"/>
        </w:rPr>
        <w:t xml:space="preserve"> в очном и онлайн форматах. </w:t>
      </w:r>
      <w:r w:rsidR="003D3EB7" w:rsidRPr="003D3EB7">
        <w:rPr>
          <w:rFonts w:ascii="Times New Roman" w:hAnsi="Times New Roman" w:cs="Times New Roman"/>
          <w:bCs/>
          <w:iCs/>
          <w:sz w:val="24"/>
          <w:szCs w:val="24"/>
        </w:rPr>
        <w:lastRenderedPageBreak/>
        <w:t>Опросом было охвачено 360 руководителей среднего и высшего звена 17-ти различных по видам деятельности компаний Югры (сельское хозяйство, добыча и переработка полезных ископаемых, обрабатывающие производства, производство пищевых продуктов, производство бумаги и бумажных изделий, производство готовых металлических изделий (кроме машиностроения), ремонт и монтаж машин и оборудования, обеспечение электрической энергией, газом и паром, строительство, транспортировка и хранение (включая услуги почтовой связи и др.)). Долевое распределение ко</w:t>
      </w:r>
      <w:r w:rsidR="00BC36E5">
        <w:rPr>
          <w:rFonts w:ascii="Times New Roman" w:hAnsi="Times New Roman" w:cs="Times New Roman"/>
          <w:bCs/>
          <w:iCs/>
          <w:sz w:val="24"/>
          <w:szCs w:val="24"/>
        </w:rPr>
        <w:t>мпаний представлено на рисунке 1</w:t>
      </w:r>
      <w:r w:rsidR="003D3EB7" w:rsidRPr="003D3EB7">
        <w:rPr>
          <w:rFonts w:ascii="Times New Roman" w:hAnsi="Times New Roman" w:cs="Times New Roman"/>
          <w:bCs/>
          <w:iCs/>
          <w:sz w:val="24"/>
          <w:szCs w:val="24"/>
        </w:rPr>
        <w:t>.</w:t>
      </w:r>
    </w:p>
    <w:p w:rsidR="006A733C" w:rsidRDefault="006A733C">
      <w:pPr>
        <w:spacing w:after="0" w:line="240" w:lineRule="auto"/>
        <w:jc w:val="both"/>
        <w:rPr>
          <w:rFonts w:ascii="Times New Roman" w:hAnsi="Times New Roman" w:cs="Times New Roman"/>
          <w:bCs/>
          <w:iCs/>
          <w:sz w:val="24"/>
          <w:szCs w:val="24"/>
        </w:rPr>
      </w:pPr>
    </w:p>
    <w:p w:rsidR="006A733C" w:rsidRDefault="00BC36E5" w:rsidP="00E63050">
      <w:pPr>
        <w:spacing w:after="0" w:line="240" w:lineRule="auto"/>
        <w:jc w:val="center"/>
        <w:rPr>
          <w:rFonts w:ascii="Times New Roman" w:hAnsi="Times New Roman" w:cs="Times New Roman"/>
          <w:bCs/>
          <w:iCs/>
          <w:sz w:val="24"/>
          <w:szCs w:val="24"/>
        </w:rPr>
      </w:pPr>
      <w:r>
        <w:rPr>
          <w:noProof/>
          <w:lang w:eastAsia="ru-RU"/>
        </w:rPr>
        <w:drawing>
          <wp:inline distT="0" distB="0" distL="0" distR="0" wp14:anchorId="55A72FFF" wp14:editId="03971C9A">
            <wp:extent cx="5615940" cy="3902839"/>
            <wp:effectExtent l="0" t="0" r="381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36335" cy="3917012"/>
                    </a:xfrm>
                    <a:prstGeom prst="rect">
                      <a:avLst/>
                    </a:prstGeom>
                  </pic:spPr>
                </pic:pic>
              </a:graphicData>
            </a:graphic>
          </wp:inline>
        </w:drawing>
      </w:r>
    </w:p>
    <w:p w:rsidR="00D24378" w:rsidRDefault="0089122D" w:rsidP="00D24378">
      <w:pPr>
        <w:spacing w:after="0" w:line="240" w:lineRule="auto"/>
        <w:jc w:val="center"/>
        <w:rPr>
          <w:rFonts w:ascii="Times New Roman" w:hAnsi="Times New Roman" w:cs="Times New Roman"/>
          <w:bCs/>
          <w:iCs/>
          <w:sz w:val="24"/>
          <w:szCs w:val="24"/>
        </w:rPr>
      </w:pPr>
      <w:r>
        <w:rPr>
          <w:rFonts w:ascii="Times New Roman" w:hAnsi="Times New Roman" w:cs="Times New Roman"/>
          <w:bCs/>
          <w:iCs/>
          <w:sz w:val="24"/>
          <w:szCs w:val="24"/>
        </w:rPr>
        <w:t xml:space="preserve">Рис. 1. </w:t>
      </w:r>
      <w:r w:rsidR="00D24378" w:rsidRPr="00D24378">
        <w:rPr>
          <w:rFonts w:ascii="Times New Roman" w:hAnsi="Times New Roman" w:cs="Times New Roman"/>
          <w:bCs/>
          <w:iCs/>
          <w:sz w:val="24"/>
          <w:szCs w:val="24"/>
        </w:rPr>
        <w:t xml:space="preserve">Долевое распределение по видам экономической деятельности </w:t>
      </w:r>
    </w:p>
    <w:p w:rsidR="00D24378" w:rsidRPr="00D24378" w:rsidRDefault="00D24378" w:rsidP="00D24378">
      <w:pPr>
        <w:spacing w:after="0" w:line="240" w:lineRule="auto"/>
        <w:jc w:val="center"/>
        <w:rPr>
          <w:rFonts w:ascii="Times New Roman" w:hAnsi="Times New Roman" w:cs="Times New Roman"/>
          <w:bCs/>
          <w:iCs/>
          <w:sz w:val="24"/>
          <w:szCs w:val="24"/>
        </w:rPr>
      </w:pPr>
      <w:r w:rsidRPr="00D24378">
        <w:rPr>
          <w:rFonts w:ascii="Times New Roman" w:hAnsi="Times New Roman" w:cs="Times New Roman"/>
          <w:bCs/>
          <w:iCs/>
          <w:sz w:val="24"/>
          <w:szCs w:val="24"/>
        </w:rPr>
        <w:t>опрошенных компаний ХМАО-Югры</w:t>
      </w:r>
    </w:p>
    <w:p w:rsidR="006A733C" w:rsidRDefault="00D24378">
      <w:pPr>
        <w:spacing w:after="0" w:line="240" w:lineRule="auto"/>
        <w:jc w:val="both"/>
        <w:rPr>
          <w:rFonts w:ascii="Times New Roman" w:eastAsia="Tahoma" w:hAnsi="Times New Roman" w:cs="Times New Roman"/>
          <w:i/>
          <w:iCs/>
          <w:sz w:val="20"/>
        </w:rPr>
      </w:pPr>
      <w:r w:rsidRPr="00D24378">
        <w:rPr>
          <w:rFonts w:ascii="Times New Roman" w:eastAsia="Tahoma" w:hAnsi="Times New Roman" w:cs="Times New Roman"/>
          <w:i/>
          <w:iCs/>
          <w:sz w:val="20"/>
        </w:rPr>
        <w:t>*Источник: составлено автором</w:t>
      </w:r>
    </w:p>
    <w:p w:rsidR="0089122D" w:rsidRDefault="0089122D">
      <w:pPr>
        <w:spacing w:after="0" w:line="240" w:lineRule="auto"/>
        <w:jc w:val="both"/>
        <w:rPr>
          <w:rFonts w:ascii="Times New Roman" w:eastAsia="Tahoma" w:hAnsi="Times New Roman" w:cs="Times New Roman"/>
          <w:i/>
          <w:iCs/>
          <w:sz w:val="20"/>
        </w:rPr>
      </w:pPr>
    </w:p>
    <w:p w:rsidR="0089122D" w:rsidRDefault="0089122D" w:rsidP="0089122D">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Согласно данным рисунка 1 у</w:t>
      </w:r>
      <w:r w:rsidRPr="0089122D">
        <w:rPr>
          <w:rFonts w:ascii="Times New Roman" w:hAnsi="Times New Roman" w:cs="Times New Roman"/>
          <w:bCs/>
          <w:iCs/>
          <w:sz w:val="24"/>
          <w:szCs w:val="24"/>
        </w:rPr>
        <w:t>частник</w:t>
      </w:r>
      <w:r w:rsidR="000A1FE0">
        <w:rPr>
          <w:rFonts w:ascii="Times New Roman" w:hAnsi="Times New Roman" w:cs="Times New Roman"/>
          <w:bCs/>
          <w:iCs/>
          <w:sz w:val="24"/>
          <w:szCs w:val="24"/>
        </w:rPr>
        <w:t xml:space="preserve">и </w:t>
      </w:r>
      <w:r w:rsidRPr="0089122D">
        <w:rPr>
          <w:rFonts w:ascii="Times New Roman" w:hAnsi="Times New Roman" w:cs="Times New Roman"/>
          <w:bCs/>
          <w:iCs/>
          <w:sz w:val="24"/>
          <w:szCs w:val="24"/>
        </w:rPr>
        <w:t xml:space="preserve">опроса </w:t>
      </w:r>
      <w:r w:rsidR="000A1FE0">
        <w:rPr>
          <w:rFonts w:ascii="Times New Roman" w:hAnsi="Times New Roman" w:cs="Times New Roman"/>
          <w:bCs/>
          <w:iCs/>
          <w:sz w:val="24"/>
          <w:szCs w:val="24"/>
        </w:rPr>
        <w:t>по видам экономической деятельности достаточно дифференцированы и их следует</w:t>
      </w:r>
      <w:r w:rsidRPr="0089122D">
        <w:rPr>
          <w:rFonts w:ascii="Times New Roman" w:hAnsi="Times New Roman" w:cs="Times New Roman"/>
          <w:bCs/>
          <w:iCs/>
          <w:sz w:val="24"/>
          <w:szCs w:val="24"/>
        </w:rPr>
        <w:t xml:space="preserve"> разделить на 3 группы </w:t>
      </w:r>
      <w:r>
        <w:rPr>
          <w:rFonts w:ascii="Times New Roman" w:hAnsi="Times New Roman" w:cs="Times New Roman"/>
          <w:bCs/>
          <w:iCs/>
          <w:sz w:val="24"/>
          <w:szCs w:val="24"/>
        </w:rPr>
        <w:t xml:space="preserve">в зависимости от количества и их экономической деятельности. </w:t>
      </w:r>
    </w:p>
    <w:p w:rsidR="0089122D" w:rsidRDefault="0089122D" w:rsidP="0089122D">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В 1 группу вошли:</w:t>
      </w:r>
    </w:p>
    <w:p w:rsidR="0089122D" w:rsidRDefault="0089122D" w:rsidP="0089122D">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w:t>
      </w:r>
      <w:r w:rsidRPr="0089122D">
        <w:t xml:space="preserve"> </w:t>
      </w:r>
      <w:r>
        <w:rPr>
          <w:rFonts w:ascii="Times New Roman" w:hAnsi="Times New Roman" w:cs="Times New Roman"/>
          <w:bCs/>
          <w:iCs/>
          <w:sz w:val="24"/>
          <w:szCs w:val="24"/>
        </w:rPr>
        <w:t>сельское хозяйство, охота, л</w:t>
      </w:r>
      <w:r w:rsidRPr="0089122D">
        <w:rPr>
          <w:rFonts w:ascii="Times New Roman" w:hAnsi="Times New Roman" w:cs="Times New Roman"/>
          <w:bCs/>
          <w:iCs/>
          <w:sz w:val="24"/>
          <w:szCs w:val="24"/>
        </w:rPr>
        <w:t>есоводс</w:t>
      </w:r>
      <w:r>
        <w:rPr>
          <w:rFonts w:ascii="Times New Roman" w:hAnsi="Times New Roman" w:cs="Times New Roman"/>
          <w:bCs/>
          <w:iCs/>
          <w:sz w:val="24"/>
          <w:szCs w:val="24"/>
        </w:rPr>
        <w:t>тво и лесозаготовки, р</w:t>
      </w:r>
      <w:r w:rsidRPr="0089122D">
        <w:rPr>
          <w:rFonts w:ascii="Times New Roman" w:hAnsi="Times New Roman" w:cs="Times New Roman"/>
          <w:bCs/>
          <w:iCs/>
          <w:sz w:val="24"/>
          <w:szCs w:val="24"/>
        </w:rPr>
        <w:t>ыбное хозяйство;</w:t>
      </w:r>
    </w:p>
    <w:p w:rsidR="0089122D" w:rsidRDefault="0089122D" w:rsidP="0089122D">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 п</w:t>
      </w:r>
      <w:r w:rsidRPr="0089122D">
        <w:rPr>
          <w:rFonts w:ascii="Times New Roman" w:hAnsi="Times New Roman" w:cs="Times New Roman"/>
          <w:bCs/>
          <w:iCs/>
          <w:sz w:val="24"/>
          <w:szCs w:val="24"/>
        </w:rPr>
        <w:t>роизводство готовых металлических изделий (кроме машиностроения);</w:t>
      </w:r>
    </w:p>
    <w:p w:rsidR="0089122D" w:rsidRPr="0089122D" w:rsidRDefault="0089122D" w:rsidP="0089122D">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00115988">
        <w:rPr>
          <w:rFonts w:ascii="Times New Roman" w:hAnsi="Times New Roman" w:cs="Times New Roman"/>
          <w:bCs/>
          <w:iCs/>
          <w:sz w:val="24"/>
          <w:szCs w:val="24"/>
        </w:rPr>
        <w:t>п</w:t>
      </w:r>
      <w:r w:rsidR="00115988" w:rsidRPr="0089122D">
        <w:rPr>
          <w:rFonts w:ascii="Times New Roman" w:hAnsi="Times New Roman" w:cs="Times New Roman"/>
          <w:bCs/>
          <w:iCs/>
          <w:sz w:val="24"/>
          <w:szCs w:val="24"/>
        </w:rPr>
        <w:t>роизводство пищевых продуктов</w:t>
      </w:r>
      <w:r w:rsidRPr="0089122D">
        <w:rPr>
          <w:rFonts w:ascii="Times New Roman" w:hAnsi="Times New Roman" w:cs="Times New Roman"/>
          <w:bCs/>
          <w:iCs/>
          <w:sz w:val="24"/>
          <w:szCs w:val="24"/>
        </w:rPr>
        <w:t>;</w:t>
      </w:r>
    </w:p>
    <w:p w:rsidR="003D3EB7" w:rsidRPr="00115988" w:rsidRDefault="0089122D">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xml:space="preserve">- </w:t>
      </w:r>
      <w:r w:rsidR="00115988">
        <w:rPr>
          <w:rFonts w:ascii="Times New Roman" w:hAnsi="Times New Roman" w:cs="Times New Roman"/>
          <w:bCs/>
          <w:iCs/>
          <w:sz w:val="24"/>
          <w:szCs w:val="24"/>
        </w:rPr>
        <w:t>обеспечение электрической энергией</w:t>
      </w:r>
      <w:r w:rsidR="00115988" w:rsidRPr="00115988">
        <w:rPr>
          <w:rFonts w:ascii="Times New Roman" w:hAnsi="Times New Roman" w:cs="Times New Roman"/>
          <w:bCs/>
          <w:iCs/>
          <w:sz w:val="24"/>
          <w:szCs w:val="24"/>
        </w:rPr>
        <w:t>,</w:t>
      </w:r>
      <w:r w:rsidR="00115988">
        <w:rPr>
          <w:rFonts w:ascii="Times New Roman" w:hAnsi="Times New Roman" w:cs="Times New Roman"/>
          <w:bCs/>
          <w:iCs/>
          <w:sz w:val="24"/>
          <w:szCs w:val="24"/>
        </w:rPr>
        <w:t xml:space="preserve"> газом и паром</w:t>
      </w:r>
      <w:r w:rsidRPr="00115988">
        <w:rPr>
          <w:rFonts w:ascii="Times New Roman" w:hAnsi="Times New Roman" w:cs="Times New Roman"/>
          <w:bCs/>
          <w:iCs/>
          <w:sz w:val="24"/>
          <w:szCs w:val="24"/>
        </w:rPr>
        <w:t>.</w:t>
      </w:r>
    </w:p>
    <w:p w:rsidR="0089122D" w:rsidRDefault="0089122D">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Во 2 группу вошли:</w:t>
      </w:r>
    </w:p>
    <w:p w:rsidR="0089122D"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производство бумаги и бумажных изделий</w:t>
      </w:r>
      <w:r w:rsidRPr="00115988">
        <w:rPr>
          <w:rFonts w:ascii="Times New Roman" w:hAnsi="Times New Roman" w:cs="Times New Roman"/>
          <w:bCs/>
          <w:iCs/>
          <w:sz w:val="24"/>
          <w:szCs w:val="24"/>
        </w:rPr>
        <w:t>;</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обрабатывающие производства</w:t>
      </w:r>
      <w:r w:rsidRPr="00BC36E5">
        <w:rPr>
          <w:rFonts w:ascii="Times New Roman" w:hAnsi="Times New Roman" w:cs="Times New Roman"/>
          <w:bCs/>
          <w:iCs/>
          <w:sz w:val="24"/>
          <w:szCs w:val="24"/>
        </w:rPr>
        <w:t>;</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строительство</w:t>
      </w:r>
      <w:r w:rsidRPr="00BC36E5">
        <w:rPr>
          <w:rFonts w:ascii="Times New Roman" w:hAnsi="Times New Roman" w:cs="Times New Roman"/>
          <w:bCs/>
          <w:iCs/>
          <w:sz w:val="24"/>
          <w:szCs w:val="24"/>
        </w:rPr>
        <w:t>;</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другие производства</w:t>
      </w:r>
      <w:r w:rsidRPr="00115988">
        <w:rPr>
          <w:rFonts w:ascii="Times New Roman" w:hAnsi="Times New Roman" w:cs="Times New Roman"/>
          <w:bCs/>
          <w:iCs/>
          <w:sz w:val="24"/>
          <w:szCs w:val="24"/>
        </w:rPr>
        <w:t>;</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xml:space="preserve">В 3 группу вошли: </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добыча и переработка полезных ископаемых</w:t>
      </w:r>
      <w:r w:rsidRPr="00115988">
        <w:rPr>
          <w:rFonts w:ascii="Times New Roman" w:hAnsi="Times New Roman" w:cs="Times New Roman"/>
          <w:bCs/>
          <w:iCs/>
          <w:sz w:val="24"/>
          <w:szCs w:val="24"/>
        </w:rPr>
        <w:t>;</w:t>
      </w:r>
    </w:p>
    <w:p w:rsid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ремонт и монтаж машин и оборудования</w:t>
      </w:r>
      <w:r w:rsidRPr="00115988">
        <w:rPr>
          <w:rFonts w:ascii="Times New Roman" w:hAnsi="Times New Roman" w:cs="Times New Roman"/>
          <w:bCs/>
          <w:iCs/>
          <w:sz w:val="24"/>
          <w:szCs w:val="24"/>
        </w:rPr>
        <w:t>;</w:t>
      </w:r>
    </w:p>
    <w:p w:rsidR="00115988" w:rsidRPr="00115988" w:rsidRDefault="00115988">
      <w:pPr>
        <w:spacing w:after="0" w:line="240" w:lineRule="auto"/>
        <w:jc w:val="both"/>
        <w:rPr>
          <w:rFonts w:ascii="Times New Roman" w:hAnsi="Times New Roman" w:cs="Times New Roman"/>
          <w:bCs/>
          <w:iCs/>
          <w:sz w:val="24"/>
          <w:szCs w:val="24"/>
        </w:rPr>
      </w:pPr>
      <w:r>
        <w:rPr>
          <w:rFonts w:ascii="Times New Roman" w:hAnsi="Times New Roman" w:cs="Times New Roman"/>
          <w:bCs/>
          <w:iCs/>
          <w:sz w:val="24"/>
          <w:szCs w:val="24"/>
        </w:rPr>
        <w:tab/>
        <w:t>- транспортировка и хранение (включая услуги почтовой связи)</w:t>
      </w:r>
    </w:p>
    <w:p w:rsidR="00115988" w:rsidRDefault="00115988">
      <w:pPr>
        <w:spacing w:after="0" w:line="240" w:lineRule="auto"/>
        <w:jc w:val="both"/>
        <w:rPr>
          <w:rFonts w:ascii="Times New Roman" w:hAnsi="Times New Roman" w:cs="Times New Roman"/>
          <w:bCs/>
          <w:iCs/>
          <w:sz w:val="24"/>
          <w:szCs w:val="24"/>
        </w:rPr>
      </w:pPr>
    </w:p>
    <w:p w:rsidR="00E2158B" w:rsidRDefault="00E2158B">
      <w:pPr>
        <w:spacing w:after="0" w:line="240" w:lineRule="auto"/>
        <w:jc w:val="both"/>
        <w:rPr>
          <w:rFonts w:ascii="Times New Roman" w:hAnsi="Times New Roman" w:cs="Times New Roman"/>
          <w:bCs/>
          <w:iCs/>
          <w:sz w:val="24"/>
          <w:szCs w:val="24"/>
        </w:rPr>
      </w:pPr>
    </w:p>
    <w:p w:rsidR="000A1FE0" w:rsidRPr="000A1FE0" w:rsidRDefault="00E63050" w:rsidP="00E63050">
      <w:pPr>
        <w:spacing w:after="0" w:line="240" w:lineRule="auto"/>
        <w:jc w:val="center"/>
        <w:rPr>
          <w:rFonts w:ascii="Times New Roman" w:hAnsi="Times New Roman" w:cs="Times New Roman"/>
          <w:bCs/>
          <w:iCs/>
          <w:sz w:val="24"/>
          <w:szCs w:val="24"/>
        </w:rPr>
      </w:pPr>
      <w:r>
        <w:rPr>
          <w:noProof/>
          <w:lang w:eastAsia="ru-RU"/>
        </w:rPr>
        <w:drawing>
          <wp:inline distT="0" distB="0" distL="0" distR="0" wp14:anchorId="22FDC855" wp14:editId="4EA8A39A">
            <wp:extent cx="5943600" cy="263262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8216" cy="2634668"/>
                    </a:xfrm>
                    <a:prstGeom prst="rect">
                      <a:avLst/>
                    </a:prstGeom>
                  </pic:spPr>
                </pic:pic>
              </a:graphicData>
            </a:graphic>
          </wp:inline>
        </w:drawing>
      </w:r>
    </w:p>
    <w:p w:rsidR="00211B8C" w:rsidRDefault="00211B8C" w:rsidP="00211B8C">
      <w:pPr>
        <w:spacing w:after="0" w:line="240" w:lineRule="auto"/>
        <w:jc w:val="center"/>
        <w:rPr>
          <w:rFonts w:ascii="Times New Roman" w:hAnsi="Times New Roman" w:cs="Times New Roman"/>
          <w:bCs/>
          <w:iCs/>
          <w:sz w:val="24"/>
          <w:szCs w:val="24"/>
        </w:rPr>
      </w:pPr>
      <w:r>
        <w:rPr>
          <w:rFonts w:ascii="Times New Roman" w:hAnsi="Times New Roman" w:cs="Times New Roman"/>
          <w:bCs/>
          <w:iCs/>
          <w:sz w:val="24"/>
          <w:szCs w:val="24"/>
        </w:rPr>
        <w:t>Рис. 2. Определение потребности</w:t>
      </w:r>
      <w:r w:rsidRPr="00D24378">
        <w:rPr>
          <w:rFonts w:ascii="Times New Roman" w:hAnsi="Times New Roman" w:cs="Times New Roman"/>
          <w:bCs/>
          <w:iCs/>
          <w:sz w:val="24"/>
          <w:szCs w:val="24"/>
        </w:rPr>
        <w:t xml:space="preserve"> опрошенных компаний ХМАО-Югры</w:t>
      </w:r>
      <w:r>
        <w:rPr>
          <w:rFonts w:ascii="Times New Roman" w:hAnsi="Times New Roman" w:cs="Times New Roman"/>
          <w:bCs/>
          <w:iCs/>
          <w:sz w:val="24"/>
          <w:szCs w:val="24"/>
        </w:rPr>
        <w:t xml:space="preserve"> </w:t>
      </w:r>
    </w:p>
    <w:p w:rsidR="00211B8C" w:rsidRPr="00D24378" w:rsidRDefault="00211B8C" w:rsidP="00211B8C">
      <w:pPr>
        <w:spacing w:after="0" w:line="240" w:lineRule="auto"/>
        <w:jc w:val="center"/>
        <w:rPr>
          <w:rFonts w:ascii="Times New Roman" w:hAnsi="Times New Roman" w:cs="Times New Roman"/>
          <w:bCs/>
          <w:iCs/>
          <w:sz w:val="24"/>
          <w:szCs w:val="24"/>
        </w:rPr>
      </w:pPr>
      <w:r>
        <w:rPr>
          <w:rFonts w:ascii="Times New Roman" w:hAnsi="Times New Roman" w:cs="Times New Roman"/>
          <w:bCs/>
          <w:iCs/>
          <w:sz w:val="24"/>
          <w:szCs w:val="24"/>
        </w:rPr>
        <w:t>в сотрудниках</w:t>
      </w:r>
    </w:p>
    <w:p w:rsidR="0089122D" w:rsidRDefault="00211B8C" w:rsidP="00211B8C">
      <w:pPr>
        <w:spacing w:after="0" w:line="240" w:lineRule="auto"/>
        <w:jc w:val="both"/>
        <w:rPr>
          <w:rFonts w:ascii="Times New Roman" w:hAnsi="Times New Roman" w:cs="Times New Roman"/>
          <w:bCs/>
          <w:iCs/>
          <w:sz w:val="24"/>
          <w:szCs w:val="24"/>
        </w:rPr>
      </w:pPr>
      <w:r w:rsidRPr="00D24378">
        <w:rPr>
          <w:rFonts w:ascii="Times New Roman" w:eastAsia="Tahoma" w:hAnsi="Times New Roman" w:cs="Times New Roman"/>
          <w:i/>
          <w:iCs/>
          <w:sz w:val="20"/>
        </w:rPr>
        <w:t>*Источник: составлено автором</w:t>
      </w:r>
    </w:p>
    <w:p w:rsidR="00D24378" w:rsidRDefault="00D24378">
      <w:pPr>
        <w:spacing w:after="0" w:line="240" w:lineRule="auto"/>
        <w:jc w:val="both"/>
        <w:rPr>
          <w:rFonts w:ascii="Times New Roman" w:hAnsi="Times New Roman" w:cs="Times New Roman"/>
          <w:bCs/>
          <w:iCs/>
          <w:sz w:val="24"/>
          <w:szCs w:val="24"/>
        </w:rPr>
      </w:pPr>
    </w:p>
    <w:p w:rsidR="00E63050" w:rsidRDefault="00E63050" w:rsidP="00C24D16">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По данным рисунка 2</w:t>
      </w:r>
      <w:r w:rsidRPr="00E63050">
        <w:rPr>
          <w:rFonts w:ascii="Times New Roman" w:hAnsi="Times New Roman" w:cs="Times New Roman"/>
          <w:bCs/>
          <w:iCs/>
          <w:sz w:val="24"/>
          <w:szCs w:val="24"/>
        </w:rPr>
        <w:t>,</w:t>
      </w:r>
      <w:r>
        <w:rPr>
          <w:rFonts w:ascii="Times New Roman" w:hAnsi="Times New Roman" w:cs="Times New Roman"/>
          <w:bCs/>
          <w:iCs/>
          <w:sz w:val="24"/>
          <w:szCs w:val="24"/>
        </w:rPr>
        <w:t xml:space="preserve"> к</w:t>
      </w:r>
      <w:r w:rsidR="00211B8C">
        <w:rPr>
          <w:rFonts w:ascii="Times New Roman" w:hAnsi="Times New Roman" w:cs="Times New Roman"/>
          <w:bCs/>
          <w:iCs/>
          <w:sz w:val="24"/>
          <w:szCs w:val="24"/>
        </w:rPr>
        <w:t>омпании имеют наибольшую потребность в квалицированных</w:t>
      </w:r>
      <w:r w:rsidR="00FB0B73">
        <w:rPr>
          <w:rFonts w:ascii="Times New Roman" w:hAnsi="Times New Roman" w:cs="Times New Roman"/>
          <w:bCs/>
          <w:iCs/>
          <w:sz w:val="24"/>
          <w:szCs w:val="24"/>
        </w:rPr>
        <w:t xml:space="preserve"> (62%)</w:t>
      </w:r>
      <w:r w:rsidR="00211B8C">
        <w:rPr>
          <w:rFonts w:ascii="Times New Roman" w:hAnsi="Times New Roman" w:cs="Times New Roman"/>
          <w:bCs/>
          <w:iCs/>
          <w:sz w:val="24"/>
          <w:szCs w:val="24"/>
        </w:rPr>
        <w:t xml:space="preserve"> и неквалифицированных рабочих</w:t>
      </w:r>
      <w:r w:rsidR="00FB0B73">
        <w:rPr>
          <w:rFonts w:ascii="Times New Roman" w:hAnsi="Times New Roman" w:cs="Times New Roman"/>
          <w:bCs/>
          <w:iCs/>
          <w:sz w:val="24"/>
          <w:szCs w:val="24"/>
        </w:rPr>
        <w:t xml:space="preserve"> (61%). В категорию с высоким уровнем потребности вошли: работники</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занятые подготовкой информации</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оформлением документов</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учетом и обслуживанием (49%)</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специалисты высшей квалификации (46%)</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операторы</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аппаратчики</w:t>
      </w:r>
      <w:r w:rsidR="00FB0B73" w:rsidRPr="00FB0B73">
        <w:rPr>
          <w:rFonts w:ascii="Times New Roman" w:hAnsi="Times New Roman" w:cs="Times New Roman"/>
          <w:bCs/>
          <w:iCs/>
          <w:sz w:val="24"/>
          <w:szCs w:val="24"/>
        </w:rPr>
        <w:t>,</w:t>
      </w:r>
      <w:r w:rsidR="00FB0B73">
        <w:rPr>
          <w:rFonts w:ascii="Times New Roman" w:hAnsi="Times New Roman" w:cs="Times New Roman"/>
          <w:bCs/>
          <w:iCs/>
          <w:sz w:val="24"/>
          <w:szCs w:val="24"/>
        </w:rPr>
        <w:t xml:space="preserve"> машинисты моечных установок и машин</w:t>
      </w:r>
      <w:r w:rsidR="00C56F16">
        <w:rPr>
          <w:rFonts w:ascii="Times New Roman" w:hAnsi="Times New Roman" w:cs="Times New Roman"/>
          <w:bCs/>
          <w:iCs/>
          <w:sz w:val="24"/>
          <w:szCs w:val="24"/>
        </w:rPr>
        <w:t xml:space="preserve"> (44%). </w:t>
      </w:r>
    </w:p>
    <w:p w:rsidR="00E63050" w:rsidRDefault="00C56F16" w:rsidP="00C24D16">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 xml:space="preserve">Средний уровень потребности </w:t>
      </w:r>
      <w:r w:rsidR="00E63050">
        <w:rPr>
          <w:rFonts w:ascii="Times New Roman" w:hAnsi="Times New Roman" w:cs="Times New Roman"/>
          <w:bCs/>
          <w:iCs/>
          <w:sz w:val="24"/>
          <w:szCs w:val="24"/>
        </w:rPr>
        <w:t>сложился в</w:t>
      </w:r>
      <w:r>
        <w:rPr>
          <w:rFonts w:ascii="Times New Roman" w:hAnsi="Times New Roman" w:cs="Times New Roman"/>
          <w:bCs/>
          <w:iCs/>
          <w:sz w:val="24"/>
          <w:szCs w:val="24"/>
        </w:rPr>
        <w:t xml:space="preserve"> руководителя</w:t>
      </w:r>
      <w:r w:rsidR="00E63050">
        <w:rPr>
          <w:rFonts w:ascii="Times New Roman" w:hAnsi="Times New Roman" w:cs="Times New Roman"/>
          <w:bCs/>
          <w:iCs/>
          <w:sz w:val="24"/>
          <w:szCs w:val="24"/>
        </w:rPr>
        <w:t>х</w:t>
      </w:r>
      <w:r>
        <w:rPr>
          <w:rFonts w:ascii="Times New Roman" w:hAnsi="Times New Roman" w:cs="Times New Roman"/>
          <w:bCs/>
          <w:iCs/>
          <w:sz w:val="24"/>
          <w:szCs w:val="24"/>
        </w:rPr>
        <w:t xml:space="preserve"> структурных подразделений (41%) и специалиста</w:t>
      </w:r>
      <w:r w:rsidR="00E63050">
        <w:rPr>
          <w:rFonts w:ascii="Times New Roman" w:hAnsi="Times New Roman" w:cs="Times New Roman"/>
          <w:bCs/>
          <w:iCs/>
          <w:sz w:val="24"/>
          <w:szCs w:val="24"/>
        </w:rPr>
        <w:t>х</w:t>
      </w:r>
      <w:r>
        <w:rPr>
          <w:rFonts w:ascii="Times New Roman" w:hAnsi="Times New Roman" w:cs="Times New Roman"/>
          <w:bCs/>
          <w:iCs/>
          <w:sz w:val="24"/>
          <w:szCs w:val="24"/>
        </w:rPr>
        <w:t xml:space="preserve"> средней квалификации (40%).</w:t>
      </w:r>
      <w:r w:rsidR="00C24D16">
        <w:rPr>
          <w:rFonts w:ascii="Times New Roman" w:hAnsi="Times New Roman" w:cs="Times New Roman"/>
          <w:bCs/>
          <w:iCs/>
          <w:sz w:val="24"/>
          <w:szCs w:val="24"/>
        </w:rPr>
        <w:t xml:space="preserve"> </w:t>
      </w:r>
    </w:p>
    <w:p w:rsidR="00FB0B73" w:rsidRDefault="00C24D16" w:rsidP="00C24D16">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В группу с наименьшей востребованностью вошли руководители организаций (37%).</w:t>
      </w:r>
    </w:p>
    <w:p w:rsidR="00130471" w:rsidRPr="00130471" w:rsidRDefault="00E63050" w:rsidP="00130471">
      <w:pPr>
        <w:spacing w:after="0" w:line="240" w:lineRule="auto"/>
        <w:ind w:firstLine="708"/>
        <w:jc w:val="both"/>
        <w:rPr>
          <w:rFonts w:ascii="Times New Roman" w:hAnsi="Times New Roman" w:cs="Times New Roman"/>
          <w:bCs/>
          <w:iCs/>
          <w:sz w:val="24"/>
          <w:szCs w:val="24"/>
        </w:rPr>
      </w:pPr>
      <w:r w:rsidRPr="00E63050">
        <w:rPr>
          <w:rFonts w:ascii="Times New Roman" w:hAnsi="Times New Roman" w:cs="Times New Roman"/>
          <w:bCs/>
          <w:iCs/>
          <w:sz w:val="24"/>
          <w:szCs w:val="24"/>
        </w:rPr>
        <w:t>Согласно рисунку 3, иностранных трудовых мигрантов привлекают на предприятия 44% респондентов</w:t>
      </w:r>
      <w:r>
        <w:rPr>
          <w:rFonts w:ascii="Times New Roman" w:hAnsi="Times New Roman" w:cs="Times New Roman"/>
          <w:bCs/>
          <w:iCs/>
          <w:sz w:val="24"/>
          <w:szCs w:val="24"/>
        </w:rPr>
        <w:t xml:space="preserve"> </w:t>
      </w:r>
      <w:r w:rsidR="00130471">
        <w:rPr>
          <w:rFonts w:ascii="Times New Roman" w:hAnsi="Times New Roman" w:cs="Times New Roman"/>
          <w:bCs/>
          <w:iCs/>
          <w:sz w:val="24"/>
          <w:szCs w:val="24"/>
        </w:rPr>
        <w:t>(фактически половина опрошенных)</w:t>
      </w:r>
      <w:r>
        <w:rPr>
          <w:rFonts w:ascii="Times New Roman" w:hAnsi="Times New Roman" w:cs="Times New Roman"/>
          <w:bCs/>
          <w:iCs/>
          <w:sz w:val="24"/>
          <w:szCs w:val="24"/>
        </w:rPr>
        <w:t>.</w:t>
      </w:r>
    </w:p>
    <w:p w:rsidR="00C24D16" w:rsidRPr="00C56F16" w:rsidRDefault="00C24D16">
      <w:pPr>
        <w:spacing w:after="0" w:line="240" w:lineRule="auto"/>
        <w:jc w:val="both"/>
        <w:rPr>
          <w:rFonts w:ascii="Times New Roman" w:hAnsi="Times New Roman" w:cs="Times New Roman"/>
          <w:bCs/>
          <w:iCs/>
          <w:sz w:val="24"/>
          <w:szCs w:val="24"/>
        </w:rPr>
      </w:pPr>
    </w:p>
    <w:p w:rsidR="00C56F16" w:rsidRDefault="00C24D16" w:rsidP="00C24D16">
      <w:pPr>
        <w:spacing w:after="0" w:line="240" w:lineRule="auto"/>
        <w:jc w:val="center"/>
        <w:rPr>
          <w:rFonts w:ascii="Times New Roman" w:hAnsi="Times New Roman" w:cs="Times New Roman"/>
          <w:bCs/>
          <w:iCs/>
          <w:sz w:val="24"/>
          <w:szCs w:val="24"/>
        </w:rPr>
      </w:pPr>
      <w:r>
        <w:rPr>
          <w:noProof/>
          <w:lang w:eastAsia="ru-RU"/>
        </w:rPr>
        <w:drawing>
          <wp:inline distT="0" distB="0" distL="0" distR="0" wp14:anchorId="67C6A0CA" wp14:editId="6298FC31">
            <wp:extent cx="3954780" cy="2339712"/>
            <wp:effectExtent l="0" t="0" r="762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96601" cy="2364454"/>
                    </a:xfrm>
                    <a:prstGeom prst="rect">
                      <a:avLst/>
                    </a:prstGeom>
                  </pic:spPr>
                </pic:pic>
              </a:graphicData>
            </a:graphic>
          </wp:inline>
        </w:drawing>
      </w:r>
    </w:p>
    <w:p w:rsidR="00130471" w:rsidRDefault="00C24D16" w:rsidP="00130471">
      <w:pPr>
        <w:pStyle w:val="a3"/>
        <w:suppressAutoHyphens/>
        <w:spacing w:after="0" w:line="240" w:lineRule="auto"/>
        <w:ind w:left="426"/>
        <w:contextualSpacing w:val="0"/>
        <w:jc w:val="center"/>
        <w:rPr>
          <w:rFonts w:ascii="Times New Roman" w:hAnsi="Times New Roman" w:cs="Times New Roman"/>
          <w:bCs/>
          <w:iCs/>
          <w:sz w:val="24"/>
          <w:szCs w:val="24"/>
        </w:rPr>
      </w:pPr>
      <w:r>
        <w:rPr>
          <w:rFonts w:ascii="Times New Roman" w:hAnsi="Times New Roman" w:cs="Times New Roman"/>
          <w:bCs/>
          <w:iCs/>
          <w:sz w:val="24"/>
          <w:szCs w:val="24"/>
        </w:rPr>
        <w:t xml:space="preserve">Рис. 3. </w:t>
      </w:r>
      <w:r w:rsidRPr="00130471">
        <w:rPr>
          <w:rFonts w:ascii="Times New Roman" w:hAnsi="Times New Roman" w:cs="Times New Roman"/>
          <w:bCs/>
          <w:iCs/>
          <w:sz w:val="24"/>
          <w:szCs w:val="24"/>
        </w:rPr>
        <w:t>Результаты анкетирования по вопросу «</w:t>
      </w:r>
      <w:r w:rsidR="00130471" w:rsidRPr="00130471">
        <w:rPr>
          <w:rFonts w:ascii="Times New Roman" w:hAnsi="Times New Roman" w:cs="Times New Roman"/>
          <w:bCs/>
          <w:iCs/>
          <w:sz w:val="24"/>
          <w:szCs w:val="24"/>
        </w:rPr>
        <w:t xml:space="preserve">О привлечении к трудовой </w:t>
      </w:r>
    </w:p>
    <w:p w:rsidR="00C24D16" w:rsidRPr="00130471" w:rsidRDefault="00130471" w:rsidP="00130471">
      <w:pPr>
        <w:pStyle w:val="a3"/>
        <w:suppressAutoHyphens/>
        <w:spacing w:after="0" w:line="240" w:lineRule="auto"/>
        <w:ind w:left="426"/>
        <w:contextualSpacing w:val="0"/>
        <w:jc w:val="center"/>
        <w:rPr>
          <w:b/>
          <w:bCs/>
          <w:sz w:val="24"/>
          <w:szCs w:val="24"/>
        </w:rPr>
      </w:pPr>
      <w:r w:rsidRPr="00130471">
        <w:rPr>
          <w:rFonts w:ascii="Times New Roman" w:hAnsi="Times New Roman" w:cs="Times New Roman"/>
          <w:bCs/>
          <w:iCs/>
          <w:sz w:val="24"/>
          <w:szCs w:val="24"/>
        </w:rPr>
        <w:t>деятельности в компанию иностранных специалистов (иностранную рабочую силу, трудовых мигрантов?)</w:t>
      </w:r>
      <w:r w:rsidR="00C24D16" w:rsidRPr="00130471">
        <w:rPr>
          <w:rFonts w:ascii="Times New Roman" w:hAnsi="Times New Roman" w:cs="Times New Roman"/>
          <w:bCs/>
          <w:iCs/>
          <w:sz w:val="24"/>
          <w:szCs w:val="24"/>
        </w:rPr>
        <w:t>»</w:t>
      </w:r>
    </w:p>
    <w:p w:rsidR="00C24D16" w:rsidRDefault="00C24D16" w:rsidP="00C24D16">
      <w:pPr>
        <w:spacing w:after="0" w:line="240" w:lineRule="auto"/>
        <w:jc w:val="both"/>
        <w:rPr>
          <w:rFonts w:ascii="Times New Roman" w:hAnsi="Times New Roman" w:cs="Times New Roman"/>
          <w:bCs/>
          <w:iCs/>
          <w:sz w:val="24"/>
          <w:szCs w:val="24"/>
        </w:rPr>
      </w:pPr>
      <w:r w:rsidRPr="00D24378">
        <w:rPr>
          <w:rFonts w:ascii="Times New Roman" w:eastAsia="Tahoma" w:hAnsi="Times New Roman" w:cs="Times New Roman"/>
          <w:i/>
          <w:iCs/>
          <w:sz w:val="20"/>
        </w:rPr>
        <w:t>*Источник: составлено автором</w:t>
      </w:r>
    </w:p>
    <w:p w:rsidR="00211B8C" w:rsidRDefault="00211B8C">
      <w:pPr>
        <w:spacing w:after="0" w:line="240" w:lineRule="auto"/>
        <w:jc w:val="both"/>
        <w:rPr>
          <w:rFonts w:ascii="Times New Roman" w:hAnsi="Times New Roman" w:cs="Times New Roman"/>
          <w:bCs/>
          <w:i/>
          <w:sz w:val="24"/>
          <w:szCs w:val="24"/>
        </w:rPr>
      </w:pPr>
    </w:p>
    <w:p w:rsidR="00130471" w:rsidRPr="00130471" w:rsidRDefault="00130471" w:rsidP="00130471">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В рамках опроса рассмотрена структура специальностей</w:t>
      </w:r>
      <w:r w:rsidRPr="00130471">
        <w:rPr>
          <w:rFonts w:ascii="Times New Roman" w:hAnsi="Times New Roman" w:cs="Times New Roman"/>
          <w:bCs/>
          <w:iCs/>
          <w:sz w:val="24"/>
          <w:szCs w:val="24"/>
        </w:rPr>
        <w:t>,</w:t>
      </w:r>
      <w:r>
        <w:rPr>
          <w:rFonts w:ascii="Times New Roman" w:hAnsi="Times New Roman" w:cs="Times New Roman"/>
          <w:bCs/>
          <w:iCs/>
          <w:sz w:val="24"/>
          <w:szCs w:val="24"/>
        </w:rPr>
        <w:t xml:space="preserve"> на которые компании привлекают иностранных мигрантов для осуществления трудовой деятельности</w:t>
      </w:r>
      <w:r w:rsidRPr="00130471">
        <w:rPr>
          <w:rFonts w:ascii="Times New Roman" w:hAnsi="Times New Roman" w:cs="Times New Roman"/>
          <w:bCs/>
          <w:iCs/>
          <w:sz w:val="24"/>
          <w:szCs w:val="24"/>
        </w:rPr>
        <w:t>,</w:t>
      </w:r>
      <w:r>
        <w:rPr>
          <w:rFonts w:ascii="Times New Roman" w:hAnsi="Times New Roman" w:cs="Times New Roman"/>
          <w:bCs/>
          <w:iCs/>
          <w:sz w:val="24"/>
          <w:szCs w:val="24"/>
        </w:rPr>
        <w:t xml:space="preserve"> рисунок 4.</w:t>
      </w:r>
    </w:p>
    <w:p w:rsidR="00A011EF" w:rsidRDefault="00911D98" w:rsidP="00A011EF">
      <w:pPr>
        <w:spacing w:after="0" w:line="240" w:lineRule="auto"/>
        <w:jc w:val="center"/>
        <w:rPr>
          <w:rFonts w:ascii="Times New Roman" w:hAnsi="Times New Roman" w:cs="Times New Roman"/>
          <w:bCs/>
          <w:iCs/>
          <w:sz w:val="24"/>
          <w:szCs w:val="24"/>
          <w:highlight w:val="yellow"/>
        </w:rPr>
      </w:pPr>
      <w:r>
        <w:rPr>
          <w:noProof/>
          <w:lang w:eastAsia="ru-RU"/>
        </w:rPr>
        <w:lastRenderedPageBreak/>
        <w:drawing>
          <wp:inline distT="0" distB="0" distL="0" distR="0" wp14:anchorId="2960347A" wp14:editId="0DFE5EED">
            <wp:extent cx="5006340" cy="2092814"/>
            <wp:effectExtent l="0" t="0" r="381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48076" cy="2110261"/>
                    </a:xfrm>
                    <a:prstGeom prst="rect">
                      <a:avLst/>
                    </a:prstGeom>
                  </pic:spPr>
                </pic:pic>
              </a:graphicData>
            </a:graphic>
          </wp:inline>
        </w:drawing>
      </w:r>
    </w:p>
    <w:p w:rsidR="004E1150" w:rsidRDefault="004E1150" w:rsidP="004E1150">
      <w:pPr>
        <w:pStyle w:val="a3"/>
        <w:suppressAutoHyphens/>
        <w:spacing w:after="0" w:line="240" w:lineRule="auto"/>
        <w:ind w:left="426"/>
        <w:contextualSpacing w:val="0"/>
        <w:jc w:val="center"/>
        <w:rPr>
          <w:rFonts w:ascii="Times New Roman" w:hAnsi="Times New Roman" w:cs="Times New Roman"/>
          <w:bCs/>
          <w:iCs/>
          <w:sz w:val="24"/>
          <w:szCs w:val="24"/>
        </w:rPr>
      </w:pPr>
      <w:r>
        <w:rPr>
          <w:rFonts w:ascii="Times New Roman" w:hAnsi="Times New Roman" w:cs="Times New Roman"/>
          <w:bCs/>
          <w:iCs/>
          <w:sz w:val="24"/>
          <w:szCs w:val="24"/>
        </w:rPr>
        <w:t>Рис. 4. Специальности</w:t>
      </w:r>
      <w:r w:rsidRPr="004E1150">
        <w:rPr>
          <w:rFonts w:ascii="Times New Roman" w:hAnsi="Times New Roman" w:cs="Times New Roman"/>
          <w:bCs/>
          <w:iCs/>
          <w:sz w:val="24"/>
          <w:szCs w:val="24"/>
        </w:rPr>
        <w:t>,</w:t>
      </w:r>
      <w:r>
        <w:rPr>
          <w:rFonts w:ascii="Times New Roman" w:hAnsi="Times New Roman" w:cs="Times New Roman"/>
          <w:bCs/>
          <w:iCs/>
          <w:sz w:val="24"/>
          <w:szCs w:val="24"/>
        </w:rPr>
        <w:t xml:space="preserve"> на которые предприятия привлекают иностранных </w:t>
      </w:r>
    </w:p>
    <w:p w:rsidR="004E1150" w:rsidRPr="00130471" w:rsidRDefault="004E1150" w:rsidP="004E1150">
      <w:pPr>
        <w:pStyle w:val="a3"/>
        <w:suppressAutoHyphens/>
        <w:spacing w:after="0" w:line="240" w:lineRule="auto"/>
        <w:ind w:left="426"/>
        <w:contextualSpacing w:val="0"/>
        <w:jc w:val="center"/>
        <w:rPr>
          <w:b/>
          <w:bCs/>
          <w:sz w:val="24"/>
          <w:szCs w:val="24"/>
        </w:rPr>
      </w:pPr>
      <w:r>
        <w:rPr>
          <w:rFonts w:ascii="Times New Roman" w:hAnsi="Times New Roman" w:cs="Times New Roman"/>
          <w:bCs/>
          <w:iCs/>
          <w:sz w:val="24"/>
          <w:szCs w:val="24"/>
        </w:rPr>
        <w:t>трудовых мигрантов</w:t>
      </w:r>
      <w:r w:rsidRPr="00130471">
        <w:rPr>
          <w:rFonts w:ascii="Times New Roman" w:hAnsi="Times New Roman" w:cs="Times New Roman"/>
          <w:bCs/>
          <w:iCs/>
          <w:sz w:val="24"/>
          <w:szCs w:val="24"/>
        </w:rPr>
        <w:t>»</w:t>
      </w:r>
    </w:p>
    <w:p w:rsidR="00A011EF" w:rsidRDefault="004E1150" w:rsidP="004E1150">
      <w:pPr>
        <w:spacing w:after="0" w:line="240" w:lineRule="auto"/>
        <w:jc w:val="both"/>
        <w:rPr>
          <w:rFonts w:ascii="Times New Roman" w:hAnsi="Times New Roman" w:cs="Times New Roman"/>
          <w:bCs/>
          <w:iCs/>
          <w:sz w:val="24"/>
          <w:szCs w:val="24"/>
          <w:highlight w:val="yellow"/>
        </w:rPr>
      </w:pPr>
      <w:r w:rsidRPr="00D24378">
        <w:rPr>
          <w:rFonts w:ascii="Times New Roman" w:eastAsia="Tahoma" w:hAnsi="Times New Roman" w:cs="Times New Roman"/>
          <w:i/>
          <w:iCs/>
          <w:sz w:val="20"/>
        </w:rPr>
        <w:t>*Источник: составлено автором</w:t>
      </w:r>
    </w:p>
    <w:p w:rsidR="004E1150" w:rsidRDefault="004E1150">
      <w:pPr>
        <w:spacing w:after="0" w:line="240" w:lineRule="auto"/>
        <w:jc w:val="both"/>
        <w:rPr>
          <w:rFonts w:ascii="Times New Roman" w:hAnsi="Times New Roman" w:cs="Times New Roman"/>
          <w:bCs/>
          <w:iCs/>
          <w:sz w:val="24"/>
          <w:szCs w:val="24"/>
          <w:highlight w:val="yellow"/>
        </w:rPr>
      </w:pPr>
    </w:p>
    <w:p w:rsidR="00E63050" w:rsidRDefault="00E63050" w:rsidP="00E63050">
      <w:pPr>
        <w:spacing w:after="0" w:line="240" w:lineRule="auto"/>
        <w:ind w:firstLine="708"/>
        <w:jc w:val="both"/>
        <w:rPr>
          <w:rFonts w:ascii="Times New Roman" w:hAnsi="Times New Roman" w:cs="Times New Roman"/>
          <w:bCs/>
          <w:iCs/>
          <w:sz w:val="24"/>
          <w:szCs w:val="24"/>
        </w:rPr>
      </w:pPr>
      <w:r w:rsidRPr="005C3E3B">
        <w:rPr>
          <w:rFonts w:ascii="Times New Roman" w:hAnsi="Times New Roman" w:cs="Times New Roman"/>
          <w:bCs/>
          <w:iCs/>
          <w:sz w:val="24"/>
          <w:szCs w:val="24"/>
        </w:rPr>
        <w:t>Неквалифицированные рабочие стали самой массовой специальностью, на которую привлекают иностранных трудовых мигрантов (84,62%)</w:t>
      </w:r>
      <w:r w:rsidRPr="004E1150">
        <w:rPr>
          <w:rFonts w:ascii="Times New Roman" w:hAnsi="Times New Roman" w:cs="Times New Roman"/>
          <w:bCs/>
          <w:iCs/>
          <w:sz w:val="24"/>
          <w:szCs w:val="24"/>
        </w:rPr>
        <w:t>.</w:t>
      </w:r>
      <w:r>
        <w:rPr>
          <w:rFonts w:ascii="Times New Roman" w:hAnsi="Times New Roman" w:cs="Times New Roman"/>
          <w:bCs/>
          <w:iCs/>
          <w:sz w:val="24"/>
          <w:szCs w:val="24"/>
        </w:rPr>
        <w:t xml:space="preserve"> </w:t>
      </w:r>
    </w:p>
    <w:p w:rsidR="005C3E3B" w:rsidRDefault="004E1150" w:rsidP="004E1150">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В среднюю категорию вошли квалифицированные рабочие (38</w:t>
      </w:r>
      <w:r w:rsidRPr="004E1150">
        <w:rPr>
          <w:rFonts w:ascii="Times New Roman" w:hAnsi="Times New Roman" w:cs="Times New Roman"/>
          <w:bCs/>
          <w:iCs/>
          <w:sz w:val="24"/>
          <w:szCs w:val="24"/>
        </w:rPr>
        <w:t>,</w:t>
      </w:r>
      <w:r>
        <w:rPr>
          <w:rFonts w:ascii="Times New Roman" w:hAnsi="Times New Roman" w:cs="Times New Roman"/>
          <w:bCs/>
          <w:iCs/>
          <w:sz w:val="24"/>
          <w:szCs w:val="24"/>
        </w:rPr>
        <w:t>46%)</w:t>
      </w:r>
      <w:r w:rsidR="00911D98">
        <w:rPr>
          <w:rFonts w:ascii="Times New Roman" w:hAnsi="Times New Roman" w:cs="Times New Roman"/>
          <w:bCs/>
          <w:iCs/>
          <w:sz w:val="24"/>
          <w:szCs w:val="24"/>
        </w:rPr>
        <w:t xml:space="preserve"> и </w:t>
      </w:r>
      <w:r w:rsidR="00911D98" w:rsidRPr="005C3E3B">
        <w:rPr>
          <w:rFonts w:ascii="Times New Roman" w:hAnsi="Times New Roman" w:cs="Times New Roman"/>
          <w:bCs/>
          <w:iCs/>
          <w:sz w:val="24"/>
          <w:szCs w:val="24"/>
        </w:rPr>
        <w:t>специалисты среднего уровня профессиональной квалификации (23%)</w:t>
      </w:r>
      <w:r>
        <w:rPr>
          <w:rFonts w:ascii="Times New Roman" w:hAnsi="Times New Roman" w:cs="Times New Roman"/>
          <w:bCs/>
          <w:iCs/>
          <w:sz w:val="24"/>
          <w:szCs w:val="24"/>
        </w:rPr>
        <w:t xml:space="preserve">. </w:t>
      </w:r>
    </w:p>
    <w:p w:rsidR="005C3E3B" w:rsidRDefault="005C3E3B" w:rsidP="005C3E3B">
      <w:pPr>
        <w:spacing w:after="0" w:line="240" w:lineRule="auto"/>
        <w:ind w:firstLine="708"/>
        <w:jc w:val="both"/>
        <w:rPr>
          <w:rFonts w:ascii="Times New Roman" w:hAnsi="Times New Roman" w:cs="Times New Roman"/>
          <w:bCs/>
          <w:iCs/>
          <w:sz w:val="24"/>
          <w:szCs w:val="24"/>
        </w:rPr>
      </w:pPr>
      <w:r w:rsidRPr="005C3E3B">
        <w:rPr>
          <w:rFonts w:ascii="Times New Roman" w:hAnsi="Times New Roman" w:cs="Times New Roman"/>
          <w:bCs/>
          <w:iCs/>
          <w:sz w:val="24"/>
          <w:szCs w:val="24"/>
        </w:rPr>
        <w:t>Минимально привлекаются на работу операторы, аппаратчики, машинисты установок и машин (7,69%).</w:t>
      </w:r>
      <w:r>
        <w:rPr>
          <w:rFonts w:ascii="Times New Roman" w:hAnsi="Times New Roman" w:cs="Times New Roman"/>
          <w:bCs/>
          <w:iCs/>
          <w:sz w:val="24"/>
          <w:szCs w:val="24"/>
        </w:rPr>
        <w:t xml:space="preserve"> </w:t>
      </w:r>
      <w:r w:rsidR="004E1150">
        <w:rPr>
          <w:rFonts w:ascii="Times New Roman" w:hAnsi="Times New Roman" w:cs="Times New Roman"/>
          <w:bCs/>
          <w:iCs/>
          <w:sz w:val="24"/>
          <w:szCs w:val="24"/>
        </w:rPr>
        <w:t xml:space="preserve"> </w:t>
      </w:r>
    </w:p>
    <w:p w:rsidR="004E1150" w:rsidRPr="00911D98" w:rsidRDefault="004E1150" w:rsidP="004E1150">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Следует обратить внимание</w:t>
      </w:r>
      <w:r w:rsidRPr="004E1150">
        <w:rPr>
          <w:rFonts w:ascii="Times New Roman" w:hAnsi="Times New Roman" w:cs="Times New Roman"/>
          <w:bCs/>
          <w:iCs/>
          <w:sz w:val="24"/>
          <w:szCs w:val="24"/>
        </w:rPr>
        <w:t>,</w:t>
      </w:r>
      <w:r>
        <w:rPr>
          <w:rFonts w:ascii="Times New Roman" w:hAnsi="Times New Roman" w:cs="Times New Roman"/>
          <w:bCs/>
          <w:iCs/>
          <w:sz w:val="24"/>
          <w:szCs w:val="24"/>
        </w:rPr>
        <w:t xml:space="preserve"> что в качестве возможных вариантов ответов были </w:t>
      </w:r>
      <w:r w:rsidR="005C3E3B">
        <w:rPr>
          <w:rFonts w:ascii="Times New Roman" w:hAnsi="Times New Roman" w:cs="Times New Roman"/>
          <w:bCs/>
          <w:iCs/>
          <w:sz w:val="24"/>
          <w:szCs w:val="24"/>
        </w:rPr>
        <w:t>предложены</w:t>
      </w:r>
      <w:r>
        <w:rPr>
          <w:rFonts w:ascii="Times New Roman" w:hAnsi="Times New Roman" w:cs="Times New Roman"/>
          <w:bCs/>
          <w:iCs/>
          <w:sz w:val="24"/>
          <w:szCs w:val="24"/>
        </w:rPr>
        <w:t xml:space="preserve"> специальности</w:t>
      </w:r>
      <w:r w:rsidRPr="004E1150">
        <w:rPr>
          <w:rFonts w:ascii="Times New Roman" w:hAnsi="Times New Roman" w:cs="Times New Roman"/>
          <w:bCs/>
          <w:iCs/>
          <w:sz w:val="24"/>
          <w:szCs w:val="24"/>
        </w:rPr>
        <w:t>,</w:t>
      </w:r>
      <w:r>
        <w:rPr>
          <w:rFonts w:ascii="Times New Roman" w:hAnsi="Times New Roman" w:cs="Times New Roman"/>
          <w:bCs/>
          <w:iCs/>
          <w:sz w:val="24"/>
          <w:szCs w:val="24"/>
        </w:rPr>
        <w:t xml:space="preserve"> которые ни один респондент не выбрал: </w:t>
      </w:r>
      <w:r w:rsidR="00911D98">
        <w:rPr>
          <w:rFonts w:ascii="Times New Roman" w:eastAsia="Times New Roman" w:hAnsi="Times New Roman" w:cs="Times New Roman"/>
          <w:color w:val="000000"/>
          <w:sz w:val="24"/>
          <w:szCs w:val="24"/>
          <w:lang w:eastAsia="ru-RU"/>
        </w:rPr>
        <w:t>р</w:t>
      </w:r>
      <w:r w:rsidR="00911D98" w:rsidRPr="00A011EF">
        <w:rPr>
          <w:rFonts w:ascii="Times New Roman" w:eastAsia="Times New Roman" w:hAnsi="Times New Roman" w:cs="Times New Roman"/>
          <w:color w:val="000000"/>
          <w:sz w:val="24"/>
          <w:szCs w:val="24"/>
          <w:lang w:eastAsia="ru-RU"/>
        </w:rPr>
        <w:t>уководители организаций</w:t>
      </w:r>
      <w:r w:rsidR="00911D98" w:rsidRPr="00911D98">
        <w:rPr>
          <w:rFonts w:ascii="Times New Roman" w:eastAsia="Times New Roman" w:hAnsi="Times New Roman" w:cs="Times New Roman"/>
          <w:color w:val="000000"/>
          <w:sz w:val="24"/>
          <w:szCs w:val="24"/>
          <w:lang w:eastAsia="ru-RU"/>
        </w:rPr>
        <w:t>,</w:t>
      </w:r>
      <w:r w:rsidR="00911D98">
        <w:rPr>
          <w:rFonts w:ascii="Times New Roman" w:eastAsia="Times New Roman" w:hAnsi="Times New Roman" w:cs="Times New Roman"/>
          <w:color w:val="000000"/>
          <w:sz w:val="24"/>
          <w:szCs w:val="24"/>
          <w:lang w:eastAsia="ru-RU"/>
        </w:rPr>
        <w:t xml:space="preserve"> р</w:t>
      </w:r>
      <w:r w:rsidR="00911D98" w:rsidRPr="00A011EF">
        <w:rPr>
          <w:rFonts w:ascii="Times New Roman" w:eastAsia="Times New Roman" w:hAnsi="Times New Roman" w:cs="Times New Roman"/>
          <w:color w:val="000000"/>
          <w:sz w:val="24"/>
          <w:szCs w:val="24"/>
          <w:lang w:eastAsia="ru-RU"/>
        </w:rPr>
        <w:t>уководители структурных подразделений</w:t>
      </w:r>
      <w:r w:rsidR="00911D98" w:rsidRPr="00911D98">
        <w:rPr>
          <w:rFonts w:ascii="Times New Roman" w:eastAsia="Times New Roman" w:hAnsi="Times New Roman" w:cs="Times New Roman"/>
          <w:color w:val="000000"/>
          <w:sz w:val="24"/>
          <w:szCs w:val="24"/>
          <w:lang w:eastAsia="ru-RU"/>
        </w:rPr>
        <w:t>,</w:t>
      </w:r>
      <w:r w:rsidR="00911D98">
        <w:rPr>
          <w:rFonts w:ascii="Times New Roman" w:eastAsia="Times New Roman" w:hAnsi="Times New Roman" w:cs="Times New Roman"/>
          <w:color w:val="000000"/>
          <w:sz w:val="24"/>
          <w:szCs w:val="24"/>
          <w:lang w:eastAsia="ru-RU"/>
        </w:rPr>
        <w:t xml:space="preserve"> с</w:t>
      </w:r>
      <w:r w:rsidR="00911D98" w:rsidRPr="00A011EF">
        <w:rPr>
          <w:rFonts w:ascii="Times New Roman" w:eastAsia="Times New Roman" w:hAnsi="Times New Roman" w:cs="Times New Roman"/>
          <w:color w:val="000000"/>
          <w:sz w:val="24"/>
          <w:szCs w:val="24"/>
          <w:lang w:eastAsia="ru-RU"/>
        </w:rPr>
        <w:t>пециалисты высшего уровня профессиональной квалификации</w:t>
      </w:r>
      <w:r w:rsidR="00911D98" w:rsidRPr="00911D98">
        <w:rPr>
          <w:rFonts w:ascii="Times New Roman" w:eastAsia="Times New Roman" w:hAnsi="Times New Roman" w:cs="Times New Roman"/>
          <w:color w:val="000000"/>
          <w:sz w:val="24"/>
          <w:szCs w:val="24"/>
          <w:lang w:eastAsia="ru-RU"/>
        </w:rPr>
        <w:t>,</w:t>
      </w:r>
      <w:r w:rsidR="00911D98">
        <w:rPr>
          <w:rFonts w:ascii="Times New Roman" w:eastAsia="Times New Roman" w:hAnsi="Times New Roman" w:cs="Times New Roman"/>
          <w:color w:val="000000"/>
          <w:sz w:val="24"/>
          <w:szCs w:val="24"/>
          <w:lang w:eastAsia="ru-RU"/>
        </w:rPr>
        <w:t xml:space="preserve"> </w:t>
      </w:r>
      <w:r w:rsidR="00911D98">
        <w:rPr>
          <w:rFonts w:ascii="Times New Roman" w:eastAsia="Times New Roman" w:hAnsi="Times New Roman" w:cs="Times New Roman"/>
          <w:bCs/>
          <w:color w:val="000000"/>
          <w:sz w:val="24"/>
          <w:szCs w:val="24"/>
          <w:lang w:eastAsia="ru-RU"/>
        </w:rPr>
        <w:t>р</w:t>
      </w:r>
      <w:r w:rsidR="00911D98" w:rsidRPr="00A011EF">
        <w:rPr>
          <w:rFonts w:ascii="Times New Roman" w:eastAsia="Times New Roman" w:hAnsi="Times New Roman" w:cs="Times New Roman"/>
          <w:bCs/>
          <w:color w:val="000000"/>
          <w:sz w:val="24"/>
          <w:szCs w:val="24"/>
          <w:lang w:eastAsia="ru-RU"/>
        </w:rPr>
        <w:t>аботники, занятые подготовкой информации, оформлением документации, учетом и обслуживанием</w:t>
      </w:r>
      <w:r w:rsidR="00911D98">
        <w:rPr>
          <w:rFonts w:ascii="Times New Roman" w:eastAsia="Times New Roman" w:hAnsi="Times New Roman" w:cs="Times New Roman"/>
          <w:bCs/>
          <w:color w:val="000000"/>
          <w:sz w:val="24"/>
          <w:szCs w:val="24"/>
          <w:lang w:eastAsia="ru-RU"/>
        </w:rPr>
        <w:t>.</w:t>
      </w:r>
    </w:p>
    <w:p w:rsidR="004E1150" w:rsidRPr="00144F43" w:rsidRDefault="00911D98" w:rsidP="004E1150">
      <w:pPr>
        <w:spacing w:after="0" w:line="240" w:lineRule="auto"/>
        <w:ind w:firstLine="708"/>
        <w:jc w:val="both"/>
        <w:rPr>
          <w:rFonts w:ascii="Times New Roman" w:hAnsi="Times New Roman" w:cs="Times New Roman"/>
          <w:bCs/>
          <w:iCs/>
          <w:sz w:val="24"/>
          <w:szCs w:val="24"/>
        </w:rPr>
      </w:pPr>
      <w:r>
        <w:rPr>
          <w:rFonts w:ascii="Times New Roman" w:hAnsi="Times New Roman" w:cs="Times New Roman"/>
          <w:bCs/>
          <w:iCs/>
          <w:sz w:val="24"/>
          <w:szCs w:val="24"/>
        </w:rPr>
        <w:t>На основе представленных данных можно сделать вывод</w:t>
      </w:r>
      <w:r w:rsidRPr="00911D98">
        <w:rPr>
          <w:rFonts w:ascii="Times New Roman" w:hAnsi="Times New Roman" w:cs="Times New Roman"/>
          <w:bCs/>
          <w:iCs/>
          <w:sz w:val="24"/>
          <w:szCs w:val="24"/>
        </w:rPr>
        <w:t>,</w:t>
      </w:r>
      <w:r>
        <w:rPr>
          <w:rFonts w:ascii="Times New Roman" w:hAnsi="Times New Roman" w:cs="Times New Roman"/>
          <w:bCs/>
          <w:iCs/>
          <w:sz w:val="24"/>
          <w:szCs w:val="24"/>
        </w:rPr>
        <w:t xml:space="preserve"> что кадровый дефицит по специальностям квалифицированных и неквалифицированных рабочих преодолеть значительно сложнее</w:t>
      </w:r>
      <w:r w:rsidR="00144F43" w:rsidRPr="00144F43">
        <w:rPr>
          <w:rFonts w:ascii="Times New Roman" w:hAnsi="Times New Roman" w:cs="Times New Roman"/>
          <w:bCs/>
          <w:iCs/>
          <w:sz w:val="24"/>
          <w:szCs w:val="24"/>
        </w:rPr>
        <w:t>,</w:t>
      </w:r>
      <w:r w:rsidR="00144F43">
        <w:rPr>
          <w:rFonts w:ascii="Times New Roman" w:hAnsi="Times New Roman" w:cs="Times New Roman"/>
          <w:bCs/>
          <w:iCs/>
          <w:sz w:val="24"/>
          <w:szCs w:val="24"/>
        </w:rPr>
        <w:t xml:space="preserve"> поскольку стоимость трудовых ресурсов России выше</w:t>
      </w:r>
      <w:r w:rsidR="00144F43" w:rsidRPr="00144F43">
        <w:rPr>
          <w:rFonts w:ascii="Times New Roman" w:hAnsi="Times New Roman" w:cs="Times New Roman"/>
          <w:bCs/>
          <w:iCs/>
          <w:sz w:val="24"/>
          <w:szCs w:val="24"/>
        </w:rPr>
        <w:t>,</w:t>
      </w:r>
      <w:r w:rsidR="00144F43">
        <w:rPr>
          <w:rFonts w:ascii="Times New Roman" w:hAnsi="Times New Roman" w:cs="Times New Roman"/>
          <w:bCs/>
          <w:iCs/>
          <w:sz w:val="24"/>
          <w:szCs w:val="24"/>
        </w:rPr>
        <w:t xml:space="preserve"> чем зарубежных. Привлечение иностранных специалистов на предприятия является одним из способов сдержать рост издержек фонда оплаты труда и не дать увеличить цену </w:t>
      </w:r>
      <w:r w:rsidR="005C3E3B">
        <w:rPr>
          <w:rFonts w:ascii="Times New Roman" w:hAnsi="Times New Roman" w:cs="Times New Roman"/>
          <w:bCs/>
          <w:iCs/>
          <w:sz w:val="24"/>
          <w:szCs w:val="24"/>
        </w:rPr>
        <w:t>реализуемой</w:t>
      </w:r>
      <w:r w:rsidR="00144F43">
        <w:rPr>
          <w:rFonts w:ascii="Times New Roman" w:hAnsi="Times New Roman" w:cs="Times New Roman"/>
          <w:bCs/>
          <w:iCs/>
          <w:sz w:val="24"/>
          <w:szCs w:val="24"/>
        </w:rPr>
        <w:t xml:space="preserve"> продукции</w:t>
      </w:r>
      <w:r w:rsidR="00144F43" w:rsidRPr="00144F43">
        <w:rPr>
          <w:rFonts w:ascii="Times New Roman" w:hAnsi="Times New Roman" w:cs="Times New Roman"/>
          <w:bCs/>
          <w:iCs/>
          <w:sz w:val="24"/>
          <w:szCs w:val="24"/>
        </w:rPr>
        <w:t>,</w:t>
      </w:r>
      <w:r w:rsidR="00144F43">
        <w:rPr>
          <w:rFonts w:ascii="Times New Roman" w:hAnsi="Times New Roman" w:cs="Times New Roman"/>
          <w:bCs/>
          <w:iCs/>
          <w:sz w:val="24"/>
          <w:szCs w:val="24"/>
        </w:rPr>
        <w:t xml:space="preserve"> сохранить рентабельность и высокий уровень </w:t>
      </w:r>
      <w:proofErr w:type="spellStart"/>
      <w:r w:rsidR="00144F43">
        <w:rPr>
          <w:rFonts w:ascii="Times New Roman" w:hAnsi="Times New Roman" w:cs="Times New Roman"/>
          <w:bCs/>
          <w:iCs/>
          <w:sz w:val="24"/>
          <w:szCs w:val="24"/>
        </w:rPr>
        <w:t>маржинальности</w:t>
      </w:r>
      <w:proofErr w:type="spellEnd"/>
      <w:r w:rsidR="00144F43">
        <w:rPr>
          <w:rFonts w:ascii="Times New Roman" w:hAnsi="Times New Roman" w:cs="Times New Roman"/>
          <w:bCs/>
          <w:iCs/>
          <w:sz w:val="24"/>
          <w:szCs w:val="24"/>
        </w:rPr>
        <w:t xml:space="preserve"> в условиях снижения покупательской способности клиентов.</w:t>
      </w:r>
    </w:p>
    <w:p w:rsidR="00911D98" w:rsidRDefault="00911D98" w:rsidP="004E1150">
      <w:pPr>
        <w:spacing w:after="0" w:line="240" w:lineRule="auto"/>
        <w:ind w:firstLine="708"/>
        <w:jc w:val="both"/>
        <w:rPr>
          <w:rFonts w:ascii="Times New Roman" w:hAnsi="Times New Roman" w:cs="Times New Roman"/>
          <w:bCs/>
          <w:iCs/>
          <w:sz w:val="24"/>
          <w:szCs w:val="24"/>
        </w:rPr>
      </w:pPr>
    </w:p>
    <w:p w:rsidR="00FA3CE3" w:rsidRDefault="00FA3CE3">
      <w:pPr>
        <w:spacing w:after="0" w:line="240" w:lineRule="auto"/>
        <w:jc w:val="both"/>
        <w:rPr>
          <w:rFonts w:ascii="Times New Roman" w:hAnsi="Times New Roman" w:cs="Times New Roman"/>
          <w:bCs/>
          <w:sz w:val="24"/>
          <w:szCs w:val="24"/>
        </w:rPr>
      </w:pPr>
    </w:p>
    <w:p w:rsidR="00FA3CE3" w:rsidRDefault="0064763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8E221B" w:rsidRPr="00BC36E5" w:rsidRDefault="00537A16" w:rsidP="008E221B">
      <w:pPr>
        <w:spacing w:after="0" w:line="240" w:lineRule="auto"/>
        <w:ind w:firstLine="709"/>
        <w:jc w:val="both"/>
        <w:rPr>
          <w:rFonts w:ascii="Times New Roman" w:hAnsi="Times New Roman" w:cs="Times New Roman"/>
          <w:sz w:val="24"/>
          <w:szCs w:val="24"/>
        </w:rPr>
      </w:pPr>
      <w:r w:rsidRPr="00537A16">
        <w:rPr>
          <w:rFonts w:ascii="Times New Roman" w:hAnsi="Times New Roman" w:cs="Times New Roman"/>
          <w:sz w:val="24"/>
          <w:szCs w:val="24"/>
        </w:rPr>
        <w:t xml:space="preserve">1. Аверин А. Н., </w:t>
      </w:r>
      <w:proofErr w:type="spellStart"/>
      <w:r w:rsidRPr="00537A16">
        <w:rPr>
          <w:rFonts w:ascii="Times New Roman" w:hAnsi="Times New Roman" w:cs="Times New Roman"/>
          <w:sz w:val="24"/>
          <w:szCs w:val="24"/>
        </w:rPr>
        <w:t>Понеделков</w:t>
      </w:r>
      <w:proofErr w:type="spellEnd"/>
      <w:r w:rsidRPr="00537A16">
        <w:rPr>
          <w:rFonts w:ascii="Times New Roman" w:hAnsi="Times New Roman" w:cs="Times New Roman"/>
          <w:sz w:val="24"/>
          <w:szCs w:val="24"/>
        </w:rPr>
        <w:t xml:space="preserve"> А. В., </w:t>
      </w:r>
      <w:proofErr w:type="spellStart"/>
      <w:r w:rsidRPr="00537A16">
        <w:rPr>
          <w:rFonts w:ascii="Times New Roman" w:hAnsi="Times New Roman" w:cs="Times New Roman"/>
          <w:sz w:val="24"/>
          <w:szCs w:val="24"/>
        </w:rPr>
        <w:t>Крицкая</w:t>
      </w:r>
      <w:proofErr w:type="spellEnd"/>
      <w:r w:rsidRPr="00537A16">
        <w:rPr>
          <w:rFonts w:ascii="Times New Roman" w:hAnsi="Times New Roman" w:cs="Times New Roman"/>
          <w:sz w:val="24"/>
          <w:szCs w:val="24"/>
        </w:rPr>
        <w:t xml:space="preserve"> А. А., Степанов К. В. ПОДГОТОВКА КАДРОВ В УСЛОВИЯХ ИХ ДЕФИЦИТА // История. Культурология. Политология. 2024. </w:t>
      </w:r>
      <w:r w:rsidRPr="00BC36E5">
        <w:rPr>
          <w:rFonts w:ascii="Times New Roman" w:hAnsi="Times New Roman" w:cs="Times New Roman"/>
          <w:sz w:val="24"/>
          <w:szCs w:val="24"/>
        </w:rPr>
        <w:t xml:space="preserve">№2. </w:t>
      </w:r>
      <w:r w:rsidRPr="00537A16">
        <w:rPr>
          <w:rFonts w:ascii="Times New Roman" w:hAnsi="Times New Roman" w:cs="Times New Roman"/>
          <w:sz w:val="24"/>
          <w:szCs w:val="24"/>
          <w:lang w:val="en-US"/>
        </w:rPr>
        <w:t>URL</w:t>
      </w:r>
      <w:r w:rsidRPr="00BC36E5">
        <w:rPr>
          <w:rFonts w:ascii="Times New Roman" w:hAnsi="Times New Roman" w:cs="Times New Roman"/>
          <w:sz w:val="24"/>
          <w:szCs w:val="24"/>
        </w:rPr>
        <w:t xml:space="preserve">: </w:t>
      </w:r>
      <w:hyperlink r:id="rId12" w:history="1">
        <w:r w:rsidRPr="00FE656C">
          <w:rPr>
            <w:rStyle w:val="af0"/>
            <w:rFonts w:ascii="Times New Roman" w:hAnsi="Times New Roman" w:cs="Times New Roman"/>
            <w:sz w:val="24"/>
            <w:szCs w:val="24"/>
            <w:lang w:val="en-US"/>
          </w:rPr>
          <w:t>https</w:t>
        </w:r>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cyberleninka</w:t>
        </w:r>
        <w:proofErr w:type="spellEnd"/>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ru</w:t>
        </w:r>
        <w:proofErr w:type="spellEnd"/>
        <w:r w:rsidRPr="00BC36E5">
          <w:rPr>
            <w:rStyle w:val="af0"/>
            <w:rFonts w:ascii="Times New Roman" w:hAnsi="Times New Roman" w:cs="Times New Roman"/>
            <w:sz w:val="24"/>
            <w:szCs w:val="24"/>
          </w:rPr>
          <w:t>/</w:t>
        </w:r>
        <w:r w:rsidRPr="00FE656C">
          <w:rPr>
            <w:rStyle w:val="af0"/>
            <w:rFonts w:ascii="Times New Roman" w:hAnsi="Times New Roman" w:cs="Times New Roman"/>
            <w:sz w:val="24"/>
            <w:szCs w:val="24"/>
            <w:lang w:val="en-US"/>
          </w:rPr>
          <w:t>article</w:t>
        </w:r>
        <w:r w:rsidRPr="00BC36E5">
          <w:rPr>
            <w:rStyle w:val="af0"/>
            <w:rFonts w:ascii="Times New Roman" w:hAnsi="Times New Roman" w:cs="Times New Roman"/>
            <w:sz w:val="24"/>
            <w:szCs w:val="24"/>
          </w:rPr>
          <w:t>/</w:t>
        </w:r>
        <w:r w:rsidRPr="00FE656C">
          <w:rPr>
            <w:rStyle w:val="af0"/>
            <w:rFonts w:ascii="Times New Roman" w:hAnsi="Times New Roman" w:cs="Times New Roman"/>
            <w:sz w:val="24"/>
            <w:szCs w:val="24"/>
            <w:lang w:val="en-US"/>
          </w:rPr>
          <w:t>n</w:t>
        </w:r>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podgotovka</w:t>
        </w:r>
        <w:proofErr w:type="spellEnd"/>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kadrov</w:t>
        </w:r>
        <w:proofErr w:type="spellEnd"/>
        <w:r w:rsidRPr="00BC36E5">
          <w:rPr>
            <w:rStyle w:val="af0"/>
            <w:rFonts w:ascii="Times New Roman" w:hAnsi="Times New Roman" w:cs="Times New Roman"/>
            <w:sz w:val="24"/>
            <w:szCs w:val="24"/>
          </w:rPr>
          <w:t>-</w:t>
        </w:r>
        <w:r w:rsidRPr="00FE656C">
          <w:rPr>
            <w:rStyle w:val="af0"/>
            <w:rFonts w:ascii="Times New Roman" w:hAnsi="Times New Roman" w:cs="Times New Roman"/>
            <w:sz w:val="24"/>
            <w:szCs w:val="24"/>
            <w:lang w:val="en-US"/>
          </w:rPr>
          <w:t>v</w:t>
        </w:r>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usloviyah</w:t>
        </w:r>
        <w:proofErr w:type="spellEnd"/>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ih</w:t>
        </w:r>
        <w:proofErr w:type="spellEnd"/>
        <w:r w:rsidRPr="00BC36E5">
          <w:rPr>
            <w:rStyle w:val="af0"/>
            <w:rFonts w:ascii="Times New Roman" w:hAnsi="Times New Roman" w:cs="Times New Roman"/>
            <w:sz w:val="24"/>
            <w:szCs w:val="24"/>
          </w:rPr>
          <w:t>-</w:t>
        </w:r>
        <w:proofErr w:type="spellStart"/>
        <w:r w:rsidRPr="00FE656C">
          <w:rPr>
            <w:rStyle w:val="af0"/>
            <w:rFonts w:ascii="Times New Roman" w:hAnsi="Times New Roman" w:cs="Times New Roman"/>
            <w:sz w:val="24"/>
            <w:szCs w:val="24"/>
            <w:lang w:val="en-US"/>
          </w:rPr>
          <w:t>defitsita</w:t>
        </w:r>
        <w:proofErr w:type="spellEnd"/>
      </w:hyperlink>
    </w:p>
    <w:p w:rsidR="00537A16" w:rsidRPr="00BC36E5" w:rsidRDefault="007079DB" w:rsidP="008E22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8E221B" w:rsidRPr="008E221B">
        <w:rPr>
          <w:rFonts w:ascii="Times New Roman" w:hAnsi="Times New Roman" w:cs="Times New Roman"/>
          <w:sz w:val="24"/>
          <w:szCs w:val="24"/>
        </w:rPr>
        <w:t xml:space="preserve">. </w:t>
      </w:r>
      <w:r w:rsidR="008E221B" w:rsidRPr="00B14BA2">
        <w:rPr>
          <w:rFonts w:ascii="Times New Roman" w:hAnsi="Times New Roman" w:cs="Times New Roman"/>
          <w:sz w:val="24"/>
          <w:szCs w:val="24"/>
        </w:rPr>
        <w:t xml:space="preserve">Аверин А. Н., </w:t>
      </w:r>
      <w:proofErr w:type="spellStart"/>
      <w:r w:rsidR="008E221B" w:rsidRPr="00B14BA2">
        <w:rPr>
          <w:rFonts w:ascii="Times New Roman" w:hAnsi="Times New Roman" w:cs="Times New Roman"/>
          <w:sz w:val="24"/>
          <w:szCs w:val="24"/>
        </w:rPr>
        <w:t>Понеделков</w:t>
      </w:r>
      <w:proofErr w:type="spellEnd"/>
      <w:r w:rsidR="008E221B" w:rsidRPr="00B14BA2">
        <w:rPr>
          <w:rFonts w:ascii="Times New Roman" w:hAnsi="Times New Roman" w:cs="Times New Roman"/>
          <w:sz w:val="24"/>
          <w:szCs w:val="24"/>
        </w:rPr>
        <w:t xml:space="preserve"> А. В., Кроха В. Г. ОБЕСПЕЧЕНИЕ ЗАНЯТОСТИ В УСЛОВИЯХ ДЕФИЦИТА КАДРОВ // История. Культурология. Политология. 2025. </w:t>
      </w:r>
      <w:r w:rsidR="008E221B" w:rsidRPr="00BC36E5">
        <w:rPr>
          <w:rFonts w:ascii="Times New Roman" w:hAnsi="Times New Roman" w:cs="Times New Roman"/>
          <w:sz w:val="24"/>
          <w:szCs w:val="24"/>
        </w:rPr>
        <w:t xml:space="preserve">№2. </w:t>
      </w:r>
      <w:r w:rsidR="008E221B" w:rsidRPr="008E221B">
        <w:rPr>
          <w:rFonts w:ascii="Times New Roman" w:hAnsi="Times New Roman" w:cs="Times New Roman"/>
          <w:sz w:val="24"/>
          <w:szCs w:val="24"/>
          <w:lang w:val="en-US"/>
        </w:rPr>
        <w:t>URL</w:t>
      </w:r>
      <w:r w:rsidR="008E221B" w:rsidRPr="00BC36E5">
        <w:rPr>
          <w:rFonts w:ascii="Times New Roman" w:hAnsi="Times New Roman" w:cs="Times New Roman"/>
          <w:sz w:val="24"/>
          <w:szCs w:val="24"/>
        </w:rPr>
        <w:t xml:space="preserve">: </w:t>
      </w:r>
      <w:r w:rsidR="008E221B" w:rsidRPr="008E221B">
        <w:rPr>
          <w:rFonts w:ascii="Times New Roman" w:hAnsi="Times New Roman" w:cs="Times New Roman"/>
          <w:sz w:val="24"/>
          <w:szCs w:val="24"/>
          <w:lang w:val="en-US"/>
        </w:rPr>
        <w:t>https</w:t>
      </w:r>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cyberleninka</w:t>
      </w:r>
      <w:proofErr w:type="spellEnd"/>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ru</w:t>
      </w:r>
      <w:proofErr w:type="spellEnd"/>
      <w:r w:rsidR="008E221B" w:rsidRPr="00BC36E5">
        <w:rPr>
          <w:rFonts w:ascii="Times New Roman" w:hAnsi="Times New Roman" w:cs="Times New Roman"/>
          <w:sz w:val="24"/>
          <w:szCs w:val="24"/>
        </w:rPr>
        <w:t>/</w:t>
      </w:r>
      <w:r w:rsidR="008E221B" w:rsidRPr="008E221B">
        <w:rPr>
          <w:rFonts w:ascii="Times New Roman" w:hAnsi="Times New Roman" w:cs="Times New Roman"/>
          <w:sz w:val="24"/>
          <w:szCs w:val="24"/>
          <w:lang w:val="en-US"/>
        </w:rPr>
        <w:t>article</w:t>
      </w:r>
      <w:r w:rsidR="008E221B" w:rsidRPr="00BC36E5">
        <w:rPr>
          <w:rFonts w:ascii="Times New Roman" w:hAnsi="Times New Roman" w:cs="Times New Roman"/>
          <w:sz w:val="24"/>
          <w:szCs w:val="24"/>
        </w:rPr>
        <w:t>/</w:t>
      </w:r>
      <w:r w:rsidR="008E221B" w:rsidRPr="008E221B">
        <w:rPr>
          <w:rFonts w:ascii="Times New Roman" w:hAnsi="Times New Roman" w:cs="Times New Roman"/>
          <w:sz w:val="24"/>
          <w:szCs w:val="24"/>
          <w:lang w:val="en-US"/>
        </w:rPr>
        <w:t>n</w:t>
      </w:r>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obespechenie</w:t>
      </w:r>
      <w:proofErr w:type="spellEnd"/>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zanyatosti</w:t>
      </w:r>
      <w:proofErr w:type="spellEnd"/>
      <w:r w:rsidR="008E221B" w:rsidRPr="00BC36E5">
        <w:rPr>
          <w:rFonts w:ascii="Times New Roman" w:hAnsi="Times New Roman" w:cs="Times New Roman"/>
          <w:sz w:val="24"/>
          <w:szCs w:val="24"/>
        </w:rPr>
        <w:t>-</w:t>
      </w:r>
      <w:r w:rsidR="008E221B" w:rsidRPr="008E221B">
        <w:rPr>
          <w:rFonts w:ascii="Times New Roman" w:hAnsi="Times New Roman" w:cs="Times New Roman"/>
          <w:sz w:val="24"/>
          <w:szCs w:val="24"/>
          <w:lang w:val="en-US"/>
        </w:rPr>
        <w:t>v</w:t>
      </w:r>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usloviyah</w:t>
      </w:r>
      <w:proofErr w:type="spellEnd"/>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defitsita</w:t>
      </w:r>
      <w:proofErr w:type="spellEnd"/>
      <w:r w:rsidR="008E221B" w:rsidRPr="00BC36E5">
        <w:rPr>
          <w:rFonts w:ascii="Times New Roman" w:hAnsi="Times New Roman" w:cs="Times New Roman"/>
          <w:sz w:val="24"/>
          <w:szCs w:val="24"/>
        </w:rPr>
        <w:t>-</w:t>
      </w:r>
      <w:proofErr w:type="spellStart"/>
      <w:r w:rsidR="008E221B" w:rsidRPr="008E221B">
        <w:rPr>
          <w:rFonts w:ascii="Times New Roman" w:hAnsi="Times New Roman" w:cs="Times New Roman"/>
          <w:sz w:val="24"/>
          <w:szCs w:val="24"/>
          <w:lang w:val="en-US"/>
        </w:rPr>
        <w:t>kadrov</w:t>
      </w:r>
      <w:proofErr w:type="spellEnd"/>
    </w:p>
    <w:p w:rsidR="00537A16" w:rsidRPr="00537A16" w:rsidRDefault="007079D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3</w:t>
      </w:r>
      <w:r w:rsidR="00537A16">
        <w:rPr>
          <w:rFonts w:ascii="Times New Roman" w:hAnsi="Times New Roman" w:cs="Times New Roman"/>
          <w:sz w:val="24"/>
          <w:szCs w:val="24"/>
        </w:rPr>
        <w:t xml:space="preserve">. </w:t>
      </w:r>
      <w:proofErr w:type="spellStart"/>
      <w:r w:rsidR="00537A16" w:rsidRPr="00537A16">
        <w:rPr>
          <w:rFonts w:ascii="Times New Roman" w:hAnsi="Times New Roman" w:cs="Times New Roman"/>
          <w:sz w:val="24"/>
          <w:szCs w:val="24"/>
        </w:rPr>
        <w:t>Золин</w:t>
      </w:r>
      <w:proofErr w:type="spellEnd"/>
      <w:r w:rsidR="00537A16" w:rsidRPr="00537A16">
        <w:rPr>
          <w:rFonts w:ascii="Times New Roman" w:hAnsi="Times New Roman" w:cs="Times New Roman"/>
          <w:sz w:val="24"/>
          <w:szCs w:val="24"/>
        </w:rPr>
        <w:t xml:space="preserve"> Игорь Евгеньевич Рынок труда и проблема дефицита кадров // Гуманитарные, социально-экономические и общественные науки. </w:t>
      </w:r>
      <w:r w:rsidR="00537A16" w:rsidRPr="00BC36E5">
        <w:rPr>
          <w:rFonts w:ascii="Times New Roman" w:hAnsi="Times New Roman" w:cs="Times New Roman"/>
          <w:sz w:val="24"/>
          <w:szCs w:val="24"/>
          <w:lang w:val="en-US"/>
        </w:rPr>
        <w:t xml:space="preserve">2019. </w:t>
      </w:r>
      <w:r w:rsidR="00537A16" w:rsidRPr="00537A16">
        <w:rPr>
          <w:rFonts w:ascii="Times New Roman" w:hAnsi="Times New Roman" w:cs="Times New Roman"/>
          <w:sz w:val="24"/>
          <w:szCs w:val="24"/>
          <w:lang w:val="en-US"/>
        </w:rPr>
        <w:t xml:space="preserve">№10. URL: </w:t>
      </w:r>
      <w:hyperlink r:id="rId13" w:history="1">
        <w:r w:rsidR="00537A16" w:rsidRPr="00537A16">
          <w:rPr>
            <w:rStyle w:val="af0"/>
            <w:rFonts w:ascii="Times New Roman" w:hAnsi="Times New Roman" w:cs="Times New Roman"/>
            <w:sz w:val="24"/>
            <w:szCs w:val="24"/>
            <w:lang w:val="en-US"/>
          </w:rPr>
          <w:t>https://cyberleninka.ru/article/n/rynok-truda-i-problema-defitsita-kadrov</w:t>
        </w:r>
      </w:hyperlink>
    </w:p>
    <w:p w:rsidR="00DF3FF7" w:rsidRDefault="00DF3FF7" w:rsidP="00DF3FF7">
      <w:pPr>
        <w:pStyle w:val="a3"/>
        <w:ind w:left="0"/>
        <w:jc w:val="both"/>
        <w:rPr>
          <w:rFonts w:ascii="Times New Roman" w:hAnsi="Times New Roman" w:cs="Times New Roman"/>
        </w:rPr>
      </w:pPr>
      <w:r w:rsidRPr="00BC36E5">
        <w:rPr>
          <w:rFonts w:ascii="Times New Roman" w:hAnsi="Times New Roman" w:cs="Times New Roman"/>
          <w:sz w:val="24"/>
          <w:szCs w:val="24"/>
          <w:lang w:val="en-US"/>
        </w:rPr>
        <w:tab/>
      </w:r>
      <w:r>
        <w:rPr>
          <w:rFonts w:ascii="Times New Roman" w:hAnsi="Times New Roman" w:cs="Times New Roman"/>
          <w:sz w:val="24"/>
          <w:szCs w:val="24"/>
        </w:rPr>
        <w:t xml:space="preserve">4. </w:t>
      </w:r>
      <w:r w:rsidRPr="00DF3FF7">
        <w:rPr>
          <w:rFonts w:ascii="Times New Roman" w:hAnsi="Times New Roman" w:cs="Times New Roman"/>
          <w:sz w:val="24"/>
          <w:szCs w:val="24"/>
        </w:rPr>
        <w:t>Селиванова О.В., Разумов А.А. Бедность работающего населения: анализ основных тенденций и опыт регионов по снижению ее уровня // Экономика труда. - 2023. Т. 10, - № 2. – С. 279-296. – DOI</w:t>
      </w:r>
    </w:p>
    <w:p w:rsidR="00FA3CE3" w:rsidRDefault="00FA3CE3" w:rsidP="00B14BA2">
      <w:pPr>
        <w:spacing w:after="0" w:line="240" w:lineRule="auto"/>
        <w:jc w:val="both"/>
        <w:rPr>
          <w:rFonts w:ascii="Times New Roman" w:hAnsi="Times New Roman" w:cs="Times New Roman"/>
          <w:sz w:val="24"/>
          <w:szCs w:val="24"/>
        </w:rPr>
      </w:pPr>
    </w:p>
    <w:p w:rsidR="00FA3CE3" w:rsidRDefault="00647637">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FA3CE3" w:rsidRPr="008E221B" w:rsidRDefault="004173AA">
      <w:pPr>
        <w:spacing w:after="0" w:line="240" w:lineRule="auto"/>
        <w:ind w:firstLine="709"/>
        <w:jc w:val="both"/>
        <w:rPr>
          <w:rFonts w:ascii="Times New Roman" w:hAnsi="Times New Roman" w:cs="Times New Roman"/>
          <w:sz w:val="24"/>
          <w:szCs w:val="24"/>
          <w:lang w:val="en-US"/>
        </w:rPr>
      </w:pPr>
      <w:r w:rsidRPr="008E221B">
        <w:rPr>
          <w:rFonts w:ascii="Times New Roman" w:hAnsi="Times New Roman" w:cs="Times New Roman"/>
          <w:b/>
          <w:bCs/>
          <w:sz w:val="24"/>
          <w:szCs w:val="24"/>
        </w:rPr>
        <w:lastRenderedPageBreak/>
        <w:t>Марон Илья Юрьевич</w:t>
      </w:r>
      <w:r w:rsidR="00647637" w:rsidRPr="008E221B">
        <w:rPr>
          <w:rFonts w:ascii="Times New Roman" w:hAnsi="Times New Roman" w:cs="Times New Roman"/>
          <w:b/>
          <w:bCs/>
          <w:sz w:val="24"/>
          <w:szCs w:val="24"/>
        </w:rPr>
        <w:t xml:space="preserve"> (Россия, </w:t>
      </w:r>
      <w:r w:rsidRPr="008E221B">
        <w:rPr>
          <w:rFonts w:ascii="Times New Roman" w:hAnsi="Times New Roman" w:cs="Times New Roman"/>
          <w:b/>
          <w:bCs/>
          <w:sz w:val="24"/>
          <w:szCs w:val="24"/>
        </w:rPr>
        <w:t>Ханты-Мансийск</w:t>
      </w:r>
      <w:r w:rsidR="00647637" w:rsidRPr="008E221B">
        <w:rPr>
          <w:rFonts w:ascii="Times New Roman" w:hAnsi="Times New Roman" w:cs="Times New Roman"/>
          <w:b/>
          <w:bCs/>
          <w:sz w:val="24"/>
          <w:szCs w:val="24"/>
        </w:rPr>
        <w:t>)</w:t>
      </w:r>
      <w:r w:rsidR="00647637" w:rsidRPr="008E221B">
        <w:rPr>
          <w:rFonts w:ascii="Times New Roman" w:hAnsi="Times New Roman" w:cs="Times New Roman"/>
          <w:sz w:val="24"/>
          <w:szCs w:val="24"/>
        </w:rPr>
        <w:t xml:space="preserve"> – </w:t>
      </w:r>
      <w:r w:rsidRPr="008E221B">
        <w:rPr>
          <w:rFonts w:ascii="Times New Roman" w:hAnsi="Times New Roman" w:cs="Times New Roman"/>
          <w:sz w:val="24"/>
          <w:szCs w:val="24"/>
        </w:rPr>
        <w:t>аспирант</w:t>
      </w:r>
      <w:r w:rsidR="00647637" w:rsidRPr="008E221B">
        <w:rPr>
          <w:rFonts w:ascii="Times New Roman" w:hAnsi="Times New Roman" w:cs="Times New Roman"/>
          <w:sz w:val="24"/>
          <w:szCs w:val="24"/>
        </w:rPr>
        <w:t xml:space="preserve">, </w:t>
      </w:r>
      <w:r w:rsidRPr="008E221B">
        <w:rPr>
          <w:rFonts w:ascii="Times New Roman" w:hAnsi="Times New Roman" w:cs="Times New Roman"/>
          <w:sz w:val="24"/>
          <w:szCs w:val="24"/>
        </w:rPr>
        <w:t>ФГБОУ ВО «Югорский государственный университет»</w:t>
      </w:r>
      <w:r w:rsidR="00647637" w:rsidRPr="008E221B">
        <w:rPr>
          <w:rFonts w:ascii="Times New Roman" w:hAnsi="Times New Roman" w:cs="Times New Roman"/>
          <w:sz w:val="24"/>
          <w:szCs w:val="24"/>
        </w:rPr>
        <w:t xml:space="preserve"> (</w:t>
      </w:r>
      <w:r w:rsidR="00F64485" w:rsidRPr="008E221B">
        <w:rPr>
          <w:rFonts w:ascii="Times New Roman" w:hAnsi="Times New Roman" w:cs="Times New Roman"/>
          <w:sz w:val="24"/>
          <w:szCs w:val="24"/>
        </w:rPr>
        <w:t>628012, Россия, г. Ханты-Мансийск, ул. Чехова</w:t>
      </w:r>
      <w:r w:rsidR="00F64485" w:rsidRPr="008E221B">
        <w:rPr>
          <w:rFonts w:ascii="Times New Roman" w:hAnsi="Times New Roman" w:cs="Times New Roman"/>
          <w:sz w:val="24"/>
          <w:szCs w:val="24"/>
          <w:lang w:val="en-US"/>
        </w:rPr>
        <w:t xml:space="preserve">, </w:t>
      </w:r>
      <w:r w:rsidR="00F64485" w:rsidRPr="008E221B">
        <w:rPr>
          <w:rFonts w:ascii="Times New Roman" w:hAnsi="Times New Roman" w:cs="Times New Roman"/>
          <w:sz w:val="24"/>
          <w:szCs w:val="24"/>
        </w:rPr>
        <w:t>д</w:t>
      </w:r>
      <w:r w:rsidR="00F64485" w:rsidRPr="008E221B">
        <w:rPr>
          <w:rFonts w:ascii="Times New Roman" w:hAnsi="Times New Roman" w:cs="Times New Roman"/>
          <w:sz w:val="24"/>
          <w:szCs w:val="24"/>
          <w:lang w:val="en-US"/>
        </w:rPr>
        <w:t>. 16;</w:t>
      </w:r>
      <w:r w:rsidR="00647637" w:rsidRPr="008E221B">
        <w:rPr>
          <w:rFonts w:ascii="Times New Roman" w:hAnsi="Times New Roman" w:cs="Times New Roman"/>
          <w:sz w:val="24"/>
          <w:szCs w:val="24"/>
          <w:lang w:val="en-US"/>
        </w:rPr>
        <w:t xml:space="preserve"> e-mail: </w:t>
      </w:r>
      <w:hyperlink r:id="rId14" w:history="1">
        <w:r w:rsidR="00F64485" w:rsidRPr="008E221B">
          <w:rPr>
            <w:rStyle w:val="af0"/>
            <w:rFonts w:ascii="Times New Roman" w:hAnsi="Times New Roman" w:cs="Times New Roman"/>
            <w:sz w:val="24"/>
            <w:szCs w:val="24"/>
            <w:lang w:val="en-US"/>
          </w:rPr>
          <w:t>ilya.maron.2001@mail.ru</w:t>
        </w:r>
      </w:hyperlink>
      <w:r w:rsidR="00647637" w:rsidRPr="008E221B">
        <w:rPr>
          <w:rFonts w:ascii="Times New Roman" w:hAnsi="Times New Roman" w:cs="Times New Roman"/>
          <w:sz w:val="24"/>
          <w:szCs w:val="24"/>
          <w:lang w:val="en-US"/>
        </w:rPr>
        <w:t>)</w:t>
      </w:r>
    </w:p>
    <w:p w:rsidR="00FA3CE3" w:rsidRPr="008E221B" w:rsidRDefault="005D27A2" w:rsidP="005D27A2">
      <w:pPr>
        <w:spacing w:after="0" w:line="240" w:lineRule="auto"/>
        <w:jc w:val="right"/>
        <w:rPr>
          <w:rFonts w:ascii="Times New Roman" w:hAnsi="Times New Roman" w:cs="Times New Roman"/>
          <w:b/>
          <w:sz w:val="24"/>
          <w:szCs w:val="24"/>
          <w:shd w:val="clear" w:color="auto" w:fill="FFFFFF"/>
          <w:lang w:val="en-US"/>
        </w:rPr>
      </w:pPr>
      <w:proofErr w:type="spellStart"/>
      <w:r w:rsidRPr="008E221B">
        <w:rPr>
          <w:rFonts w:ascii="Times New Roman" w:hAnsi="Times New Roman" w:cs="Times New Roman"/>
          <w:b/>
          <w:sz w:val="24"/>
          <w:szCs w:val="24"/>
          <w:shd w:val="clear" w:color="auto" w:fill="FFFFFF"/>
          <w:lang w:val="en-US"/>
        </w:rPr>
        <w:t>Maron</w:t>
      </w:r>
      <w:proofErr w:type="spellEnd"/>
      <w:r w:rsidR="00647637" w:rsidRPr="008E221B">
        <w:rPr>
          <w:rFonts w:ascii="Times New Roman" w:hAnsi="Times New Roman" w:cs="Times New Roman"/>
          <w:b/>
          <w:sz w:val="24"/>
          <w:szCs w:val="24"/>
          <w:shd w:val="clear" w:color="auto" w:fill="FFFFFF"/>
          <w:lang w:val="en-US"/>
        </w:rPr>
        <w:t xml:space="preserve"> </w:t>
      </w:r>
      <w:proofErr w:type="spellStart"/>
      <w:r w:rsidR="00647637" w:rsidRPr="008E221B">
        <w:rPr>
          <w:rFonts w:ascii="Times New Roman" w:hAnsi="Times New Roman" w:cs="Times New Roman"/>
          <w:b/>
          <w:sz w:val="24"/>
          <w:szCs w:val="24"/>
          <w:shd w:val="clear" w:color="auto" w:fill="FFFFFF"/>
          <w:lang w:val="en-US"/>
        </w:rPr>
        <w:t>I.</w:t>
      </w:r>
      <w:r w:rsidRPr="008E221B">
        <w:rPr>
          <w:rFonts w:ascii="Times New Roman" w:hAnsi="Times New Roman" w:cs="Times New Roman"/>
          <w:b/>
          <w:sz w:val="24"/>
          <w:szCs w:val="24"/>
          <w:shd w:val="clear" w:color="auto" w:fill="FFFFFF"/>
          <w:lang w:val="en-US"/>
        </w:rPr>
        <w:t>Yu</w:t>
      </w:r>
      <w:proofErr w:type="spellEnd"/>
      <w:r w:rsidR="00647637" w:rsidRPr="008E221B">
        <w:rPr>
          <w:rFonts w:ascii="Times New Roman" w:hAnsi="Times New Roman" w:cs="Times New Roman"/>
          <w:b/>
          <w:sz w:val="24"/>
          <w:szCs w:val="24"/>
          <w:shd w:val="clear" w:color="auto" w:fill="FFFFFF"/>
          <w:lang w:val="en-US"/>
        </w:rPr>
        <w:t>.</w:t>
      </w:r>
    </w:p>
    <w:p w:rsidR="005D27A2" w:rsidRDefault="00D81E6B" w:rsidP="005D27A2">
      <w:pPr>
        <w:spacing w:after="0" w:line="240" w:lineRule="auto"/>
        <w:ind w:firstLine="709"/>
        <w:jc w:val="center"/>
        <w:rPr>
          <w:rFonts w:ascii="Times New Roman" w:hAnsi="Times New Roman" w:cs="Times New Roman"/>
          <w:b/>
          <w:bCs/>
          <w:sz w:val="24"/>
          <w:szCs w:val="24"/>
          <w:lang w:val="en-US"/>
        </w:rPr>
      </w:pPr>
      <w:r w:rsidRPr="00D81E6B">
        <w:rPr>
          <w:rFonts w:ascii="Times New Roman" w:hAnsi="Times New Roman" w:cs="Times New Roman"/>
          <w:b/>
          <w:bCs/>
          <w:sz w:val="24"/>
          <w:szCs w:val="24"/>
          <w:lang w:val="en-US"/>
        </w:rPr>
        <w:t>RESEARCHING THE SHORTAGE OF LABOR RESOURCES AT RUSSIAN ENTERPRISES USING THE EXAMPLE OF THE KHANTY-MANSIYSK AUTONOMOUS OKRUG – YUGRA</w:t>
      </w:r>
    </w:p>
    <w:p w:rsidR="005D27A2" w:rsidRDefault="005D27A2" w:rsidP="005D27A2">
      <w:pPr>
        <w:spacing w:after="0" w:line="240" w:lineRule="auto"/>
        <w:ind w:firstLine="709"/>
        <w:jc w:val="center"/>
        <w:rPr>
          <w:rFonts w:ascii="Times New Roman" w:hAnsi="Times New Roman" w:cs="Times New Roman"/>
          <w:b/>
          <w:bCs/>
          <w:sz w:val="24"/>
          <w:szCs w:val="24"/>
          <w:lang w:val="en-US"/>
        </w:rPr>
      </w:pPr>
    </w:p>
    <w:p w:rsidR="008E221B" w:rsidRDefault="00B14BA2">
      <w:pPr>
        <w:spacing w:after="0" w:line="240" w:lineRule="auto"/>
        <w:ind w:firstLine="709"/>
        <w:jc w:val="both"/>
        <w:rPr>
          <w:rFonts w:ascii="Times New Roman" w:hAnsi="Times New Roman" w:cs="Times New Roman"/>
          <w:sz w:val="24"/>
          <w:szCs w:val="24"/>
          <w:lang w:val="en-US"/>
        </w:rPr>
      </w:pPr>
      <w:r w:rsidRPr="008E221B">
        <w:rPr>
          <w:rFonts w:ascii="Times New Roman" w:hAnsi="Times New Roman" w:cs="Times New Roman"/>
          <w:b/>
          <w:bCs/>
          <w:sz w:val="24"/>
          <w:szCs w:val="24"/>
          <w:lang w:val="en-US"/>
        </w:rPr>
        <w:t>Abstract.</w:t>
      </w:r>
      <w:r w:rsidRPr="008E221B">
        <w:rPr>
          <w:rFonts w:ascii="Times New Roman" w:hAnsi="Times New Roman" w:cs="Times New Roman"/>
          <w:sz w:val="24"/>
          <w:szCs w:val="24"/>
          <w:lang w:val="en-US"/>
        </w:rPr>
        <w:t> This paper examines a portion of the results of a study conducted at enterprises participating in the federal project “Labor Productivity” in order to study the shortage of personnel. The reasons for the need to study enterprises in the Russian economy are formulated. A conclusion is drawn regarding the attraction of foreign labor to restrain the cost of the product of labor in the context of declining purchasing power of enterprise customers.</w:t>
      </w:r>
    </w:p>
    <w:p w:rsidR="00FA3CE3" w:rsidRPr="008E221B" w:rsidRDefault="00647637">
      <w:pPr>
        <w:spacing w:after="0" w:line="240" w:lineRule="auto"/>
        <w:ind w:firstLine="709"/>
        <w:jc w:val="both"/>
        <w:rPr>
          <w:rFonts w:ascii="Times New Roman" w:hAnsi="Times New Roman" w:cs="Times New Roman"/>
          <w:sz w:val="24"/>
          <w:szCs w:val="24"/>
          <w:lang w:val="en-US"/>
        </w:rPr>
      </w:pPr>
      <w:r w:rsidRPr="008E221B">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008E221B" w:rsidRPr="008E221B">
        <w:rPr>
          <w:rFonts w:ascii="Times New Roman" w:hAnsi="Times New Roman" w:cs="Times New Roman"/>
          <w:sz w:val="24"/>
          <w:szCs w:val="24"/>
          <w:lang w:val="en-US"/>
        </w:rPr>
        <w:t>Human capital, labor productivity, foreign labor resources, personnel shortage, categories of workers</w:t>
      </w:r>
    </w:p>
    <w:p w:rsidR="00FA3CE3" w:rsidRDefault="00647637">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8E221B" w:rsidRPr="008E221B" w:rsidRDefault="008E221B">
      <w:pPr>
        <w:spacing w:after="0" w:line="240" w:lineRule="auto"/>
        <w:ind w:firstLine="709"/>
        <w:jc w:val="both"/>
        <w:rPr>
          <w:rFonts w:ascii="Times New Roman" w:hAnsi="Times New Roman" w:cs="Times New Roman"/>
          <w:sz w:val="24"/>
          <w:szCs w:val="24"/>
          <w:lang w:val="en-US"/>
        </w:rPr>
      </w:pPr>
      <w:proofErr w:type="spellStart"/>
      <w:r w:rsidRPr="008E221B">
        <w:rPr>
          <w:rFonts w:ascii="Times New Roman" w:hAnsi="Times New Roman" w:cs="Times New Roman"/>
          <w:b/>
          <w:sz w:val="24"/>
          <w:szCs w:val="24"/>
          <w:lang w:val="en-US"/>
        </w:rPr>
        <w:t>Maron</w:t>
      </w:r>
      <w:proofErr w:type="spellEnd"/>
      <w:r w:rsidRPr="008E221B">
        <w:rPr>
          <w:rFonts w:ascii="Times New Roman" w:hAnsi="Times New Roman" w:cs="Times New Roman"/>
          <w:b/>
          <w:sz w:val="24"/>
          <w:szCs w:val="24"/>
          <w:lang w:val="en-US"/>
        </w:rPr>
        <w:t xml:space="preserve"> Ilya </w:t>
      </w:r>
      <w:proofErr w:type="spellStart"/>
      <w:r w:rsidRPr="008E221B">
        <w:rPr>
          <w:rFonts w:ascii="Times New Roman" w:hAnsi="Times New Roman" w:cs="Times New Roman"/>
          <w:b/>
          <w:sz w:val="24"/>
          <w:szCs w:val="24"/>
          <w:lang w:val="en-US"/>
        </w:rPr>
        <w:t>Yurievich</w:t>
      </w:r>
      <w:proofErr w:type="spellEnd"/>
      <w:r w:rsidRPr="008E221B">
        <w:rPr>
          <w:rFonts w:ascii="Times New Roman" w:hAnsi="Times New Roman" w:cs="Times New Roman"/>
          <w:b/>
          <w:sz w:val="24"/>
          <w:szCs w:val="24"/>
          <w:lang w:val="en-US"/>
        </w:rPr>
        <w:t xml:space="preserve"> (Russia, Khanty-</w:t>
      </w:r>
      <w:proofErr w:type="spellStart"/>
      <w:r w:rsidRPr="008E221B">
        <w:rPr>
          <w:rFonts w:ascii="Times New Roman" w:hAnsi="Times New Roman" w:cs="Times New Roman"/>
          <w:b/>
          <w:sz w:val="24"/>
          <w:szCs w:val="24"/>
          <w:lang w:val="en-US"/>
        </w:rPr>
        <w:t>Mansiysk</w:t>
      </w:r>
      <w:proofErr w:type="spellEnd"/>
      <w:r w:rsidRPr="008E221B">
        <w:rPr>
          <w:rFonts w:ascii="Times New Roman" w:hAnsi="Times New Roman" w:cs="Times New Roman"/>
          <w:b/>
          <w:sz w:val="24"/>
          <w:szCs w:val="24"/>
          <w:lang w:val="en-US"/>
        </w:rPr>
        <w:t>)</w:t>
      </w:r>
      <w:r w:rsidRPr="008E221B">
        <w:rPr>
          <w:rFonts w:ascii="Times New Roman" w:hAnsi="Times New Roman" w:cs="Times New Roman"/>
          <w:sz w:val="24"/>
          <w:szCs w:val="24"/>
          <w:lang w:val="en-US"/>
        </w:rPr>
        <w:t xml:space="preserve"> – Postgraduate Student, Federal State Budgetary Educational Institution of Higher Education “</w:t>
      </w:r>
      <w:proofErr w:type="spellStart"/>
      <w:r w:rsidRPr="008E221B">
        <w:rPr>
          <w:rFonts w:ascii="Times New Roman" w:hAnsi="Times New Roman" w:cs="Times New Roman"/>
          <w:sz w:val="24"/>
          <w:szCs w:val="24"/>
          <w:lang w:val="en-US"/>
        </w:rPr>
        <w:t>Yugra</w:t>
      </w:r>
      <w:proofErr w:type="spellEnd"/>
      <w:r w:rsidRPr="008E221B">
        <w:rPr>
          <w:rFonts w:ascii="Times New Roman" w:hAnsi="Times New Roman" w:cs="Times New Roman"/>
          <w:sz w:val="24"/>
          <w:szCs w:val="24"/>
          <w:lang w:val="en-US"/>
        </w:rPr>
        <w:t xml:space="preserve"> State University” (</w:t>
      </w:r>
      <w:proofErr w:type="spellStart"/>
      <w:r w:rsidRPr="008E221B">
        <w:rPr>
          <w:rFonts w:ascii="Times New Roman" w:hAnsi="Times New Roman" w:cs="Times New Roman"/>
          <w:sz w:val="24"/>
          <w:szCs w:val="24"/>
          <w:lang w:val="en-US"/>
        </w:rPr>
        <w:t>Chekhova</w:t>
      </w:r>
      <w:proofErr w:type="spellEnd"/>
      <w:r w:rsidRPr="008E221B">
        <w:rPr>
          <w:rFonts w:ascii="Times New Roman" w:hAnsi="Times New Roman" w:cs="Times New Roman"/>
          <w:sz w:val="24"/>
          <w:szCs w:val="24"/>
          <w:lang w:val="en-US"/>
        </w:rPr>
        <w:t xml:space="preserve"> St. 16, Khanty-</w:t>
      </w:r>
      <w:proofErr w:type="spellStart"/>
      <w:r w:rsidRPr="008E221B">
        <w:rPr>
          <w:rFonts w:ascii="Times New Roman" w:hAnsi="Times New Roman" w:cs="Times New Roman"/>
          <w:sz w:val="24"/>
          <w:szCs w:val="24"/>
          <w:lang w:val="en-US"/>
        </w:rPr>
        <w:t>Mansiysk</w:t>
      </w:r>
      <w:proofErr w:type="spellEnd"/>
      <w:r w:rsidRPr="008E221B">
        <w:rPr>
          <w:rFonts w:ascii="Times New Roman" w:hAnsi="Times New Roman" w:cs="Times New Roman"/>
          <w:sz w:val="24"/>
          <w:szCs w:val="24"/>
          <w:lang w:val="en-US"/>
        </w:rPr>
        <w:t>, Russia, 628012; e-mail: ilya.maron.2001@mail.ru)</w:t>
      </w:r>
    </w:p>
    <w:p w:rsidR="00FA3CE3" w:rsidRPr="008E221B" w:rsidRDefault="00FA3CE3">
      <w:pPr>
        <w:spacing w:after="0" w:line="240" w:lineRule="auto"/>
        <w:ind w:firstLine="709"/>
        <w:jc w:val="both"/>
        <w:rPr>
          <w:rFonts w:ascii="Times New Roman" w:hAnsi="Times New Roman" w:cs="Times New Roman"/>
          <w:iCs/>
          <w:sz w:val="24"/>
          <w:szCs w:val="24"/>
          <w:lang w:val="en-US"/>
        </w:rPr>
      </w:pPr>
    </w:p>
    <w:p w:rsidR="00FA3CE3" w:rsidRDefault="00647637">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7079DB" w:rsidRDefault="008E221B" w:rsidP="007079DB">
      <w:pPr>
        <w:pStyle w:val="ds-markdown-paragraph"/>
        <w:numPr>
          <w:ilvl w:val="0"/>
          <w:numId w:val="7"/>
        </w:numPr>
        <w:shd w:val="clear" w:color="auto" w:fill="FFFFFF"/>
        <w:spacing w:after="0" w:afterAutospacing="0"/>
        <w:ind w:left="0" w:firstLine="709"/>
        <w:jc w:val="both"/>
        <w:rPr>
          <w:rFonts w:eastAsiaTheme="minorHAnsi"/>
          <w:bCs/>
          <w:iCs/>
          <w:shd w:val="clear" w:color="auto" w:fill="FFFFFF"/>
          <w:lang w:val="en-US" w:eastAsia="en-US"/>
        </w:rPr>
      </w:pPr>
      <w:proofErr w:type="spellStart"/>
      <w:r w:rsidRPr="008E221B">
        <w:rPr>
          <w:rFonts w:eastAsiaTheme="minorHAnsi"/>
          <w:bCs/>
          <w:iCs/>
          <w:shd w:val="clear" w:color="auto" w:fill="FFFFFF"/>
          <w:lang w:val="en-US" w:eastAsia="en-US"/>
        </w:rPr>
        <w:t>Averin</w:t>
      </w:r>
      <w:proofErr w:type="spellEnd"/>
      <w:r w:rsidRPr="008E221B">
        <w:rPr>
          <w:rFonts w:eastAsiaTheme="minorHAnsi"/>
          <w:bCs/>
          <w:iCs/>
          <w:shd w:val="clear" w:color="auto" w:fill="FFFFFF"/>
          <w:lang w:val="en-US" w:eastAsia="en-US"/>
        </w:rPr>
        <w:t xml:space="preserve"> A. N., </w:t>
      </w:r>
      <w:proofErr w:type="spellStart"/>
      <w:r w:rsidRPr="008E221B">
        <w:rPr>
          <w:rFonts w:eastAsiaTheme="minorHAnsi"/>
          <w:bCs/>
          <w:iCs/>
          <w:shd w:val="clear" w:color="auto" w:fill="FFFFFF"/>
          <w:lang w:val="en-US" w:eastAsia="en-US"/>
        </w:rPr>
        <w:t>Ponedelkov</w:t>
      </w:r>
      <w:proofErr w:type="spellEnd"/>
      <w:r w:rsidRPr="008E221B">
        <w:rPr>
          <w:rFonts w:eastAsiaTheme="minorHAnsi"/>
          <w:bCs/>
          <w:iCs/>
          <w:shd w:val="clear" w:color="auto" w:fill="FFFFFF"/>
          <w:lang w:val="en-US" w:eastAsia="en-US"/>
        </w:rPr>
        <w:t xml:space="preserve"> A. V., </w:t>
      </w:r>
      <w:proofErr w:type="spellStart"/>
      <w:r w:rsidRPr="008E221B">
        <w:rPr>
          <w:rFonts w:eastAsiaTheme="minorHAnsi"/>
          <w:bCs/>
          <w:iCs/>
          <w:shd w:val="clear" w:color="auto" w:fill="FFFFFF"/>
          <w:lang w:val="en-US" w:eastAsia="en-US"/>
        </w:rPr>
        <w:t>Kritskaya</w:t>
      </w:r>
      <w:proofErr w:type="spellEnd"/>
      <w:r w:rsidRPr="008E221B">
        <w:rPr>
          <w:rFonts w:eastAsiaTheme="minorHAnsi"/>
          <w:bCs/>
          <w:iCs/>
          <w:shd w:val="clear" w:color="auto" w:fill="FFFFFF"/>
          <w:lang w:val="en-US" w:eastAsia="en-US"/>
        </w:rPr>
        <w:t xml:space="preserve"> A. A., </w:t>
      </w:r>
      <w:proofErr w:type="spellStart"/>
      <w:r w:rsidRPr="008E221B">
        <w:rPr>
          <w:rFonts w:eastAsiaTheme="minorHAnsi"/>
          <w:bCs/>
          <w:iCs/>
          <w:shd w:val="clear" w:color="auto" w:fill="FFFFFF"/>
          <w:lang w:val="en-US" w:eastAsia="en-US"/>
        </w:rPr>
        <w:t>Stepanov</w:t>
      </w:r>
      <w:proofErr w:type="spellEnd"/>
      <w:r w:rsidRPr="008E221B">
        <w:rPr>
          <w:rFonts w:eastAsiaTheme="minorHAnsi"/>
          <w:bCs/>
          <w:iCs/>
          <w:shd w:val="clear" w:color="auto" w:fill="FFFFFF"/>
          <w:lang w:val="en-US" w:eastAsia="en-US"/>
        </w:rPr>
        <w:t xml:space="preserve"> K. V. “Personnel Training in Conditions of Their Shortage” // History. Cultural Studies. Political Science. 2024. No. 2. URL: </w:t>
      </w:r>
      <w:hyperlink r:id="rId15" w:tgtFrame="_blank" w:history="1">
        <w:r w:rsidRPr="008E221B">
          <w:rPr>
            <w:rFonts w:eastAsiaTheme="minorHAnsi"/>
            <w:bCs/>
            <w:iCs/>
            <w:shd w:val="clear" w:color="auto" w:fill="FFFFFF"/>
            <w:lang w:val="en-US" w:eastAsia="en-US"/>
          </w:rPr>
          <w:t>https://cyberleninka.ru/article/n/podgotovka-kadrov-v-usloviyah-ih-defitsita</w:t>
        </w:r>
      </w:hyperlink>
      <w:r w:rsidR="007079DB" w:rsidRPr="007079DB">
        <w:rPr>
          <w:rFonts w:eastAsiaTheme="minorHAnsi"/>
          <w:bCs/>
          <w:iCs/>
          <w:shd w:val="clear" w:color="auto" w:fill="FFFFFF"/>
          <w:lang w:val="en-US" w:eastAsia="en-US"/>
        </w:rPr>
        <w:t xml:space="preserve"> </w:t>
      </w:r>
    </w:p>
    <w:p w:rsidR="008E221B" w:rsidRPr="007079DB" w:rsidRDefault="007079DB" w:rsidP="007079DB">
      <w:pPr>
        <w:pStyle w:val="ds-markdown-paragraph"/>
        <w:numPr>
          <w:ilvl w:val="0"/>
          <w:numId w:val="7"/>
        </w:numPr>
        <w:shd w:val="clear" w:color="auto" w:fill="FFFFFF"/>
        <w:spacing w:before="0" w:beforeAutospacing="0" w:after="0" w:afterAutospacing="0"/>
        <w:ind w:left="0" w:firstLine="709"/>
        <w:jc w:val="both"/>
        <w:rPr>
          <w:rFonts w:eastAsiaTheme="minorHAnsi"/>
          <w:bCs/>
          <w:iCs/>
          <w:shd w:val="clear" w:color="auto" w:fill="FFFFFF"/>
          <w:lang w:val="en-US" w:eastAsia="en-US"/>
        </w:rPr>
      </w:pPr>
      <w:proofErr w:type="spellStart"/>
      <w:r w:rsidRPr="008E221B">
        <w:rPr>
          <w:rFonts w:eastAsiaTheme="minorHAnsi"/>
          <w:bCs/>
          <w:iCs/>
          <w:shd w:val="clear" w:color="auto" w:fill="FFFFFF"/>
          <w:lang w:val="en-US" w:eastAsia="en-US"/>
        </w:rPr>
        <w:t>Averin</w:t>
      </w:r>
      <w:proofErr w:type="spellEnd"/>
      <w:r w:rsidRPr="008E221B">
        <w:rPr>
          <w:rFonts w:eastAsiaTheme="minorHAnsi"/>
          <w:bCs/>
          <w:iCs/>
          <w:shd w:val="clear" w:color="auto" w:fill="FFFFFF"/>
          <w:lang w:val="en-US" w:eastAsia="en-US"/>
        </w:rPr>
        <w:t xml:space="preserve"> A. N., </w:t>
      </w:r>
      <w:proofErr w:type="spellStart"/>
      <w:r w:rsidRPr="008E221B">
        <w:rPr>
          <w:rFonts w:eastAsiaTheme="minorHAnsi"/>
          <w:bCs/>
          <w:iCs/>
          <w:shd w:val="clear" w:color="auto" w:fill="FFFFFF"/>
          <w:lang w:val="en-US" w:eastAsia="en-US"/>
        </w:rPr>
        <w:t>Ponedelkov</w:t>
      </w:r>
      <w:proofErr w:type="spellEnd"/>
      <w:r w:rsidRPr="008E221B">
        <w:rPr>
          <w:rFonts w:eastAsiaTheme="minorHAnsi"/>
          <w:bCs/>
          <w:iCs/>
          <w:shd w:val="clear" w:color="auto" w:fill="FFFFFF"/>
          <w:lang w:val="en-US" w:eastAsia="en-US"/>
        </w:rPr>
        <w:t xml:space="preserve"> A. V., </w:t>
      </w:r>
      <w:proofErr w:type="spellStart"/>
      <w:r w:rsidRPr="008E221B">
        <w:rPr>
          <w:rFonts w:eastAsiaTheme="minorHAnsi"/>
          <w:bCs/>
          <w:iCs/>
          <w:shd w:val="clear" w:color="auto" w:fill="FFFFFF"/>
          <w:lang w:val="en-US" w:eastAsia="en-US"/>
        </w:rPr>
        <w:t>Kroha</w:t>
      </w:r>
      <w:proofErr w:type="spellEnd"/>
      <w:r w:rsidRPr="008E221B">
        <w:rPr>
          <w:rFonts w:eastAsiaTheme="minorHAnsi"/>
          <w:bCs/>
          <w:iCs/>
          <w:shd w:val="clear" w:color="auto" w:fill="FFFFFF"/>
          <w:lang w:val="en-US" w:eastAsia="en-US"/>
        </w:rPr>
        <w:t xml:space="preserve"> V. G. “Ensuring Employment in Conditions of Personnel Shortage” // History. Cultural Studies. Political Science. 2025. No. 2. URL: </w:t>
      </w:r>
      <w:hyperlink r:id="rId16" w:tgtFrame="_blank" w:history="1">
        <w:r w:rsidRPr="008E221B">
          <w:rPr>
            <w:rFonts w:eastAsiaTheme="minorHAnsi"/>
            <w:bCs/>
            <w:iCs/>
            <w:shd w:val="clear" w:color="auto" w:fill="FFFFFF"/>
            <w:lang w:val="en-US" w:eastAsia="en-US"/>
          </w:rPr>
          <w:t>https://cyberleninka.ru/article/n/obespechenie-zanyatosti-v-usloviyah-defitsita-kadrov</w:t>
        </w:r>
      </w:hyperlink>
    </w:p>
    <w:p w:rsidR="008E221B" w:rsidRPr="008E221B" w:rsidRDefault="008E221B" w:rsidP="007079DB">
      <w:pPr>
        <w:pStyle w:val="ds-markdown-paragraph"/>
        <w:numPr>
          <w:ilvl w:val="0"/>
          <w:numId w:val="7"/>
        </w:numPr>
        <w:shd w:val="clear" w:color="auto" w:fill="FFFFFF"/>
        <w:spacing w:before="0" w:beforeAutospacing="0" w:after="0" w:afterAutospacing="0"/>
        <w:ind w:left="0" w:firstLine="709"/>
        <w:jc w:val="both"/>
        <w:rPr>
          <w:rFonts w:eastAsiaTheme="minorHAnsi"/>
          <w:bCs/>
          <w:iCs/>
          <w:shd w:val="clear" w:color="auto" w:fill="FFFFFF"/>
          <w:lang w:val="en-US" w:eastAsia="en-US"/>
        </w:rPr>
      </w:pPr>
      <w:proofErr w:type="spellStart"/>
      <w:r w:rsidRPr="008E221B">
        <w:rPr>
          <w:rFonts w:eastAsiaTheme="minorHAnsi"/>
          <w:bCs/>
          <w:iCs/>
          <w:shd w:val="clear" w:color="auto" w:fill="FFFFFF"/>
          <w:lang w:val="en-US" w:eastAsia="en-US"/>
        </w:rPr>
        <w:t>Zolin</w:t>
      </w:r>
      <w:proofErr w:type="spellEnd"/>
      <w:r w:rsidRPr="008E221B">
        <w:rPr>
          <w:rFonts w:eastAsiaTheme="minorHAnsi"/>
          <w:bCs/>
          <w:iCs/>
          <w:shd w:val="clear" w:color="auto" w:fill="FFFFFF"/>
          <w:lang w:val="en-US" w:eastAsia="en-US"/>
        </w:rPr>
        <w:t xml:space="preserve"> Igor </w:t>
      </w:r>
      <w:proofErr w:type="spellStart"/>
      <w:r w:rsidRPr="008E221B">
        <w:rPr>
          <w:rFonts w:eastAsiaTheme="minorHAnsi"/>
          <w:bCs/>
          <w:iCs/>
          <w:shd w:val="clear" w:color="auto" w:fill="FFFFFF"/>
          <w:lang w:val="en-US" w:eastAsia="en-US"/>
        </w:rPr>
        <w:t>Evgenievich</w:t>
      </w:r>
      <w:proofErr w:type="spellEnd"/>
      <w:r w:rsidRPr="008E221B">
        <w:rPr>
          <w:rFonts w:eastAsiaTheme="minorHAnsi"/>
          <w:bCs/>
          <w:iCs/>
          <w:shd w:val="clear" w:color="auto" w:fill="FFFFFF"/>
          <w:lang w:val="en-US" w:eastAsia="en-US"/>
        </w:rPr>
        <w:t xml:space="preserve"> “Labor Market and the Problem of Personnel Shortage” // Humanities, Socio-Economic and Social Sciences. 2019. No. 10. URL: </w:t>
      </w:r>
      <w:hyperlink r:id="rId17" w:tgtFrame="_blank" w:history="1">
        <w:r w:rsidRPr="008E221B">
          <w:rPr>
            <w:rFonts w:eastAsiaTheme="minorHAnsi"/>
            <w:bCs/>
            <w:iCs/>
            <w:shd w:val="clear" w:color="auto" w:fill="FFFFFF"/>
            <w:lang w:val="en-US" w:eastAsia="en-US"/>
          </w:rPr>
          <w:t>https://cyberleninka.ru/article/n/rynok-truda-i-problema-defitsita-kadrov</w:t>
        </w:r>
      </w:hyperlink>
    </w:p>
    <w:p w:rsidR="008E221B" w:rsidRPr="00DF3FF7" w:rsidRDefault="00DF3FF7">
      <w:pPr>
        <w:spacing w:after="0" w:line="240" w:lineRule="auto"/>
        <w:ind w:firstLine="709"/>
        <w:jc w:val="both"/>
        <w:rPr>
          <w:rFonts w:ascii="Times New Roman" w:hAnsi="Times New Roman" w:cs="Times New Roman"/>
          <w:bCs/>
          <w:iCs/>
          <w:sz w:val="24"/>
          <w:szCs w:val="24"/>
          <w:shd w:val="clear" w:color="auto" w:fill="FFFFFF"/>
          <w:lang w:val="en-US"/>
        </w:rPr>
      </w:pPr>
      <w:r w:rsidRPr="00DF3FF7">
        <w:rPr>
          <w:rFonts w:ascii="Times New Roman" w:hAnsi="Times New Roman" w:cs="Times New Roman"/>
          <w:bCs/>
          <w:iCs/>
          <w:sz w:val="24"/>
          <w:szCs w:val="24"/>
          <w:shd w:val="clear" w:color="auto" w:fill="FFFFFF"/>
          <w:lang w:val="en-US"/>
        </w:rPr>
        <w:t xml:space="preserve">4. </w:t>
      </w:r>
      <w:proofErr w:type="spellStart"/>
      <w:r w:rsidRPr="00DF3FF7">
        <w:rPr>
          <w:rFonts w:ascii="Times New Roman" w:hAnsi="Times New Roman" w:cs="Times New Roman"/>
          <w:bCs/>
          <w:iCs/>
          <w:sz w:val="24"/>
          <w:szCs w:val="24"/>
          <w:shd w:val="clear" w:color="auto" w:fill="FFFFFF"/>
          <w:lang w:val="en-US"/>
        </w:rPr>
        <w:t>Selivanova</w:t>
      </w:r>
      <w:proofErr w:type="spellEnd"/>
      <w:r w:rsidRPr="00DF3FF7">
        <w:rPr>
          <w:rFonts w:ascii="Times New Roman" w:hAnsi="Times New Roman" w:cs="Times New Roman"/>
          <w:bCs/>
          <w:iCs/>
          <w:sz w:val="24"/>
          <w:szCs w:val="24"/>
          <w:shd w:val="clear" w:color="auto" w:fill="FFFFFF"/>
          <w:lang w:val="en-US"/>
        </w:rPr>
        <w:t xml:space="preserve"> O.V., </w:t>
      </w:r>
      <w:proofErr w:type="spellStart"/>
      <w:r w:rsidRPr="00DF3FF7">
        <w:rPr>
          <w:rFonts w:ascii="Times New Roman" w:hAnsi="Times New Roman" w:cs="Times New Roman"/>
          <w:bCs/>
          <w:iCs/>
          <w:sz w:val="24"/>
          <w:szCs w:val="24"/>
          <w:shd w:val="clear" w:color="auto" w:fill="FFFFFF"/>
          <w:lang w:val="en-US"/>
        </w:rPr>
        <w:t>Razumov</w:t>
      </w:r>
      <w:proofErr w:type="spellEnd"/>
      <w:r w:rsidRPr="00DF3FF7">
        <w:rPr>
          <w:rFonts w:ascii="Times New Roman" w:hAnsi="Times New Roman" w:cs="Times New Roman"/>
          <w:bCs/>
          <w:iCs/>
          <w:sz w:val="24"/>
          <w:szCs w:val="24"/>
          <w:shd w:val="clear" w:color="auto" w:fill="FFFFFF"/>
          <w:lang w:val="en-US"/>
        </w:rPr>
        <w:t xml:space="preserve"> A.A. “Poverty of the Working Population: Analysis of Main Trends and Regional Experience in Reducing Its Level” // Russian Journal of Labor Economics. 2023. Vol. 10, No. 2. pp. 279–296. DOI</w:t>
      </w:r>
    </w:p>
    <w:sectPr w:rsidR="008E221B" w:rsidRPr="00DF3FF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E5B" w:rsidRDefault="00BC1E5B">
      <w:pPr>
        <w:spacing w:after="0" w:line="240" w:lineRule="auto"/>
      </w:pPr>
      <w:r>
        <w:separator/>
      </w:r>
    </w:p>
  </w:endnote>
  <w:endnote w:type="continuationSeparator" w:id="0">
    <w:p w:rsidR="00BC1E5B" w:rsidRDefault="00BC1E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E5B" w:rsidRDefault="00BC1E5B">
      <w:pPr>
        <w:spacing w:after="0" w:line="240" w:lineRule="auto"/>
      </w:pPr>
      <w:r>
        <w:separator/>
      </w:r>
    </w:p>
  </w:footnote>
  <w:footnote w:type="continuationSeparator" w:id="0">
    <w:p w:rsidR="00BC1E5B" w:rsidRDefault="00BC1E5B">
      <w:pPr>
        <w:spacing w:after="0" w:line="240" w:lineRule="auto"/>
      </w:pPr>
      <w:r>
        <w:continuationSeparator/>
      </w:r>
    </w:p>
  </w:footnote>
  <w:footnote w:id="1">
    <w:p w:rsidR="00FB0B73" w:rsidRPr="003F465C" w:rsidRDefault="00FB0B73" w:rsidP="003D3EB7">
      <w:pPr>
        <w:pStyle w:val="afb"/>
        <w:rPr>
          <w:sz w:val="24"/>
          <w:szCs w:val="24"/>
        </w:rPr>
      </w:pPr>
      <w:r w:rsidRPr="005D185F">
        <w:rPr>
          <w:rStyle w:val="afd"/>
          <w:sz w:val="24"/>
          <w:szCs w:val="24"/>
        </w:rPr>
        <w:footnoteRef/>
      </w:r>
      <w:r w:rsidRPr="005D185F">
        <w:rPr>
          <w:sz w:val="24"/>
          <w:szCs w:val="24"/>
          <w:vertAlign w:val="superscript"/>
        </w:rPr>
        <w:t xml:space="preserve"> </w:t>
      </w:r>
      <w:r w:rsidRPr="003F465C">
        <w:rPr>
          <w:sz w:val="24"/>
          <w:szCs w:val="24"/>
        </w:rPr>
        <w:t xml:space="preserve">Опросный лист был разработан </w:t>
      </w:r>
      <w:r>
        <w:rPr>
          <w:sz w:val="24"/>
          <w:szCs w:val="24"/>
        </w:rPr>
        <w:t>с использованием</w:t>
      </w:r>
      <w:r w:rsidRPr="003F465C">
        <w:rPr>
          <w:sz w:val="24"/>
          <w:szCs w:val="24"/>
        </w:rPr>
        <w:t xml:space="preserve"> методических подходов опроса </w:t>
      </w:r>
      <w:r>
        <w:rPr>
          <w:sz w:val="24"/>
          <w:szCs w:val="24"/>
        </w:rPr>
        <w:t xml:space="preserve">РСПП </w:t>
      </w:r>
      <w:r w:rsidRPr="003F465C">
        <w:rPr>
          <w:sz w:val="24"/>
          <w:szCs w:val="24"/>
        </w:rPr>
        <w:t>«</w:t>
      </w:r>
      <w:r>
        <w:rPr>
          <w:bCs/>
          <w:sz w:val="24"/>
          <w:szCs w:val="24"/>
        </w:rPr>
        <w:t>Оценка бизнесом деловой среды в Российской Ф</w:t>
      </w:r>
      <w:r w:rsidRPr="003F465C">
        <w:rPr>
          <w:bCs/>
          <w:sz w:val="24"/>
          <w:szCs w:val="24"/>
        </w:rPr>
        <w:t>едерации</w:t>
      </w:r>
      <w:r>
        <w:rPr>
          <w:sz w:val="24"/>
          <w:szCs w:val="24"/>
        </w:rPr>
        <w:t>»</w:t>
      </w:r>
      <w:r w:rsidRPr="00BC49E9">
        <w:rPr>
          <w:sz w:val="24"/>
          <w:szCs w:val="24"/>
        </w:rPr>
        <w:t>,</w:t>
      </w:r>
      <w:r>
        <w:rPr>
          <w:sz w:val="24"/>
          <w:szCs w:val="24"/>
        </w:rPr>
        <w:t xml:space="preserve"> проведенного на предприятиях Р</w:t>
      </w:r>
      <w:r w:rsidRPr="003F465C">
        <w:rPr>
          <w:sz w:val="24"/>
          <w:szCs w:val="24"/>
        </w:rPr>
        <w:t xml:space="preserve">оссии </w:t>
      </w:r>
      <w:r>
        <w:rPr>
          <w:sz w:val="24"/>
          <w:szCs w:val="24"/>
        </w:rPr>
        <w:t>в 2024 г.</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A2CEC"/>
    <w:multiLevelType w:val="multilevel"/>
    <w:tmpl w:val="47BED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F17ABD"/>
    <w:multiLevelType w:val="hybridMultilevel"/>
    <w:tmpl w:val="EA52CE08"/>
    <w:lvl w:ilvl="0" w:tplc="C3D8E45A">
      <w:start w:val="1"/>
      <w:numFmt w:val="bullet"/>
      <w:lvlText w:val=""/>
      <w:lvlJc w:val="left"/>
      <w:pPr>
        <w:ind w:left="720" w:hanging="360"/>
      </w:pPr>
      <w:rPr>
        <w:rFonts w:ascii="Wingdings" w:hAnsi="Wingdings" w:hint="default"/>
      </w:rPr>
    </w:lvl>
    <w:lvl w:ilvl="1" w:tplc="10B07916">
      <w:start w:val="1"/>
      <w:numFmt w:val="bullet"/>
      <w:lvlText w:val="o"/>
      <w:lvlJc w:val="left"/>
      <w:pPr>
        <w:ind w:left="1440" w:hanging="360"/>
      </w:pPr>
      <w:rPr>
        <w:rFonts w:ascii="Courier New" w:hAnsi="Courier New" w:cs="Courier New" w:hint="default"/>
      </w:rPr>
    </w:lvl>
    <w:lvl w:ilvl="2" w:tplc="CCCE7A70">
      <w:start w:val="1"/>
      <w:numFmt w:val="bullet"/>
      <w:lvlText w:val=""/>
      <w:lvlJc w:val="left"/>
      <w:pPr>
        <w:ind w:left="2160" w:hanging="360"/>
      </w:pPr>
      <w:rPr>
        <w:rFonts w:ascii="Wingdings" w:hAnsi="Wingdings" w:hint="default"/>
      </w:rPr>
    </w:lvl>
    <w:lvl w:ilvl="3" w:tplc="98E28BA6">
      <w:start w:val="1"/>
      <w:numFmt w:val="bullet"/>
      <w:lvlText w:val=""/>
      <w:lvlJc w:val="left"/>
      <w:pPr>
        <w:ind w:left="2880" w:hanging="360"/>
      </w:pPr>
      <w:rPr>
        <w:rFonts w:ascii="Symbol" w:hAnsi="Symbol" w:hint="default"/>
      </w:rPr>
    </w:lvl>
    <w:lvl w:ilvl="4" w:tplc="FB1CF876">
      <w:start w:val="1"/>
      <w:numFmt w:val="bullet"/>
      <w:lvlText w:val="o"/>
      <w:lvlJc w:val="left"/>
      <w:pPr>
        <w:ind w:left="3600" w:hanging="360"/>
      </w:pPr>
      <w:rPr>
        <w:rFonts w:ascii="Courier New" w:hAnsi="Courier New" w:cs="Courier New" w:hint="default"/>
      </w:rPr>
    </w:lvl>
    <w:lvl w:ilvl="5" w:tplc="86A25BA2">
      <w:start w:val="1"/>
      <w:numFmt w:val="bullet"/>
      <w:lvlText w:val=""/>
      <w:lvlJc w:val="left"/>
      <w:pPr>
        <w:ind w:left="4320" w:hanging="360"/>
      </w:pPr>
      <w:rPr>
        <w:rFonts w:ascii="Wingdings" w:hAnsi="Wingdings" w:hint="default"/>
      </w:rPr>
    </w:lvl>
    <w:lvl w:ilvl="6" w:tplc="C5D62FD4">
      <w:start w:val="1"/>
      <w:numFmt w:val="bullet"/>
      <w:lvlText w:val=""/>
      <w:lvlJc w:val="left"/>
      <w:pPr>
        <w:ind w:left="5040" w:hanging="360"/>
      </w:pPr>
      <w:rPr>
        <w:rFonts w:ascii="Symbol" w:hAnsi="Symbol" w:hint="default"/>
      </w:rPr>
    </w:lvl>
    <w:lvl w:ilvl="7" w:tplc="51C20AAE">
      <w:start w:val="1"/>
      <w:numFmt w:val="bullet"/>
      <w:lvlText w:val="o"/>
      <w:lvlJc w:val="left"/>
      <w:pPr>
        <w:ind w:left="5760" w:hanging="360"/>
      </w:pPr>
      <w:rPr>
        <w:rFonts w:ascii="Courier New" w:hAnsi="Courier New" w:cs="Courier New" w:hint="default"/>
      </w:rPr>
    </w:lvl>
    <w:lvl w:ilvl="8" w:tplc="30D00DB0">
      <w:start w:val="1"/>
      <w:numFmt w:val="bullet"/>
      <w:lvlText w:val=""/>
      <w:lvlJc w:val="left"/>
      <w:pPr>
        <w:ind w:left="6480" w:hanging="360"/>
      </w:pPr>
      <w:rPr>
        <w:rFonts w:ascii="Wingdings" w:hAnsi="Wingdings" w:hint="default"/>
      </w:rPr>
    </w:lvl>
  </w:abstractNum>
  <w:abstractNum w:abstractNumId="2" w15:restartNumberingAfterBreak="0">
    <w:nsid w:val="25903F9F"/>
    <w:multiLevelType w:val="hybridMultilevel"/>
    <w:tmpl w:val="ED160816"/>
    <w:lvl w:ilvl="0" w:tplc="9A32E34C">
      <w:start w:val="1"/>
      <w:numFmt w:val="decimal"/>
      <w:lvlText w:val="%1."/>
      <w:lvlJc w:val="left"/>
      <w:pPr>
        <w:ind w:left="1417" w:hanging="360"/>
      </w:pPr>
    </w:lvl>
    <w:lvl w:ilvl="1" w:tplc="99C6D17C">
      <w:start w:val="1"/>
      <w:numFmt w:val="lowerLetter"/>
      <w:lvlText w:val="%2."/>
      <w:lvlJc w:val="left"/>
      <w:pPr>
        <w:ind w:left="2137" w:hanging="360"/>
      </w:pPr>
    </w:lvl>
    <w:lvl w:ilvl="2" w:tplc="024C5CFE">
      <w:start w:val="1"/>
      <w:numFmt w:val="lowerRoman"/>
      <w:lvlText w:val="%3."/>
      <w:lvlJc w:val="right"/>
      <w:pPr>
        <w:ind w:left="2857" w:hanging="180"/>
      </w:pPr>
    </w:lvl>
    <w:lvl w:ilvl="3" w:tplc="1A848620">
      <w:start w:val="1"/>
      <w:numFmt w:val="decimal"/>
      <w:lvlText w:val="%4."/>
      <w:lvlJc w:val="left"/>
      <w:pPr>
        <w:ind w:left="3577" w:hanging="360"/>
      </w:pPr>
    </w:lvl>
    <w:lvl w:ilvl="4" w:tplc="EAB02ABA">
      <w:start w:val="1"/>
      <w:numFmt w:val="lowerLetter"/>
      <w:lvlText w:val="%5."/>
      <w:lvlJc w:val="left"/>
      <w:pPr>
        <w:ind w:left="4297" w:hanging="360"/>
      </w:pPr>
    </w:lvl>
    <w:lvl w:ilvl="5" w:tplc="B0F29F10">
      <w:start w:val="1"/>
      <w:numFmt w:val="lowerRoman"/>
      <w:lvlText w:val="%6."/>
      <w:lvlJc w:val="right"/>
      <w:pPr>
        <w:ind w:left="5017" w:hanging="180"/>
      </w:pPr>
    </w:lvl>
    <w:lvl w:ilvl="6" w:tplc="A9665B60">
      <w:start w:val="1"/>
      <w:numFmt w:val="decimal"/>
      <w:lvlText w:val="%7."/>
      <w:lvlJc w:val="left"/>
      <w:pPr>
        <w:ind w:left="5737" w:hanging="360"/>
      </w:pPr>
    </w:lvl>
    <w:lvl w:ilvl="7" w:tplc="D1867A1C">
      <w:start w:val="1"/>
      <w:numFmt w:val="lowerLetter"/>
      <w:lvlText w:val="%8."/>
      <w:lvlJc w:val="left"/>
      <w:pPr>
        <w:ind w:left="6457" w:hanging="360"/>
      </w:pPr>
    </w:lvl>
    <w:lvl w:ilvl="8" w:tplc="1C4A9280">
      <w:start w:val="1"/>
      <w:numFmt w:val="lowerRoman"/>
      <w:lvlText w:val="%9."/>
      <w:lvlJc w:val="right"/>
      <w:pPr>
        <w:ind w:left="7177" w:hanging="180"/>
      </w:pPr>
    </w:lvl>
  </w:abstractNum>
  <w:abstractNum w:abstractNumId="3" w15:restartNumberingAfterBreak="0">
    <w:nsid w:val="34B248D5"/>
    <w:multiLevelType w:val="multilevel"/>
    <w:tmpl w:val="ADB6A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8235030"/>
    <w:multiLevelType w:val="hybridMultilevel"/>
    <w:tmpl w:val="17B86B4A"/>
    <w:lvl w:ilvl="0" w:tplc="77C09FE2">
      <w:start w:val="1"/>
      <w:numFmt w:val="decimal"/>
      <w:lvlText w:val="%1."/>
      <w:lvlJc w:val="left"/>
      <w:pPr>
        <w:ind w:left="1418" w:hanging="360"/>
      </w:pPr>
    </w:lvl>
    <w:lvl w:ilvl="1" w:tplc="4454C3E4">
      <w:start w:val="1"/>
      <w:numFmt w:val="lowerLetter"/>
      <w:lvlText w:val="%2."/>
      <w:lvlJc w:val="left"/>
      <w:pPr>
        <w:ind w:left="2138" w:hanging="360"/>
      </w:pPr>
    </w:lvl>
    <w:lvl w:ilvl="2" w:tplc="86527EBA">
      <w:start w:val="1"/>
      <w:numFmt w:val="lowerRoman"/>
      <w:lvlText w:val="%3."/>
      <w:lvlJc w:val="right"/>
      <w:pPr>
        <w:ind w:left="2858" w:hanging="180"/>
      </w:pPr>
    </w:lvl>
    <w:lvl w:ilvl="3" w:tplc="04848AA4">
      <w:start w:val="1"/>
      <w:numFmt w:val="decimal"/>
      <w:lvlText w:val="%4."/>
      <w:lvlJc w:val="left"/>
      <w:pPr>
        <w:ind w:left="3578" w:hanging="360"/>
      </w:pPr>
    </w:lvl>
    <w:lvl w:ilvl="4" w:tplc="1FF0BB76">
      <w:start w:val="1"/>
      <w:numFmt w:val="lowerLetter"/>
      <w:lvlText w:val="%5."/>
      <w:lvlJc w:val="left"/>
      <w:pPr>
        <w:ind w:left="4298" w:hanging="360"/>
      </w:pPr>
    </w:lvl>
    <w:lvl w:ilvl="5" w:tplc="56B00F22">
      <w:start w:val="1"/>
      <w:numFmt w:val="lowerRoman"/>
      <w:lvlText w:val="%6."/>
      <w:lvlJc w:val="right"/>
      <w:pPr>
        <w:ind w:left="5018" w:hanging="180"/>
      </w:pPr>
    </w:lvl>
    <w:lvl w:ilvl="6" w:tplc="F59AB560">
      <w:start w:val="1"/>
      <w:numFmt w:val="decimal"/>
      <w:lvlText w:val="%7."/>
      <w:lvlJc w:val="left"/>
      <w:pPr>
        <w:ind w:left="5738" w:hanging="360"/>
      </w:pPr>
    </w:lvl>
    <w:lvl w:ilvl="7" w:tplc="DC8EB6C2">
      <w:start w:val="1"/>
      <w:numFmt w:val="lowerLetter"/>
      <w:lvlText w:val="%8."/>
      <w:lvlJc w:val="left"/>
      <w:pPr>
        <w:ind w:left="6458" w:hanging="360"/>
      </w:pPr>
    </w:lvl>
    <w:lvl w:ilvl="8" w:tplc="E0CEEB76">
      <w:start w:val="1"/>
      <w:numFmt w:val="lowerRoman"/>
      <w:lvlText w:val="%9."/>
      <w:lvlJc w:val="right"/>
      <w:pPr>
        <w:ind w:left="7178" w:hanging="180"/>
      </w:pPr>
    </w:lvl>
  </w:abstractNum>
  <w:abstractNum w:abstractNumId="5" w15:restartNumberingAfterBreak="0">
    <w:nsid w:val="51EC1F94"/>
    <w:multiLevelType w:val="hybridMultilevel"/>
    <w:tmpl w:val="458A405E"/>
    <w:lvl w:ilvl="0" w:tplc="E092C926">
      <w:start w:val="1"/>
      <w:numFmt w:val="decimal"/>
      <w:lvlText w:val="%1."/>
      <w:lvlJc w:val="left"/>
      <w:pPr>
        <w:ind w:left="709" w:hanging="360"/>
      </w:pPr>
    </w:lvl>
    <w:lvl w:ilvl="1" w:tplc="37BE02DE">
      <w:start w:val="1"/>
      <w:numFmt w:val="lowerLetter"/>
      <w:lvlText w:val="%2."/>
      <w:lvlJc w:val="left"/>
      <w:pPr>
        <w:ind w:left="1429" w:hanging="360"/>
      </w:pPr>
    </w:lvl>
    <w:lvl w:ilvl="2" w:tplc="72B03AA0">
      <w:start w:val="1"/>
      <w:numFmt w:val="lowerRoman"/>
      <w:lvlText w:val="%3."/>
      <w:lvlJc w:val="right"/>
      <w:pPr>
        <w:ind w:left="2149" w:hanging="180"/>
      </w:pPr>
    </w:lvl>
    <w:lvl w:ilvl="3" w:tplc="83BE8506">
      <w:start w:val="1"/>
      <w:numFmt w:val="decimal"/>
      <w:lvlText w:val="%4."/>
      <w:lvlJc w:val="left"/>
      <w:pPr>
        <w:ind w:left="2869" w:hanging="360"/>
      </w:pPr>
    </w:lvl>
    <w:lvl w:ilvl="4" w:tplc="B07E5D3A">
      <w:start w:val="1"/>
      <w:numFmt w:val="lowerLetter"/>
      <w:lvlText w:val="%5."/>
      <w:lvlJc w:val="left"/>
      <w:pPr>
        <w:ind w:left="3589" w:hanging="360"/>
      </w:pPr>
    </w:lvl>
    <w:lvl w:ilvl="5" w:tplc="DCAC2ACA">
      <w:start w:val="1"/>
      <w:numFmt w:val="lowerRoman"/>
      <w:lvlText w:val="%6."/>
      <w:lvlJc w:val="right"/>
      <w:pPr>
        <w:ind w:left="4309" w:hanging="180"/>
      </w:pPr>
    </w:lvl>
    <w:lvl w:ilvl="6" w:tplc="CF104C38">
      <w:start w:val="1"/>
      <w:numFmt w:val="decimal"/>
      <w:lvlText w:val="%7."/>
      <w:lvlJc w:val="left"/>
      <w:pPr>
        <w:ind w:left="5029" w:hanging="360"/>
      </w:pPr>
    </w:lvl>
    <w:lvl w:ilvl="7" w:tplc="4DD07EF8">
      <w:start w:val="1"/>
      <w:numFmt w:val="lowerLetter"/>
      <w:lvlText w:val="%8."/>
      <w:lvlJc w:val="left"/>
      <w:pPr>
        <w:ind w:left="5749" w:hanging="360"/>
      </w:pPr>
    </w:lvl>
    <w:lvl w:ilvl="8" w:tplc="7A20BF16">
      <w:start w:val="1"/>
      <w:numFmt w:val="lowerRoman"/>
      <w:lvlText w:val="%9."/>
      <w:lvlJc w:val="right"/>
      <w:pPr>
        <w:ind w:left="6469" w:hanging="180"/>
      </w:pPr>
    </w:lvl>
  </w:abstractNum>
  <w:abstractNum w:abstractNumId="6" w15:restartNumberingAfterBreak="0">
    <w:nsid w:val="60473E66"/>
    <w:multiLevelType w:val="multilevel"/>
    <w:tmpl w:val="08668B7E"/>
    <w:lvl w:ilvl="0">
      <w:start w:val="4"/>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4"/>
  </w:num>
  <w:num w:numId="3">
    <w:abstractNumId w:val="5"/>
  </w:num>
  <w:num w:numId="4">
    <w:abstractNumId w:val="2"/>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CE3"/>
    <w:rsid w:val="000A1FE0"/>
    <w:rsid w:val="00115988"/>
    <w:rsid w:val="00130471"/>
    <w:rsid w:val="00131A0C"/>
    <w:rsid w:val="00144F43"/>
    <w:rsid w:val="00173485"/>
    <w:rsid w:val="00211B8C"/>
    <w:rsid w:val="002B4F54"/>
    <w:rsid w:val="003D3EB7"/>
    <w:rsid w:val="003F09C0"/>
    <w:rsid w:val="004173AA"/>
    <w:rsid w:val="004E1150"/>
    <w:rsid w:val="00537A16"/>
    <w:rsid w:val="005C3E3B"/>
    <w:rsid w:val="005D27A2"/>
    <w:rsid w:val="005E1DBD"/>
    <w:rsid w:val="00647637"/>
    <w:rsid w:val="006A733C"/>
    <w:rsid w:val="007079DB"/>
    <w:rsid w:val="0084724F"/>
    <w:rsid w:val="0089122D"/>
    <w:rsid w:val="008E221B"/>
    <w:rsid w:val="00911D98"/>
    <w:rsid w:val="00957735"/>
    <w:rsid w:val="00A011EF"/>
    <w:rsid w:val="00B0313E"/>
    <w:rsid w:val="00B14BA2"/>
    <w:rsid w:val="00BC1E5B"/>
    <w:rsid w:val="00BC36E5"/>
    <w:rsid w:val="00BD06CB"/>
    <w:rsid w:val="00C11827"/>
    <w:rsid w:val="00C24D16"/>
    <w:rsid w:val="00C56F16"/>
    <w:rsid w:val="00CF332C"/>
    <w:rsid w:val="00D23669"/>
    <w:rsid w:val="00D24378"/>
    <w:rsid w:val="00D46364"/>
    <w:rsid w:val="00D5337C"/>
    <w:rsid w:val="00D81E6B"/>
    <w:rsid w:val="00D835D8"/>
    <w:rsid w:val="00DF3FF7"/>
    <w:rsid w:val="00E2158B"/>
    <w:rsid w:val="00E63050"/>
    <w:rsid w:val="00F64485"/>
    <w:rsid w:val="00FA3CE3"/>
    <w:rsid w:val="00FB0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CCA40"/>
  <w15:docId w15:val="{B72BF266-662C-42B0-B391-ECD8060E5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paragraph" w:customStyle="1" w:styleId="ds-markdown-paragraph">
    <w:name w:val="ds-markdown-paragraph"/>
    <w:basedOn w:val="a"/>
    <w:rsid w:val="0089122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e">
    <w:name w:val="Strong"/>
    <w:basedOn w:val="a0"/>
    <w:uiPriority w:val="22"/>
    <w:qFormat/>
    <w:rsid w:val="0089122D"/>
    <w:rPr>
      <w:b/>
      <w:bCs/>
    </w:rPr>
  </w:style>
  <w:style w:type="character" w:styleId="aff">
    <w:name w:val="Emphasis"/>
    <w:basedOn w:val="a0"/>
    <w:uiPriority w:val="20"/>
    <w:qFormat/>
    <w:rsid w:val="00FB0B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08351">
      <w:bodyDiv w:val="1"/>
      <w:marLeft w:val="0"/>
      <w:marRight w:val="0"/>
      <w:marTop w:val="0"/>
      <w:marBottom w:val="0"/>
      <w:divBdr>
        <w:top w:val="none" w:sz="0" w:space="0" w:color="auto"/>
        <w:left w:val="none" w:sz="0" w:space="0" w:color="auto"/>
        <w:bottom w:val="none" w:sz="0" w:space="0" w:color="auto"/>
        <w:right w:val="none" w:sz="0" w:space="0" w:color="auto"/>
      </w:divBdr>
    </w:div>
    <w:div w:id="145518016">
      <w:bodyDiv w:val="1"/>
      <w:marLeft w:val="0"/>
      <w:marRight w:val="0"/>
      <w:marTop w:val="0"/>
      <w:marBottom w:val="0"/>
      <w:divBdr>
        <w:top w:val="none" w:sz="0" w:space="0" w:color="auto"/>
        <w:left w:val="none" w:sz="0" w:space="0" w:color="auto"/>
        <w:bottom w:val="none" w:sz="0" w:space="0" w:color="auto"/>
        <w:right w:val="none" w:sz="0" w:space="0" w:color="auto"/>
      </w:divBdr>
    </w:div>
    <w:div w:id="1718773841">
      <w:bodyDiv w:val="1"/>
      <w:marLeft w:val="0"/>
      <w:marRight w:val="0"/>
      <w:marTop w:val="0"/>
      <w:marBottom w:val="0"/>
      <w:divBdr>
        <w:top w:val="none" w:sz="0" w:space="0" w:color="auto"/>
        <w:left w:val="none" w:sz="0" w:space="0" w:color="auto"/>
        <w:bottom w:val="none" w:sz="0" w:space="0" w:color="auto"/>
        <w:right w:val="none" w:sz="0" w:space="0" w:color="auto"/>
      </w:divBdr>
    </w:div>
    <w:div w:id="1938055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yberleninka.ru/article/n/rynok-truda-i-problema-defitsita-kadrov"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yberleninka.ru/article/n/podgotovka-kadrov-v-usloviyah-ih-defitsita" TargetMode="External"/><Relationship Id="rId17" Type="http://schemas.openxmlformats.org/officeDocument/2006/relationships/hyperlink" Target="https://cyberleninka.ru/article/n/rynok-truda-i-problema-defitsita-kadrov" TargetMode="External"/><Relationship Id="rId2" Type="http://schemas.openxmlformats.org/officeDocument/2006/relationships/numbering" Target="numbering.xml"/><Relationship Id="rId16" Type="http://schemas.openxmlformats.org/officeDocument/2006/relationships/hyperlink" Target="https://cyberleninka.ru/article/n/obespechenie-zanyatosti-v-usloviyah-defitsita-kadro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cyberleninka.ru/article/n/podgotovka-kadrov-v-usloviyah-ih-defitsita"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ilya.maron.2001@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3394F4-D484-45EA-820C-00AA36A22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TotalTime>
  <Pages>5</Pages>
  <Words>1597</Words>
  <Characters>9104</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user</cp:lastModifiedBy>
  <cp:revision>40</cp:revision>
  <dcterms:created xsi:type="dcterms:W3CDTF">2024-02-05T06:51:00Z</dcterms:created>
  <dcterms:modified xsi:type="dcterms:W3CDTF">2026-03-26T16:22:00Z</dcterms:modified>
</cp:coreProperties>
</file>