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A62860B" w14:textId="77777777" w:rsidR="008E6279" w:rsidRPr="008E6279" w:rsidRDefault="008E6279" w:rsidP="00AB51E4">
      <w:pPr>
        <w:spacing w:after="0" w:line="240" w:lineRule="auto"/>
        <w:rPr>
          <w:rFonts w:ascii="Times New Roman" w:eastAsia="Calibri" w:hAnsi="Times New Roman" w:cs="Times New Roman"/>
          <w:b/>
          <w:bCs/>
          <w:sz w:val="24"/>
          <w:szCs w:val="24"/>
          <w:lang w:eastAsia="en-US"/>
        </w:rPr>
      </w:pPr>
      <w:r w:rsidRPr="008E6279">
        <w:rPr>
          <w:rFonts w:ascii="Times New Roman" w:eastAsia="Calibri" w:hAnsi="Times New Roman" w:cs="Times New Roman"/>
          <w:b/>
          <w:bCs/>
          <w:sz w:val="24"/>
          <w:szCs w:val="24"/>
          <w:lang w:eastAsia="en-US"/>
        </w:rPr>
        <w:t>УДК 371</w:t>
      </w:r>
    </w:p>
    <w:p w14:paraId="20BD2140" w14:textId="77777777" w:rsidR="008E6279" w:rsidRPr="008E6279" w:rsidRDefault="008E6279" w:rsidP="00AB51E4">
      <w:pPr>
        <w:spacing w:after="0" w:line="240" w:lineRule="auto"/>
        <w:jc w:val="right"/>
        <w:rPr>
          <w:rFonts w:ascii="Times New Roman" w:eastAsia="Calibri" w:hAnsi="Times New Roman" w:cs="Times New Roman"/>
          <w:b/>
          <w:bCs/>
          <w:sz w:val="24"/>
          <w:szCs w:val="24"/>
          <w:lang w:eastAsia="en-US"/>
        </w:rPr>
      </w:pPr>
      <w:r w:rsidRPr="008E6279">
        <w:rPr>
          <w:rFonts w:ascii="Times New Roman" w:eastAsia="Calibri" w:hAnsi="Times New Roman" w:cs="Times New Roman"/>
          <w:b/>
          <w:bCs/>
          <w:sz w:val="24"/>
          <w:szCs w:val="24"/>
          <w:lang w:eastAsia="en-US"/>
        </w:rPr>
        <w:t>Е.А. Сагидуллина</w:t>
      </w:r>
    </w:p>
    <w:p w14:paraId="3A521FF5" w14:textId="4532FE08" w:rsidR="008E6279" w:rsidRPr="00493EBB" w:rsidRDefault="008E6279" w:rsidP="00AB51E4">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ИССЛЕДОВАТЕЛЬСКАЯ ДЕЯТЕЛЬНОСТЬ ШКОЛЬНИКОВ В ЭПОХУ ИСКУССТВЕННОГО ИНТЕЛЛЕКТА: ВОЗМОЖНОСТИ И РИСКИ</w:t>
      </w:r>
      <w:r w:rsidRPr="00493EBB">
        <w:rPr>
          <w:rFonts w:ascii="Times New Roman" w:hAnsi="Times New Roman" w:cs="Times New Roman"/>
          <w:b/>
          <w:sz w:val="24"/>
          <w:szCs w:val="24"/>
        </w:rPr>
        <w:t xml:space="preserve"> </w:t>
      </w:r>
    </w:p>
    <w:p w14:paraId="79A8B2FF" w14:textId="77777777" w:rsidR="008E6279" w:rsidRPr="008E6279" w:rsidRDefault="008E6279" w:rsidP="00AB51E4">
      <w:pPr>
        <w:spacing w:after="0" w:line="240" w:lineRule="auto"/>
        <w:jc w:val="both"/>
        <w:rPr>
          <w:rFonts w:ascii="Times New Roman" w:eastAsia="Calibri" w:hAnsi="Times New Roman" w:cs="Times New Roman"/>
          <w:b/>
          <w:bCs/>
          <w:i/>
          <w:iCs/>
          <w:sz w:val="24"/>
          <w:szCs w:val="24"/>
          <w:lang w:eastAsia="en-US"/>
        </w:rPr>
      </w:pPr>
    </w:p>
    <w:p w14:paraId="5BA10505" w14:textId="06994882" w:rsidR="008E6279" w:rsidRDefault="008E6279" w:rsidP="00AB51E4">
      <w:pPr>
        <w:spacing w:after="0" w:line="240" w:lineRule="auto"/>
        <w:ind w:firstLine="708"/>
        <w:jc w:val="both"/>
        <w:rPr>
          <w:rFonts w:ascii="Times New Roman" w:eastAsia="Calibri" w:hAnsi="Times New Roman" w:cs="Times New Roman"/>
          <w:i/>
          <w:iCs/>
          <w:sz w:val="24"/>
          <w:szCs w:val="24"/>
          <w:lang w:eastAsia="en-US"/>
        </w:rPr>
      </w:pPr>
      <w:r w:rsidRPr="008E6279">
        <w:rPr>
          <w:rFonts w:ascii="Times New Roman" w:eastAsia="Calibri" w:hAnsi="Times New Roman" w:cs="Times New Roman"/>
          <w:b/>
          <w:bCs/>
          <w:sz w:val="24"/>
          <w:szCs w:val="24"/>
          <w:lang w:eastAsia="en-US"/>
        </w:rPr>
        <w:t>Аннотация.</w:t>
      </w:r>
      <w:r w:rsidRPr="008E6279">
        <w:rPr>
          <w:rFonts w:ascii="Times New Roman" w:eastAsia="Calibri" w:hAnsi="Times New Roman" w:cs="Times New Roman"/>
          <w:sz w:val="24"/>
          <w:szCs w:val="24"/>
          <w:lang w:eastAsia="en-US"/>
        </w:rPr>
        <w:t xml:space="preserve"> </w:t>
      </w:r>
      <w:r w:rsidRPr="008E6279">
        <w:rPr>
          <w:rFonts w:ascii="Times New Roman" w:eastAsia="Calibri" w:hAnsi="Times New Roman" w:cs="Times New Roman"/>
          <w:i/>
          <w:iCs/>
          <w:sz w:val="24"/>
          <w:szCs w:val="24"/>
          <w:lang w:eastAsia="en-US"/>
        </w:rPr>
        <w:t>Организация исследовательской деятельности обучающихся – это универсальный по своему содержанию и эффективный по целеполаганию механизм достижения высоких результатов освоения учебных программ, но од</w:t>
      </w:r>
      <w:r w:rsidR="0092617C">
        <w:rPr>
          <w:rFonts w:ascii="Times New Roman" w:eastAsia="Calibri" w:hAnsi="Times New Roman" w:cs="Times New Roman"/>
          <w:i/>
          <w:iCs/>
          <w:sz w:val="24"/>
          <w:szCs w:val="24"/>
          <w:lang w:eastAsia="en-US"/>
        </w:rPr>
        <w:t>на</w:t>
      </w:r>
      <w:r w:rsidRPr="008E6279">
        <w:rPr>
          <w:rFonts w:ascii="Times New Roman" w:eastAsia="Calibri" w:hAnsi="Times New Roman" w:cs="Times New Roman"/>
          <w:i/>
          <w:iCs/>
          <w:sz w:val="24"/>
          <w:szCs w:val="24"/>
          <w:lang w:eastAsia="en-US"/>
        </w:rPr>
        <w:t xml:space="preserve"> из самых чувствительных </w:t>
      </w:r>
      <w:r w:rsidR="0092617C">
        <w:rPr>
          <w:rFonts w:ascii="Times New Roman" w:eastAsia="Calibri" w:hAnsi="Times New Roman" w:cs="Times New Roman"/>
          <w:i/>
          <w:iCs/>
          <w:sz w:val="24"/>
          <w:szCs w:val="24"/>
          <w:lang w:eastAsia="en-US"/>
        </w:rPr>
        <w:t>форм</w:t>
      </w:r>
      <w:r w:rsidRPr="008E6279">
        <w:rPr>
          <w:rFonts w:ascii="Times New Roman" w:eastAsia="Calibri" w:hAnsi="Times New Roman" w:cs="Times New Roman"/>
          <w:i/>
          <w:iCs/>
          <w:sz w:val="24"/>
          <w:szCs w:val="24"/>
          <w:lang w:eastAsia="en-US"/>
        </w:rPr>
        <w:t xml:space="preserve"> учебной деятельности к</w:t>
      </w:r>
      <w:r w:rsidRPr="008E6279">
        <w:rPr>
          <w:rFonts w:ascii="Calibri" w:eastAsia="Calibri" w:hAnsi="Calibri" w:cs="Times New Roman"/>
          <w:i/>
          <w:iCs/>
          <w:lang w:eastAsia="en-US"/>
        </w:rPr>
        <w:t xml:space="preserve"> </w:t>
      </w:r>
      <w:r w:rsidRPr="008E6279">
        <w:rPr>
          <w:rFonts w:ascii="Times New Roman" w:eastAsia="Calibri" w:hAnsi="Times New Roman" w:cs="Times New Roman"/>
          <w:i/>
          <w:iCs/>
          <w:sz w:val="24"/>
          <w:szCs w:val="24"/>
          <w:lang w:eastAsia="en-US"/>
        </w:rPr>
        <w:t>цифровизации. В связи с этим перед педагогическим сообществом стоит ряд задач, связанных</w:t>
      </w:r>
      <w:r w:rsidRPr="008E6279">
        <w:rPr>
          <w:rFonts w:ascii="Calibri" w:eastAsia="Calibri" w:hAnsi="Calibri" w:cs="Times New Roman"/>
          <w:i/>
          <w:iCs/>
          <w:lang w:eastAsia="en-US"/>
        </w:rPr>
        <w:t xml:space="preserve"> </w:t>
      </w:r>
      <w:r w:rsidRPr="008E6279">
        <w:rPr>
          <w:rFonts w:ascii="Times New Roman" w:eastAsia="Calibri" w:hAnsi="Times New Roman" w:cs="Times New Roman"/>
          <w:i/>
          <w:iCs/>
          <w:sz w:val="24"/>
          <w:szCs w:val="24"/>
          <w:lang w:eastAsia="en-US"/>
        </w:rPr>
        <w:t xml:space="preserve">с пониманием необходимости и эффективностью применения цифровых технологий и искусственного интеллекта. </w:t>
      </w:r>
    </w:p>
    <w:p w14:paraId="57E7CF9B" w14:textId="58D41836" w:rsidR="008E6279" w:rsidRPr="008E6279" w:rsidRDefault="008E6279" w:rsidP="00AB51E4">
      <w:pPr>
        <w:spacing w:after="0" w:line="240" w:lineRule="auto"/>
        <w:ind w:firstLine="708"/>
        <w:jc w:val="both"/>
        <w:rPr>
          <w:rFonts w:ascii="Times New Roman" w:eastAsia="Calibri" w:hAnsi="Times New Roman" w:cs="Times New Roman"/>
          <w:i/>
          <w:iCs/>
          <w:sz w:val="24"/>
          <w:szCs w:val="24"/>
          <w:lang w:eastAsia="en-US"/>
        </w:rPr>
      </w:pPr>
      <w:r w:rsidRPr="008E6279">
        <w:rPr>
          <w:rFonts w:ascii="Times New Roman" w:eastAsia="Calibri" w:hAnsi="Times New Roman" w:cs="Times New Roman"/>
          <w:i/>
          <w:iCs/>
          <w:sz w:val="24"/>
          <w:szCs w:val="24"/>
          <w:lang w:eastAsia="en-US"/>
        </w:rPr>
        <w:t xml:space="preserve">Целью статьи является изучение </w:t>
      </w:r>
      <w:r w:rsidR="0092617C" w:rsidRPr="0092617C">
        <w:rPr>
          <w:rFonts w:ascii="Times New Roman" w:eastAsia="Calibri" w:hAnsi="Times New Roman" w:cs="Times New Roman"/>
          <w:i/>
          <w:iCs/>
          <w:sz w:val="24"/>
          <w:szCs w:val="24"/>
          <w:lang w:eastAsia="en-US"/>
        </w:rPr>
        <w:t xml:space="preserve">возможностей искусственного интеллекта в контексте его применимости в </w:t>
      </w:r>
      <w:r w:rsidRPr="008E6279">
        <w:rPr>
          <w:rFonts w:ascii="Times New Roman" w:eastAsia="Calibri" w:hAnsi="Times New Roman" w:cs="Times New Roman"/>
          <w:i/>
          <w:iCs/>
          <w:sz w:val="24"/>
          <w:szCs w:val="24"/>
          <w:lang w:eastAsia="en-US"/>
        </w:rPr>
        <w:t>организации исследовательской деятельности школьников.</w:t>
      </w:r>
      <w:r w:rsidR="0092617C" w:rsidRPr="0092617C">
        <w:t xml:space="preserve"> </w:t>
      </w:r>
    </w:p>
    <w:p w14:paraId="73144798" w14:textId="77777777" w:rsidR="008E6279" w:rsidRPr="008E6279" w:rsidRDefault="008E6279" w:rsidP="00AB51E4">
      <w:pPr>
        <w:spacing w:after="0" w:line="240" w:lineRule="auto"/>
        <w:ind w:firstLine="708"/>
        <w:jc w:val="both"/>
        <w:rPr>
          <w:rFonts w:ascii="Times New Roman" w:eastAsia="Calibri" w:hAnsi="Times New Roman" w:cs="Times New Roman"/>
          <w:i/>
          <w:iCs/>
          <w:sz w:val="24"/>
          <w:szCs w:val="24"/>
          <w:lang w:eastAsia="en-US"/>
        </w:rPr>
      </w:pPr>
      <w:r w:rsidRPr="008E6279">
        <w:rPr>
          <w:rFonts w:ascii="Times New Roman" w:eastAsia="Calibri" w:hAnsi="Times New Roman" w:cs="Times New Roman"/>
          <w:b/>
          <w:bCs/>
          <w:sz w:val="24"/>
          <w:szCs w:val="24"/>
          <w:lang w:eastAsia="en-US"/>
        </w:rPr>
        <w:t>Ключевые слова:</w:t>
      </w:r>
      <w:r w:rsidRPr="008E6279">
        <w:rPr>
          <w:rFonts w:ascii="Times New Roman" w:eastAsia="Calibri" w:hAnsi="Times New Roman" w:cs="Times New Roman"/>
          <w:sz w:val="24"/>
          <w:szCs w:val="24"/>
          <w:lang w:eastAsia="en-US"/>
        </w:rPr>
        <w:t xml:space="preserve"> </w:t>
      </w:r>
      <w:r w:rsidRPr="008E6279">
        <w:rPr>
          <w:rFonts w:ascii="Times New Roman" w:eastAsia="Calibri" w:hAnsi="Times New Roman" w:cs="Times New Roman"/>
          <w:i/>
          <w:iCs/>
          <w:sz w:val="24"/>
          <w:szCs w:val="24"/>
          <w:lang w:eastAsia="en-US"/>
        </w:rPr>
        <w:t>Научно-образовательный центр, исследовательская деятельность, искусственный интеллект, риски и возможности использования искусственного интеллекта.</w:t>
      </w:r>
    </w:p>
    <w:p w14:paraId="6C0A9ACE" w14:textId="77777777" w:rsidR="008E6279" w:rsidRPr="008E6279" w:rsidRDefault="008E6279" w:rsidP="00AB51E4">
      <w:pPr>
        <w:spacing w:after="0" w:line="240" w:lineRule="auto"/>
        <w:ind w:firstLine="708"/>
        <w:jc w:val="both"/>
        <w:rPr>
          <w:rFonts w:ascii="Times New Roman" w:eastAsia="Calibri" w:hAnsi="Times New Roman" w:cs="Times New Roman"/>
          <w:sz w:val="24"/>
          <w:szCs w:val="24"/>
          <w:lang w:eastAsia="en-US"/>
        </w:rPr>
      </w:pPr>
    </w:p>
    <w:p w14:paraId="58BA18F5" w14:textId="77777777" w:rsidR="008E6279" w:rsidRDefault="008E6279" w:rsidP="00AB51E4">
      <w:pPr>
        <w:spacing w:after="0" w:line="240" w:lineRule="auto"/>
        <w:ind w:firstLine="708"/>
        <w:jc w:val="both"/>
        <w:rPr>
          <w:rFonts w:ascii="Times New Roman" w:eastAsia="Calibri" w:hAnsi="Times New Roman" w:cs="Times New Roman"/>
          <w:sz w:val="24"/>
          <w:szCs w:val="24"/>
          <w:lang w:eastAsia="en-US"/>
        </w:rPr>
      </w:pPr>
      <w:r w:rsidRPr="008E6279">
        <w:rPr>
          <w:rFonts w:ascii="Times New Roman" w:eastAsia="Calibri" w:hAnsi="Times New Roman" w:cs="Times New Roman"/>
          <w:sz w:val="24"/>
          <w:szCs w:val="24"/>
          <w:lang w:eastAsia="en-US"/>
        </w:rPr>
        <w:t xml:space="preserve">В современном обществе уже не вызывает удивления тот факт, что цифровые технологии, искусственный интеллект становятся неотъемлемой частью жизни современного человека и оказываются все влиятельнее во всех сферах жизнедеятельности. </w:t>
      </w:r>
    </w:p>
    <w:p w14:paraId="13758B45" w14:textId="77777777" w:rsidR="00980B0B" w:rsidRDefault="008E6279" w:rsidP="00AB51E4">
      <w:pPr>
        <w:spacing w:after="0" w:line="240" w:lineRule="auto"/>
        <w:ind w:firstLine="708"/>
        <w:jc w:val="both"/>
        <w:rPr>
          <w:rFonts w:ascii="Times New Roman" w:hAnsi="Times New Roman" w:cs="Times New Roman"/>
          <w:color w:val="000000"/>
          <w:sz w:val="24"/>
          <w:szCs w:val="24"/>
        </w:rPr>
      </w:pPr>
      <w:r w:rsidRPr="008E6279">
        <w:rPr>
          <w:rFonts w:ascii="Times New Roman" w:eastAsia="Calibri" w:hAnsi="Times New Roman" w:cs="Times New Roman"/>
          <w:sz w:val="24"/>
          <w:szCs w:val="24"/>
          <w:lang w:eastAsia="en-US"/>
        </w:rPr>
        <w:t xml:space="preserve">Образование – не исключение. </w:t>
      </w:r>
      <w:r>
        <w:rPr>
          <w:rFonts w:ascii="Times New Roman" w:hAnsi="Times New Roman" w:cs="Times New Roman"/>
          <w:color w:val="000000"/>
          <w:sz w:val="24"/>
          <w:szCs w:val="24"/>
        </w:rPr>
        <w:t>В</w:t>
      </w:r>
      <w:r w:rsidRPr="001D02A1">
        <w:rPr>
          <w:rFonts w:ascii="Times New Roman" w:hAnsi="Times New Roman" w:cs="Times New Roman"/>
          <w:sz w:val="24"/>
          <w:szCs w:val="24"/>
        </w:rPr>
        <w:t xml:space="preserve"> условиях глобальных перемен и вызовов претерпева</w:t>
      </w:r>
      <w:r>
        <w:rPr>
          <w:rFonts w:ascii="Times New Roman" w:hAnsi="Times New Roman" w:cs="Times New Roman"/>
          <w:sz w:val="24"/>
          <w:szCs w:val="24"/>
        </w:rPr>
        <w:t>ю</w:t>
      </w:r>
      <w:r w:rsidRPr="001D02A1">
        <w:rPr>
          <w:rFonts w:ascii="Times New Roman" w:hAnsi="Times New Roman" w:cs="Times New Roman"/>
          <w:sz w:val="24"/>
          <w:szCs w:val="24"/>
        </w:rPr>
        <w:t>т изменения</w:t>
      </w:r>
      <w:r>
        <w:rPr>
          <w:rFonts w:ascii="Times New Roman" w:hAnsi="Times New Roman" w:cs="Times New Roman"/>
          <w:sz w:val="24"/>
          <w:szCs w:val="24"/>
        </w:rPr>
        <w:t xml:space="preserve"> </w:t>
      </w:r>
      <w:r w:rsidRPr="001D02A1">
        <w:rPr>
          <w:rFonts w:ascii="Times New Roman" w:hAnsi="Times New Roman" w:cs="Times New Roman"/>
          <w:sz w:val="24"/>
          <w:szCs w:val="24"/>
        </w:rPr>
        <w:t xml:space="preserve">требования, предъявляемые к результату получения знаний, умений и навыков. </w:t>
      </w:r>
      <w:r w:rsidRPr="008E6279">
        <w:rPr>
          <w:rFonts w:ascii="Times New Roman" w:eastAsia="Calibri" w:hAnsi="Times New Roman" w:cs="Times New Roman"/>
          <w:sz w:val="24"/>
          <w:szCs w:val="24"/>
          <w:lang w:eastAsia="en-US"/>
        </w:rPr>
        <w:t xml:space="preserve">Стремительный рост </w:t>
      </w:r>
      <w:r>
        <w:rPr>
          <w:rFonts w:ascii="Times New Roman" w:eastAsia="Calibri" w:hAnsi="Times New Roman" w:cs="Times New Roman"/>
          <w:sz w:val="24"/>
          <w:szCs w:val="24"/>
          <w:lang w:eastAsia="en-US"/>
        </w:rPr>
        <w:t>цифровизации</w:t>
      </w:r>
      <w:r w:rsidRPr="008E6279">
        <w:rPr>
          <w:rFonts w:ascii="Times New Roman" w:eastAsia="Calibri" w:hAnsi="Times New Roman" w:cs="Times New Roman"/>
          <w:sz w:val="24"/>
          <w:szCs w:val="24"/>
          <w:lang w:eastAsia="en-US"/>
        </w:rPr>
        <w:t xml:space="preserve"> ставит перед школой принципиально новые задачи, связанные </w:t>
      </w:r>
      <w:bookmarkStart w:id="0" w:name="_Hlk224720475"/>
      <w:r w:rsidRPr="008E6279">
        <w:rPr>
          <w:rFonts w:ascii="Times New Roman" w:eastAsia="Calibri" w:hAnsi="Times New Roman" w:cs="Times New Roman"/>
          <w:sz w:val="24"/>
          <w:szCs w:val="24"/>
          <w:lang w:eastAsia="en-US"/>
        </w:rPr>
        <w:t xml:space="preserve">с пониманием необходимости и эффективности применения </w:t>
      </w:r>
      <w:r>
        <w:rPr>
          <w:rFonts w:ascii="Times New Roman" w:eastAsia="Calibri" w:hAnsi="Times New Roman" w:cs="Times New Roman"/>
          <w:sz w:val="24"/>
          <w:szCs w:val="24"/>
          <w:lang w:eastAsia="en-US"/>
        </w:rPr>
        <w:t xml:space="preserve">цифровых </w:t>
      </w:r>
      <w:r w:rsidRPr="008E6279">
        <w:rPr>
          <w:rFonts w:ascii="Times New Roman" w:eastAsia="Calibri" w:hAnsi="Times New Roman" w:cs="Times New Roman"/>
          <w:sz w:val="24"/>
          <w:szCs w:val="24"/>
          <w:lang w:eastAsia="en-US"/>
        </w:rPr>
        <w:t>технологий</w:t>
      </w:r>
      <w:bookmarkEnd w:id="0"/>
      <w:r w:rsidRPr="008E6279">
        <w:rPr>
          <w:rFonts w:ascii="Times New Roman" w:eastAsia="Calibri" w:hAnsi="Times New Roman" w:cs="Times New Roman"/>
          <w:sz w:val="24"/>
          <w:szCs w:val="24"/>
          <w:lang w:eastAsia="en-US"/>
        </w:rPr>
        <w:t xml:space="preserve">, </w:t>
      </w:r>
      <w:r w:rsidR="00980B0B">
        <w:rPr>
          <w:rFonts w:ascii="Times New Roman" w:hAnsi="Times New Roman" w:cs="Times New Roman"/>
          <w:sz w:val="24"/>
          <w:szCs w:val="24"/>
        </w:rPr>
        <w:t xml:space="preserve">а также </w:t>
      </w:r>
      <w:r w:rsidRPr="001D02A1">
        <w:rPr>
          <w:rStyle w:val="docdata"/>
          <w:rFonts w:ascii="Times New Roman" w:hAnsi="Times New Roman" w:cs="Times New Roman"/>
          <w:color w:val="000000"/>
          <w:sz w:val="24"/>
          <w:szCs w:val="24"/>
        </w:rPr>
        <w:t>поиск</w:t>
      </w:r>
      <w:r w:rsidR="00980B0B">
        <w:rPr>
          <w:rStyle w:val="docdata"/>
          <w:rFonts w:ascii="Times New Roman" w:hAnsi="Times New Roman" w:cs="Times New Roman"/>
          <w:color w:val="000000"/>
          <w:sz w:val="24"/>
          <w:szCs w:val="24"/>
        </w:rPr>
        <w:t>ом</w:t>
      </w:r>
      <w:r w:rsidRPr="001D02A1">
        <w:rPr>
          <w:rStyle w:val="docdata"/>
          <w:rFonts w:ascii="Times New Roman" w:hAnsi="Times New Roman" w:cs="Times New Roman"/>
          <w:color w:val="000000"/>
          <w:sz w:val="24"/>
          <w:szCs w:val="24"/>
        </w:rPr>
        <w:t xml:space="preserve"> эффективных методов и форм работы, </w:t>
      </w:r>
      <w:r>
        <w:rPr>
          <w:rStyle w:val="docdata"/>
          <w:rFonts w:ascii="Times New Roman" w:hAnsi="Times New Roman" w:cs="Times New Roman"/>
          <w:color w:val="000000"/>
          <w:sz w:val="24"/>
          <w:szCs w:val="24"/>
        </w:rPr>
        <w:t xml:space="preserve">позволяющих </w:t>
      </w:r>
      <w:r w:rsidRPr="001D02A1">
        <w:rPr>
          <w:rStyle w:val="docdata"/>
          <w:rFonts w:ascii="Times New Roman" w:hAnsi="Times New Roman" w:cs="Times New Roman"/>
          <w:color w:val="000000"/>
          <w:sz w:val="24"/>
          <w:szCs w:val="24"/>
        </w:rPr>
        <w:t xml:space="preserve">достигать </w:t>
      </w:r>
      <w:r w:rsidRPr="001D02A1">
        <w:rPr>
          <w:rFonts w:ascii="Times New Roman" w:hAnsi="Times New Roman" w:cs="Times New Roman"/>
          <w:color w:val="000000"/>
          <w:sz w:val="24"/>
          <w:szCs w:val="24"/>
        </w:rPr>
        <w:t>высоки</w:t>
      </w:r>
      <w:r>
        <w:rPr>
          <w:rFonts w:ascii="Times New Roman" w:hAnsi="Times New Roman" w:cs="Times New Roman"/>
          <w:color w:val="000000"/>
          <w:sz w:val="24"/>
          <w:szCs w:val="24"/>
        </w:rPr>
        <w:t>е</w:t>
      </w:r>
      <w:r w:rsidRPr="001D02A1">
        <w:rPr>
          <w:rFonts w:ascii="Times New Roman" w:hAnsi="Times New Roman" w:cs="Times New Roman"/>
          <w:color w:val="000000"/>
          <w:sz w:val="24"/>
          <w:szCs w:val="24"/>
        </w:rPr>
        <w:t xml:space="preserve"> результат</w:t>
      </w:r>
      <w:r>
        <w:rPr>
          <w:rFonts w:ascii="Times New Roman" w:hAnsi="Times New Roman" w:cs="Times New Roman"/>
          <w:color w:val="000000"/>
          <w:sz w:val="24"/>
          <w:szCs w:val="24"/>
        </w:rPr>
        <w:t xml:space="preserve">ы </w:t>
      </w:r>
      <w:r w:rsidRPr="001D02A1">
        <w:rPr>
          <w:rFonts w:ascii="Times New Roman" w:hAnsi="Times New Roman" w:cs="Times New Roman"/>
          <w:color w:val="000000"/>
          <w:sz w:val="24"/>
          <w:szCs w:val="24"/>
        </w:rPr>
        <w:t xml:space="preserve">в </w:t>
      </w:r>
      <w:r>
        <w:rPr>
          <w:rFonts w:ascii="Times New Roman" w:hAnsi="Times New Roman" w:cs="Times New Roman"/>
          <w:color w:val="000000"/>
          <w:sz w:val="24"/>
          <w:szCs w:val="24"/>
        </w:rPr>
        <w:t>обучении</w:t>
      </w:r>
      <w:r w:rsidRPr="001D02A1">
        <w:rPr>
          <w:rFonts w:ascii="Times New Roman" w:hAnsi="Times New Roman" w:cs="Times New Roman"/>
          <w:color w:val="000000"/>
          <w:sz w:val="24"/>
          <w:szCs w:val="24"/>
        </w:rPr>
        <w:t xml:space="preserve">. </w:t>
      </w:r>
      <w:r>
        <w:rPr>
          <w:rFonts w:ascii="Times New Roman" w:hAnsi="Times New Roman" w:cs="Times New Roman"/>
          <w:color w:val="000000"/>
          <w:sz w:val="24"/>
          <w:szCs w:val="24"/>
        </w:rPr>
        <w:t>П</w:t>
      </w:r>
      <w:r w:rsidRPr="001D02A1">
        <w:rPr>
          <w:rFonts w:ascii="Times New Roman" w:hAnsi="Times New Roman" w:cs="Times New Roman"/>
          <w:color w:val="000000"/>
          <w:sz w:val="24"/>
          <w:szCs w:val="24"/>
        </w:rPr>
        <w:t>режде всего</w:t>
      </w:r>
      <w:r>
        <w:rPr>
          <w:rFonts w:ascii="Times New Roman" w:hAnsi="Times New Roman" w:cs="Times New Roman"/>
          <w:color w:val="000000"/>
          <w:sz w:val="24"/>
          <w:szCs w:val="24"/>
        </w:rPr>
        <w:t>,</w:t>
      </w:r>
      <w:r w:rsidRPr="001D02A1">
        <w:rPr>
          <w:rFonts w:ascii="Times New Roman" w:hAnsi="Times New Roman" w:cs="Times New Roman"/>
          <w:color w:val="000000"/>
          <w:sz w:val="24"/>
          <w:szCs w:val="24"/>
        </w:rPr>
        <w:t xml:space="preserve"> речь идет о компетентностном подходе, когда выпускник овладе</w:t>
      </w:r>
      <w:r>
        <w:rPr>
          <w:rFonts w:ascii="Times New Roman" w:hAnsi="Times New Roman" w:cs="Times New Roman"/>
          <w:color w:val="000000"/>
          <w:sz w:val="24"/>
          <w:szCs w:val="24"/>
        </w:rPr>
        <w:t>ва</w:t>
      </w:r>
      <w:r w:rsidRPr="001D02A1">
        <w:rPr>
          <w:rFonts w:ascii="Times New Roman" w:hAnsi="Times New Roman" w:cs="Times New Roman"/>
          <w:color w:val="000000"/>
          <w:sz w:val="24"/>
          <w:szCs w:val="24"/>
        </w:rPr>
        <w:t xml:space="preserve">ет такими </w:t>
      </w:r>
      <w:r>
        <w:rPr>
          <w:rFonts w:ascii="Times New Roman" w:hAnsi="Times New Roman" w:cs="Times New Roman"/>
          <w:color w:val="000000"/>
          <w:sz w:val="24"/>
          <w:szCs w:val="24"/>
        </w:rPr>
        <w:t>умениями и навыками</w:t>
      </w:r>
      <w:r w:rsidRPr="001D02A1">
        <w:rPr>
          <w:rFonts w:ascii="Times New Roman" w:hAnsi="Times New Roman" w:cs="Times New Roman"/>
          <w:color w:val="000000"/>
          <w:sz w:val="24"/>
          <w:szCs w:val="24"/>
        </w:rPr>
        <w:t>, благодаря которым он может адекватно и эффективно взаимодействовать с постоянно меняющимся миром.</w:t>
      </w:r>
      <w:r>
        <w:rPr>
          <w:rFonts w:ascii="Times New Roman" w:hAnsi="Times New Roman" w:cs="Times New Roman"/>
          <w:color w:val="000000"/>
          <w:sz w:val="24"/>
          <w:szCs w:val="24"/>
        </w:rPr>
        <w:t xml:space="preserve"> </w:t>
      </w:r>
    </w:p>
    <w:p w14:paraId="52B3DEC4" w14:textId="5D66E517" w:rsidR="00980B0B" w:rsidRDefault="00980B0B" w:rsidP="00AB51E4">
      <w:pPr>
        <w:spacing w:after="0" w:line="240" w:lineRule="auto"/>
        <w:ind w:firstLine="708"/>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Одним из важных универсальных наборов умений и навыков является исследовательская компетентность, которую можно развивать не только в ходе любого учебного предмета: от постановки проблемного вопроса обучающимися до их самооценки и самоанализа полученного результата, но и в процессе научно-исследовательской </w:t>
      </w:r>
      <w:r w:rsidRPr="00AD7610">
        <w:rPr>
          <w:rFonts w:ascii="Times New Roman" w:hAnsi="Times New Roman" w:cs="Times New Roman"/>
          <w:color w:val="000000"/>
          <w:sz w:val="24"/>
          <w:szCs w:val="24"/>
        </w:rPr>
        <w:t>деятельности школьников</w:t>
      </w:r>
      <w:r>
        <w:rPr>
          <w:rFonts w:ascii="Times New Roman" w:hAnsi="Times New Roman" w:cs="Times New Roman"/>
          <w:color w:val="000000"/>
          <w:sz w:val="24"/>
          <w:szCs w:val="24"/>
        </w:rPr>
        <w:t xml:space="preserve"> </w:t>
      </w:r>
      <w:r w:rsidR="003E1F14" w:rsidRPr="003E1F14">
        <w:rPr>
          <w:rFonts w:ascii="Times New Roman" w:hAnsi="Times New Roman" w:cs="Times New Roman"/>
          <w:color w:val="000000"/>
          <w:sz w:val="24"/>
          <w:szCs w:val="24"/>
        </w:rPr>
        <w:t>[7]</w:t>
      </w:r>
      <w:r w:rsidR="00CA2F87">
        <w:rPr>
          <w:rFonts w:ascii="Times New Roman" w:hAnsi="Times New Roman" w:cs="Times New Roman"/>
          <w:color w:val="000000"/>
          <w:sz w:val="24"/>
          <w:szCs w:val="24"/>
        </w:rPr>
        <w:t>.</w:t>
      </w:r>
    </w:p>
    <w:p w14:paraId="2FF8C6D5" w14:textId="4F6F9997" w:rsidR="0008017E" w:rsidRDefault="0008017E" w:rsidP="00AB51E4">
      <w:pPr>
        <w:shd w:val="clear" w:color="auto" w:fill="FFFFFF"/>
        <w:spacing w:after="0" w:line="240" w:lineRule="auto"/>
        <w:ind w:firstLine="708"/>
        <w:jc w:val="both"/>
        <w:rPr>
          <w:rFonts w:ascii="Times New Roman" w:eastAsia="Times New Roman" w:hAnsi="Times New Roman" w:cs="Times New Roman"/>
          <w:color w:val="000000" w:themeColor="text1"/>
          <w:sz w:val="24"/>
          <w:szCs w:val="24"/>
        </w:rPr>
      </w:pPr>
      <w:r>
        <w:rPr>
          <w:rFonts w:ascii="Times New Roman" w:hAnsi="Times New Roman" w:cs="Times New Roman"/>
          <w:sz w:val="24"/>
          <w:szCs w:val="24"/>
        </w:rPr>
        <w:t xml:space="preserve">В </w:t>
      </w:r>
      <w:r w:rsidRPr="00DD0F84">
        <w:rPr>
          <w:rFonts w:ascii="Times New Roman" w:hAnsi="Times New Roman" w:cs="Times New Roman"/>
          <w:sz w:val="24"/>
          <w:szCs w:val="24"/>
        </w:rPr>
        <w:t xml:space="preserve">Концепции развития исследовательской деятельности учащихся </w:t>
      </w:r>
      <w:r w:rsidR="003E1F14" w:rsidRPr="003E1F14">
        <w:rPr>
          <w:rFonts w:ascii="Times New Roman" w:hAnsi="Times New Roman" w:cs="Times New Roman"/>
          <w:sz w:val="24"/>
          <w:szCs w:val="24"/>
        </w:rPr>
        <w:t>[1]</w:t>
      </w:r>
      <w:r>
        <w:rPr>
          <w:rFonts w:ascii="Times New Roman" w:hAnsi="Times New Roman" w:cs="Times New Roman"/>
          <w:sz w:val="24"/>
          <w:szCs w:val="24"/>
        </w:rPr>
        <w:t xml:space="preserve"> исследовательская деятельность понимается как поиск</w:t>
      </w:r>
      <w:r w:rsidRPr="00DD0F84">
        <w:rPr>
          <w:rFonts w:ascii="Times New Roman" w:hAnsi="Times New Roman" w:cs="Times New Roman"/>
          <w:sz w:val="24"/>
          <w:szCs w:val="24"/>
        </w:rPr>
        <w:t xml:space="preserve"> ответа на творческую, исследовательскую задачу с заранее неизвестным решением</w:t>
      </w:r>
      <w:r>
        <w:rPr>
          <w:rFonts w:ascii="Times New Roman" w:hAnsi="Times New Roman" w:cs="Times New Roman"/>
          <w:sz w:val="24"/>
          <w:szCs w:val="24"/>
        </w:rPr>
        <w:t>, и означает - «</w:t>
      </w:r>
      <w:r w:rsidRPr="002B4F12">
        <w:rPr>
          <w:rFonts w:ascii="Times New Roman" w:eastAsia="Times New Roman" w:hAnsi="Times New Roman" w:cs="Times New Roman"/>
          <w:color w:val="000000" w:themeColor="text1"/>
          <w:sz w:val="24"/>
          <w:szCs w:val="24"/>
        </w:rPr>
        <w:t>извлечь нечто «из следа», т.е. восстановить</w:t>
      </w:r>
      <w:r>
        <w:rPr>
          <w:rFonts w:ascii="Times New Roman" w:eastAsia="Times New Roman" w:hAnsi="Times New Roman" w:cs="Times New Roman"/>
          <w:color w:val="000000" w:themeColor="text1"/>
          <w:sz w:val="24"/>
          <w:szCs w:val="24"/>
        </w:rPr>
        <w:t xml:space="preserve"> </w:t>
      </w:r>
      <w:r w:rsidRPr="002B4F12">
        <w:rPr>
          <w:rFonts w:ascii="Times New Roman" w:eastAsia="Times New Roman" w:hAnsi="Times New Roman" w:cs="Times New Roman"/>
          <w:color w:val="000000" w:themeColor="text1"/>
          <w:sz w:val="24"/>
          <w:szCs w:val="24"/>
        </w:rPr>
        <w:t>некоторый порядок вещей по косвенным признакам, отпечаткам общего закона в</w:t>
      </w:r>
      <w:r>
        <w:rPr>
          <w:rFonts w:ascii="Times New Roman" w:eastAsia="Times New Roman" w:hAnsi="Times New Roman" w:cs="Times New Roman"/>
          <w:color w:val="000000" w:themeColor="text1"/>
          <w:sz w:val="24"/>
          <w:szCs w:val="24"/>
        </w:rPr>
        <w:t xml:space="preserve"> </w:t>
      </w:r>
      <w:r w:rsidRPr="002B4F12">
        <w:rPr>
          <w:rFonts w:ascii="Times New Roman" w:eastAsia="Times New Roman" w:hAnsi="Times New Roman" w:cs="Times New Roman"/>
          <w:color w:val="000000" w:themeColor="text1"/>
          <w:sz w:val="24"/>
          <w:szCs w:val="24"/>
        </w:rPr>
        <w:t>конкретных, случайных предметах</w:t>
      </w:r>
      <w:r>
        <w:rPr>
          <w:rFonts w:ascii="Times New Roman" w:eastAsia="Times New Roman" w:hAnsi="Times New Roman" w:cs="Times New Roman"/>
          <w:color w:val="000000" w:themeColor="text1"/>
          <w:sz w:val="24"/>
          <w:szCs w:val="24"/>
        </w:rPr>
        <w:t xml:space="preserve">. В процессе данного вида деятельности формируется </w:t>
      </w:r>
      <w:r>
        <w:rPr>
          <w:rFonts w:ascii="Times New Roman" w:hAnsi="Times New Roman" w:cs="Times New Roman"/>
          <w:sz w:val="24"/>
          <w:szCs w:val="24"/>
        </w:rPr>
        <w:t xml:space="preserve">особый тип мышления, </w:t>
      </w:r>
      <w:r>
        <w:rPr>
          <w:rFonts w:ascii="Times New Roman" w:eastAsia="Times New Roman" w:hAnsi="Times New Roman" w:cs="Times New Roman"/>
          <w:color w:val="000000" w:themeColor="text1"/>
          <w:sz w:val="24"/>
          <w:szCs w:val="24"/>
        </w:rPr>
        <w:t>позволяющий</w:t>
      </w:r>
      <w:r w:rsidRPr="00864D69">
        <w:rPr>
          <w:rFonts w:ascii="Times New Roman" w:eastAsia="Times New Roman" w:hAnsi="Times New Roman" w:cs="Times New Roman"/>
          <w:color w:val="000000" w:themeColor="text1"/>
          <w:sz w:val="24"/>
          <w:szCs w:val="24"/>
        </w:rPr>
        <w:t xml:space="preserve">, с одной стороны, активно </w:t>
      </w:r>
      <w:r>
        <w:rPr>
          <w:rFonts w:ascii="Times New Roman" w:eastAsia="Times New Roman" w:hAnsi="Times New Roman" w:cs="Times New Roman"/>
          <w:color w:val="000000" w:themeColor="text1"/>
          <w:sz w:val="24"/>
          <w:szCs w:val="24"/>
        </w:rPr>
        <w:t xml:space="preserve">и самостоятельно </w:t>
      </w:r>
      <w:r w:rsidRPr="00864D69">
        <w:rPr>
          <w:rFonts w:ascii="Times New Roman" w:eastAsia="Times New Roman" w:hAnsi="Times New Roman" w:cs="Times New Roman"/>
          <w:color w:val="000000" w:themeColor="text1"/>
          <w:sz w:val="24"/>
          <w:szCs w:val="24"/>
        </w:rPr>
        <w:t xml:space="preserve">овладевать </w:t>
      </w:r>
      <w:r>
        <w:rPr>
          <w:rFonts w:ascii="Times New Roman" w:eastAsia="Times New Roman" w:hAnsi="Times New Roman" w:cs="Times New Roman"/>
          <w:color w:val="000000" w:themeColor="text1"/>
          <w:sz w:val="24"/>
          <w:szCs w:val="24"/>
        </w:rPr>
        <w:t xml:space="preserve">новыми </w:t>
      </w:r>
      <w:r w:rsidRPr="00864D69">
        <w:rPr>
          <w:rFonts w:ascii="Times New Roman" w:eastAsia="Times New Roman" w:hAnsi="Times New Roman" w:cs="Times New Roman"/>
          <w:color w:val="000000" w:themeColor="text1"/>
          <w:sz w:val="24"/>
          <w:szCs w:val="24"/>
        </w:rPr>
        <w:t xml:space="preserve">знаниями, с другой – </w:t>
      </w:r>
      <w:r>
        <w:rPr>
          <w:rFonts w:ascii="Times New Roman" w:eastAsia="Times New Roman" w:hAnsi="Times New Roman" w:cs="Times New Roman"/>
          <w:color w:val="000000" w:themeColor="text1"/>
          <w:sz w:val="24"/>
          <w:szCs w:val="24"/>
        </w:rPr>
        <w:t>развивать</w:t>
      </w:r>
      <w:r w:rsidRPr="00864D69">
        <w:rPr>
          <w:rFonts w:ascii="Times New Roman" w:eastAsia="Times New Roman" w:hAnsi="Times New Roman" w:cs="Times New Roman"/>
          <w:color w:val="000000" w:themeColor="text1"/>
          <w:sz w:val="24"/>
          <w:szCs w:val="24"/>
        </w:rPr>
        <w:t xml:space="preserve"> определённы</w:t>
      </w:r>
      <w:r>
        <w:rPr>
          <w:rFonts w:ascii="Times New Roman" w:eastAsia="Times New Roman" w:hAnsi="Times New Roman" w:cs="Times New Roman"/>
          <w:color w:val="000000" w:themeColor="text1"/>
          <w:sz w:val="24"/>
          <w:szCs w:val="24"/>
        </w:rPr>
        <w:t>е</w:t>
      </w:r>
      <w:r w:rsidRPr="00864D69">
        <w:rPr>
          <w:rFonts w:ascii="Times New Roman" w:eastAsia="Times New Roman" w:hAnsi="Times New Roman" w:cs="Times New Roman"/>
          <w:color w:val="000000" w:themeColor="text1"/>
          <w:sz w:val="24"/>
          <w:szCs w:val="24"/>
        </w:rPr>
        <w:t xml:space="preserve"> личностны</w:t>
      </w:r>
      <w:r>
        <w:rPr>
          <w:rFonts w:ascii="Times New Roman" w:eastAsia="Times New Roman" w:hAnsi="Times New Roman" w:cs="Times New Roman"/>
          <w:color w:val="000000" w:themeColor="text1"/>
          <w:sz w:val="24"/>
          <w:szCs w:val="24"/>
        </w:rPr>
        <w:t>е</w:t>
      </w:r>
      <w:r w:rsidRPr="00864D69">
        <w:rPr>
          <w:rFonts w:ascii="Times New Roman" w:eastAsia="Times New Roman" w:hAnsi="Times New Roman" w:cs="Times New Roman"/>
          <w:color w:val="000000" w:themeColor="text1"/>
          <w:sz w:val="24"/>
          <w:szCs w:val="24"/>
        </w:rPr>
        <w:t xml:space="preserve"> характеристик</w:t>
      </w:r>
      <w:r>
        <w:rPr>
          <w:rFonts w:ascii="Times New Roman" w:eastAsia="Times New Roman" w:hAnsi="Times New Roman" w:cs="Times New Roman"/>
          <w:color w:val="000000" w:themeColor="text1"/>
          <w:sz w:val="24"/>
          <w:szCs w:val="24"/>
        </w:rPr>
        <w:t>и</w:t>
      </w:r>
      <w:r w:rsidRPr="00864D69">
        <w:rPr>
          <w:rFonts w:ascii="Times New Roman" w:eastAsia="Times New Roman" w:hAnsi="Times New Roman" w:cs="Times New Roman"/>
          <w:color w:val="000000" w:themeColor="text1"/>
          <w:sz w:val="24"/>
          <w:szCs w:val="24"/>
        </w:rPr>
        <w:t>, умени</w:t>
      </w:r>
      <w:r>
        <w:rPr>
          <w:rFonts w:ascii="Times New Roman" w:eastAsia="Times New Roman" w:hAnsi="Times New Roman" w:cs="Times New Roman"/>
          <w:color w:val="000000" w:themeColor="text1"/>
          <w:sz w:val="24"/>
          <w:szCs w:val="24"/>
        </w:rPr>
        <w:t>я</w:t>
      </w:r>
      <w:r w:rsidRPr="00864D69">
        <w:rPr>
          <w:rFonts w:ascii="Times New Roman" w:eastAsia="Times New Roman" w:hAnsi="Times New Roman" w:cs="Times New Roman"/>
          <w:color w:val="000000" w:themeColor="text1"/>
          <w:sz w:val="24"/>
          <w:szCs w:val="24"/>
        </w:rPr>
        <w:t xml:space="preserve"> и навык</w:t>
      </w:r>
      <w:r>
        <w:rPr>
          <w:rFonts w:ascii="Times New Roman" w:eastAsia="Times New Roman" w:hAnsi="Times New Roman" w:cs="Times New Roman"/>
          <w:color w:val="000000" w:themeColor="text1"/>
          <w:sz w:val="24"/>
          <w:szCs w:val="24"/>
        </w:rPr>
        <w:t>и,</w:t>
      </w:r>
      <w:r w:rsidRPr="00864D69">
        <w:rPr>
          <w:rFonts w:ascii="Times New Roman" w:eastAsia="Times New Roman" w:hAnsi="Times New Roman" w:cs="Times New Roman"/>
          <w:color w:val="000000" w:themeColor="text1"/>
          <w:sz w:val="24"/>
          <w:szCs w:val="24"/>
        </w:rPr>
        <w:t xml:space="preserve"> которые затем проецируются на все сферы деятельности в будущем</w:t>
      </w:r>
      <w:r>
        <w:rPr>
          <w:rFonts w:ascii="Times New Roman" w:eastAsia="Times New Roman" w:hAnsi="Times New Roman" w:cs="Times New Roman"/>
          <w:color w:val="000000" w:themeColor="text1"/>
          <w:sz w:val="24"/>
          <w:szCs w:val="24"/>
        </w:rPr>
        <w:t xml:space="preserve"> (</w:t>
      </w:r>
      <w:r w:rsidRPr="00D24CEB">
        <w:rPr>
          <w:rStyle w:val="docdata"/>
          <w:rFonts w:ascii="Times New Roman" w:hAnsi="Times New Roman" w:cs="Times New Roman"/>
          <w:color w:val="000000" w:themeColor="text1"/>
          <w:sz w:val="24"/>
          <w:szCs w:val="24"/>
        </w:rPr>
        <w:t>самоорганизаци</w:t>
      </w:r>
      <w:r>
        <w:rPr>
          <w:rStyle w:val="docdata"/>
          <w:rFonts w:ascii="Times New Roman" w:hAnsi="Times New Roman" w:cs="Times New Roman"/>
          <w:color w:val="000000" w:themeColor="text1"/>
          <w:sz w:val="24"/>
          <w:szCs w:val="24"/>
        </w:rPr>
        <w:t>я</w:t>
      </w:r>
      <w:r w:rsidRPr="00D24CEB">
        <w:rPr>
          <w:rStyle w:val="docdata"/>
          <w:rFonts w:ascii="Times New Roman" w:hAnsi="Times New Roman" w:cs="Times New Roman"/>
          <w:color w:val="000000" w:themeColor="text1"/>
          <w:sz w:val="24"/>
          <w:szCs w:val="24"/>
        </w:rPr>
        <w:t>, самообучени</w:t>
      </w:r>
      <w:r>
        <w:rPr>
          <w:rStyle w:val="docdata"/>
          <w:rFonts w:ascii="Times New Roman" w:hAnsi="Times New Roman" w:cs="Times New Roman"/>
          <w:color w:val="000000" w:themeColor="text1"/>
          <w:sz w:val="24"/>
          <w:szCs w:val="24"/>
        </w:rPr>
        <w:t>е</w:t>
      </w:r>
      <w:r w:rsidRPr="00D24CEB">
        <w:rPr>
          <w:rStyle w:val="docdata"/>
          <w:rFonts w:ascii="Times New Roman" w:hAnsi="Times New Roman" w:cs="Times New Roman"/>
          <w:color w:val="000000" w:themeColor="text1"/>
          <w:sz w:val="24"/>
          <w:szCs w:val="24"/>
        </w:rPr>
        <w:t>, саморегуляци</w:t>
      </w:r>
      <w:r>
        <w:rPr>
          <w:rStyle w:val="docdata"/>
          <w:rFonts w:ascii="Times New Roman" w:hAnsi="Times New Roman" w:cs="Times New Roman"/>
          <w:color w:val="000000" w:themeColor="text1"/>
          <w:sz w:val="24"/>
          <w:szCs w:val="24"/>
        </w:rPr>
        <w:t>я</w:t>
      </w:r>
      <w:r w:rsidRPr="00D24CEB">
        <w:rPr>
          <w:rStyle w:val="docdata"/>
          <w:rFonts w:ascii="Times New Roman" w:hAnsi="Times New Roman" w:cs="Times New Roman"/>
          <w:color w:val="000000" w:themeColor="text1"/>
          <w:sz w:val="24"/>
          <w:szCs w:val="24"/>
        </w:rPr>
        <w:t>, самоопределени</w:t>
      </w:r>
      <w:r>
        <w:rPr>
          <w:rStyle w:val="docdata"/>
          <w:rFonts w:ascii="Times New Roman" w:hAnsi="Times New Roman" w:cs="Times New Roman"/>
          <w:color w:val="000000" w:themeColor="text1"/>
          <w:sz w:val="24"/>
          <w:szCs w:val="24"/>
        </w:rPr>
        <w:t>е</w:t>
      </w:r>
      <w:r w:rsidRPr="00D24CEB">
        <w:rPr>
          <w:rStyle w:val="docdata"/>
          <w:rFonts w:ascii="Times New Roman" w:hAnsi="Times New Roman" w:cs="Times New Roman"/>
          <w:color w:val="000000" w:themeColor="text1"/>
          <w:sz w:val="24"/>
          <w:szCs w:val="24"/>
        </w:rPr>
        <w:t xml:space="preserve"> и саморазвити</w:t>
      </w:r>
      <w:r>
        <w:rPr>
          <w:rStyle w:val="docdata"/>
          <w:rFonts w:ascii="Times New Roman" w:hAnsi="Times New Roman" w:cs="Times New Roman"/>
          <w:color w:val="000000" w:themeColor="text1"/>
          <w:sz w:val="24"/>
          <w:szCs w:val="24"/>
        </w:rPr>
        <w:t>е</w:t>
      </w:r>
      <w:r>
        <w:rPr>
          <w:rFonts w:ascii="Times New Roman" w:eastAsia="Times New Roman" w:hAnsi="Times New Roman" w:cs="Times New Roman"/>
          <w:color w:val="000000" w:themeColor="text1"/>
          <w:sz w:val="24"/>
          <w:szCs w:val="24"/>
        </w:rPr>
        <w:t xml:space="preserve">). </w:t>
      </w:r>
    </w:p>
    <w:p w14:paraId="5EB61D95" w14:textId="1E8709B9" w:rsidR="00980B0B" w:rsidRPr="0008017E" w:rsidRDefault="0008017E" w:rsidP="00AB51E4">
      <w:pPr>
        <w:shd w:val="clear" w:color="auto" w:fill="FFFFFF"/>
        <w:spacing w:after="0" w:line="240" w:lineRule="auto"/>
        <w:ind w:firstLine="708"/>
        <w:jc w:val="both"/>
        <w:rPr>
          <w:rFonts w:ascii="Times New Roman" w:eastAsia="Times New Roman" w:hAnsi="Times New Roman" w:cs="Times New Roman"/>
          <w:color w:val="000000" w:themeColor="text1"/>
          <w:sz w:val="24"/>
          <w:szCs w:val="24"/>
        </w:rPr>
      </w:pPr>
      <w:r>
        <w:rPr>
          <w:rFonts w:ascii="Times New Roman" w:eastAsia="Calibri" w:hAnsi="Times New Roman" w:cs="Times New Roman"/>
          <w:sz w:val="24"/>
          <w:szCs w:val="24"/>
          <w:lang w:eastAsia="en-US"/>
        </w:rPr>
        <w:t>В</w:t>
      </w:r>
      <w:r w:rsidR="00980B0B" w:rsidRPr="008E6279">
        <w:rPr>
          <w:rFonts w:ascii="Times New Roman" w:eastAsia="Calibri" w:hAnsi="Times New Roman" w:cs="Times New Roman"/>
          <w:sz w:val="24"/>
          <w:szCs w:val="24"/>
          <w:lang w:eastAsia="en-US"/>
        </w:rPr>
        <w:t xml:space="preserve"> ходе исследовательской деятельности школьники развивают практические умения и навыки </w:t>
      </w:r>
      <w:r>
        <w:rPr>
          <w:rFonts w:ascii="Times New Roman" w:eastAsia="Calibri" w:hAnsi="Times New Roman" w:cs="Times New Roman"/>
          <w:sz w:val="24"/>
          <w:szCs w:val="24"/>
          <w:lang w:eastAsia="en-US"/>
        </w:rPr>
        <w:t>ориентации</w:t>
      </w:r>
      <w:r w:rsidRPr="008E6279">
        <w:rPr>
          <w:rFonts w:ascii="Times New Roman" w:eastAsia="Calibri" w:hAnsi="Times New Roman" w:cs="Times New Roman"/>
          <w:sz w:val="24"/>
          <w:szCs w:val="24"/>
          <w:lang w:eastAsia="en-US"/>
        </w:rPr>
        <w:t xml:space="preserve"> в информационном потоке,</w:t>
      </w:r>
      <w:r>
        <w:rPr>
          <w:rFonts w:ascii="Times New Roman" w:eastAsia="Calibri" w:hAnsi="Times New Roman" w:cs="Times New Roman"/>
          <w:sz w:val="24"/>
          <w:szCs w:val="24"/>
          <w:lang w:eastAsia="en-US"/>
        </w:rPr>
        <w:t xml:space="preserve"> целеполагания, планирования, выбора</w:t>
      </w:r>
      <w:r w:rsidR="00980B0B" w:rsidRPr="008E6279">
        <w:rPr>
          <w:rFonts w:ascii="Times New Roman" w:eastAsia="Calibri" w:hAnsi="Times New Roman" w:cs="Times New Roman"/>
          <w:sz w:val="24"/>
          <w:szCs w:val="24"/>
          <w:lang w:eastAsia="en-US"/>
        </w:rPr>
        <w:t xml:space="preserve"> </w:t>
      </w:r>
      <w:r>
        <w:rPr>
          <w:rFonts w:ascii="Times New Roman" w:eastAsia="Calibri" w:hAnsi="Times New Roman" w:cs="Times New Roman"/>
          <w:sz w:val="24"/>
          <w:szCs w:val="24"/>
          <w:lang w:eastAsia="en-US"/>
        </w:rPr>
        <w:t xml:space="preserve">методов решения поставленных задач, </w:t>
      </w:r>
      <w:r w:rsidR="00980B0B" w:rsidRPr="008E6279">
        <w:rPr>
          <w:rFonts w:ascii="Times New Roman" w:eastAsia="Calibri" w:hAnsi="Times New Roman" w:cs="Times New Roman"/>
          <w:sz w:val="24"/>
          <w:szCs w:val="24"/>
          <w:lang w:eastAsia="en-US"/>
        </w:rPr>
        <w:t xml:space="preserve">а самое главное </w:t>
      </w:r>
      <w:r>
        <w:rPr>
          <w:rFonts w:ascii="Times New Roman" w:eastAsia="Calibri" w:hAnsi="Times New Roman" w:cs="Times New Roman"/>
          <w:sz w:val="24"/>
          <w:szCs w:val="24"/>
          <w:lang w:eastAsia="en-US"/>
        </w:rPr>
        <w:t>применения</w:t>
      </w:r>
      <w:r w:rsidR="00980B0B" w:rsidRPr="008E6279">
        <w:rPr>
          <w:rFonts w:ascii="Times New Roman" w:eastAsia="Calibri" w:hAnsi="Times New Roman" w:cs="Times New Roman"/>
          <w:sz w:val="24"/>
          <w:szCs w:val="24"/>
          <w:lang w:eastAsia="en-US"/>
        </w:rPr>
        <w:t xml:space="preserve"> получе</w:t>
      </w:r>
      <w:r>
        <w:rPr>
          <w:rFonts w:ascii="Times New Roman" w:eastAsia="Calibri" w:hAnsi="Times New Roman" w:cs="Times New Roman"/>
          <w:sz w:val="24"/>
          <w:szCs w:val="24"/>
          <w:lang w:eastAsia="en-US"/>
        </w:rPr>
        <w:t>нн</w:t>
      </w:r>
      <w:r w:rsidR="00980B0B" w:rsidRPr="008E6279">
        <w:rPr>
          <w:rFonts w:ascii="Times New Roman" w:eastAsia="Calibri" w:hAnsi="Times New Roman" w:cs="Times New Roman"/>
          <w:sz w:val="24"/>
          <w:szCs w:val="24"/>
          <w:lang w:eastAsia="en-US"/>
        </w:rPr>
        <w:t>ы</w:t>
      </w:r>
      <w:r>
        <w:rPr>
          <w:rFonts w:ascii="Times New Roman" w:eastAsia="Calibri" w:hAnsi="Times New Roman" w:cs="Times New Roman"/>
          <w:sz w:val="24"/>
          <w:szCs w:val="24"/>
          <w:lang w:eastAsia="en-US"/>
        </w:rPr>
        <w:t>х</w:t>
      </w:r>
      <w:r w:rsidR="00980B0B" w:rsidRPr="008E6279">
        <w:rPr>
          <w:rFonts w:ascii="Times New Roman" w:eastAsia="Calibri" w:hAnsi="Times New Roman" w:cs="Times New Roman"/>
          <w:sz w:val="24"/>
          <w:szCs w:val="24"/>
          <w:lang w:eastAsia="en-US"/>
        </w:rPr>
        <w:t xml:space="preserve"> знани</w:t>
      </w:r>
      <w:r>
        <w:rPr>
          <w:rFonts w:ascii="Times New Roman" w:eastAsia="Calibri" w:hAnsi="Times New Roman" w:cs="Times New Roman"/>
          <w:sz w:val="24"/>
          <w:szCs w:val="24"/>
          <w:lang w:eastAsia="en-US"/>
        </w:rPr>
        <w:t>й</w:t>
      </w:r>
      <w:r w:rsidR="00980B0B" w:rsidRPr="008E6279">
        <w:rPr>
          <w:rFonts w:ascii="Times New Roman" w:eastAsia="Calibri" w:hAnsi="Times New Roman" w:cs="Times New Roman"/>
          <w:sz w:val="24"/>
          <w:szCs w:val="24"/>
          <w:lang w:eastAsia="en-US"/>
        </w:rPr>
        <w:t xml:space="preserve"> на практике</w:t>
      </w:r>
      <w:r w:rsidR="0009391B">
        <w:rPr>
          <w:rFonts w:ascii="Times New Roman" w:eastAsia="Calibri" w:hAnsi="Times New Roman" w:cs="Times New Roman"/>
          <w:sz w:val="24"/>
          <w:szCs w:val="24"/>
          <w:lang w:eastAsia="en-US"/>
        </w:rPr>
        <w:t xml:space="preserve">. Эта </w:t>
      </w:r>
      <w:r w:rsidR="0009391B">
        <w:rPr>
          <w:rFonts w:ascii="Times New Roman" w:hAnsi="Times New Roman" w:cs="Times New Roman"/>
          <w:color w:val="000000"/>
          <w:sz w:val="24"/>
          <w:szCs w:val="24"/>
        </w:rPr>
        <w:t xml:space="preserve">форма учебной деятельности </w:t>
      </w:r>
      <w:r w:rsidR="0009391B">
        <w:rPr>
          <w:rFonts w:ascii="Times New Roman" w:eastAsia="Calibri" w:hAnsi="Times New Roman" w:cs="Times New Roman"/>
          <w:sz w:val="24"/>
          <w:szCs w:val="24"/>
          <w:lang w:eastAsia="en-US"/>
        </w:rPr>
        <w:t xml:space="preserve">отражает одну из приоритетных задач педагогической деятельности и </w:t>
      </w:r>
      <w:r w:rsidR="00980B0B">
        <w:rPr>
          <w:rFonts w:ascii="Times New Roman" w:hAnsi="Times New Roman" w:cs="Times New Roman"/>
          <w:color w:val="000000"/>
          <w:sz w:val="24"/>
          <w:szCs w:val="24"/>
        </w:rPr>
        <w:t xml:space="preserve">является </w:t>
      </w:r>
      <w:r w:rsidR="0009391B">
        <w:rPr>
          <w:rFonts w:ascii="Times New Roman" w:hAnsi="Times New Roman" w:cs="Times New Roman"/>
          <w:color w:val="000000"/>
          <w:sz w:val="24"/>
          <w:szCs w:val="24"/>
        </w:rPr>
        <w:t xml:space="preserve">одной из самых </w:t>
      </w:r>
      <w:r w:rsidR="00980B0B">
        <w:rPr>
          <w:rFonts w:ascii="Times New Roman" w:hAnsi="Times New Roman" w:cs="Times New Roman"/>
          <w:color w:val="000000"/>
          <w:sz w:val="24"/>
          <w:szCs w:val="24"/>
        </w:rPr>
        <w:t>уязвимой перед технологиями искусственного интеллект</w:t>
      </w:r>
      <w:r w:rsidR="0009391B">
        <w:rPr>
          <w:rFonts w:ascii="Times New Roman" w:hAnsi="Times New Roman" w:cs="Times New Roman"/>
          <w:color w:val="000000"/>
          <w:sz w:val="24"/>
          <w:szCs w:val="24"/>
        </w:rPr>
        <w:t>а</w:t>
      </w:r>
      <w:r w:rsidR="00980B0B">
        <w:rPr>
          <w:rFonts w:ascii="Times New Roman" w:hAnsi="Times New Roman" w:cs="Times New Roman"/>
          <w:color w:val="000000"/>
          <w:sz w:val="24"/>
          <w:szCs w:val="24"/>
        </w:rPr>
        <w:t>.</w:t>
      </w:r>
    </w:p>
    <w:p w14:paraId="4D6054EF" w14:textId="076427D3" w:rsidR="00AD7610" w:rsidRPr="0009391B" w:rsidRDefault="0009391B" w:rsidP="00AB51E4">
      <w:pPr>
        <w:spacing w:after="0" w:line="240" w:lineRule="auto"/>
        <w:ind w:firstLine="708"/>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В настоящее время уже есть исследования, посвящённые изучению направлений применимости</w:t>
      </w:r>
      <w:r w:rsidR="00AD7610" w:rsidRPr="00AD7610">
        <w:rPr>
          <w:rFonts w:ascii="Times New Roman" w:eastAsia="Times New Roman" w:hAnsi="Times New Roman" w:cs="Times New Roman"/>
          <w:color w:val="000000"/>
          <w:sz w:val="24"/>
          <w:szCs w:val="24"/>
        </w:rPr>
        <w:t xml:space="preserve"> технологий искусственного интеллекта </w:t>
      </w:r>
      <w:r>
        <w:rPr>
          <w:rFonts w:ascii="Times New Roman" w:eastAsia="Times New Roman" w:hAnsi="Times New Roman" w:cs="Times New Roman"/>
          <w:color w:val="000000"/>
          <w:sz w:val="24"/>
          <w:szCs w:val="24"/>
        </w:rPr>
        <w:t xml:space="preserve">в образовании. </w:t>
      </w:r>
      <w:r w:rsidR="00AD7610" w:rsidRPr="00AD7610">
        <w:rPr>
          <w:rFonts w:ascii="Times New Roman" w:eastAsia="Times New Roman" w:hAnsi="Times New Roman" w:cs="Times New Roman"/>
          <w:color w:val="000000"/>
          <w:sz w:val="24"/>
          <w:szCs w:val="24"/>
        </w:rPr>
        <w:t xml:space="preserve">К проблеме </w:t>
      </w:r>
      <w:r w:rsidR="003F7CC8">
        <w:rPr>
          <w:rFonts w:ascii="Times New Roman" w:eastAsia="Times New Roman" w:hAnsi="Times New Roman" w:cs="Times New Roman"/>
          <w:color w:val="000000"/>
          <w:sz w:val="24"/>
          <w:szCs w:val="24"/>
        </w:rPr>
        <w:t>определения</w:t>
      </w:r>
      <w:r w:rsidR="004C6C72">
        <w:rPr>
          <w:rFonts w:ascii="Times New Roman" w:eastAsia="Times New Roman" w:hAnsi="Times New Roman" w:cs="Times New Roman"/>
          <w:color w:val="000000"/>
          <w:sz w:val="24"/>
          <w:szCs w:val="24"/>
        </w:rPr>
        <w:t xml:space="preserve"> </w:t>
      </w:r>
      <w:r w:rsidR="00A53CC3">
        <w:rPr>
          <w:rFonts w:ascii="Times New Roman" w:eastAsia="Times New Roman" w:hAnsi="Times New Roman" w:cs="Times New Roman"/>
          <w:color w:val="000000"/>
          <w:sz w:val="24"/>
          <w:szCs w:val="24"/>
        </w:rPr>
        <w:t xml:space="preserve">понятия и возможностей </w:t>
      </w:r>
      <w:r w:rsidR="00AD7610" w:rsidRPr="00AD7610">
        <w:rPr>
          <w:rFonts w:ascii="Times New Roman" w:eastAsia="Times New Roman" w:hAnsi="Times New Roman" w:cs="Times New Roman"/>
          <w:color w:val="000000"/>
          <w:sz w:val="24"/>
          <w:szCs w:val="24"/>
        </w:rPr>
        <w:t>искусственного интеллекта обраща</w:t>
      </w:r>
      <w:r>
        <w:rPr>
          <w:rFonts w:ascii="Times New Roman" w:eastAsia="Times New Roman" w:hAnsi="Times New Roman" w:cs="Times New Roman"/>
          <w:color w:val="000000"/>
          <w:sz w:val="24"/>
          <w:szCs w:val="24"/>
        </w:rPr>
        <w:t>ются</w:t>
      </w:r>
      <w:r w:rsidR="00AD7610" w:rsidRPr="00AD7610">
        <w:rPr>
          <w:rFonts w:ascii="Times New Roman" w:eastAsia="Times New Roman" w:hAnsi="Times New Roman" w:cs="Times New Roman"/>
          <w:color w:val="000000"/>
          <w:sz w:val="24"/>
          <w:szCs w:val="24"/>
        </w:rPr>
        <w:t xml:space="preserve"> такие исследователи, как Э.М. Пройдаков,</w:t>
      </w:r>
      <w:r w:rsidR="00980B0B">
        <w:rPr>
          <w:rFonts w:ascii="Calibri" w:eastAsia="Times New Roman" w:hAnsi="Calibri" w:cs="Calibri"/>
          <w:color w:val="000000"/>
        </w:rPr>
        <w:t xml:space="preserve"> </w:t>
      </w:r>
      <w:r w:rsidR="00AD7610" w:rsidRPr="00AD7610">
        <w:rPr>
          <w:rFonts w:ascii="Times New Roman" w:eastAsia="Times New Roman" w:hAnsi="Times New Roman" w:cs="Times New Roman"/>
          <w:color w:val="000000"/>
          <w:sz w:val="24"/>
          <w:szCs w:val="24"/>
        </w:rPr>
        <w:t xml:space="preserve">Г.С. Осипов, П.М. </w:t>
      </w:r>
      <w:proofErr w:type="spellStart"/>
      <w:r w:rsidR="00AD7610" w:rsidRPr="00AD7610">
        <w:rPr>
          <w:rFonts w:ascii="Times New Roman" w:eastAsia="Times New Roman" w:hAnsi="Times New Roman" w:cs="Times New Roman"/>
          <w:color w:val="000000"/>
          <w:sz w:val="24"/>
          <w:szCs w:val="24"/>
        </w:rPr>
        <w:t>Морхат</w:t>
      </w:r>
      <w:proofErr w:type="spellEnd"/>
      <w:r w:rsidR="00AD7610" w:rsidRPr="00AD7610">
        <w:rPr>
          <w:rFonts w:ascii="Times New Roman" w:eastAsia="Times New Roman" w:hAnsi="Times New Roman" w:cs="Times New Roman"/>
          <w:color w:val="000000"/>
          <w:sz w:val="24"/>
          <w:szCs w:val="24"/>
        </w:rPr>
        <w:t>, И.В.</w:t>
      </w:r>
      <w:r w:rsidR="00980B0B">
        <w:rPr>
          <w:rFonts w:ascii="Times New Roman" w:eastAsia="Times New Roman" w:hAnsi="Times New Roman" w:cs="Times New Roman"/>
          <w:color w:val="000000"/>
          <w:sz w:val="24"/>
          <w:szCs w:val="24"/>
        </w:rPr>
        <w:t xml:space="preserve"> </w:t>
      </w:r>
      <w:proofErr w:type="spellStart"/>
      <w:r w:rsidR="00AD7610" w:rsidRPr="00AD7610">
        <w:rPr>
          <w:rFonts w:ascii="Times New Roman" w:eastAsia="Times New Roman" w:hAnsi="Times New Roman" w:cs="Times New Roman"/>
          <w:color w:val="000000"/>
          <w:sz w:val="24"/>
          <w:szCs w:val="24"/>
        </w:rPr>
        <w:t>Понкин</w:t>
      </w:r>
      <w:proofErr w:type="spellEnd"/>
      <w:proofErr w:type="gramStart"/>
      <w:r w:rsidR="00AD7610" w:rsidRPr="00AD7610">
        <w:rPr>
          <w:rFonts w:ascii="Times New Roman" w:eastAsia="Times New Roman" w:hAnsi="Times New Roman" w:cs="Times New Roman"/>
          <w:color w:val="000000"/>
          <w:sz w:val="24"/>
          <w:szCs w:val="24"/>
        </w:rPr>
        <w:t>.</w:t>
      </w:r>
      <w:proofErr w:type="gramEnd"/>
      <w:r w:rsidR="00AD7610" w:rsidRPr="00AD7610">
        <w:rPr>
          <w:rFonts w:ascii="Times New Roman" w:eastAsia="Times New Roman" w:hAnsi="Times New Roman" w:cs="Times New Roman"/>
          <w:color w:val="000000"/>
          <w:sz w:val="24"/>
          <w:szCs w:val="24"/>
        </w:rPr>
        <w:t xml:space="preserve"> и А.И. Редькина, М.И.</w:t>
      </w:r>
      <w:r w:rsidR="00980B0B">
        <w:rPr>
          <w:rFonts w:ascii="Times New Roman" w:eastAsia="Times New Roman" w:hAnsi="Times New Roman" w:cs="Times New Roman"/>
          <w:color w:val="000000"/>
          <w:sz w:val="24"/>
          <w:szCs w:val="24"/>
        </w:rPr>
        <w:t xml:space="preserve"> </w:t>
      </w:r>
      <w:proofErr w:type="spellStart"/>
      <w:r w:rsidR="00AD7610" w:rsidRPr="00AD7610">
        <w:rPr>
          <w:rFonts w:ascii="Times New Roman" w:eastAsia="Times New Roman" w:hAnsi="Times New Roman" w:cs="Times New Roman"/>
          <w:color w:val="000000"/>
          <w:sz w:val="24"/>
          <w:szCs w:val="24"/>
        </w:rPr>
        <w:t>Хубулова</w:t>
      </w:r>
      <w:proofErr w:type="spellEnd"/>
      <w:r w:rsidR="00AD7610" w:rsidRPr="00AD7610">
        <w:rPr>
          <w:rFonts w:ascii="Times New Roman" w:eastAsia="Times New Roman" w:hAnsi="Times New Roman" w:cs="Times New Roman"/>
          <w:color w:val="000000"/>
          <w:sz w:val="24"/>
          <w:szCs w:val="24"/>
        </w:rPr>
        <w:t>, Е.Ю.</w:t>
      </w:r>
      <w:r w:rsidR="00980B0B">
        <w:rPr>
          <w:rFonts w:ascii="Times New Roman" w:eastAsia="Times New Roman" w:hAnsi="Times New Roman" w:cs="Times New Roman"/>
          <w:color w:val="000000"/>
          <w:sz w:val="24"/>
          <w:szCs w:val="24"/>
        </w:rPr>
        <w:t xml:space="preserve"> </w:t>
      </w:r>
      <w:proofErr w:type="spellStart"/>
      <w:r w:rsidR="00AD7610" w:rsidRPr="00AD7610">
        <w:rPr>
          <w:rFonts w:ascii="Times New Roman" w:eastAsia="Times New Roman" w:hAnsi="Times New Roman" w:cs="Times New Roman"/>
          <w:color w:val="000000"/>
          <w:sz w:val="24"/>
          <w:szCs w:val="24"/>
        </w:rPr>
        <w:t>Баракина</w:t>
      </w:r>
      <w:proofErr w:type="spellEnd"/>
      <w:r w:rsidR="00AD7610" w:rsidRPr="00AD7610">
        <w:rPr>
          <w:rFonts w:ascii="Calibri" w:eastAsia="Times New Roman" w:hAnsi="Calibri" w:cs="Calibri"/>
          <w:color w:val="000000"/>
        </w:rPr>
        <w:t xml:space="preserve">, </w:t>
      </w:r>
      <w:r w:rsidR="00AD7610" w:rsidRPr="00AD7610">
        <w:rPr>
          <w:rFonts w:ascii="Times New Roman" w:eastAsia="Times New Roman" w:hAnsi="Times New Roman" w:cs="Times New Roman"/>
          <w:color w:val="000000"/>
          <w:sz w:val="24"/>
          <w:szCs w:val="24"/>
        </w:rPr>
        <w:t>Н.В.</w:t>
      </w:r>
      <w:r w:rsidR="00980B0B">
        <w:rPr>
          <w:rFonts w:ascii="Times New Roman" w:eastAsia="Times New Roman" w:hAnsi="Times New Roman" w:cs="Times New Roman"/>
          <w:color w:val="000000"/>
          <w:sz w:val="24"/>
          <w:szCs w:val="24"/>
        </w:rPr>
        <w:t xml:space="preserve"> </w:t>
      </w:r>
      <w:r w:rsidR="00AD7610" w:rsidRPr="00AD7610">
        <w:rPr>
          <w:rFonts w:ascii="Times New Roman" w:eastAsia="Times New Roman" w:hAnsi="Times New Roman" w:cs="Times New Roman"/>
          <w:color w:val="000000"/>
          <w:sz w:val="24"/>
          <w:szCs w:val="24"/>
        </w:rPr>
        <w:t>Муравьева,</w:t>
      </w:r>
      <w:r w:rsidR="00980B0B">
        <w:rPr>
          <w:rFonts w:ascii="Times New Roman" w:eastAsia="Times New Roman" w:hAnsi="Times New Roman" w:cs="Times New Roman"/>
          <w:color w:val="000000"/>
          <w:sz w:val="24"/>
          <w:szCs w:val="24"/>
        </w:rPr>
        <w:t xml:space="preserve"> </w:t>
      </w:r>
      <w:r w:rsidR="00AD7610" w:rsidRPr="00AD7610">
        <w:rPr>
          <w:rFonts w:ascii="Times New Roman" w:eastAsia="Times New Roman" w:hAnsi="Times New Roman" w:cs="Times New Roman"/>
          <w:color w:val="000000"/>
          <w:sz w:val="24"/>
          <w:szCs w:val="24"/>
        </w:rPr>
        <w:t>И.Н.</w:t>
      </w:r>
      <w:r w:rsidR="00980B0B">
        <w:rPr>
          <w:rFonts w:ascii="Times New Roman" w:eastAsia="Times New Roman" w:hAnsi="Times New Roman" w:cs="Times New Roman"/>
          <w:color w:val="000000"/>
          <w:sz w:val="24"/>
          <w:szCs w:val="24"/>
        </w:rPr>
        <w:t xml:space="preserve"> </w:t>
      </w:r>
      <w:proofErr w:type="spellStart"/>
      <w:r w:rsidR="00AD7610" w:rsidRPr="00AD7610">
        <w:rPr>
          <w:rFonts w:ascii="Times New Roman" w:eastAsia="Times New Roman" w:hAnsi="Times New Roman" w:cs="Times New Roman"/>
          <w:color w:val="000000"/>
          <w:sz w:val="24"/>
          <w:szCs w:val="24"/>
        </w:rPr>
        <w:t>Габдулов</w:t>
      </w:r>
      <w:proofErr w:type="spellEnd"/>
      <w:r w:rsidR="00AD7610" w:rsidRPr="00AD7610">
        <w:rPr>
          <w:rFonts w:ascii="Times New Roman" w:eastAsia="Times New Roman" w:hAnsi="Times New Roman" w:cs="Times New Roman"/>
          <w:color w:val="000000"/>
          <w:sz w:val="24"/>
          <w:szCs w:val="24"/>
        </w:rPr>
        <w:t>,</w:t>
      </w:r>
      <w:r w:rsidR="00980B0B">
        <w:rPr>
          <w:rFonts w:ascii="Times New Roman" w:eastAsia="Times New Roman" w:hAnsi="Times New Roman" w:cs="Times New Roman"/>
          <w:color w:val="000000"/>
          <w:sz w:val="24"/>
          <w:szCs w:val="24"/>
        </w:rPr>
        <w:t xml:space="preserve"> </w:t>
      </w:r>
      <w:r w:rsidR="00AD7610" w:rsidRPr="00AD7610">
        <w:rPr>
          <w:rFonts w:ascii="Times New Roman" w:eastAsia="Times New Roman" w:hAnsi="Times New Roman" w:cs="Times New Roman"/>
          <w:color w:val="000000"/>
          <w:sz w:val="24"/>
          <w:szCs w:val="24"/>
        </w:rPr>
        <w:t>И.Ю.</w:t>
      </w:r>
      <w:r w:rsidR="00980B0B">
        <w:rPr>
          <w:rFonts w:ascii="Times New Roman" w:eastAsia="Times New Roman" w:hAnsi="Times New Roman" w:cs="Times New Roman"/>
          <w:color w:val="000000"/>
          <w:sz w:val="24"/>
          <w:szCs w:val="24"/>
        </w:rPr>
        <w:t xml:space="preserve"> </w:t>
      </w:r>
      <w:r w:rsidR="00AD7610" w:rsidRPr="00AD7610">
        <w:rPr>
          <w:rFonts w:ascii="Times New Roman" w:eastAsia="Times New Roman" w:hAnsi="Times New Roman" w:cs="Times New Roman"/>
          <w:color w:val="000000"/>
          <w:sz w:val="24"/>
          <w:szCs w:val="24"/>
        </w:rPr>
        <w:t>Пащенко и др. Искусственный интеллект понимается исследователями в зависимости от того, на каком аспекте изучения сконцентрировано их внимание. По мнению Г.Л.</w:t>
      </w:r>
      <w:r w:rsidR="00980B0B">
        <w:rPr>
          <w:rFonts w:ascii="Times New Roman" w:eastAsia="Times New Roman" w:hAnsi="Times New Roman" w:cs="Times New Roman"/>
          <w:color w:val="000000"/>
          <w:sz w:val="24"/>
          <w:szCs w:val="24"/>
        </w:rPr>
        <w:t xml:space="preserve"> </w:t>
      </w:r>
      <w:proofErr w:type="spellStart"/>
      <w:r w:rsidR="00AD7610" w:rsidRPr="00AD7610">
        <w:rPr>
          <w:rFonts w:ascii="Times New Roman" w:eastAsia="Times New Roman" w:hAnsi="Times New Roman" w:cs="Times New Roman"/>
          <w:color w:val="000000"/>
          <w:sz w:val="24"/>
          <w:szCs w:val="24"/>
        </w:rPr>
        <w:t>Огаркова</w:t>
      </w:r>
      <w:proofErr w:type="spellEnd"/>
      <w:r w:rsidR="00980B0B">
        <w:rPr>
          <w:rFonts w:ascii="Times New Roman" w:eastAsia="Times New Roman" w:hAnsi="Times New Roman" w:cs="Times New Roman"/>
          <w:color w:val="000000"/>
          <w:sz w:val="24"/>
          <w:szCs w:val="24"/>
        </w:rPr>
        <w:t xml:space="preserve"> </w:t>
      </w:r>
      <w:r w:rsidR="00AD7610" w:rsidRPr="00AD7610">
        <w:rPr>
          <w:rFonts w:ascii="Symbol" w:eastAsia="Times New Roman" w:hAnsi="Symbol" w:cs="Times New Roman"/>
          <w:color w:val="000000"/>
          <w:sz w:val="24"/>
          <w:szCs w:val="24"/>
        </w:rPr>
        <w:t></w:t>
      </w:r>
      <w:r w:rsidR="00AD7610" w:rsidRPr="00AD7610">
        <w:rPr>
          <w:rFonts w:ascii="Times New Roman" w:eastAsia="Times New Roman" w:hAnsi="Times New Roman" w:cs="Times New Roman"/>
          <w:color w:val="000000"/>
          <w:sz w:val="24"/>
          <w:szCs w:val="24"/>
        </w:rPr>
        <w:t>5</w:t>
      </w:r>
      <w:r w:rsidR="00AD7610" w:rsidRPr="00AD7610">
        <w:rPr>
          <w:rFonts w:ascii="Symbol" w:eastAsia="Times New Roman" w:hAnsi="Symbol" w:cs="Times New Roman"/>
          <w:color w:val="000000"/>
          <w:sz w:val="24"/>
          <w:szCs w:val="24"/>
        </w:rPr>
        <w:t></w:t>
      </w:r>
      <w:r w:rsidR="00980B0B">
        <w:rPr>
          <w:rFonts w:ascii="Times New Roman" w:eastAsia="Times New Roman" w:hAnsi="Times New Roman" w:cs="Times New Roman"/>
          <w:color w:val="000000"/>
          <w:sz w:val="24"/>
          <w:szCs w:val="24"/>
        </w:rPr>
        <w:t xml:space="preserve"> </w:t>
      </w:r>
      <w:r w:rsidR="00AD7610" w:rsidRPr="00AD7610">
        <w:rPr>
          <w:rFonts w:ascii="Times New Roman" w:eastAsia="Times New Roman" w:hAnsi="Times New Roman" w:cs="Times New Roman"/>
          <w:color w:val="000000"/>
          <w:sz w:val="24"/>
          <w:szCs w:val="24"/>
        </w:rPr>
        <w:t>таких аспектов традиционно может быть два, когда любое понятие рассматривается в широком (научном) и узком (прикладном) смысле:</w:t>
      </w:r>
    </w:p>
    <w:p w14:paraId="03A736CC" w14:textId="1505BB46" w:rsidR="00AD7610" w:rsidRPr="00AD7610" w:rsidRDefault="00AD7610" w:rsidP="00AB51E4">
      <w:pPr>
        <w:spacing w:after="0" w:line="240" w:lineRule="auto"/>
        <w:ind w:firstLine="708"/>
        <w:jc w:val="both"/>
        <w:rPr>
          <w:rFonts w:ascii="Times New Roman" w:eastAsia="Times New Roman" w:hAnsi="Times New Roman" w:cs="Times New Roman"/>
          <w:sz w:val="24"/>
          <w:szCs w:val="24"/>
        </w:rPr>
      </w:pPr>
      <w:r w:rsidRPr="00AD7610">
        <w:rPr>
          <w:rFonts w:ascii="Times New Roman" w:eastAsia="Times New Roman" w:hAnsi="Times New Roman" w:cs="Times New Roman"/>
          <w:color w:val="000000"/>
          <w:sz w:val="24"/>
          <w:szCs w:val="24"/>
        </w:rPr>
        <w:t>1. Искусственный интеллект в контексте научного понимания</w:t>
      </w:r>
      <w:r w:rsidR="00980B0B">
        <w:rPr>
          <w:rFonts w:ascii="Times New Roman" w:eastAsia="Times New Roman" w:hAnsi="Times New Roman" w:cs="Times New Roman"/>
          <w:color w:val="000000"/>
          <w:sz w:val="24"/>
          <w:szCs w:val="24"/>
        </w:rPr>
        <w:t xml:space="preserve"> </w:t>
      </w:r>
      <w:r w:rsidRPr="00AD7610">
        <w:rPr>
          <w:rFonts w:ascii="Times New Roman" w:eastAsia="Times New Roman" w:hAnsi="Times New Roman" w:cs="Times New Roman"/>
          <w:color w:val="000000"/>
          <w:sz w:val="24"/>
          <w:szCs w:val="24"/>
        </w:rPr>
        <w:t>- область научного знания о</w:t>
      </w:r>
      <w:r w:rsidR="00980B0B">
        <w:rPr>
          <w:rFonts w:ascii="Times New Roman" w:eastAsia="Times New Roman" w:hAnsi="Times New Roman" w:cs="Times New Roman"/>
          <w:color w:val="000000"/>
          <w:sz w:val="24"/>
          <w:szCs w:val="24"/>
        </w:rPr>
        <w:t xml:space="preserve"> </w:t>
      </w:r>
      <w:r w:rsidRPr="00AD7610">
        <w:rPr>
          <w:rFonts w:ascii="Times New Roman" w:eastAsia="Times New Roman" w:hAnsi="Times New Roman" w:cs="Times New Roman"/>
          <w:color w:val="000000"/>
          <w:sz w:val="24"/>
          <w:szCs w:val="24"/>
        </w:rPr>
        <w:t>взаимосвязи искусственного и человеческого интеллекта.</w:t>
      </w:r>
    </w:p>
    <w:p w14:paraId="40EDE35C" w14:textId="207CB44C" w:rsidR="00AD7610" w:rsidRPr="00AD7610" w:rsidRDefault="00AD7610" w:rsidP="00AB51E4">
      <w:pPr>
        <w:spacing w:after="0" w:line="240" w:lineRule="auto"/>
        <w:ind w:firstLine="708"/>
        <w:jc w:val="both"/>
        <w:rPr>
          <w:rFonts w:ascii="Times New Roman" w:eastAsia="Times New Roman" w:hAnsi="Times New Roman" w:cs="Times New Roman"/>
          <w:sz w:val="24"/>
          <w:szCs w:val="24"/>
        </w:rPr>
      </w:pPr>
      <w:r w:rsidRPr="00AD7610">
        <w:rPr>
          <w:rFonts w:ascii="Times New Roman" w:eastAsia="Times New Roman" w:hAnsi="Times New Roman" w:cs="Times New Roman"/>
          <w:color w:val="000000"/>
          <w:sz w:val="24"/>
          <w:szCs w:val="24"/>
        </w:rPr>
        <w:t>2. Искусственный интеллект в контексте прикладного понимания</w:t>
      </w:r>
      <w:r w:rsidR="00980B0B">
        <w:rPr>
          <w:rFonts w:ascii="Times New Roman" w:eastAsia="Times New Roman" w:hAnsi="Times New Roman" w:cs="Times New Roman"/>
          <w:color w:val="000000"/>
          <w:sz w:val="24"/>
          <w:szCs w:val="24"/>
        </w:rPr>
        <w:t xml:space="preserve"> </w:t>
      </w:r>
      <w:r w:rsidRPr="00AD7610">
        <w:rPr>
          <w:rFonts w:ascii="Times New Roman" w:eastAsia="Times New Roman" w:hAnsi="Times New Roman" w:cs="Times New Roman"/>
          <w:color w:val="000000"/>
          <w:sz w:val="24"/>
          <w:szCs w:val="24"/>
        </w:rPr>
        <w:t>–</w:t>
      </w:r>
      <w:r w:rsidR="00980B0B">
        <w:rPr>
          <w:rFonts w:ascii="Times New Roman" w:eastAsia="Times New Roman" w:hAnsi="Times New Roman" w:cs="Times New Roman"/>
          <w:color w:val="000000"/>
          <w:sz w:val="24"/>
          <w:szCs w:val="24"/>
        </w:rPr>
        <w:t xml:space="preserve"> </w:t>
      </w:r>
      <w:r w:rsidRPr="00AD7610">
        <w:rPr>
          <w:rFonts w:ascii="Times New Roman" w:eastAsia="Times New Roman" w:hAnsi="Times New Roman" w:cs="Times New Roman"/>
          <w:color w:val="000000"/>
          <w:sz w:val="24"/>
          <w:szCs w:val="24"/>
        </w:rPr>
        <w:t xml:space="preserve">это инструментарий (какая-либо система), обладающий характеристиками человеческого мышления и поведения. </w:t>
      </w:r>
    </w:p>
    <w:p w14:paraId="0138238E" w14:textId="6AA18FA2" w:rsidR="00D545DF" w:rsidRDefault="00AD7610" w:rsidP="00AB51E4">
      <w:pPr>
        <w:spacing w:after="0" w:line="240" w:lineRule="auto"/>
        <w:ind w:firstLine="708"/>
        <w:jc w:val="both"/>
        <w:rPr>
          <w:rFonts w:ascii="Times New Roman" w:eastAsia="Times New Roman" w:hAnsi="Times New Roman" w:cs="Times New Roman"/>
          <w:color w:val="000000" w:themeColor="text1"/>
          <w:sz w:val="24"/>
          <w:szCs w:val="24"/>
        </w:rPr>
      </w:pPr>
      <w:r w:rsidRPr="00AD7610">
        <w:rPr>
          <w:rFonts w:ascii="Times New Roman" w:eastAsia="Times New Roman" w:hAnsi="Times New Roman" w:cs="Times New Roman"/>
          <w:color w:val="000000"/>
          <w:sz w:val="24"/>
          <w:szCs w:val="24"/>
        </w:rPr>
        <w:t xml:space="preserve">В утверждённой президентом Национальной стратегии развития искусственного </w:t>
      </w:r>
      <w:r w:rsidRPr="00AD7610">
        <w:rPr>
          <w:rFonts w:ascii="Times New Roman" w:eastAsia="Times New Roman" w:hAnsi="Times New Roman" w:cs="Times New Roman"/>
          <w:color w:val="000000" w:themeColor="text1"/>
          <w:sz w:val="24"/>
          <w:szCs w:val="24"/>
        </w:rPr>
        <w:t>интеллекта [4]</w:t>
      </w:r>
      <w:r w:rsidR="00980B0B">
        <w:rPr>
          <w:rFonts w:ascii="Times New Roman" w:eastAsia="Times New Roman" w:hAnsi="Times New Roman" w:cs="Times New Roman"/>
          <w:color w:val="000000" w:themeColor="text1"/>
          <w:sz w:val="24"/>
          <w:szCs w:val="24"/>
        </w:rPr>
        <w:t xml:space="preserve"> </w:t>
      </w:r>
      <w:r w:rsidRPr="00AD7610">
        <w:rPr>
          <w:rFonts w:ascii="Times New Roman" w:eastAsia="Times New Roman" w:hAnsi="Times New Roman" w:cs="Times New Roman"/>
          <w:color w:val="000000" w:themeColor="text1"/>
          <w:sz w:val="24"/>
          <w:szCs w:val="24"/>
        </w:rPr>
        <w:t>акцентируется внимание именно на прикладном понимании</w:t>
      </w:r>
      <w:r w:rsidR="003E7F9E" w:rsidRPr="007A695C">
        <w:rPr>
          <w:rFonts w:ascii="Times New Roman" w:eastAsia="Times New Roman" w:hAnsi="Times New Roman" w:cs="Times New Roman"/>
          <w:color w:val="000000" w:themeColor="text1"/>
          <w:sz w:val="24"/>
          <w:szCs w:val="24"/>
        </w:rPr>
        <w:t xml:space="preserve"> ИИ </w:t>
      </w:r>
      <w:r w:rsidRPr="00AD7610">
        <w:rPr>
          <w:rFonts w:ascii="Times New Roman" w:eastAsia="Times New Roman" w:hAnsi="Times New Roman" w:cs="Times New Roman"/>
          <w:color w:val="000000" w:themeColor="text1"/>
          <w:sz w:val="24"/>
          <w:szCs w:val="24"/>
        </w:rPr>
        <w:t>как комплекс</w:t>
      </w:r>
      <w:r w:rsidR="003E7F9E" w:rsidRPr="007A695C">
        <w:rPr>
          <w:rFonts w:ascii="Times New Roman" w:eastAsia="Times New Roman" w:hAnsi="Times New Roman" w:cs="Times New Roman"/>
          <w:color w:val="000000" w:themeColor="text1"/>
          <w:sz w:val="24"/>
          <w:szCs w:val="24"/>
        </w:rPr>
        <w:t>е</w:t>
      </w:r>
      <w:r w:rsidRPr="00AD7610">
        <w:rPr>
          <w:rFonts w:ascii="Times New Roman" w:eastAsia="Times New Roman" w:hAnsi="Times New Roman" w:cs="Times New Roman"/>
          <w:color w:val="000000" w:themeColor="text1"/>
          <w:sz w:val="24"/>
          <w:szCs w:val="24"/>
        </w:rPr>
        <w:t xml:space="preserve"> технологических решений, который позволяет имитировать когнитивные функции человека: информационно-коммуникационная инфраструктура, программное обеспечение, процессы и сервисы по обработке данных и поиску решений. </w:t>
      </w:r>
    </w:p>
    <w:p w14:paraId="61B8BDF9" w14:textId="3B8869E4" w:rsidR="00D14689" w:rsidRDefault="0009391B" w:rsidP="00AB51E4">
      <w:pPr>
        <w:spacing w:after="0" w:line="240" w:lineRule="auto"/>
        <w:ind w:firstLine="708"/>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Некоторые</w:t>
      </w:r>
      <w:r>
        <w:rPr>
          <w:rFonts w:ascii="Times New Roman" w:eastAsia="Times New Roman" w:hAnsi="Times New Roman" w:cs="Times New Roman"/>
          <w:color w:val="000000" w:themeColor="text1"/>
          <w:sz w:val="24"/>
          <w:szCs w:val="24"/>
        </w:rPr>
        <w:t xml:space="preserve"> н</w:t>
      </w:r>
      <w:r w:rsidRPr="0009391B">
        <w:rPr>
          <w:rFonts w:ascii="Times New Roman" w:eastAsia="Times New Roman" w:hAnsi="Times New Roman" w:cs="Times New Roman"/>
          <w:color w:val="000000" w:themeColor="text1"/>
          <w:sz w:val="24"/>
          <w:szCs w:val="24"/>
        </w:rPr>
        <w:t xml:space="preserve">аправления применения </w:t>
      </w:r>
      <w:r w:rsidR="00D545DF">
        <w:rPr>
          <w:rFonts w:ascii="Times New Roman" w:eastAsia="Times New Roman" w:hAnsi="Times New Roman" w:cs="Times New Roman"/>
          <w:color w:val="000000" w:themeColor="text1"/>
          <w:sz w:val="24"/>
          <w:szCs w:val="24"/>
        </w:rPr>
        <w:t xml:space="preserve">использования технологии искусственного интеллекта в </w:t>
      </w:r>
      <w:r>
        <w:rPr>
          <w:rFonts w:ascii="Times New Roman" w:eastAsia="Times New Roman" w:hAnsi="Times New Roman" w:cs="Times New Roman"/>
          <w:color w:val="000000" w:themeColor="text1"/>
          <w:sz w:val="24"/>
          <w:szCs w:val="24"/>
        </w:rPr>
        <w:t>образовании</w:t>
      </w:r>
      <w:r w:rsidR="00D545DF">
        <w:rPr>
          <w:rFonts w:ascii="Times New Roman" w:eastAsia="Times New Roman" w:hAnsi="Times New Roman" w:cs="Times New Roman"/>
          <w:color w:val="000000"/>
          <w:sz w:val="24"/>
          <w:szCs w:val="24"/>
        </w:rPr>
        <w:t xml:space="preserve"> представлены в </w:t>
      </w:r>
      <w:r w:rsidR="00D545DF" w:rsidRPr="00B238F3">
        <w:rPr>
          <w:rFonts w:ascii="Times New Roman" w:eastAsia="Times New Roman" w:hAnsi="Times New Roman" w:cs="Times New Roman"/>
          <w:i/>
          <w:iCs/>
          <w:color w:val="000000"/>
          <w:sz w:val="24"/>
          <w:szCs w:val="24"/>
        </w:rPr>
        <w:t>таблице 1</w:t>
      </w:r>
      <w:r w:rsidR="00D545DF">
        <w:rPr>
          <w:rFonts w:ascii="Times New Roman" w:eastAsia="Times New Roman" w:hAnsi="Times New Roman" w:cs="Times New Roman"/>
          <w:color w:val="000000"/>
          <w:sz w:val="24"/>
          <w:szCs w:val="24"/>
        </w:rPr>
        <w:t xml:space="preserve"> </w:t>
      </w:r>
      <w:r w:rsidR="00D545DF" w:rsidRPr="00D14689">
        <w:rPr>
          <w:rFonts w:ascii="Symbol" w:eastAsia="Times New Roman" w:hAnsi="Symbol" w:cs="Times New Roman"/>
          <w:color w:val="000000"/>
          <w:sz w:val="24"/>
          <w:szCs w:val="24"/>
        </w:rPr>
        <w:t></w:t>
      </w:r>
      <w:r w:rsidR="00D545DF" w:rsidRPr="00D14689">
        <w:rPr>
          <w:rFonts w:ascii="Times New Roman" w:eastAsia="Times New Roman" w:hAnsi="Times New Roman" w:cs="Times New Roman"/>
          <w:color w:val="000000"/>
          <w:sz w:val="24"/>
          <w:szCs w:val="24"/>
        </w:rPr>
        <w:t>2, 8</w:t>
      </w:r>
      <w:r w:rsidR="00D545DF" w:rsidRPr="00D14689">
        <w:rPr>
          <w:rFonts w:ascii="Symbol" w:eastAsia="Times New Roman" w:hAnsi="Symbol" w:cs="Times New Roman"/>
          <w:color w:val="000000"/>
          <w:sz w:val="24"/>
          <w:szCs w:val="24"/>
        </w:rPr>
        <w:t></w:t>
      </w:r>
      <w:r w:rsidR="00D545DF">
        <w:rPr>
          <w:rFonts w:ascii="Times New Roman" w:eastAsia="Times New Roman" w:hAnsi="Times New Roman" w:cs="Times New Roman"/>
          <w:color w:val="000000"/>
          <w:sz w:val="24"/>
          <w:szCs w:val="24"/>
        </w:rPr>
        <w:t>.</w:t>
      </w:r>
      <w:r w:rsidR="00D14689">
        <w:rPr>
          <w:rFonts w:ascii="Times New Roman" w:eastAsia="Times New Roman" w:hAnsi="Times New Roman" w:cs="Times New Roman"/>
          <w:color w:val="000000"/>
          <w:sz w:val="24"/>
          <w:szCs w:val="24"/>
        </w:rPr>
        <w:t xml:space="preserve"> </w:t>
      </w:r>
    </w:p>
    <w:p w14:paraId="646182B3" w14:textId="77777777" w:rsidR="00B238F3" w:rsidRPr="00B238F3" w:rsidRDefault="00B238F3" w:rsidP="00AB51E4">
      <w:pPr>
        <w:spacing w:after="0" w:line="240" w:lineRule="auto"/>
        <w:ind w:firstLine="708"/>
        <w:jc w:val="right"/>
        <w:rPr>
          <w:rFonts w:ascii="Times New Roman" w:eastAsia="Calibri" w:hAnsi="Times New Roman" w:cs="Times New Roman"/>
          <w:sz w:val="24"/>
          <w:szCs w:val="24"/>
          <w:lang w:eastAsia="en-US"/>
        </w:rPr>
      </w:pPr>
      <w:r w:rsidRPr="00B238F3">
        <w:rPr>
          <w:rFonts w:ascii="Times New Roman" w:eastAsia="Calibri" w:hAnsi="Times New Roman" w:cs="Times New Roman"/>
          <w:sz w:val="24"/>
          <w:szCs w:val="24"/>
          <w:lang w:eastAsia="en-US"/>
        </w:rPr>
        <w:t>Таблица 1.</w:t>
      </w:r>
    </w:p>
    <w:p w14:paraId="0BE008E3" w14:textId="410B53FB" w:rsidR="00B238F3" w:rsidRPr="00B238F3" w:rsidRDefault="0009391B" w:rsidP="00AB51E4">
      <w:pPr>
        <w:spacing w:after="0" w:line="240" w:lineRule="auto"/>
        <w:ind w:firstLine="708"/>
        <w:jc w:val="center"/>
        <w:rPr>
          <w:rFonts w:ascii="Times New Roman" w:eastAsia="Calibri" w:hAnsi="Times New Roman" w:cs="Times New Roman"/>
          <w:sz w:val="24"/>
          <w:szCs w:val="24"/>
          <w:lang w:eastAsia="en-US"/>
        </w:rPr>
      </w:pPr>
      <w:r>
        <w:rPr>
          <w:rFonts w:ascii="Times New Roman" w:eastAsia="Calibri" w:hAnsi="Times New Roman" w:cs="Times New Roman"/>
          <w:sz w:val="24"/>
          <w:szCs w:val="24"/>
          <w:lang w:eastAsia="en-US"/>
        </w:rPr>
        <w:t>Направления</w:t>
      </w:r>
      <w:r w:rsidR="00B238F3" w:rsidRPr="00B238F3">
        <w:rPr>
          <w:rFonts w:ascii="Times New Roman" w:eastAsia="Calibri" w:hAnsi="Times New Roman" w:cs="Times New Roman"/>
          <w:sz w:val="24"/>
          <w:szCs w:val="24"/>
          <w:lang w:eastAsia="en-US"/>
        </w:rPr>
        <w:t xml:space="preserve"> применения искусственного интеллекта в образовании</w:t>
      </w:r>
    </w:p>
    <w:tbl>
      <w:tblPr>
        <w:tblStyle w:val="a7"/>
        <w:tblW w:w="9339" w:type="dxa"/>
        <w:tblLook w:val="04A0" w:firstRow="1" w:lastRow="0" w:firstColumn="1" w:lastColumn="0" w:noHBand="0" w:noVBand="1"/>
      </w:tblPr>
      <w:tblGrid>
        <w:gridCol w:w="2122"/>
        <w:gridCol w:w="7217"/>
      </w:tblGrid>
      <w:tr w:rsidR="00B238F3" w:rsidRPr="00B238F3" w14:paraId="083A69FF" w14:textId="77777777" w:rsidTr="00CA2F87">
        <w:trPr>
          <w:trHeight w:val="218"/>
        </w:trPr>
        <w:tc>
          <w:tcPr>
            <w:tcW w:w="2122" w:type="dxa"/>
            <w:vAlign w:val="center"/>
          </w:tcPr>
          <w:p w14:paraId="2CC1A99C" w14:textId="77777777" w:rsidR="00B238F3" w:rsidRPr="00B238F3" w:rsidRDefault="00B238F3" w:rsidP="00AB51E4">
            <w:pPr>
              <w:jc w:val="center"/>
              <w:rPr>
                <w:rFonts w:ascii="Arial Narrow" w:hAnsi="Arial Narrow" w:cs="Times New Roman"/>
                <w:b/>
                <w:bCs/>
                <w:sz w:val="18"/>
                <w:szCs w:val="18"/>
              </w:rPr>
            </w:pPr>
            <w:r w:rsidRPr="00B238F3">
              <w:rPr>
                <w:rFonts w:ascii="Arial Narrow" w:hAnsi="Arial Narrow" w:cs="Times New Roman"/>
                <w:b/>
                <w:bCs/>
                <w:sz w:val="18"/>
                <w:szCs w:val="18"/>
              </w:rPr>
              <w:t>Область применения ИИ</w:t>
            </w:r>
          </w:p>
        </w:tc>
        <w:tc>
          <w:tcPr>
            <w:tcW w:w="7217" w:type="dxa"/>
            <w:vAlign w:val="center"/>
          </w:tcPr>
          <w:p w14:paraId="1C94818B" w14:textId="77777777" w:rsidR="00B238F3" w:rsidRPr="00B238F3" w:rsidRDefault="00B238F3" w:rsidP="00AB51E4">
            <w:pPr>
              <w:jc w:val="center"/>
              <w:rPr>
                <w:rFonts w:ascii="Arial Narrow" w:hAnsi="Arial Narrow" w:cs="Times New Roman"/>
                <w:sz w:val="18"/>
                <w:szCs w:val="18"/>
              </w:rPr>
            </w:pPr>
            <w:r w:rsidRPr="00B238F3">
              <w:rPr>
                <w:rFonts w:ascii="Arial Narrow" w:hAnsi="Arial Narrow" w:cs="Times New Roman"/>
                <w:b/>
                <w:bCs/>
                <w:sz w:val="18"/>
                <w:szCs w:val="18"/>
              </w:rPr>
              <w:t>Сущность, примеры</w:t>
            </w:r>
          </w:p>
        </w:tc>
      </w:tr>
      <w:tr w:rsidR="00B238F3" w:rsidRPr="00B238F3" w14:paraId="06594AC9" w14:textId="77777777" w:rsidTr="00CA2F87">
        <w:trPr>
          <w:trHeight w:val="1075"/>
        </w:trPr>
        <w:tc>
          <w:tcPr>
            <w:tcW w:w="2122" w:type="dxa"/>
            <w:vAlign w:val="center"/>
          </w:tcPr>
          <w:p w14:paraId="44010D77" w14:textId="285887B2" w:rsidR="00B238F3" w:rsidRPr="00B238F3" w:rsidRDefault="00B238F3" w:rsidP="00AB51E4">
            <w:pPr>
              <w:jc w:val="center"/>
              <w:rPr>
                <w:rFonts w:ascii="Arial Narrow" w:hAnsi="Arial Narrow" w:cs="Times New Roman"/>
                <w:sz w:val="18"/>
                <w:szCs w:val="18"/>
              </w:rPr>
            </w:pPr>
            <w:r w:rsidRPr="00B238F3">
              <w:rPr>
                <w:rFonts w:ascii="Arial Narrow" w:hAnsi="Arial Narrow" w:cs="Times New Roman"/>
                <w:sz w:val="18"/>
                <w:szCs w:val="18"/>
              </w:rPr>
              <w:t>Персонализированное обучение</w:t>
            </w:r>
          </w:p>
        </w:tc>
        <w:tc>
          <w:tcPr>
            <w:tcW w:w="7217" w:type="dxa"/>
            <w:vAlign w:val="center"/>
          </w:tcPr>
          <w:p w14:paraId="776E600D" w14:textId="77777777" w:rsidR="00B238F3" w:rsidRPr="00B238F3" w:rsidRDefault="00B238F3" w:rsidP="00AB51E4">
            <w:pPr>
              <w:jc w:val="both"/>
              <w:rPr>
                <w:rFonts w:ascii="Arial Narrow" w:hAnsi="Arial Narrow" w:cs="Times New Roman"/>
                <w:sz w:val="18"/>
                <w:szCs w:val="18"/>
              </w:rPr>
            </w:pPr>
            <w:r w:rsidRPr="00B238F3">
              <w:rPr>
                <w:rFonts w:ascii="Arial Narrow" w:hAnsi="Arial Narrow" w:cs="Times New Roman"/>
                <w:sz w:val="18"/>
                <w:szCs w:val="18"/>
              </w:rPr>
              <w:t>1. Анализ данных о ходе выполнения тестовых заданий, практических работ, затраченного времени на изучение материала;</w:t>
            </w:r>
          </w:p>
          <w:p w14:paraId="6067BA0C" w14:textId="77777777" w:rsidR="00B238F3" w:rsidRPr="00B238F3" w:rsidRDefault="00B238F3" w:rsidP="00AB51E4">
            <w:pPr>
              <w:jc w:val="both"/>
              <w:rPr>
                <w:rFonts w:ascii="Arial Narrow" w:hAnsi="Arial Narrow" w:cs="Times New Roman"/>
                <w:sz w:val="18"/>
                <w:szCs w:val="18"/>
              </w:rPr>
            </w:pPr>
            <w:r w:rsidRPr="00B238F3">
              <w:rPr>
                <w:rFonts w:ascii="Arial Narrow" w:hAnsi="Arial Narrow" w:cs="Times New Roman"/>
                <w:sz w:val="18"/>
                <w:szCs w:val="18"/>
              </w:rPr>
              <w:t>2. Создание индивидуальных планов обучения, заданий, учебных материалов в зависимости от достигнутых успехов или возникших трудностей с его освоением. Если система определяет, что обучающийся быстро усваивает материал по отдельной теме, она может предложить более сложные задания, подстраиваясь под его темп обучения.</w:t>
            </w:r>
          </w:p>
        </w:tc>
      </w:tr>
      <w:tr w:rsidR="00B238F3" w:rsidRPr="00B238F3" w14:paraId="0BF54105" w14:textId="77777777" w:rsidTr="00CA2F87">
        <w:trPr>
          <w:trHeight w:val="964"/>
        </w:trPr>
        <w:tc>
          <w:tcPr>
            <w:tcW w:w="2122" w:type="dxa"/>
            <w:vAlign w:val="center"/>
          </w:tcPr>
          <w:p w14:paraId="2A96AE21" w14:textId="77777777" w:rsidR="00B238F3" w:rsidRPr="00B238F3" w:rsidRDefault="00B238F3" w:rsidP="00AB51E4">
            <w:pPr>
              <w:jc w:val="center"/>
              <w:rPr>
                <w:rFonts w:ascii="Arial Narrow" w:hAnsi="Arial Narrow" w:cs="Times New Roman"/>
                <w:sz w:val="18"/>
                <w:szCs w:val="18"/>
              </w:rPr>
            </w:pPr>
            <w:r w:rsidRPr="00B238F3">
              <w:rPr>
                <w:rFonts w:ascii="Arial Narrow" w:hAnsi="Arial Narrow" w:cs="Times New Roman"/>
                <w:sz w:val="18"/>
                <w:szCs w:val="18"/>
              </w:rPr>
              <w:t>Автоматизация административных процессов</w:t>
            </w:r>
          </w:p>
        </w:tc>
        <w:tc>
          <w:tcPr>
            <w:tcW w:w="7217" w:type="dxa"/>
            <w:vAlign w:val="center"/>
          </w:tcPr>
          <w:p w14:paraId="71A2E8CC" w14:textId="77777777" w:rsidR="00B238F3" w:rsidRPr="00B238F3" w:rsidRDefault="00B238F3" w:rsidP="00AB51E4">
            <w:pPr>
              <w:jc w:val="both"/>
              <w:rPr>
                <w:rFonts w:ascii="Arial Narrow" w:hAnsi="Arial Narrow" w:cs="Times New Roman"/>
                <w:sz w:val="18"/>
                <w:szCs w:val="18"/>
              </w:rPr>
            </w:pPr>
            <w:r w:rsidRPr="00B238F3">
              <w:rPr>
                <w:rFonts w:ascii="Arial Narrow" w:hAnsi="Arial Narrow" w:cs="Times New Roman"/>
                <w:sz w:val="18"/>
                <w:szCs w:val="18"/>
              </w:rPr>
              <w:t>1. Быстрая и точная проверка разного рода заданий и предоставление обратной связи; выявление и исправление пробелов в освоения учебного материала.</w:t>
            </w:r>
          </w:p>
          <w:p w14:paraId="11C9DEE3" w14:textId="77777777" w:rsidR="00B238F3" w:rsidRPr="00B238F3" w:rsidRDefault="00B238F3" w:rsidP="00AB51E4">
            <w:pPr>
              <w:jc w:val="both"/>
              <w:rPr>
                <w:rFonts w:ascii="Arial Narrow" w:hAnsi="Arial Narrow" w:cs="Times New Roman"/>
                <w:sz w:val="18"/>
                <w:szCs w:val="18"/>
              </w:rPr>
            </w:pPr>
            <w:r w:rsidRPr="00B238F3">
              <w:rPr>
                <w:rFonts w:ascii="Arial Narrow" w:hAnsi="Arial Narrow" w:cs="Times New Roman"/>
                <w:sz w:val="18"/>
                <w:szCs w:val="18"/>
              </w:rPr>
              <w:t>2. В письменных работах анализируется корректность использования понятий, грамматика, структура работы, хода решения.</w:t>
            </w:r>
          </w:p>
          <w:p w14:paraId="087858D9" w14:textId="77777777" w:rsidR="00B238F3" w:rsidRPr="00B238F3" w:rsidRDefault="00B238F3" w:rsidP="00AB51E4">
            <w:pPr>
              <w:jc w:val="both"/>
              <w:rPr>
                <w:rFonts w:ascii="Arial Narrow" w:hAnsi="Arial Narrow" w:cs="Times New Roman"/>
                <w:sz w:val="18"/>
                <w:szCs w:val="18"/>
              </w:rPr>
            </w:pPr>
            <w:r w:rsidRPr="00B238F3">
              <w:rPr>
                <w:rFonts w:ascii="Arial Narrow" w:hAnsi="Arial Narrow" w:cs="Times New Roman"/>
                <w:sz w:val="18"/>
                <w:szCs w:val="18"/>
              </w:rPr>
              <w:t>3. Составление планов, отчетов, отслеживание расписания и успеваемости обучающихся.</w:t>
            </w:r>
          </w:p>
        </w:tc>
      </w:tr>
      <w:tr w:rsidR="00B238F3" w:rsidRPr="00B238F3" w14:paraId="044BC25D" w14:textId="77777777" w:rsidTr="00CA2F87">
        <w:trPr>
          <w:trHeight w:val="1104"/>
        </w:trPr>
        <w:tc>
          <w:tcPr>
            <w:tcW w:w="2122" w:type="dxa"/>
            <w:vAlign w:val="center"/>
          </w:tcPr>
          <w:p w14:paraId="5ACC1B88" w14:textId="77777777" w:rsidR="00B238F3" w:rsidRPr="00B238F3" w:rsidRDefault="00B238F3" w:rsidP="00AB51E4">
            <w:pPr>
              <w:jc w:val="center"/>
              <w:rPr>
                <w:rFonts w:ascii="Arial Narrow" w:hAnsi="Arial Narrow" w:cs="Times New Roman"/>
                <w:sz w:val="18"/>
                <w:szCs w:val="18"/>
              </w:rPr>
            </w:pPr>
            <w:r w:rsidRPr="00B238F3">
              <w:rPr>
                <w:rFonts w:ascii="Arial Narrow" w:hAnsi="Arial Narrow" w:cs="Times New Roman"/>
                <w:sz w:val="18"/>
                <w:szCs w:val="18"/>
              </w:rPr>
              <w:t>Прокторинг</w:t>
            </w:r>
          </w:p>
        </w:tc>
        <w:tc>
          <w:tcPr>
            <w:tcW w:w="7217" w:type="dxa"/>
            <w:vAlign w:val="center"/>
          </w:tcPr>
          <w:p w14:paraId="63490B84" w14:textId="77777777" w:rsidR="00B238F3" w:rsidRPr="00B238F3" w:rsidRDefault="00B238F3" w:rsidP="00AB51E4">
            <w:pPr>
              <w:jc w:val="both"/>
              <w:rPr>
                <w:rFonts w:ascii="Arial Narrow" w:hAnsi="Arial Narrow" w:cs="Times New Roman"/>
                <w:sz w:val="18"/>
                <w:szCs w:val="18"/>
              </w:rPr>
            </w:pPr>
            <w:r w:rsidRPr="00B238F3">
              <w:rPr>
                <w:rFonts w:ascii="Arial Narrow" w:hAnsi="Arial Narrow" w:cs="Times New Roman"/>
                <w:sz w:val="18"/>
                <w:szCs w:val="18"/>
              </w:rPr>
              <w:t xml:space="preserve">1. В режиме реального времени анализируется поведение обучающегося во время проведения оценочных испытаний (видео. аудио, действиях с мышью и клавиатурой).  Например, система может обнаружить быстрое и необычное перемещение мыши, длительный отвод взгляда от экрана, повтор одних и тех же действий, периоды длительной неактивности, изменение скорости набора текста и т. д. </w:t>
            </w:r>
          </w:p>
        </w:tc>
      </w:tr>
      <w:tr w:rsidR="00B238F3" w:rsidRPr="00B238F3" w14:paraId="301D26BD" w14:textId="77777777" w:rsidTr="00CA2F87">
        <w:trPr>
          <w:trHeight w:val="663"/>
        </w:trPr>
        <w:tc>
          <w:tcPr>
            <w:tcW w:w="2122" w:type="dxa"/>
            <w:vAlign w:val="center"/>
          </w:tcPr>
          <w:p w14:paraId="696C237A" w14:textId="77777777" w:rsidR="00B238F3" w:rsidRPr="00B238F3" w:rsidRDefault="00B238F3" w:rsidP="00AB51E4">
            <w:pPr>
              <w:jc w:val="center"/>
              <w:rPr>
                <w:rFonts w:ascii="Arial Narrow" w:hAnsi="Arial Narrow" w:cs="Times New Roman"/>
                <w:sz w:val="18"/>
                <w:szCs w:val="18"/>
              </w:rPr>
            </w:pPr>
            <w:r w:rsidRPr="00B238F3">
              <w:rPr>
                <w:rFonts w:ascii="Arial Narrow" w:hAnsi="Arial Narrow" w:cs="Times New Roman"/>
                <w:sz w:val="18"/>
                <w:szCs w:val="18"/>
              </w:rPr>
              <w:t>Интерактивность учебного процесса</w:t>
            </w:r>
          </w:p>
        </w:tc>
        <w:tc>
          <w:tcPr>
            <w:tcW w:w="7217" w:type="dxa"/>
            <w:vAlign w:val="center"/>
          </w:tcPr>
          <w:p w14:paraId="7499FA46" w14:textId="77777777" w:rsidR="00B238F3" w:rsidRPr="00B238F3" w:rsidRDefault="00B238F3" w:rsidP="00AB51E4">
            <w:pPr>
              <w:jc w:val="both"/>
              <w:rPr>
                <w:rFonts w:ascii="Arial Narrow" w:hAnsi="Arial Narrow" w:cs="Times New Roman"/>
                <w:b/>
                <w:bCs/>
                <w:i/>
                <w:iCs/>
                <w:sz w:val="18"/>
                <w:szCs w:val="18"/>
              </w:rPr>
            </w:pPr>
            <w:r w:rsidRPr="00B238F3">
              <w:rPr>
                <w:rFonts w:ascii="Arial Narrow" w:hAnsi="Arial Narrow" w:cs="Times New Roman"/>
                <w:sz w:val="18"/>
                <w:szCs w:val="18"/>
              </w:rPr>
              <w:t xml:space="preserve">1. Виртуальные ассистенты и чат-боты (текстовые или голосовые) помогают не только в поиске информации, но и в выполнении заданий. </w:t>
            </w:r>
          </w:p>
          <w:p w14:paraId="52235267" w14:textId="77777777" w:rsidR="00B238F3" w:rsidRPr="00B238F3" w:rsidRDefault="00B238F3" w:rsidP="00AB51E4">
            <w:pPr>
              <w:jc w:val="both"/>
              <w:rPr>
                <w:rFonts w:ascii="Arial Narrow" w:hAnsi="Arial Narrow" w:cs="Times New Roman"/>
                <w:sz w:val="18"/>
                <w:szCs w:val="18"/>
              </w:rPr>
            </w:pPr>
            <w:r w:rsidRPr="00B238F3">
              <w:rPr>
                <w:rFonts w:ascii="Arial Narrow" w:hAnsi="Arial Narrow" w:cs="Times New Roman"/>
                <w:sz w:val="18"/>
                <w:szCs w:val="18"/>
              </w:rPr>
              <w:t>2. Виртуальная и дополненная реальность позволяют погрузиться в историческое событие, изучить анатомию, исследовать космос, не выходя из аудитории.</w:t>
            </w:r>
          </w:p>
        </w:tc>
      </w:tr>
      <w:tr w:rsidR="00B238F3" w:rsidRPr="00B238F3" w14:paraId="4EB1A09C" w14:textId="77777777" w:rsidTr="00CA2F87">
        <w:trPr>
          <w:trHeight w:val="195"/>
        </w:trPr>
        <w:tc>
          <w:tcPr>
            <w:tcW w:w="2122" w:type="dxa"/>
            <w:vAlign w:val="center"/>
          </w:tcPr>
          <w:p w14:paraId="6963FB05" w14:textId="77777777" w:rsidR="00B238F3" w:rsidRPr="00B238F3" w:rsidRDefault="00B238F3" w:rsidP="00AB51E4">
            <w:pPr>
              <w:jc w:val="center"/>
              <w:rPr>
                <w:rFonts w:ascii="Arial Narrow" w:hAnsi="Arial Narrow" w:cs="Times New Roman"/>
                <w:sz w:val="18"/>
                <w:szCs w:val="18"/>
              </w:rPr>
            </w:pPr>
            <w:r w:rsidRPr="00B238F3">
              <w:rPr>
                <w:rFonts w:ascii="Arial Narrow" w:hAnsi="Arial Narrow" w:cs="Times New Roman"/>
                <w:sz w:val="18"/>
                <w:szCs w:val="18"/>
              </w:rPr>
              <w:t>Инклюзивность</w:t>
            </w:r>
          </w:p>
        </w:tc>
        <w:tc>
          <w:tcPr>
            <w:tcW w:w="7217" w:type="dxa"/>
            <w:vAlign w:val="center"/>
          </w:tcPr>
          <w:p w14:paraId="3BA1F144" w14:textId="77777777" w:rsidR="00B238F3" w:rsidRPr="00B238F3" w:rsidRDefault="00B238F3" w:rsidP="00AB51E4">
            <w:pPr>
              <w:jc w:val="both"/>
              <w:rPr>
                <w:rFonts w:ascii="Arial Narrow" w:hAnsi="Arial Narrow" w:cs="Times New Roman"/>
                <w:sz w:val="18"/>
                <w:szCs w:val="18"/>
              </w:rPr>
            </w:pPr>
            <w:r w:rsidRPr="00B238F3">
              <w:rPr>
                <w:rFonts w:ascii="Arial Narrow" w:hAnsi="Arial Narrow" w:cs="Times New Roman"/>
                <w:sz w:val="18"/>
                <w:szCs w:val="18"/>
              </w:rPr>
              <w:t>Системы распознавания речи, голосовой ввод, автоматический перевод текста.</w:t>
            </w:r>
          </w:p>
        </w:tc>
      </w:tr>
    </w:tbl>
    <w:p w14:paraId="01888BBC" w14:textId="66E721EC" w:rsidR="00D14689" w:rsidRPr="00D14689" w:rsidRDefault="0009391B" w:rsidP="00AB51E4">
      <w:pPr>
        <w:spacing w:after="0" w:line="240" w:lineRule="auto"/>
        <w:ind w:firstLine="708"/>
        <w:jc w:val="both"/>
        <w:rPr>
          <w:rFonts w:ascii="Times New Roman" w:eastAsia="Times New Roman" w:hAnsi="Times New Roman" w:cs="Times New Roman"/>
          <w:sz w:val="24"/>
          <w:szCs w:val="24"/>
        </w:rPr>
      </w:pPr>
      <w:r w:rsidRPr="00D14689">
        <w:rPr>
          <w:rFonts w:ascii="Times New Roman" w:eastAsia="Times New Roman" w:hAnsi="Times New Roman" w:cs="Times New Roman"/>
          <w:color w:val="000000"/>
          <w:sz w:val="24"/>
          <w:szCs w:val="24"/>
        </w:rPr>
        <w:t xml:space="preserve">Л.С. Илюшин и Н.А. </w:t>
      </w:r>
      <w:proofErr w:type="spellStart"/>
      <w:r w:rsidRPr="00D14689">
        <w:rPr>
          <w:rFonts w:ascii="Times New Roman" w:eastAsia="Times New Roman" w:hAnsi="Times New Roman" w:cs="Times New Roman"/>
          <w:color w:val="000000"/>
          <w:sz w:val="24"/>
          <w:szCs w:val="24"/>
        </w:rPr>
        <w:t>Торпашёва</w:t>
      </w:r>
      <w:proofErr w:type="spellEnd"/>
      <w:r>
        <w:rPr>
          <w:rFonts w:ascii="Times New Roman" w:eastAsia="Times New Roman" w:hAnsi="Times New Roman" w:cs="Times New Roman"/>
          <w:color w:val="000000"/>
          <w:sz w:val="24"/>
          <w:szCs w:val="24"/>
        </w:rPr>
        <w:t xml:space="preserve"> </w:t>
      </w:r>
      <w:r w:rsidRPr="00D14689">
        <w:rPr>
          <w:rFonts w:ascii="Symbol" w:eastAsia="Times New Roman" w:hAnsi="Symbol" w:cs="Times New Roman"/>
          <w:color w:val="000000"/>
          <w:sz w:val="24"/>
          <w:szCs w:val="24"/>
        </w:rPr>
        <w:t></w:t>
      </w:r>
      <w:r w:rsidRPr="00D14689">
        <w:rPr>
          <w:rFonts w:ascii="Times New Roman" w:eastAsia="Times New Roman" w:hAnsi="Times New Roman" w:cs="Times New Roman"/>
          <w:color w:val="000000"/>
          <w:sz w:val="24"/>
          <w:szCs w:val="24"/>
        </w:rPr>
        <w:t>3</w:t>
      </w:r>
      <w:r w:rsidRPr="00D14689">
        <w:rPr>
          <w:rFonts w:ascii="Symbol" w:eastAsia="Times New Roman" w:hAnsi="Symbol" w:cs="Times New Roman"/>
          <w:color w:val="000000"/>
          <w:sz w:val="24"/>
          <w:szCs w:val="24"/>
        </w:rPr>
        <w:t></w:t>
      </w:r>
      <w:r>
        <w:rPr>
          <w:rFonts w:ascii="Times New Roman" w:eastAsia="Times New Roman" w:hAnsi="Times New Roman" w:cs="Times New Roman"/>
          <w:color w:val="000000"/>
          <w:sz w:val="24"/>
          <w:szCs w:val="24"/>
        </w:rPr>
        <w:t xml:space="preserve"> считают, что ИИ можно использовать для:</w:t>
      </w:r>
      <w:r w:rsidR="00D14689" w:rsidRPr="00D14689">
        <w:rPr>
          <w:rFonts w:ascii="Times New Roman" w:eastAsia="Times New Roman" w:hAnsi="Times New Roman" w:cs="Times New Roman"/>
          <w:color w:val="000000"/>
          <w:sz w:val="24"/>
          <w:szCs w:val="24"/>
        </w:rPr>
        <w:t xml:space="preserve"> </w:t>
      </w:r>
    </w:p>
    <w:p w14:paraId="6E656EA8" w14:textId="13E25394" w:rsidR="00D14689" w:rsidRPr="00D14689" w:rsidRDefault="0009391B" w:rsidP="00AB51E4">
      <w:pPr>
        <w:spacing w:after="0" w:line="24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г</w:t>
      </w:r>
      <w:r w:rsidR="00D14689" w:rsidRPr="00D14689">
        <w:rPr>
          <w:rFonts w:ascii="Times New Roman" w:eastAsia="Times New Roman" w:hAnsi="Times New Roman" w:cs="Times New Roman"/>
          <w:color w:val="000000"/>
          <w:sz w:val="24"/>
          <w:szCs w:val="24"/>
        </w:rPr>
        <w:t>енерация текста, проверк</w:t>
      </w:r>
      <w:r>
        <w:rPr>
          <w:rFonts w:ascii="Times New Roman" w:eastAsia="Times New Roman" w:hAnsi="Times New Roman" w:cs="Times New Roman"/>
          <w:color w:val="000000"/>
          <w:sz w:val="24"/>
          <w:szCs w:val="24"/>
        </w:rPr>
        <w:t>и</w:t>
      </w:r>
      <w:r w:rsidR="00D14689" w:rsidRPr="00D14689">
        <w:rPr>
          <w:rFonts w:ascii="Times New Roman" w:eastAsia="Times New Roman" w:hAnsi="Times New Roman" w:cs="Times New Roman"/>
          <w:color w:val="000000"/>
          <w:sz w:val="24"/>
          <w:szCs w:val="24"/>
        </w:rPr>
        <w:t xml:space="preserve"> грамматики и орфографии, анализ</w:t>
      </w:r>
      <w:r>
        <w:rPr>
          <w:rFonts w:ascii="Times New Roman" w:eastAsia="Times New Roman" w:hAnsi="Times New Roman" w:cs="Times New Roman"/>
          <w:color w:val="000000"/>
          <w:sz w:val="24"/>
          <w:szCs w:val="24"/>
        </w:rPr>
        <w:t>а</w:t>
      </w:r>
      <w:r w:rsidR="00D14689" w:rsidRPr="00D14689">
        <w:rPr>
          <w:rFonts w:ascii="Times New Roman" w:eastAsia="Times New Roman" w:hAnsi="Times New Roman" w:cs="Times New Roman"/>
          <w:color w:val="000000"/>
          <w:sz w:val="24"/>
          <w:szCs w:val="24"/>
        </w:rPr>
        <w:t xml:space="preserve"> текстовых данных и выявление ключевых слов, автоматическ</w:t>
      </w:r>
      <w:r>
        <w:rPr>
          <w:rFonts w:ascii="Times New Roman" w:eastAsia="Times New Roman" w:hAnsi="Times New Roman" w:cs="Times New Roman"/>
          <w:color w:val="000000"/>
          <w:sz w:val="24"/>
          <w:szCs w:val="24"/>
        </w:rPr>
        <w:t>ого</w:t>
      </w:r>
      <w:r w:rsidR="00D14689" w:rsidRPr="00D14689">
        <w:rPr>
          <w:rFonts w:ascii="Times New Roman" w:eastAsia="Times New Roman" w:hAnsi="Times New Roman" w:cs="Times New Roman"/>
          <w:color w:val="000000"/>
          <w:sz w:val="24"/>
          <w:szCs w:val="24"/>
        </w:rPr>
        <w:t xml:space="preserve"> перевод</w:t>
      </w:r>
      <w:r>
        <w:rPr>
          <w:rFonts w:ascii="Times New Roman" w:eastAsia="Times New Roman" w:hAnsi="Times New Roman" w:cs="Times New Roman"/>
          <w:color w:val="000000"/>
          <w:sz w:val="24"/>
          <w:szCs w:val="24"/>
        </w:rPr>
        <w:t>а</w:t>
      </w:r>
      <w:r w:rsidR="00D14689" w:rsidRPr="00D14689">
        <w:rPr>
          <w:rFonts w:ascii="Times New Roman" w:eastAsia="Times New Roman" w:hAnsi="Times New Roman" w:cs="Times New Roman"/>
          <w:color w:val="000000"/>
          <w:sz w:val="24"/>
          <w:szCs w:val="24"/>
        </w:rPr>
        <w:t xml:space="preserve"> текстов, автоматическо</w:t>
      </w:r>
      <w:r>
        <w:rPr>
          <w:rFonts w:ascii="Times New Roman" w:eastAsia="Times New Roman" w:hAnsi="Times New Roman" w:cs="Times New Roman"/>
          <w:color w:val="000000"/>
          <w:sz w:val="24"/>
          <w:szCs w:val="24"/>
        </w:rPr>
        <w:t>го</w:t>
      </w:r>
      <w:r w:rsidR="00D14689" w:rsidRPr="00D14689">
        <w:rPr>
          <w:rFonts w:ascii="Times New Roman" w:eastAsia="Times New Roman" w:hAnsi="Times New Roman" w:cs="Times New Roman"/>
          <w:color w:val="000000"/>
          <w:sz w:val="24"/>
          <w:szCs w:val="24"/>
        </w:rPr>
        <w:t xml:space="preserve"> создани</w:t>
      </w:r>
      <w:r>
        <w:rPr>
          <w:rFonts w:ascii="Times New Roman" w:eastAsia="Times New Roman" w:hAnsi="Times New Roman" w:cs="Times New Roman"/>
          <w:color w:val="000000"/>
          <w:sz w:val="24"/>
          <w:szCs w:val="24"/>
        </w:rPr>
        <w:t>я</w:t>
      </w:r>
      <w:r w:rsidR="00D14689" w:rsidRPr="00D14689">
        <w:rPr>
          <w:rFonts w:ascii="Times New Roman" w:eastAsia="Times New Roman" w:hAnsi="Times New Roman" w:cs="Times New Roman"/>
          <w:color w:val="000000"/>
          <w:sz w:val="24"/>
          <w:szCs w:val="24"/>
        </w:rPr>
        <w:t xml:space="preserve"> тестовых заданий и учебных материалов на основе учебных программ</w:t>
      </w:r>
      <w:r>
        <w:rPr>
          <w:rFonts w:ascii="Times New Roman" w:eastAsia="Times New Roman" w:hAnsi="Times New Roman" w:cs="Times New Roman"/>
          <w:color w:val="000000"/>
          <w:sz w:val="24"/>
          <w:szCs w:val="24"/>
        </w:rPr>
        <w:t>;</w:t>
      </w:r>
    </w:p>
    <w:p w14:paraId="44530830" w14:textId="146E17B8" w:rsidR="00D14689" w:rsidRPr="00D14689" w:rsidRDefault="0009391B" w:rsidP="00AB51E4">
      <w:pPr>
        <w:spacing w:after="0" w:line="24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 </w:t>
      </w:r>
      <w:r w:rsidR="00D14689" w:rsidRPr="00D14689">
        <w:rPr>
          <w:rFonts w:ascii="Times New Roman" w:eastAsia="Times New Roman" w:hAnsi="Times New Roman" w:cs="Times New Roman"/>
          <w:color w:val="000000"/>
          <w:sz w:val="24"/>
          <w:szCs w:val="24"/>
        </w:rPr>
        <w:t>распознавани</w:t>
      </w:r>
      <w:r>
        <w:rPr>
          <w:rFonts w:ascii="Times New Roman" w:eastAsia="Times New Roman" w:hAnsi="Times New Roman" w:cs="Times New Roman"/>
          <w:color w:val="000000"/>
          <w:sz w:val="24"/>
          <w:szCs w:val="24"/>
        </w:rPr>
        <w:t>я</w:t>
      </w:r>
      <w:r w:rsidR="00D14689" w:rsidRPr="00D14689">
        <w:rPr>
          <w:rFonts w:ascii="Times New Roman" w:eastAsia="Times New Roman" w:hAnsi="Times New Roman" w:cs="Times New Roman"/>
          <w:color w:val="000000"/>
          <w:sz w:val="24"/>
          <w:szCs w:val="24"/>
        </w:rPr>
        <w:t xml:space="preserve"> и транскрипци</w:t>
      </w:r>
      <w:r>
        <w:rPr>
          <w:rFonts w:ascii="Times New Roman" w:eastAsia="Times New Roman" w:hAnsi="Times New Roman" w:cs="Times New Roman"/>
          <w:color w:val="000000"/>
          <w:sz w:val="24"/>
          <w:szCs w:val="24"/>
        </w:rPr>
        <w:t>и</w:t>
      </w:r>
      <w:r w:rsidR="00D14689" w:rsidRPr="00D14689">
        <w:rPr>
          <w:rFonts w:ascii="Times New Roman" w:eastAsia="Times New Roman" w:hAnsi="Times New Roman" w:cs="Times New Roman"/>
          <w:color w:val="000000"/>
          <w:sz w:val="24"/>
          <w:szCs w:val="24"/>
        </w:rPr>
        <w:t xml:space="preserve"> речи, создани</w:t>
      </w:r>
      <w:r>
        <w:rPr>
          <w:rFonts w:ascii="Times New Roman" w:eastAsia="Times New Roman" w:hAnsi="Times New Roman" w:cs="Times New Roman"/>
          <w:color w:val="000000"/>
          <w:sz w:val="24"/>
          <w:szCs w:val="24"/>
        </w:rPr>
        <w:t>я</w:t>
      </w:r>
      <w:r w:rsidR="00D14689" w:rsidRPr="00D14689">
        <w:rPr>
          <w:rFonts w:ascii="Times New Roman" w:eastAsia="Times New Roman" w:hAnsi="Times New Roman" w:cs="Times New Roman"/>
          <w:color w:val="000000"/>
          <w:sz w:val="24"/>
          <w:szCs w:val="24"/>
        </w:rPr>
        <w:t xml:space="preserve"> аудио-уроков и обучающих материалов с использованием голосовых ассистентов, автоматическо</w:t>
      </w:r>
      <w:r>
        <w:rPr>
          <w:rFonts w:ascii="Times New Roman" w:eastAsia="Times New Roman" w:hAnsi="Times New Roman" w:cs="Times New Roman"/>
          <w:color w:val="000000"/>
          <w:sz w:val="24"/>
          <w:szCs w:val="24"/>
        </w:rPr>
        <w:t>го</w:t>
      </w:r>
      <w:r w:rsidR="00D14689" w:rsidRPr="00D14689">
        <w:rPr>
          <w:rFonts w:ascii="Times New Roman" w:eastAsia="Times New Roman" w:hAnsi="Times New Roman" w:cs="Times New Roman"/>
          <w:color w:val="000000"/>
          <w:sz w:val="24"/>
          <w:szCs w:val="24"/>
        </w:rPr>
        <w:t xml:space="preserve"> выделени</w:t>
      </w:r>
      <w:r>
        <w:rPr>
          <w:rFonts w:ascii="Times New Roman" w:eastAsia="Times New Roman" w:hAnsi="Times New Roman" w:cs="Times New Roman"/>
          <w:color w:val="000000"/>
          <w:sz w:val="24"/>
          <w:szCs w:val="24"/>
        </w:rPr>
        <w:t>я</w:t>
      </w:r>
      <w:r w:rsidR="00D14689" w:rsidRPr="00D14689">
        <w:rPr>
          <w:rFonts w:ascii="Times New Roman" w:eastAsia="Times New Roman" w:hAnsi="Times New Roman" w:cs="Times New Roman"/>
          <w:color w:val="000000"/>
          <w:sz w:val="24"/>
          <w:szCs w:val="24"/>
        </w:rPr>
        <w:t xml:space="preserve"> ключевых моментов из аудио-лекций, анализ</w:t>
      </w:r>
      <w:r>
        <w:rPr>
          <w:rFonts w:ascii="Times New Roman" w:eastAsia="Times New Roman" w:hAnsi="Times New Roman" w:cs="Times New Roman"/>
          <w:color w:val="000000"/>
          <w:sz w:val="24"/>
          <w:szCs w:val="24"/>
        </w:rPr>
        <w:t>а</w:t>
      </w:r>
      <w:r w:rsidR="00D14689" w:rsidRPr="00D14689">
        <w:rPr>
          <w:rFonts w:ascii="Times New Roman" w:eastAsia="Times New Roman" w:hAnsi="Times New Roman" w:cs="Times New Roman"/>
          <w:color w:val="000000"/>
          <w:sz w:val="24"/>
          <w:szCs w:val="24"/>
        </w:rPr>
        <w:t xml:space="preserve"> тональности и эмоций в аудио-контенте.</w:t>
      </w:r>
    </w:p>
    <w:p w14:paraId="406DE0B2" w14:textId="1AF9B534" w:rsidR="00D14689" w:rsidRPr="00D14689" w:rsidRDefault="0009391B" w:rsidP="00AB51E4">
      <w:pPr>
        <w:spacing w:after="0" w:line="24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 </w:t>
      </w:r>
      <w:r w:rsidR="00D14689" w:rsidRPr="00D14689">
        <w:rPr>
          <w:rFonts w:ascii="Times New Roman" w:eastAsia="Times New Roman" w:hAnsi="Times New Roman" w:cs="Times New Roman"/>
          <w:color w:val="000000"/>
          <w:sz w:val="24"/>
          <w:szCs w:val="24"/>
        </w:rPr>
        <w:t>создани</w:t>
      </w:r>
      <w:r>
        <w:rPr>
          <w:rFonts w:ascii="Times New Roman" w:eastAsia="Times New Roman" w:hAnsi="Times New Roman" w:cs="Times New Roman"/>
          <w:color w:val="000000"/>
          <w:sz w:val="24"/>
          <w:szCs w:val="24"/>
        </w:rPr>
        <w:t>я</w:t>
      </w:r>
      <w:r w:rsidR="00D14689" w:rsidRPr="00D14689">
        <w:rPr>
          <w:rFonts w:ascii="Times New Roman" w:eastAsia="Times New Roman" w:hAnsi="Times New Roman" w:cs="Times New Roman"/>
          <w:color w:val="000000"/>
          <w:sz w:val="24"/>
          <w:szCs w:val="24"/>
        </w:rPr>
        <w:t xml:space="preserve"> иллюстраций и изображений для учебных материалов, автоматическо</w:t>
      </w:r>
      <w:r>
        <w:rPr>
          <w:rFonts w:ascii="Times New Roman" w:eastAsia="Times New Roman" w:hAnsi="Times New Roman" w:cs="Times New Roman"/>
          <w:color w:val="000000"/>
          <w:sz w:val="24"/>
          <w:szCs w:val="24"/>
        </w:rPr>
        <w:t>го</w:t>
      </w:r>
      <w:r w:rsidR="00D14689" w:rsidRPr="00D14689">
        <w:rPr>
          <w:rFonts w:ascii="Times New Roman" w:eastAsia="Times New Roman" w:hAnsi="Times New Roman" w:cs="Times New Roman"/>
          <w:color w:val="000000"/>
          <w:sz w:val="24"/>
          <w:szCs w:val="24"/>
        </w:rPr>
        <w:t xml:space="preserve"> распознавани</w:t>
      </w:r>
      <w:r>
        <w:rPr>
          <w:rFonts w:ascii="Times New Roman" w:eastAsia="Times New Roman" w:hAnsi="Times New Roman" w:cs="Times New Roman"/>
          <w:color w:val="000000"/>
          <w:sz w:val="24"/>
          <w:szCs w:val="24"/>
        </w:rPr>
        <w:t>я</w:t>
      </w:r>
      <w:r w:rsidR="00D14689" w:rsidRPr="00D14689">
        <w:rPr>
          <w:rFonts w:ascii="Times New Roman" w:eastAsia="Times New Roman" w:hAnsi="Times New Roman" w:cs="Times New Roman"/>
          <w:color w:val="000000"/>
          <w:sz w:val="24"/>
          <w:szCs w:val="24"/>
        </w:rPr>
        <w:t xml:space="preserve"> и классификаци</w:t>
      </w:r>
      <w:r>
        <w:rPr>
          <w:rFonts w:ascii="Times New Roman" w:eastAsia="Times New Roman" w:hAnsi="Times New Roman" w:cs="Times New Roman"/>
          <w:color w:val="000000"/>
          <w:sz w:val="24"/>
          <w:szCs w:val="24"/>
        </w:rPr>
        <w:t>и</w:t>
      </w:r>
      <w:r w:rsidR="00D14689" w:rsidRPr="00D14689">
        <w:rPr>
          <w:rFonts w:ascii="Times New Roman" w:eastAsia="Times New Roman" w:hAnsi="Times New Roman" w:cs="Times New Roman"/>
          <w:color w:val="000000"/>
          <w:sz w:val="24"/>
          <w:szCs w:val="24"/>
        </w:rPr>
        <w:t xml:space="preserve"> изображений в учебных приложениях, анализ</w:t>
      </w:r>
      <w:r>
        <w:rPr>
          <w:rFonts w:ascii="Times New Roman" w:eastAsia="Times New Roman" w:hAnsi="Times New Roman" w:cs="Times New Roman"/>
          <w:color w:val="000000"/>
          <w:sz w:val="24"/>
          <w:szCs w:val="24"/>
        </w:rPr>
        <w:t>а</w:t>
      </w:r>
      <w:r w:rsidR="00D14689" w:rsidRPr="00D14689">
        <w:rPr>
          <w:rFonts w:ascii="Times New Roman" w:eastAsia="Times New Roman" w:hAnsi="Times New Roman" w:cs="Times New Roman"/>
          <w:color w:val="000000"/>
          <w:sz w:val="24"/>
          <w:szCs w:val="24"/>
        </w:rPr>
        <w:t xml:space="preserve"> объектов на фотографиях, генераци</w:t>
      </w:r>
      <w:r>
        <w:rPr>
          <w:rFonts w:ascii="Times New Roman" w:eastAsia="Times New Roman" w:hAnsi="Times New Roman" w:cs="Times New Roman"/>
          <w:color w:val="000000"/>
          <w:sz w:val="24"/>
          <w:szCs w:val="24"/>
        </w:rPr>
        <w:t>и</w:t>
      </w:r>
      <w:r w:rsidR="00D14689" w:rsidRPr="00D14689">
        <w:rPr>
          <w:rFonts w:ascii="Times New Roman" w:eastAsia="Times New Roman" w:hAnsi="Times New Roman" w:cs="Times New Roman"/>
          <w:color w:val="000000"/>
          <w:sz w:val="24"/>
          <w:szCs w:val="24"/>
        </w:rPr>
        <w:t xml:space="preserve"> фото-контента на основе текстового описания.</w:t>
      </w:r>
    </w:p>
    <w:p w14:paraId="5251DC89" w14:textId="5C889493" w:rsidR="00D14689" w:rsidRPr="00D14689" w:rsidRDefault="0009391B" w:rsidP="00AB51E4">
      <w:pPr>
        <w:spacing w:after="0" w:line="24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 </w:t>
      </w:r>
      <w:r w:rsidR="00D14689" w:rsidRPr="00D14689">
        <w:rPr>
          <w:rFonts w:ascii="Times New Roman" w:eastAsia="Times New Roman" w:hAnsi="Times New Roman" w:cs="Times New Roman"/>
          <w:color w:val="000000"/>
          <w:sz w:val="24"/>
          <w:szCs w:val="24"/>
        </w:rPr>
        <w:t>создани</w:t>
      </w:r>
      <w:r>
        <w:rPr>
          <w:rFonts w:ascii="Times New Roman" w:eastAsia="Times New Roman" w:hAnsi="Times New Roman" w:cs="Times New Roman"/>
          <w:color w:val="000000"/>
          <w:sz w:val="24"/>
          <w:szCs w:val="24"/>
        </w:rPr>
        <w:t>я</w:t>
      </w:r>
      <w:r w:rsidR="00D14689" w:rsidRPr="00D14689">
        <w:rPr>
          <w:rFonts w:ascii="Times New Roman" w:eastAsia="Times New Roman" w:hAnsi="Times New Roman" w:cs="Times New Roman"/>
          <w:color w:val="000000"/>
          <w:sz w:val="24"/>
          <w:szCs w:val="24"/>
        </w:rPr>
        <w:t xml:space="preserve"> видеоуроков и обучающих видеоматериалов, автоматическ</w:t>
      </w:r>
      <w:r w:rsidR="00E70EF3">
        <w:rPr>
          <w:rFonts w:ascii="Times New Roman" w:eastAsia="Times New Roman" w:hAnsi="Times New Roman" w:cs="Times New Roman"/>
          <w:color w:val="000000"/>
          <w:sz w:val="24"/>
          <w:szCs w:val="24"/>
        </w:rPr>
        <w:t>ой</w:t>
      </w:r>
      <w:r w:rsidR="00D14689" w:rsidRPr="00D14689">
        <w:rPr>
          <w:rFonts w:ascii="Times New Roman" w:eastAsia="Times New Roman" w:hAnsi="Times New Roman" w:cs="Times New Roman"/>
          <w:color w:val="000000"/>
          <w:sz w:val="24"/>
          <w:szCs w:val="24"/>
        </w:rPr>
        <w:t xml:space="preserve"> обработк</w:t>
      </w:r>
      <w:r w:rsidR="00E70EF3">
        <w:rPr>
          <w:rFonts w:ascii="Times New Roman" w:eastAsia="Times New Roman" w:hAnsi="Times New Roman" w:cs="Times New Roman"/>
          <w:color w:val="000000"/>
          <w:sz w:val="24"/>
          <w:szCs w:val="24"/>
        </w:rPr>
        <w:t>и</w:t>
      </w:r>
      <w:r w:rsidR="00D14689" w:rsidRPr="00D14689">
        <w:rPr>
          <w:rFonts w:ascii="Times New Roman" w:eastAsia="Times New Roman" w:hAnsi="Times New Roman" w:cs="Times New Roman"/>
          <w:color w:val="000000"/>
          <w:sz w:val="24"/>
          <w:szCs w:val="24"/>
        </w:rPr>
        <w:t xml:space="preserve"> и анализ</w:t>
      </w:r>
      <w:r w:rsidR="00E70EF3">
        <w:rPr>
          <w:rFonts w:ascii="Times New Roman" w:eastAsia="Times New Roman" w:hAnsi="Times New Roman" w:cs="Times New Roman"/>
          <w:color w:val="000000"/>
          <w:sz w:val="24"/>
          <w:szCs w:val="24"/>
        </w:rPr>
        <w:t>а</w:t>
      </w:r>
      <w:r w:rsidR="00D14689" w:rsidRPr="00D14689">
        <w:rPr>
          <w:rFonts w:ascii="Times New Roman" w:eastAsia="Times New Roman" w:hAnsi="Times New Roman" w:cs="Times New Roman"/>
          <w:color w:val="000000"/>
          <w:sz w:val="24"/>
          <w:szCs w:val="24"/>
        </w:rPr>
        <w:t xml:space="preserve"> видео-контента, распознавани</w:t>
      </w:r>
      <w:r w:rsidR="00E70EF3">
        <w:rPr>
          <w:rFonts w:ascii="Times New Roman" w:eastAsia="Times New Roman" w:hAnsi="Times New Roman" w:cs="Times New Roman"/>
          <w:color w:val="000000"/>
          <w:sz w:val="24"/>
          <w:szCs w:val="24"/>
        </w:rPr>
        <w:t>я</w:t>
      </w:r>
      <w:r w:rsidR="00D14689" w:rsidRPr="00D14689">
        <w:rPr>
          <w:rFonts w:ascii="Times New Roman" w:eastAsia="Times New Roman" w:hAnsi="Times New Roman" w:cs="Times New Roman"/>
          <w:color w:val="000000"/>
          <w:sz w:val="24"/>
          <w:szCs w:val="24"/>
        </w:rPr>
        <w:t xml:space="preserve"> эмоций </w:t>
      </w:r>
      <w:r w:rsidR="00E6431D">
        <w:rPr>
          <w:rFonts w:ascii="Times New Roman" w:eastAsia="Times New Roman" w:hAnsi="Times New Roman" w:cs="Times New Roman"/>
          <w:color w:val="000000"/>
          <w:sz w:val="24"/>
          <w:szCs w:val="24"/>
        </w:rPr>
        <w:t>и реакций студентов во время он</w:t>
      </w:r>
      <w:r w:rsidR="00D14689" w:rsidRPr="00D14689">
        <w:rPr>
          <w:rFonts w:ascii="Times New Roman" w:eastAsia="Times New Roman" w:hAnsi="Times New Roman" w:cs="Times New Roman"/>
          <w:color w:val="000000"/>
          <w:sz w:val="24"/>
          <w:szCs w:val="24"/>
        </w:rPr>
        <w:t>лайн-</w:t>
      </w:r>
      <w:r w:rsidR="00D14689" w:rsidRPr="00D14689">
        <w:rPr>
          <w:rFonts w:ascii="Times New Roman" w:eastAsia="Times New Roman" w:hAnsi="Times New Roman" w:cs="Times New Roman"/>
          <w:color w:val="000000"/>
          <w:sz w:val="24"/>
          <w:szCs w:val="24"/>
        </w:rPr>
        <w:lastRenderedPageBreak/>
        <w:t>обучения, автоматическ</w:t>
      </w:r>
      <w:r w:rsidR="00E70EF3">
        <w:rPr>
          <w:rFonts w:ascii="Times New Roman" w:eastAsia="Times New Roman" w:hAnsi="Times New Roman" w:cs="Times New Roman"/>
          <w:color w:val="000000"/>
          <w:sz w:val="24"/>
          <w:szCs w:val="24"/>
        </w:rPr>
        <w:t>ой</w:t>
      </w:r>
      <w:r w:rsidR="00D14689" w:rsidRPr="00D14689">
        <w:rPr>
          <w:rFonts w:ascii="Times New Roman" w:eastAsia="Times New Roman" w:hAnsi="Times New Roman" w:cs="Times New Roman"/>
          <w:color w:val="000000"/>
          <w:sz w:val="24"/>
          <w:szCs w:val="24"/>
        </w:rPr>
        <w:t xml:space="preserve"> генерация видео-контента на основе аудиодорожки или текстового описания.</w:t>
      </w:r>
    </w:p>
    <w:p w14:paraId="2EE1F8C1" w14:textId="2C9A0DB3" w:rsidR="00F0741E" w:rsidRPr="00F0741E" w:rsidRDefault="00E70EF3" w:rsidP="00AB51E4">
      <w:pPr>
        <w:spacing w:after="0" w:line="240" w:lineRule="auto"/>
        <w:ind w:firstLine="708"/>
        <w:jc w:val="both"/>
        <w:rPr>
          <w:rStyle w:val="docdata"/>
          <w:rFonts w:ascii="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Очевидно</w:t>
      </w:r>
      <w:r w:rsidR="00D545DF">
        <w:rPr>
          <w:rFonts w:ascii="Times New Roman" w:eastAsia="Times New Roman" w:hAnsi="Times New Roman" w:cs="Times New Roman"/>
          <w:color w:val="000000" w:themeColor="text1"/>
          <w:sz w:val="24"/>
          <w:szCs w:val="24"/>
        </w:rPr>
        <w:t>, и</w:t>
      </w:r>
      <w:r w:rsidR="00D545DF" w:rsidRPr="007A695C">
        <w:rPr>
          <w:rFonts w:ascii="Times New Roman" w:eastAsia="Times New Roman" w:hAnsi="Times New Roman" w:cs="Times New Roman"/>
          <w:color w:val="000000" w:themeColor="text1"/>
          <w:sz w:val="24"/>
          <w:szCs w:val="24"/>
        </w:rPr>
        <w:t xml:space="preserve">скусственный интеллект – это, прежде всего, </w:t>
      </w:r>
      <w:r w:rsidR="005B020E">
        <w:rPr>
          <w:rFonts w:ascii="Times New Roman" w:eastAsia="Times New Roman" w:hAnsi="Times New Roman" w:cs="Times New Roman"/>
          <w:color w:val="000000" w:themeColor="text1"/>
          <w:sz w:val="24"/>
          <w:szCs w:val="24"/>
        </w:rPr>
        <w:t xml:space="preserve">вспомогательный </w:t>
      </w:r>
      <w:r w:rsidR="00D545DF" w:rsidRPr="007A695C">
        <w:rPr>
          <w:rFonts w:ascii="Times New Roman" w:eastAsia="Times New Roman" w:hAnsi="Times New Roman" w:cs="Times New Roman"/>
          <w:color w:val="000000" w:themeColor="text1"/>
          <w:sz w:val="24"/>
          <w:szCs w:val="24"/>
        </w:rPr>
        <w:t xml:space="preserve">инструмент для </w:t>
      </w:r>
      <w:r w:rsidR="005B020E" w:rsidRPr="007A695C">
        <w:rPr>
          <w:rFonts w:ascii="Times New Roman" w:eastAsia="Times New Roman" w:hAnsi="Times New Roman" w:cs="Times New Roman"/>
          <w:color w:val="000000" w:themeColor="text1"/>
          <w:sz w:val="24"/>
          <w:szCs w:val="24"/>
        </w:rPr>
        <w:t>автоматиз</w:t>
      </w:r>
      <w:r w:rsidR="005B020E">
        <w:rPr>
          <w:rFonts w:ascii="Times New Roman" w:eastAsia="Times New Roman" w:hAnsi="Times New Roman" w:cs="Times New Roman"/>
          <w:color w:val="000000" w:themeColor="text1"/>
          <w:sz w:val="24"/>
          <w:szCs w:val="24"/>
        </w:rPr>
        <w:t>ации</w:t>
      </w:r>
      <w:r w:rsidR="005B020E" w:rsidRPr="007A695C">
        <w:rPr>
          <w:rFonts w:ascii="Times New Roman" w:eastAsia="Times New Roman" w:hAnsi="Times New Roman" w:cs="Times New Roman"/>
          <w:color w:val="000000" w:themeColor="text1"/>
          <w:sz w:val="24"/>
          <w:szCs w:val="24"/>
        </w:rPr>
        <w:t xml:space="preserve"> </w:t>
      </w:r>
      <w:r w:rsidR="005B020E">
        <w:rPr>
          <w:rFonts w:ascii="Times New Roman" w:eastAsia="Times New Roman" w:hAnsi="Times New Roman" w:cs="Times New Roman"/>
          <w:color w:val="000000" w:themeColor="text1"/>
          <w:sz w:val="24"/>
          <w:szCs w:val="24"/>
        </w:rPr>
        <w:t>некоторых аспектов</w:t>
      </w:r>
      <w:r w:rsidR="005B020E" w:rsidRPr="007A695C">
        <w:rPr>
          <w:rFonts w:ascii="Times New Roman" w:eastAsia="Times New Roman" w:hAnsi="Times New Roman" w:cs="Times New Roman"/>
          <w:color w:val="000000" w:themeColor="text1"/>
          <w:sz w:val="24"/>
          <w:szCs w:val="24"/>
        </w:rPr>
        <w:t xml:space="preserve"> деяте</w:t>
      </w:r>
      <w:r w:rsidR="005B020E">
        <w:rPr>
          <w:rFonts w:ascii="Times New Roman" w:eastAsia="Times New Roman" w:hAnsi="Times New Roman" w:cs="Times New Roman"/>
          <w:color w:val="000000" w:themeColor="text1"/>
          <w:sz w:val="24"/>
          <w:szCs w:val="24"/>
        </w:rPr>
        <w:t>льности</w:t>
      </w:r>
      <w:r w:rsidR="00F0741E">
        <w:rPr>
          <w:rFonts w:ascii="Times New Roman" w:eastAsia="Times New Roman" w:hAnsi="Times New Roman" w:cs="Times New Roman"/>
          <w:color w:val="000000" w:themeColor="text1"/>
          <w:sz w:val="24"/>
          <w:szCs w:val="24"/>
        </w:rPr>
        <w:t xml:space="preserve">, и его </w:t>
      </w:r>
      <w:r w:rsidR="00F0741E" w:rsidRPr="00F0741E">
        <w:rPr>
          <w:rStyle w:val="docdata"/>
          <w:rFonts w:ascii="Times New Roman" w:hAnsi="Times New Roman" w:cs="Times New Roman"/>
          <w:color w:val="000000" w:themeColor="text1"/>
          <w:sz w:val="24"/>
          <w:szCs w:val="24"/>
        </w:rPr>
        <w:t>внедрение делает современное образование более гибким</w:t>
      </w:r>
      <w:r w:rsidR="00F0741E">
        <w:rPr>
          <w:rStyle w:val="docdata"/>
          <w:rFonts w:ascii="Times New Roman" w:hAnsi="Times New Roman" w:cs="Times New Roman"/>
          <w:color w:val="000000" w:themeColor="text1"/>
          <w:sz w:val="24"/>
          <w:szCs w:val="24"/>
        </w:rPr>
        <w:t xml:space="preserve"> и динамичным</w:t>
      </w:r>
      <w:r w:rsidR="00F0741E" w:rsidRPr="00F0741E">
        <w:rPr>
          <w:rStyle w:val="docdata"/>
          <w:rFonts w:ascii="Times New Roman" w:hAnsi="Times New Roman" w:cs="Times New Roman"/>
          <w:color w:val="000000" w:themeColor="text1"/>
          <w:sz w:val="24"/>
          <w:szCs w:val="24"/>
        </w:rPr>
        <w:t>. Обучающиеся получают возможность эффективно и дифференцированно усваивать учебный материал с учетом своих индивидуально-личностных возможностей и особенностей. Педагогам предоставляется возможность уйти от решения административных вопросов, автоматизируя их с помощью искусственного интеллекта, и больше уделить внимание</w:t>
      </w:r>
      <w:r w:rsidR="00F0741E">
        <w:rPr>
          <w:rStyle w:val="docdata"/>
          <w:rFonts w:ascii="Times New Roman" w:hAnsi="Times New Roman" w:cs="Times New Roman"/>
          <w:color w:val="000000" w:themeColor="text1"/>
          <w:sz w:val="24"/>
          <w:szCs w:val="24"/>
        </w:rPr>
        <w:t xml:space="preserve">, </w:t>
      </w:r>
      <w:r w:rsidR="00F0741E" w:rsidRPr="00F0741E">
        <w:rPr>
          <w:rStyle w:val="docdata"/>
          <w:rFonts w:ascii="Times New Roman" w:hAnsi="Times New Roman" w:cs="Times New Roman"/>
          <w:color w:val="000000" w:themeColor="text1"/>
          <w:sz w:val="24"/>
          <w:szCs w:val="24"/>
        </w:rPr>
        <w:t xml:space="preserve">например, анализу трудностей в освоении материала и их устранению и т.д. </w:t>
      </w:r>
    </w:p>
    <w:p w14:paraId="71FDCD99" w14:textId="77777777" w:rsidR="00F209DA" w:rsidRDefault="00F209DA" w:rsidP="00AB51E4">
      <w:pPr>
        <w:spacing w:after="0" w:line="240" w:lineRule="auto"/>
        <w:ind w:firstLine="708"/>
        <w:jc w:val="both"/>
        <w:rPr>
          <w:rStyle w:val="docdata"/>
          <w:rFonts w:ascii="Times New Roman" w:hAnsi="Times New Roman" w:cs="Times New Roman"/>
          <w:color w:val="000000" w:themeColor="text1"/>
          <w:sz w:val="24"/>
          <w:szCs w:val="24"/>
        </w:rPr>
      </w:pPr>
      <w:r w:rsidRPr="005F61CE">
        <w:rPr>
          <w:rStyle w:val="docdata"/>
          <w:rFonts w:ascii="Times New Roman" w:hAnsi="Times New Roman" w:cs="Times New Roman"/>
          <w:color w:val="000000" w:themeColor="text1"/>
          <w:sz w:val="24"/>
          <w:szCs w:val="24"/>
        </w:rPr>
        <w:t>Для Научно-образовательного центра Вологодского научного центра РАН — это является актуальным вопросом, так более 20 лет осуществляет просветительскую деятельность со школьниками путем включения их в научно-исследовательскую деятельность: разработка своего первого научного труда, его защита на конференции и публикация в сборнике.</w:t>
      </w:r>
      <w:r>
        <w:rPr>
          <w:rStyle w:val="docdata"/>
          <w:rFonts w:ascii="Times New Roman" w:hAnsi="Times New Roman" w:cs="Times New Roman"/>
          <w:color w:val="000000" w:themeColor="text1"/>
          <w:sz w:val="24"/>
          <w:szCs w:val="24"/>
        </w:rPr>
        <w:t xml:space="preserve"> Рассмотрим этапность исследовательской деятельности со школьниками:</w:t>
      </w:r>
    </w:p>
    <w:p w14:paraId="30C5691C" w14:textId="77777777" w:rsidR="00F209DA" w:rsidRPr="00D33E14" w:rsidRDefault="00F209DA" w:rsidP="00AB51E4">
      <w:pPr>
        <w:pStyle w:val="a6"/>
        <w:numPr>
          <w:ilvl w:val="0"/>
          <w:numId w:val="2"/>
        </w:numPr>
        <w:spacing w:after="0" w:line="240" w:lineRule="auto"/>
        <w:ind w:left="0" w:firstLine="284"/>
        <w:jc w:val="both"/>
        <w:rPr>
          <w:rFonts w:ascii="Times New Roman" w:hAnsi="Times New Roman" w:cs="Times New Roman"/>
          <w:sz w:val="24"/>
          <w:szCs w:val="24"/>
        </w:rPr>
      </w:pPr>
      <w:r w:rsidRPr="00D33E14">
        <w:rPr>
          <w:rFonts w:ascii="Times New Roman" w:hAnsi="Times New Roman" w:cs="Times New Roman"/>
          <w:i/>
          <w:iCs/>
          <w:sz w:val="24"/>
          <w:szCs w:val="24"/>
        </w:rPr>
        <w:t xml:space="preserve">Постановка проблемы, определение целей, задач, объекта, предмета </w:t>
      </w:r>
      <w:r>
        <w:rPr>
          <w:rFonts w:ascii="Times New Roman" w:hAnsi="Times New Roman" w:cs="Times New Roman"/>
          <w:i/>
          <w:iCs/>
          <w:sz w:val="24"/>
          <w:szCs w:val="24"/>
        </w:rPr>
        <w:t>научно-</w:t>
      </w:r>
      <w:r w:rsidRPr="00D33E14">
        <w:rPr>
          <w:rFonts w:ascii="Times New Roman" w:hAnsi="Times New Roman" w:cs="Times New Roman"/>
          <w:i/>
          <w:iCs/>
          <w:sz w:val="24"/>
          <w:szCs w:val="24"/>
        </w:rPr>
        <w:t>исследовательской работы</w:t>
      </w:r>
      <w:r>
        <w:rPr>
          <w:rFonts w:ascii="Times New Roman" w:hAnsi="Times New Roman" w:cs="Times New Roman"/>
          <w:i/>
          <w:iCs/>
          <w:sz w:val="24"/>
          <w:szCs w:val="24"/>
        </w:rPr>
        <w:t xml:space="preserve"> (далее НИР)</w:t>
      </w:r>
      <w:r w:rsidRPr="00D33E14">
        <w:rPr>
          <w:rFonts w:ascii="Times New Roman" w:hAnsi="Times New Roman" w:cs="Times New Roman"/>
          <w:i/>
          <w:iCs/>
          <w:sz w:val="24"/>
          <w:szCs w:val="24"/>
        </w:rPr>
        <w:t>.</w:t>
      </w:r>
      <w:r w:rsidRPr="00D33E14">
        <w:rPr>
          <w:rFonts w:ascii="Times New Roman" w:hAnsi="Times New Roman" w:cs="Times New Roman"/>
          <w:sz w:val="24"/>
          <w:szCs w:val="24"/>
        </w:rPr>
        <w:t xml:space="preserve"> В Научно-образовательном центре ВолНЦ РАН подготовка исследовательских школьных работ возможна по трем основным направлениям: экономика, социология и </w:t>
      </w:r>
      <w:proofErr w:type="spellStart"/>
      <w:r w:rsidRPr="00D33E14">
        <w:rPr>
          <w:rFonts w:ascii="Times New Roman" w:hAnsi="Times New Roman" w:cs="Times New Roman"/>
          <w:sz w:val="24"/>
          <w:szCs w:val="24"/>
        </w:rPr>
        <w:t>биоэкономика</w:t>
      </w:r>
      <w:proofErr w:type="spellEnd"/>
      <w:r w:rsidRPr="00D33E14">
        <w:rPr>
          <w:rFonts w:ascii="Times New Roman" w:hAnsi="Times New Roman" w:cs="Times New Roman"/>
          <w:sz w:val="24"/>
          <w:szCs w:val="24"/>
        </w:rPr>
        <w:t xml:space="preserve">. Традиционно организуются встречи, в ходе которых обсуждаются темы работ, исходящие как от самих школьников, так и от наставников. </w:t>
      </w:r>
    </w:p>
    <w:p w14:paraId="205E1AD6" w14:textId="77777777" w:rsidR="00F209DA" w:rsidRPr="00C36196" w:rsidRDefault="00F209DA" w:rsidP="00AB51E4">
      <w:pPr>
        <w:pStyle w:val="a6"/>
        <w:numPr>
          <w:ilvl w:val="0"/>
          <w:numId w:val="2"/>
        </w:numPr>
        <w:spacing w:after="0" w:line="240" w:lineRule="auto"/>
        <w:ind w:left="0" w:firstLine="284"/>
        <w:jc w:val="both"/>
        <w:rPr>
          <w:rFonts w:ascii="Times New Roman" w:hAnsi="Times New Roman" w:cs="Times New Roman"/>
          <w:i/>
          <w:iCs/>
          <w:sz w:val="24"/>
          <w:szCs w:val="24"/>
        </w:rPr>
      </w:pPr>
      <w:r w:rsidRPr="00D33E14">
        <w:rPr>
          <w:rFonts w:ascii="Times New Roman" w:hAnsi="Times New Roman" w:cs="Times New Roman"/>
          <w:i/>
          <w:iCs/>
          <w:sz w:val="24"/>
          <w:szCs w:val="24"/>
        </w:rPr>
        <w:t>Составление плана исследования, определение структуры</w:t>
      </w:r>
      <w:r>
        <w:rPr>
          <w:rFonts w:ascii="Times New Roman" w:hAnsi="Times New Roman" w:cs="Times New Roman"/>
          <w:sz w:val="24"/>
          <w:szCs w:val="24"/>
        </w:rPr>
        <w:t xml:space="preserve">. </w:t>
      </w:r>
      <w:r w:rsidRPr="00C36196">
        <w:rPr>
          <w:rFonts w:ascii="Times New Roman" w:hAnsi="Times New Roman" w:cs="Times New Roman"/>
          <w:sz w:val="24"/>
          <w:szCs w:val="24"/>
        </w:rPr>
        <w:t>Наставник разрабатывает план по подготовке работы с указанием названия этапа и сроков реализации. На протяжении всего периода подготовки работы наставником осуществляется контроль выполнения и корректировка данного плана. Взаимодействие наставника и школьника носит гибкий характер, но преимущественно проходит в очном формате. Определяются основные части работы: введение, теоретическая часть, практическая часть, выводы, заключение.</w:t>
      </w:r>
    </w:p>
    <w:p w14:paraId="5538380B" w14:textId="77777777" w:rsidR="00F209DA" w:rsidRPr="00C36196" w:rsidRDefault="00F209DA" w:rsidP="00AB51E4">
      <w:pPr>
        <w:pStyle w:val="a6"/>
        <w:numPr>
          <w:ilvl w:val="0"/>
          <w:numId w:val="2"/>
        </w:numPr>
        <w:spacing w:after="0" w:line="240" w:lineRule="auto"/>
        <w:ind w:left="0" w:firstLine="284"/>
        <w:jc w:val="both"/>
        <w:rPr>
          <w:rStyle w:val="docdata"/>
          <w:rFonts w:ascii="Times New Roman" w:hAnsi="Times New Roman" w:cs="Times New Roman"/>
          <w:i/>
          <w:iCs/>
          <w:sz w:val="24"/>
          <w:szCs w:val="24"/>
        </w:rPr>
      </w:pPr>
      <w:r w:rsidRPr="0054499C">
        <w:rPr>
          <w:rStyle w:val="docdata"/>
          <w:rFonts w:ascii="Times New Roman" w:hAnsi="Times New Roman" w:cs="Times New Roman"/>
          <w:i/>
          <w:iCs/>
          <w:color w:val="000000" w:themeColor="text1"/>
          <w:sz w:val="24"/>
          <w:szCs w:val="24"/>
        </w:rPr>
        <w:t>Обзор литературных источников по теме</w:t>
      </w:r>
      <w:r>
        <w:rPr>
          <w:rStyle w:val="docdata"/>
          <w:rFonts w:ascii="Times New Roman" w:hAnsi="Times New Roman" w:cs="Times New Roman"/>
          <w:i/>
          <w:iCs/>
          <w:color w:val="000000" w:themeColor="text1"/>
          <w:sz w:val="24"/>
          <w:szCs w:val="24"/>
        </w:rPr>
        <w:t xml:space="preserve">. </w:t>
      </w:r>
      <w:r>
        <w:rPr>
          <w:rStyle w:val="docdata"/>
          <w:rFonts w:ascii="Times New Roman" w:hAnsi="Times New Roman" w:cs="Times New Roman"/>
          <w:color w:val="000000" w:themeColor="text1"/>
          <w:sz w:val="24"/>
          <w:szCs w:val="24"/>
        </w:rPr>
        <w:t xml:space="preserve">Наставник рекомендует виды литературных источников (журналы, книги, сборники и т.д.), акцентирует внимание на необходимости включения каких-либо определённых и имеющих весомое значение работы авторов. </w:t>
      </w:r>
    </w:p>
    <w:p w14:paraId="68CACF97" w14:textId="77777777" w:rsidR="00F209DA" w:rsidRPr="00C36196" w:rsidRDefault="00F209DA" w:rsidP="00AB51E4">
      <w:pPr>
        <w:pStyle w:val="a6"/>
        <w:numPr>
          <w:ilvl w:val="0"/>
          <w:numId w:val="2"/>
        </w:numPr>
        <w:spacing w:after="0" w:line="240" w:lineRule="auto"/>
        <w:ind w:left="0" w:firstLine="284"/>
        <w:jc w:val="both"/>
        <w:rPr>
          <w:rStyle w:val="docdata"/>
          <w:rFonts w:ascii="Times New Roman" w:hAnsi="Times New Roman" w:cs="Times New Roman"/>
          <w:color w:val="000000" w:themeColor="text1"/>
          <w:sz w:val="24"/>
          <w:szCs w:val="24"/>
        </w:rPr>
      </w:pPr>
      <w:r w:rsidRPr="0054499C">
        <w:rPr>
          <w:rStyle w:val="docdata"/>
          <w:rFonts w:ascii="Times New Roman" w:hAnsi="Times New Roman" w:cs="Times New Roman"/>
          <w:i/>
          <w:iCs/>
          <w:color w:val="000000" w:themeColor="text1"/>
          <w:sz w:val="24"/>
          <w:szCs w:val="24"/>
        </w:rPr>
        <w:t xml:space="preserve">Проработка теоретической </w:t>
      </w:r>
      <w:r>
        <w:rPr>
          <w:rStyle w:val="docdata"/>
          <w:rFonts w:ascii="Times New Roman" w:hAnsi="Times New Roman" w:cs="Times New Roman"/>
          <w:i/>
          <w:iCs/>
          <w:color w:val="000000" w:themeColor="text1"/>
          <w:sz w:val="24"/>
          <w:szCs w:val="24"/>
        </w:rPr>
        <w:t xml:space="preserve">и </w:t>
      </w:r>
      <w:r w:rsidRPr="0054499C">
        <w:rPr>
          <w:rStyle w:val="docdata"/>
          <w:rFonts w:ascii="Times New Roman" w:hAnsi="Times New Roman" w:cs="Times New Roman"/>
          <w:i/>
          <w:iCs/>
          <w:color w:val="000000" w:themeColor="text1"/>
          <w:sz w:val="24"/>
          <w:szCs w:val="24"/>
        </w:rPr>
        <w:t xml:space="preserve">практической </w:t>
      </w:r>
      <w:r>
        <w:rPr>
          <w:rStyle w:val="docdata"/>
          <w:rFonts w:ascii="Times New Roman" w:hAnsi="Times New Roman" w:cs="Times New Roman"/>
          <w:i/>
          <w:iCs/>
          <w:color w:val="000000" w:themeColor="text1"/>
          <w:sz w:val="24"/>
          <w:szCs w:val="24"/>
        </w:rPr>
        <w:t>частей</w:t>
      </w:r>
      <w:r w:rsidRPr="0054499C">
        <w:rPr>
          <w:rStyle w:val="docdata"/>
          <w:rFonts w:ascii="Times New Roman" w:hAnsi="Times New Roman" w:cs="Times New Roman"/>
          <w:i/>
          <w:iCs/>
          <w:color w:val="000000" w:themeColor="text1"/>
          <w:sz w:val="24"/>
          <w:szCs w:val="24"/>
        </w:rPr>
        <w:t xml:space="preserve"> НИР</w:t>
      </w:r>
      <w:r>
        <w:rPr>
          <w:rStyle w:val="docdata"/>
          <w:rFonts w:ascii="Times New Roman" w:hAnsi="Times New Roman" w:cs="Times New Roman"/>
          <w:i/>
          <w:iCs/>
          <w:color w:val="000000" w:themeColor="text1"/>
          <w:sz w:val="24"/>
          <w:szCs w:val="24"/>
        </w:rPr>
        <w:t>.</w:t>
      </w:r>
      <w:r w:rsidRPr="00C36196">
        <w:t xml:space="preserve"> </w:t>
      </w:r>
      <w:r>
        <w:rPr>
          <w:rStyle w:val="docdata"/>
          <w:rFonts w:ascii="Times New Roman" w:hAnsi="Times New Roman" w:cs="Times New Roman"/>
          <w:color w:val="000000" w:themeColor="text1"/>
          <w:sz w:val="24"/>
          <w:szCs w:val="24"/>
        </w:rPr>
        <w:t>С</w:t>
      </w:r>
      <w:r w:rsidRPr="00C36196">
        <w:rPr>
          <w:rStyle w:val="docdata"/>
          <w:rFonts w:ascii="Times New Roman" w:hAnsi="Times New Roman" w:cs="Times New Roman"/>
          <w:color w:val="000000" w:themeColor="text1"/>
          <w:sz w:val="24"/>
          <w:szCs w:val="24"/>
        </w:rPr>
        <w:t xml:space="preserve">бор и анализ </w:t>
      </w:r>
      <w:r>
        <w:rPr>
          <w:rStyle w:val="docdata"/>
          <w:rFonts w:ascii="Times New Roman" w:hAnsi="Times New Roman" w:cs="Times New Roman"/>
          <w:color w:val="000000" w:themeColor="text1"/>
          <w:sz w:val="24"/>
          <w:szCs w:val="24"/>
        </w:rPr>
        <w:t>литературных источников</w:t>
      </w:r>
      <w:r w:rsidRPr="00C36196">
        <w:rPr>
          <w:rStyle w:val="docdata"/>
          <w:rFonts w:ascii="Times New Roman" w:hAnsi="Times New Roman" w:cs="Times New Roman"/>
          <w:color w:val="000000" w:themeColor="text1"/>
          <w:sz w:val="24"/>
          <w:szCs w:val="24"/>
        </w:rPr>
        <w:t>, изучение фактов, сопоставление мнений</w:t>
      </w:r>
      <w:r>
        <w:rPr>
          <w:rStyle w:val="docdata"/>
          <w:rFonts w:ascii="Times New Roman" w:hAnsi="Times New Roman" w:cs="Times New Roman"/>
          <w:color w:val="000000" w:themeColor="text1"/>
          <w:sz w:val="24"/>
          <w:szCs w:val="24"/>
        </w:rPr>
        <w:t>, определение авторской позиции</w:t>
      </w:r>
      <w:r w:rsidRPr="00C36196">
        <w:rPr>
          <w:rStyle w:val="docdata"/>
          <w:rFonts w:ascii="Times New Roman" w:hAnsi="Times New Roman" w:cs="Times New Roman"/>
          <w:color w:val="000000" w:themeColor="text1"/>
          <w:sz w:val="24"/>
          <w:szCs w:val="24"/>
        </w:rPr>
        <w:t>; определ</w:t>
      </w:r>
      <w:r>
        <w:rPr>
          <w:rStyle w:val="docdata"/>
          <w:rFonts w:ascii="Times New Roman" w:hAnsi="Times New Roman" w:cs="Times New Roman"/>
          <w:color w:val="000000" w:themeColor="text1"/>
          <w:sz w:val="24"/>
          <w:szCs w:val="24"/>
        </w:rPr>
        <w:t>ение</w:t>
      </w:r>
      <w:r w:rsidRPr="00C36196">
        <w:rPr>
          <w:rStyle w:val="docdata"/>
          <w:rFonts w:ascii="Times New Roman" w:hAnsi="Times New Roman" w:cs="Times New Roman"/>
          <w:color w:val="000000" w:themeColor="text1"/>
          <w:sz w:val="24"/>
          <w:szCs w:val="24"/>
        </w:rPr>
        <w:t xml:space="preserve"> метод</w:t>
      </w:r>
      <w:r>
        <w:rPr>
          <w:rStyle w:val="docdata"/>
          <w:rFonts w:ascii="Times New Roman" w:hAnsi="Times New Roman" w:cs="Times New Roman"/>
          <w:color w:val="000000" w:themeColor="text1"/>
          <w:sz w:val="24"/>
          <w:szCs w:val="24"/>
        </w:rPr>
        <w:t xml:space="preserve">ов (наблюдение, опрос, интервью, эксперимент и др.), </w:t>
      </w:r>
      <w:r w:rsidRPr="00C36196">
        <w:rPr>
          <w:rStyle w:val="docdata"/>
          <w:rFonts w:ascii="Times New Roman" w:hAnsi="Times New Roman" w:cs="Times New Roman"/>
          <w:color w:val="000000" w:themeColor="text1"/>
          <w:sz w:val="24"/>
          <w:szCs w:val="24"/>
        </w:rPr>
        <w:t>сбор материала, его анализ и обобщение</w:t>
      </w:r>
      <w:r>
        <w:rPr>
          <w:rStyle w:val="docdata"/>
          <w:rFonts w:ascii="Times New Roman" w:hAnsi="Times New Roman" w:cs="Times New Roman"/>
          <w:color w:val="000000" w:themeColor="text1"/>
          <w:sz w:val="24"/>
          <w:szCs w:val="24"/>
        </w:rPr>
        <w:t xml:space="preserve">, сопоставление </w:t>
      </w:r>
      <w:r w:rsidRPr="00C36196">
        <w:rPr>
          <w:rStyle w:val="docdata"/>
          <w:rFonts w:ascii="Times New Roman" w:hAnsi="Times New Roman" w:cs="Times New Roman"/>
          <w:color w:val="000000" w:themeColor="text1"/>
          <w:sz w:val="24"/>
          <w:szCs w:val="24"/>
        </w:rPr>
        <w:t>конечн</w:t>
      </w:r>
      <w:r>
        <w:rPr>
          <w:rStyle w:val="docdata"/>
          <w:rFonts w:ascii="Times New Roman" w:hAnsi="Times New Roman" w:cs="Times New Roman"/>
          <w:color w:val="000000" w:themeColor="text1"/>
          <w:sz w:val="24"/>
          <w:szCs w:val="24"/>
        </w:rPr>
        <w:t>ого</w:t>
      </w:r>
      <w:r w:rsidRPr="00C36196">
        <w:rPr>
          <w:rStyle w:val="docdata"/>
          <w:rFonts w:ascii="Times New Roman" w:hAnsi="Times New Roman" w:cs="Times New Roman"/>
          <w:color w:val="000000" w:themeColor="text1"/>
          <w:sz w:val="24"/>
          <w:szCs w:val="24"/>
        </w:rPr>
        <w:t xml:space="preserve"> результат</w:t>
      </w:r>
      <w:r>
        <w:rPr>
          <w:rStyle w:val="docdata"/>
          <w:rFonts w:ascii="Times New Roman" w:hAnsi="Times New Roman" w:cs="Times New Roman"/>
          <w:color w:val="000000" w:themeColor="text1"/>
          <w:sz w:val="24"/>
          <w:szCs w:val="24"/>
        </w:rPr>
        <w:t xml:space="preserve">а с поставленными задачами. </w:t>
      </w:r>
    </w:p>
    <w:p w14:paraId="478ACCA4" w14:textId="77777777" w:rsidR="00F209DA" w:rsidRPr="006E7763" w:rsidRDefault="00F209DA" w:rsidP="00AB51E4">
      <w:pPr>
        <w:pStyle w:val="a6"/>
        <w:numPr>
          <w:ilvl w:val="0"/>
          <w:numId w:val="2"/>
        </w:numPr>
        <w:spacing w:after="0" w:line="240" w:lineRule="auto"/>
        <w:ind w:left="0" w:firstLine="284"/>
        <w:jc w:val="both"/>
        <w:rPr>
          <w:rStyle w:val="docdata"/>
          <w:rFonts w:ascii="Times New Roman" w:hAnsi="Times New Roman" w:cs="Times New Roman"/>
          <w:sz w:val="24"/>
          <w:szCs w:val="24"/>
        </w:rPr>
      </w:pPr>
      <w:r w:rsidRPr="0054499C">
        <w:rPr>
          <w:rStyle w:val="docdata"/>
          <w:rFonts w:ascii="Times New Roman" w:hAnsi="Times New Roman" w:cs="Times New Roman"/>
          <w:i/>
          <w:iCs/>
          <w:color w:val="000000" w:themeColor="text1"/>
          <w:sz w:val="24"/>
          <w:szCs w:val="24"/>
        </w:rPr>
        <w:t>Оформление НИР</w:t>
      </w:r>
      <w:r>
        <w:rPr>
          <w:rStyle w:val="docdata"/>
          <w:rFonts w:ascii="Times New Roman" w:hAnsi="Times New Roman" w:cs="Times New Roman"/>
          <w:i/>
          <w:iCs/>
          <w:color w:val="000000" w:themeColor="text1"/>
          <w:sz w:val="24"/>
          <w:szCs w:val="24"/>
        </w:rPr>
        <w:t xml:space="preserve"> </w:t>
      </w:r>
      <w:r w:rsidRPr="0054499C">
        <w:rPr>
          <w:rStyle w:val="docdata"/>
          <w:rFonts w:ascii="Times New Roman" w:hAnsi="Times New Roman" w:cs="Times New Roman"/>
          <w:i/>
          <w:iCs/>
          <w:color w:val="000000" w:themeColor="text1"/>
          <w:sz w:val="24"/>
          <w:szCs w:val="24"/>
        </w:rPr>
        <w:t>в соответствии с положением конкурса</w:t>
      </w:r>
      <w:r>
        <w:rPr>
          <w:rStyle w:val="docdata"/>
          <w:rFonts w:ascii="Times New Roman" w:hAnsi="Times New Roman" w:cs="Times New Roman"/>
          <w:i/>
          <w:iCs/>
          <w:color w:val="000000" w:themeColor="text1"/>
          <w:sz w:val="24"/>
          <w:szCs w:val="24"/>
        </w:rPr>
        <w:t xml:space="preserve">. </w:t>
      </w:r>
      <w:r w:rsidRPr="006E7763">
        <w:rPr>
          <w:rStyle w:val="docdata"/>
          <w:rFonts w:ascii="Times New Roman" w:hAnsi="Times New Roman" w:cs="Times New Roman"/>
          <w:color w:val="000000" w:themeColor="text1"/>
          <w:sz w:val="24"/>
          <w:szCs w:val="24"/>
        </w:rPr>
        <w:t xml:space="preserve">Научно-образовательный центр ежегодно проводит конкурс научно-исследовательских работ школьников. </w:t>
      </w:r>
    </w:p>
    <w:p w14:paraId="32D981ED" w14:textId="7229DA5A" w:rsidR="00F209DA" w:rsidRPr="006E7763" w:rsidRDefault="00F209DA" w:rsidP="00AB51E4">
      <w:pPr>
        <w:pStyle w:val="a6"/>
        <w:numPr>
          <w:ilvl w:val="0"/>
          <w:numId w:val="2"/>
        </w:numPr>
        <w:spacing w:after="0" w:line="240" w:lineRule="auto"/>
        <w:ind w:left="0" w:firstLine="284"/>
        <w:jc w:val="both"/>
        <w:rPr>
          <w:rStyle w:val="docdata"/>
          <w:rFonts w:ascii="Times New Roman" w:hAnsi="Times New Roman" w:cs="Times New Roman"/>
          <w:sz w:val="24"/>
          <w:szCs w:val="24"/>
        </w:rPr>
      </w:pPr>
      <w:r w:rsidRPr="0054499C">
        <w:rPr>
          <w:rStyle w:val="docdata"/>
          <w:rFonts w:ascii="Times New Roman" w:hAnsi="Times New Roman" w:cs="Times New Roman"/>
          <w:i/>
          <w:iCs/>
          <w:color w:val="000000" w:themeColor="text1"/>
          <w:sz w:val="24"/>
          <w:szCs w:val="24"/>
        </w:rPr>
        <w:t>Подготовка презентации для защиты НИР</w:t>
      </w:r>
      <w:r>
        <w:rPr>
          <w:rStyle w:val="docdata"/>
          <w:rFonts w:ascii="Times New Roman" w:hAnsi="Times New Roman" w:cs="Times New Roman"/>
          <w:i/>
          <w:iCs/>
          <w:color w:val="000000" w:themeColor="text1"/>
          <w:sz w:val="24"/>
          <w:szCs w:val="24"/>
        </w:rPr>
        <w:t xml:space="preserve"> на конференции по итогам конкурса «Экономика региона глазами старшеклассников». </w:t>
      </w:r>
      <w:r w:rsidRPr="006E7763">
        <w:rPr>
          <w:rStyle w:val="docdata"/>
          <w:rFonts w:ascii="Times New Roman" w:hAnsi="Times New Roman" w:cs="Times New Roman"/>
          <w:color w:val="000000" w:themeColor="text1"/>
          <w:sz w:val="24"/>
          <w:szCs w:val="24"/>
        </w:rPr>
        <w:t xml:space="preserve">Уделяется внимание не только содержанию презентации, но и регламенту и тренировке выступления – </w:t>
      </w:r>
      <w:r>
        <w:rPr>
          <w:rStyle w:val="docdata"/>
          <w:rFonts w:ascii="Times New Roman" w:hAnsi="Times New Roman" w:cs="Times New Roman"/>
          <w:color w:val="000000" w:themeColor="text1"/>
          <w:sz w:val="24"/>
          <w:szCs w:val="24"/>
        </w:rPr>
        <w:t>на что</w:t>
      </w:r>
      <w:r w:rsidR="00CA2F87">
        <w:rPr>
          <w:rStyle w:val="docdata"/>
          <w:rFonts w:ascii="Times New Roman" w:hAnsi="Times New Roman" w:cs="Times New Roman"/>
          <w:color w:val="000000" w:themeColor="text1"/>
          <w:sz w:val="24"/>
          <w:szCs w:val="24"/>
        </w:rPr>
        <w:t xml:space="preserve"> </w:t>
      </w:r>
      <w:r>
        <w:rPr>
          <w:rStyle w:val="docdata"/>
          <w:rFonts w:ascii="Times New Roman" w:hAnsi="Times New Roman" w:cs="Times New Roman"/>
          <w:color w:val="000000" w:themeColor="text1"/>
          <w:sz w:val="24"/>
          <w:szCs w:val="24"/>
        </w:rPr>
        <w:t>обратит</w:t>
      </w:r>
      <w:r w:rsidR="00CA2F87">
        <w:rPr>
          <w:rStyle w:val="docdata"/>
          <w:rFonts w:ascii="Times New Roman" w:hAnsi="Times New Roman" w:cs="Times New Roman"/>
          <w:color w:val="000000" w:themeColor="text1"/>
          <w:sz w:val="24"/>
          <w:szCs w:val="24"/>
        </w:rPr>
        <w:t>ь</w:t>
      </w:r>
      <w:r>
        <w:rPr>
          <w:rStyle w:val="docdata"/>
          <w:rFonts w:ascii="Times New Roman" w:hAnsi="Times New Roman" w:cs="Times New Roman"/>
          <w:color w:val="000000" w:themeColor="text1"/>
          <w:sz w:val="24"/>
          <w:szCs w:val="24"/>
        </w:rPr>
        <w:t xml:space="preserve"> внимание, как реагировать и отвечать на вопросы, аргументировать и т.д.</w:t>
      </w:r>
    </w:p>
    <w:p w14:paraId="2E10CA79" w14:textId="62F48D78" w:rsidR="00F0741E" w:rsidRPr="00F0741E" w:rsidRDefault="00F209DA" w:rsidP="00AB51E4">
      <w:pPr>
        <w:spacing w:after="0" w:line="240" w:lineRule="auto"/>
        <w:ind w:firstLine="709"/>
        <w:jc w:val="both"/>
        <w:rPr>
          <w:rStyle w:val="docdata"/>
          <w:rFonts w:ascii="Times New Roman" w:hAnsi="Times New Roman" w:cs="Times New Roman"/>
          <w:color w:val="000000" w:themeColor="text1"/>
          <w:sz w:val="24"/>
          <w:szCs w:val="24"/>
        </w:rPr>
      </w:pPr>
      <w:r w:rsidRPr="00F209DA">
        <w:rPr>
          <w:rStyle w:val="docdata"/>
          <w:rFonts w:ascii="Times New Roman" w:hAnsi="Times New Roman" w:cs="Times New Roman"/>
          <w:color w:val="000000" w:themeColor="text1"/>
          <w:sz w:val="24"/>
          <w:szCs w:val="24"/>
        </w:rPr>
        <w:t xml:space="preserve">На всех этапах реализации исследовательской деятельности очевидно присутствие коммуникативного компонента. Совместная работа наставника и обучающегося или группы, предполагает активное общение, обсуждение этапов подготовки проекта, учет замечаний по работе, их устранение, доказательная аргументация личного мнения, принятие позиции другого. </w:t>
      </w:r>
      <w:r w:rsidR="00D1175C">
        <w:rPr>
          <w:rStyle w:val="docdata"/>
          <w:rFonts w:ascii="Times New Roman" w:hAnsi="Times New Roman" w:cs="Times New Roman"/>
          <w:color w:val="000000" w:themeColor="text1"/>
          <w:sz w:val="24"/>
          <w:szCs w:val="24"/>
        </w:rPr>
        <w:t>Именно этот аспект работы</w:t>
      </w:r>
      <w:r w:rsidR="00F0741E" w:rsidRPr="00F0741E">
        <w:rPr>
          <w:rStyle w:val="docdata"/>
          <w:rFonts w:ascii="Times New Roman" w:hAnsi="Times New Roman" w:cs="Times New Roman"/>
          <w:color w:val="000000" w:themeColor="text1"/>
          <w:sz w:val="24"/>
          <w:szCs w:val="24"/>
        </w:rPr>
        <w:t xml:space="preserve"> оста</w:t>
      </w:r>
      <w:r w:rsidR="00D1175C">
        <w:rPr>
          <w:rStyle w:val="docdata"/>
          <w:rFonts w:ascii="Times New Roman" w:hAnsi="Times New Roman" w:cs="Times New Roman"/>
          <w:color w:val="000000" w:themeColor="text1"/>
          <w:sz w:val="24"/>
          <w:szCs w:val="24"/>
        </w:rPr>
        <w:t>е</w:t>
      </w:r>
      <w:r w:rsidR="00F0741E" w:rsidRPr="00F0741E">
        <w:rPr>
          <w:rStyle w:val="docdata"/>
          <w:rFonts w:ascii="Times New Roman" w:hAnsi="Times New Roman" w:cs="Times New Roman"/>
          <w:color w:val="000000" w:themeColor="text1"/>
          <w:sz w:val="24"/>
          <w:szCs w:val="24"/>
        </w:rPr>
        <w:t>тся вне поля управления искусственного интеллекта и развива</w:t>
      </w:r>
      <w:r w:rsidR="00D1175C">
        <w:rPr>
          <w:rStyle w:val="docdata"/>
          <w:rFonts w:ascii="Times New Roman" w:hAnsi="Times New Roman" w:cs="Times New Roman"/>
          <w:color w:val="000000" w:themeColor="text1"/>
          <w:sz w:val="24"/>
          <w:szCs w:val="24"/>
        </w:rPr>
        <w:t>е</w:t>
      </w:r>
      <w:r w:rsidR="00F0741E" w:rsidRPr="00F0741E">
        <w:rPr>
          <w:rStyle w:val="docdata"/>
          <w:rFonts w:ascii="Times New Roman" w:hAnsi="Times New Roman" w:cs="Times New Roman"/>
          <w:color w:val="000000" w:themeColor="text1"/>
          <w:sz w:val="24"/>
          <w:szCs w:val="24"/>
        </w:rPr>
        <w:t>тся только в социальной среде при непосредственном контакте человека с человеком</w:t>
      </w:r>
      <w:r w:rsidR="00D1175C">
        <w:rPr>
          <w:rStyle w:val="docdata"/>
          <w:rFonts w:ascii="Times New Roman" w:hAnsi="Times New Roman" w:cs="Times New Roman"/>
          <w:color w:val="000000" w:themeColor="text1"/>
          <w:sz w:val="24"/>
          <w:szCs w:val="24"/>
        </w:rPr>
        <w:t>.</w:t>
      </w:r>
    </w:p>
    <w:p w14:paraId="205902D6" w14:textId="77777777" w:rsidR="002736DE" w:rsidRDefault="00F209DA" w:rsidP="00AB51E4">
      <w:pPr>
        <w:spacing w:after="0" w:line="240" w:lineRule="auto"/>
        <w:ind w:firstLine="708"/>
        <w:jc w:val="both"/>
        <w:rPr>
          <w:rFonts w:ascii="Times New Roman" w:hAnsi="Times New Roman" w:cs="Times New Roman"/>
          <w:sz w:val="24"/>
          <w:szCs w:val="24"/>
        </w:rPr>
      </w:pPr>
      <w:r>
        <w:rPr>
          <w:rStyle w:val="docdata"/>
          <w:rFonts w:ascii="Times New Roman" w:hAnsi="Times New Roman" w:cs="Times New Roman"/>
          <w:color w:val="000000" w:themeColor="text1"/>
          <w:sz w:val="24"/>
          <w:szCs w:val="24"/>
        </w:rPr>
        <w:lastRenderedPageBreak/>
        <w:t>Безусловно с помощью технологий ИИ можно ускорить прохождение этапов: путем г</w:t>
      </w:r>
      <w:r w:rsidRPr="00F209DA">
        <w:rPr>
          <w:rStyle w:val="docdata"/>
          <w:rFonts w:ascii="Times New Roman" w:hAnsi="Times New Roman" w:cs="Times New Roman"/>
          <w:color w:val="000000" w:themeColor="text1"/>
          <w:sz w:val="24"/>
          <w:szCs w:val="24"/>
        </w:rPr>
        <w:t>енераци</w:t>
      </w:r>
      <w:r>
        <w:rPr>
          <w:rStyle w:val="docdata"/>
          <w:rFonts w:ascii="Times New Roman" w:hAnsi="Times New Roman" w:cs="Times New Roman"/>
          <w:color w:val="000000" w:themeColor="text1"/>
          <w:sz w:val="24"/>
          <w:szCs w:val="24"/>
        </w:rPr>
        <w:t>и</w:t>
      </w:r>
      <w:r w:rsidRPr="00F209DA">
        <w:rPr>
          <w:rStyle w:val="docdata"/>
          <w:rFonts w:ascii="Times New Roman" w:hAnsi="Times New Roman" w:cs="Times New Roman"/>
          <w:color w:val="000000" w:themeColor="text1"/>
          <w:sz w:val="24"/>
          <w:szCs w:val="24"/>
        </w:rPr>
        <w:t xml:space="preserve"> идей через любые поисковые интернет-системы</w:t>
      </w:r>
      <w:r>
        <w:rPr>
          <w:rStyle w:val="docdata"/>
          <w:rFonts w:ascii="Times New Roman" w:hAnsi="Times New Roman" w:cs="Times New Roman"/>
          <w:color w:val="000000" w:themeColor="text1"/>
          <w:sz w:val="24"/>
          <w:szCs w:val="24"/>
        </w:rPr>
        <w:t xml:space="preserve">, </w:t>
      </w:r>
      <w:r w:rsidRPr="00F209DA">
        <w:rPr>
          <w:rStyle w:val="docdata"/>
          <w:rFonts w:ascii="Times New Roman" w:hAnsi="Times New Roman" w:cs="Times New Roman"/>
          <w:color w:val="000000" w:themeColor="text1"/>
          <w:sz w:val="24"/>
          <w:szCs w:val="24"/>
        </w:rPr>
        <w:t>чат-боты и ИИ-помощников</w:t>
      </w:r>
      <w:r>
        <w:rPr>
          <w:rStyle w:val="docdata"/>
          <w:rFonts w:ascii="Times New Roman" w:hAnsi="Times New Roman" w:cs="Times New Roman"/>
          <w:color w:val="000000" w:themeColor="text1"/>
          <w:sz w:val="24"/>
          <w:szCs w:val="24"/>
        </w:rPr>
        <w:t xml:space="preserve"> </w:t>
      </w:r>
      <w:r w:rsidR="00E23400">
        <w:rPr>
          <w:rStyle w:val="docdata"/>
          <w:rFonts w:ascii="Times New Roman" w:hAnsi="Times New Roman" w:cs="Times New Roman"/>
          <w:color w:val="000000" w:themeColor="text1"/>
          <w:sz w:val="24"/>
          <w:szCs w:val="24"/>
        </w:rPr>
        <w:t xml:space="preserve">формируется и список тем в интересующей области, и подбираются </w:t>
      </w:r>
      <w:r>
        <w:rPr>
          <w:rStyle w:val="docdata"/>
          <w:rFonts w:ascii="Times New Roman" w:hAnsi="Times New Roman" w:cs="Times New Roman"/>
          <w:color w:val="000000" w:themeColor="text1"/>
          <w:sz w:val="24"/>
          <w:szCs w:val="24"/>
        </w:rPr>
        <w:t>литературны</w:t>
      </w:r>
      <w:r w:rsidR="00E23400">
        <w:rPr>
          <w:rStyle w:val="docdata"/>
          <w:rFonts w:ascii="Times New Roman" w:hAnsi="Times New Roman" w:cs="Times New Roman"/>
          <w:color w:val="000000" w:themeColor="text1"/>
          <w:sz w:val="24"/>
          <w:szCs w:val="24"/>
        </w:rPr>
        <w:t>е</w:t>
      </w:r>
      <w:r>
        <w:rPr>
          <w:rStyle w:val="docdata"/>
          <w:rFonts w:ascii="Times New Roman" w:hAnsi="Times New Roman" w:cs="Times New Roman"/>
          <w:color w:val="000000" w:themeColor="text1"/>
          <w:sz w:val="24"/>
          <w:szCs w:val="24"/>
        </w:rPr>
        <w:t xml:space="preserve"> источник</w:t>
      </w:r>
      <w:r w:rsidR="00E23400">
        <w:rPr>
          <w:rStyle w:val="docdata"/>
          <w:rFonts w:ascii="Times New Roman" w:hAnsi="Times New Roman" w:cs="Times New Roman"/>
          <w:color w:val="000000" w:themeColor="text1"/>
          <w:sz w:val="24"/>
          <w:szCs w:val="24"/>
        </w:rPr>
        <w:t>и</w:t>
      </w:r>
      <w:r>
        <w:rPr>
          <w:rStyle w:val="docdata"/>
          <w:rFonts w:ascii="Times New Roman" w:hAnsi="Times New Roman" w:cs="Times New Roman"/>
          <w:color w:val="000000" w:themeColor="text1"/>
          <w:sz w:val="24"/>
          <w:szCs w:val="24"/>
        </w:rPr>
        <w:t xml:space="preserve">, </w:t>
      </w:r>
      <w:r w:rsidR="00E23400">
        <w:rPr>
          <w:rStyle w:val="docdata"/>
          <w:rFonts w:ascii="Times New Roman" w:hAnsi="Times New Roman" w:cs="Times New Roman"/>
          <w:color w:val="000000" w:themeColor="text1"/>
          <w:sz w:val="24"/>
          <w:szCs w:val="24"/>
        </w:rPr>
        <w:t xml:space="preserve">и предлагаются </w:t>
      </w:r>
      <w:r>
        <w:rPr>
          <w:rStyle w:val="docdata"/>
          <w:rFonts w:ascii="Times New Roman" w:hAnsi="Times New Roman" w:cs="Times New Roman"/>
          <w:color w:val="000000" w:themeColor="text1"/>
          <w:sz w:val="24"/>
          <w:szCs w:val="24"/>
        </w:rPr>
        <w:t>задач</w:t>
      </w:r>
      <w:r w:rsidR="00D1175C">
        <w:rPr>
          <w:rStyle w:val="docdata"/>
          <w:rFonts w:ascii="Times New Roman" w:hAnsi="Times New Roman" w:cs="Times New Roman"/>
          <w:color w:val="000000" w:themeColor="text1"/>
          <w:sz w:val="24"/>
          <w:szCs w:val="24"/>
        </w:rPr>
        <w:t>и</w:t>
      </w:r>
      <w:r>
        <w:rPr>
          <w:rStyle w:val="docdata"/>
          <w:rFonts w:ascii="Times New Roman" w:hAnsi="Times New Roman" w:cs="Times New Roman"/>
          <w:color w:val="000000" w:themeColor="text1"/>
          <w:sz w:val="24"/>
          <w:szCs w:val="24"/>
        </w:rPr>
        <w:t xml:space="preserve">, </w:t>
      </w:r>
      <w:r w:rsidR="00E23400">
        <w:rPr>
          <w:rStyle w:val="docdata"/>
          <w:rFonts w:ascii="Times New Roman" w:hAnsi="Times New Roman" w:cs="Times New Roman"/>
          <w:color w:val="000000" w:themeColor="text1"/>
          <w:sz w:val="24"/>
          <w:szCs w:val="24"/>
        </w:rPr>
        <w:t xml:space="preserve">необходимые </w:t>
      </w:r>
      <w:r w:rsidR="00E23400" w:rsidRPr="00E23400">
        <w:rPr>
          <w:rStyle w:val="docdata"/>
          <w:rFonts w:ascii="Times New Roman" w:hAnsi="Times New Roman" w:cs="Times New Roman"/>
          <w:color w:val="000000" w:themeColor="text1"/>
          <w:sz w:val="24"/>
          <w:szCs w:val="24"/>
        </w:rPr>
        <w:t xml:space="preserve">решить в ходе исследования, </w:t>
      </w:r>
      <w:r w:rsidRPr="00E23400">
        <w:rPr>
          <w:rStyle w:val="docdata"/>
          <w:rFonts w:ascii="Times New Roman" w:hAnsi="Times New Roman" w:cs="Times New Roman"/>
          <w:color w:val="000000" w:themeColor="text1"/>
          <w:sz w:val="24"/>
          <w:szCs w:val="24"/>
        </w:rPr>
        <w:t>планир</w:t>
      </w:r>
      <w:r w:rsidR="00E23400" w:rsidRPr="00E23400">
        <w:rPr>
          <w:rStyle w:val="docdata"/>
          <w:rFonts w:ascii="Times New Roman" w:hAnsi="Times New Roman" w:cs="Times New Roman"/>
          <w:color w:val="000000" w:themeColor="text1"/>
          <w:sz w:val="24"/>
          <w:szCs w:val="24"/>
        </w:rPr>
        <w:t>уется работа</w:t>
      </w:r>
      <w:r w:rsidRPr="00E23400">
        <w:rPr>
          <w:rStyle w:val="docdata"/>
          <w:rFonts w:ascii="Times New Roman" w:hAnsi="Times New Roman" w:cs="Times New Roman"/>
          <w:color w:val="000000" w:themeColor="text1"/>
          <w:sz w:val="24"/>
          <w:szCs w:val="24"/>
        </w:rPr>
        <w:t>, подс</w:t>
      </w:r>
      <w:r w:rsidR="00E23400" w:rsidRPr="00E23400">
        <w:rPr>
          <w:rStyle w:val="docdata"/>
          <w:rFonts w:ascii="Times New Roman" w:hAnsi="Times New Roman" w:cs="Times New Roman"/>
          <w:color w:val="000000" w:themeColor="text1"/>
          <w:sz w:val="24"/>
          <w:szCs w:val="24"/>
        </w:rPr>
        <w:t>читываются</w:t>
      </w:r>
      <w:r w:rsidRPr="00E23400">
        <w:rPr>
          <w:rStyle w:val="docdata"/>
          <w:rFonts w:ascii="Times New Roman" w:hAnsi="Times New Roman" w:cs="Times New Roman"/>
          <w:color w:val="000000" w:themeColor="text1"/>
          <w:sz w:val="24"/>
          <w:szCs w:val="24"/>
        </w:rPr>
        <w:t xml:space="preserve"> полученны</w:t>
      </w:r>
      <w:r w:rsidR="00D1175C">
        <w:rPr>
          <w:rStyle w:val="docdata"/>
          <w:rFonts w:ascii="Times New Roman" w:hAnsi="Times New Roman" w:cs="Times New Roman"/>
          <w:color w:val="000000" w:themeColor="text1"/>
          <w:sz w:val="24"/>
          <w:szCs w:val="24"/>
        </w:rPr>
        <w:t>е</w:t>
      </w:r>
      <w:r w:rsidRPr="00E23400">
        <w:rPr>
          <w:rStyle w:val="docdata"/>
          <w:rFonts w:ascii="Times New Roman" w:hAnsi="Times New Roman" w:cs="Times New Roman"/>
          <w:color w:val="000000" w:themeColor="text1"/>
          <w:sz w:val="24"/>
          <w:szCs w:val="24"/>
        </w:rPr>
        <w:t xml:space="preserve"> данны</w:t>
      </w:r>
      <w:r w:rsidR="00D1175C">
        <w:rPr>
          <w:rStyle w:val="docdata"/>
          <w:rFonts w:ascii="Times New Roman" w:hAnsi="Times New Roman" w:cs="Times New Roman"/>
          <w:color w:val="000000" w:themeColor="text1"/>
          <w:sz w:val="24"/>
          <w:szCs w:val="24"/>
        </w:rPr>
        <w:t>е</w:t>
      </w:r>
      <w:r w:rsidR="007E345D">
        <w:rPr>
          <w:rStyle w:val="docdata"/>
          <w:rFonts w:ascii="Times New Roman" w:hAnsi="Times New Roman" w:cs="Times New Roman"/>
          <w:color w:val="000000" w:themeColor="text1"/>
          <w:sz w:val="24"/>
          <w:szCs w:val="24"/>
        </w:rPr>
        <w:t>, создаются презентации</w:t>
      </w:r>
      <w:r w:rsidRPr="00E23400">
        <w:rPr>
          <w:rStyle w:val="docdata"/>
          <w:rFonts w:ascii="Times New Roman" w:hAnsi="Times New Roman" w:cs="Times New Roman"/>
          <w:color w:val="000000" w:themeColor="text1"/>
          <w:sz w:val="24"/>
          <w:szCs w:val="24"/>
        </w:rPr>
        <w:t xml:space="preserve"> и т.д.</w:t>
      </w:r>
      <w:r w:rsidRPr="00E23400">
        <w:rPr>
          <w:rFonts w:ascii="Times New Roman" w:hAnsi="Times New Roman" w:cs="Times New Roman"/>
          <w:sz w:val="24"/>
          <w:szCs w:val="24"/>
        </w:rPr>
        <w:t xml:space="preserve"> </w:t>
      </w:r>
      <w:r w:rsidR="00E23400" w:rsidRPr="00E23400">
        <w:rPr>
          <w:rFonts w:ascii="Times New Roman" w:hAnsi="Times New Roman" w:cs="Times New Roman"/>
          <w:sz w:val="24"/>
          <w:szCs w:val="24"/>
        </w:rPr>
        <w:t xml:space="preserve">Но </w:t>
      </w:r>
      <w:r w:rsidR="00D1175C">
        <w:rPr>
          <w:rFonts w:ascii="Times New Roman" w:hAnsi="Times New Roman" w:cs="Times New Roman"/>
          <w:sz w:val="24"/>
          <w:szCs w:val="24"/>
        </w:rPr>
        <w:t>даже в этом случае, необходима корректировка получаемой информации</w:t>
      </w:r>
      <w:r w:rsidR="00CA2F87">
        <w:rPr>
          <w:rFonts w:ascii="Times New Roman" w:hAnsi="Times New Roman" w:cs="Times New Roman"/>
          <w:sz w:val="24"/>
          <w:szCs w:val="24"/>
        </w:rPr>
        <w:t xml:space="preserve"> самим человеком</w:t>
      </w:r>
      <w:r w:rsidR="00D1175C">
        <w:rPr>
          <w:rFonts w:ascii="Times New Roman" w:hAnsi="Times New Roman" w:cs="Times New Roman"/>
          <w:sz w:val="24"/>
          <w:szCs w:val="24"/>
        </w:rPr>
        <w:t xml:space="preserve">. </w:t>
      </w:r>
    </w:p>
    <w:p w14:paraId="0B3AC559" w14:textId="77777777" w:rsidR="002736DE" w:rsidRDefault="002736DE" w:rsidP="00AB51E4">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Бесконтрольное использование ИИ вырабатывает привычку искать уже готовые ответы, а не думать, и угнетает умение решать нестандартные задачи, тогда о каком специалисте будущего, обладающего </w:t>
      </w:r>
      <w:r w:rsidRPr="00BC1C78">
        <w:rPr>
          <w:rFonts w:ascii="Times New Roman" w:hAnsi="Times New Roman" w:cs="Times New Roman"/>
          <w:sz w:val="24"/>
          <w:szCs w:val="24"/>
        </w:rPr>
        <w:t>адекватн</w:t>
      </w:r>
      <w:r>
        <w:rPr>
          <w:rFonts w:ascii="Times New Roman" w:hAnsi="Times New Roman" w:cs="Times New Roman"/>
          <w:sz w:val="24"/>
          <w:szCs w:val="24"/>
        </w:rPr>
        <w:t>ыми</w:t>
      </w:r>
      <w:r w:rsidRPr="00BC1C78">
        <w:rPr>
          <w:rFonts w:ascii="Times New Roman" w:hAnsi="Times New Roman" w:cs="Times New Roman"/>
          <w:sz w:val="24"/>
          <w:szCs w:val="24"/>
        </w:rPr>
        <w:t xml:space="preserve"> и эффективн</w:t>
      </w:r>
      <w:r>
        <w:rPr>
          <w:rFonts w:ascii="Times New Roman" w:hAnsi="Times New Roman" w:cs="Times New Roman"/>
          <w:sz w:val="24"/>
          <w:szCs w:val="24"/>
        </w:rPr>
        <w:t xml:space="preserve">ыми навыками </w:t>
      </w:r>
      <w:r w:rsidRPr="00BC1C78">
        <w:rPr>
          <w:rFonts w:ascii="Times New Roman" w:hAnsi="Times New Roman" w:cs="Times New Roman"/>
          <w:sz w:val="24"/>
          <w:szCs w:val="24"/>
        </w:rPr>
        <w:t>взаимодействия с постоянно меняющимся миром</w:t>
      </w:r>
      <w:r>
        <w:rPr>
          <w:rFonts w:ascii="Times New Roman" w:hAnsi="Times New Roman" w:cs="Times New Roman"/>
          <w:sz w:val="24"/>
          <w:szCs w:val="24"/>
        </w:rPr>
        <w:t>, можно говорить? Ведь все-такие т</w:t>
      </w:r>
      <w:r w:rsidRPr="00D1175C">
        <w:rPr>
          <w:rFonts w:ascii="Times New Roman" w:hAnsi="Times New Roman" w:cs="Times New Roman"/>
          <w:sz w:val="24"/>
          <w:szCs w:val="24"/>
        </w:rPr>
        <w:t xml:space="preserve">ехнологии искусственного интеллекта для обучения создаются специалистами информационных технологий, а не педагогами, и их разработки моделируют процесс обучения по алгоритму «представление-тестирование-обратная связь», а не как развивающую среду </w:t>
      </w:r>
      <w:r w:rsidRPr="00B43DB0">
        <w:rPr>
          <w:rFonts w:ascii="Times New Roman" w:hAnsi="Times New Roman" w:cs="Times New Roman"/>
          <w:sz w:val="24"/>
          <w:szCs w:val="24"/>
        </w:rPr>
        <w:t>[</w:t>
      </w:r>
      <w:r w:rsidRPr="00D1175C">
        <w:rPr>
          <w:rFonts w:ascii="Times New Roman" w:hAnsi="Times New Roman" w:cs="Times New Roman"/>
          <w:sz w:val="24"/>
          <w:szCs w:val="24"/>
        </w:rPr>
        <w:t>6</w:t>
      </w:r>
      <w:r w:rsidRPr="00B43DB0">
        <w:rPr>
          <w:rFonts w:ascii="Times New Roman" w:hAnsi="Times New Roman" w:cs="Times New Roman"/>
          <w:sz w:val="24"/>
          <w:szCs w:val="24"/>
        </w:rPr>
        <w:t>]</w:t>
      </w:r>
      <w:r w:rsidRPr="00D1175C">
        <w:rPr>
          <w:rFonts w:ascii="Times New Roman" w:hAnsi="Times New Roman" w:cs="Times New Roman"/>
          <w:sz w:val="24"/>
          <w:szCs w:val="24"/>
        </w:rPr>
        <w:t xml:space="preserve">. </w:t>
      </w:r>
    </w:p>
    <w:p w14:paraId="6466B8C9" w14:textId="77777777" w:rsidR="002736DE" w:rsidRDefault="002736DE" w:rsidP="00AB51E4">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Необходимо обучать самих педагогов новым технологиям не только для того, что было четкое понимание, где обусловлено применение технологий ИИ, а где категорически запрещено, а также для выработки навыка работы и применения таких технологий. И здесь остро возникает несколько вопросов: позволит ли современная образовательная программа эффективно и результативно встроить обучающие курсы для педагогов, насколько оснащено </w:t>
      </w:r>
      <w:r w:rsidRPr="00D1175C">
        <w:rPr>
          <w:rFonts w:ascii="Times New Roman" w:hAnsi="Times New Roman" w:cs="Times New Roman"/>
          <w:sz w:val="24"/>
          <w:szCs w:val="24"/>
        </w:rPr>
        <w:t>техническ</w:t>
      </w:r>
      <w:r>
        <w:rPr>
          <w:rFonts w:ascii="Times New Roman" w:hAnsi="Times New Roman" w:cs="Times New Roman"/>
          <w:sz w:val="24"/>
          <w:szCs w:val="24"/>
        </w:rPr>
        <w:t>и</w:t>
      </w:r>
      <w:r w:rsidRPr="00D1175C">
        <w:rPr>
          <w:rFonts w:ascii="Times New Roman" w:hAnsi="Times New Roman" w:cs="Times New Roman"/>
          <w:sz w:val="24"/>
          <w:szCs w:val="24"/>
        </w:rPr>
        <w:t xml:space="preserve"> </w:t>
      </w:r>
      <w:r>
        <w:rPr>
          <w:rFonts w:ascii="Times New Roman" w:hAnsi="Times New Roman" w:cs="Times New Roman"/>
          <w:sz w:val="24"/>
          <w:szCs w:val="24"/>
        </w:rPr>
        <w:t>образовательное учреждение, каков уровень доступности</w:t>
      </w:r>
      <w:r w:rsidRPr="00D1175C">
        <w:rPr>
          <w:rFonts w:ascii="Times New Roman" w:hAnsi="Times New Roman" w:cs="Times New Roman"/>
          <w:sz w:val="24"/>
          <w:szCs w:val="24"/>
        </w:rPr>
        <w:t xml:space="preserve"> оборудования и стабильност</w:t>
      </w:r>
      <w:r>
        <w:rPr>
          <w:rFonts w:ascii="Times New Roman" w:hAnsi="Times New Roman" w:cs="Times New Roman"/>
          <w:sz w:val="24"/>
          <w:szCs w:val="24"/>
        </w:rPr>
        <w:t>и</w:t>
      </w:r>
      <w:r w:rsidRPr="00D1175C">
        <w:rPr>
          <w:rFonts w:ascii="Times New Roman" w:hAnsi="Times New Roman" w:cs="Times New Roman"/>
          <w:sz w:val="24"/>
          <w:szCs w:val="24"/>
        </w:rPr>
        <w:t xml:space="preserve"> Интернета</w:t>
      </w:r>
      <w:r>
        <w:rPr>
          <w:rFonts w:ascii="Times New Roman" w:hAnsi="Times New Roman" w:cs="Times New Roman"/>
          <w:sz w:val="24"/>
          <w:szCs w:val="24"/>
        </w:rPr>
        <w:t>. Остро стоит вопрос</w:t>
      </w:r>
      <w:r w:rsidRPr="00D1175C">
        <w:rPr>
          <w:rFonts w:ascii="Times New Roman" w:hAnsi="Times New Roman" w:cs="Times New Roman"/>
          <w:sz w:val="24"/>
          <w:szCs w:val="24"/>
        </w:rPr>
        <w:t xml:space="preserve"> этик</w:t>
      </w:r>
      <w:r>
        <w:rPr>
          <w:rFonts w:ascii="Times New Roman" w:hAnsi="Times New Roman" w:cs="Times New Roman"/>
          <w:sz w:val="24"/>
          <w:szCs w:val="24"/>
        </w:rPr>
        <w:t>и</w:t>
      </w:r>
      <w:r w:rsidRPr="00D1175C">
        <w:rPr>
          <w:rFonts w:ascii="Times New Roman" w:hAnsi="Times New Roman" w:cs="Times New Roman"/>
          <w:sz w:val="24"/>
          <w:szCs w:val="24"/>
        </w:rPr>
        <w:t xml:space="preserve"> и ответственност</w:t>
      </w:r>
      <w:r>
        <w:rPr>
          <w:rFonts w:ascii="Times New Roman" w:hAnsi="Times New Roman" w:cs="Times New Roman"/>
          <w:sz w:val="24"/>
          <w:szCs w:val="24"/>
        </w:rPr>
        <w:t>и.</w:t>
      </w:r>
    </w:p>
    <w:p w14:paraId="200DF46E" w14:textId="70EF2842" w:rsidR="00CA2F87" w:rsidRDefault="002736DE" w:rsidP="00AB51E4">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Таким образом, возможность применения технологий ИИ при организации исследовательской деятельности школьников – это реальность, которая по-прежнему требует контроля человека, чтобы не </w:t>
      </w:r>
      <w:r w:rsidR="0008242E">
        <w:rPr>
          <w:rFonts w:ascii="Times New Roman" w:hAnsi="Times New Roman" w:cs="Times New Roman"/>
          <w:sz w:val="24"/>
          <w:szCs w:val="24"/>
        </w:rPr>
        <w:t>обесценить сам процесс исследовательской деятельности, которая, как упоминалось выше, направлена на развитие самостоятельности познани</w:t>
      </w:r>
      <w:r>
        <w:rPr>
          <w:rFonts w:ascii="Times New Roman" w:hAnsi="Times New Roman" w:cs="Times New Roman"/>
          <w:sz w:val="24"/>
          <w:szCs w:val="24"/>
        </w:rPr>
        <w:t>я</w:t>
      </w:r>
      <w:r w:rsidR="0008242E">
        <w:rPr>
          <w:rFonts w:ascii="Times New Roman" w:hAnsi="Times New Roman" w:cs="Times New Roman"/>
          <w:sz w:val="24"/>
          <w:szCs w:val="24"/>
        </w:rPr>
        <w:t xml:space="preserve"> и </w:t>
      </w:r>
      <w:r w:rsidR="0008242E" w:rsidRPr="00D1175C">
        <w:rPr>
          <w:rFonts w:ascii="Times New Roman" w:hAnsi="Times New Roman" w:cs="Times New Roman"/>
          <w:sz w:val="24"/>
          <w:szCs w:val="24"/>
        </w:rPr>
        <w:t>когнитивных функций</w:t>
      </w:r>
      <w:r w:rsidR="0008242E">
        <w:rPr>
          <w:rFonts w:ascii="Times New Roman" w:hAnsi="Times New Roman" w:cs="Times New Roman"/>
          <w:sz w:val="24"/>
          <w:szCs w:val="24"/>
        </w:rPr>
        <w:t xml:space="preserve">. </w:t>
      </w:r>
    </w:p>
    <w:p w14:paraId="5A1BC1AB" w14:textId="77777777" w:rsidR="002736DE" w:rsidRDefault="00D1175C" w:rsidP="00AB51E4">
      <w:pPr>
        <w:spacing w:after="0" w:line="240" w:lineRule="auto"/>
        <w:contextualSpacing/>
        <w:jc w:val="center"/>
        <w:rPr>
          <w:rFonts w:ascii="Times New Roman" w:hAnsi="Times New Roman" w:cs="Times New Roman"/>
          <w:sz w:val="24"/>
          <w:szCs w:val="24"/>
        </w:rPr>
      </w:pPr>
      <w:r w:rsidRPr="00D1175C">
        <w:rPr>
          <w:rFonts w:ascii="Times New Roman" w:hAnsi="Times New Roman" w:cs="Times New Roman"/>
          <w:sz w:val="24"/>
          <w:szCs w:val="24"/>
        </w:rPr>
        <w:tab/>
      </w:r>
    </w:p>
    <w:p w14:paraId="77683545" w14:textId="5FEE756D" w:rsidR="002736DE" w:rsidRPr="004F70D2" w:rsidRDefault="002736DE" w:rsidP="00AB51E4">
      <w:pPr>
        <w:spacing w:after="0" w:line="240" w:lineRule="auto"/>
        <w:contextualSpacing/>
        <w:jc w:val="center"/>
        <w:rPr>
          <w:rFonts w:ascii="Times New Roman" w:eastAsia="Calibri" w:hAnsi="Times New Roman" w:cs="Times New Roman"/>
          <w:b/>
          <w:sz w:val="24"/>
          <w:szCs w:val="24"/>
          <w:lang w:eastAsia="en-US"/>
        </w:rPr>
      </w:pPr>
      <w:r w:rsidRPr="004F70D2">
        <w:rPr>
          <w:rFonts w:ascii="Times New Roman" w:eastAsia="Calibri" w:hAnsi="Times New Roman" w:cs="Times New Roman"/>
          <w:b/>
          <w:sz w:val="24"/>
          <w:szCs w:val="24"/>
          <w:lang w:eastAsia="en-US"/>
        </w:rPr>
        <w:t>Библиографический список</w:t>
      </w:r>
    </w:p>
    <w:p w14:paraId="73D0999D" w14:textId="77777777" w:rsidR="002736DE" w:rsidRPr="003E1F14" w:rsidRDefault="002736DE" w:rsidP="00AB51E4">
      <w:pPr>
        <w:pStyle w:val="a6"/>
        <w:numPr>
          <w:ilvl w:val="0"/>
          <w:numId w:val="3"/>
        </w:numPr>
        <w:spacing w:after="0" w:line="240" w:lineRule="auto"/>
        <w:ind w:left="0" w:firstLine="360"/>
        <w:jc w:val="both"/>
        <w:rPr>
          <w:rFonts w:ascii="Times New Roman" w:eastAsia="Calibri" w:hAnsi="Times New Roman" w:cs="Times New Roman"/>
          <w:bCs/>
          <w:sz w:val="24"/>
          <w:szCs w:val="24"/>
          <w:lang w:eastAsia="en-US"/>
        </w:rPr>
      </w:pPr>
      <w:r w:rsidRPr="003E1F14">
        <w:rPr>
          <w:rFonts w:ascii="Times New Roman" w:eastAsia="Calibri" w:hAnsi="Times New Roman" w:cs="Times New Roman"/>
          <w:bCs/>
          <w:sz w:val="24"/>
          <w:szCs w:val="24"/>
          <w:lang w:eastAsia="en-US"/>
        </w:rPr>
        <w:t>Алексеев, С. В. Концепция развития исследовательской деятельности учащихся / С. В. Алексеев // Исследовательская работа школьников. – 2002. – № 1. – С. 24.</w:t>
      </w:r>
    </w:p>
    <w:p w14:paraId="24A21E7D" w14:textId="77777777" w:rsidR="002736DE" w:rsidRPr="003E1F14" w:rsidRDefault="002736DE" w:rsidP="00AB51E4">
      <w:pPr>
        <w:pStyle w:val="a6"/>
        <w:numPr>
          <w:ilvl w:val="0"/>
          <w:numId w:val="3"/>
        </w:numPr>
        <w:spacing w:after="0" w:line="240" w:lineRule="auto"/>
        <w:ind w:left="0" w:firstLine="360"/>
        <w:jc w:val="both"/>
        <w:rPr>
          <w:rFonts w:ascii="Times New Roman" w:eastAsia="Calibri" w:hAnsi="Times New Roman" w:cs="Times New Roman"/>
          <w:bCs/>
          <w:sz w:val="24"/>
          <w:szCs w:val="24"/>
          <w:lang w:eastAsia="en-US"/>
        </w:rPr>
      </w:pPr>
      <w:r w:rsidRPr="003E1F14">
        <w:rPr>
          <w:rFonts w:ascii="Times New Roman" w:eastAsia="Calibri" w:hAnsi="Times New Roman" w:cs="Times New Roman"/>
          <w:bCs/>
          <w:sz w:val="24"/>
          <w:szCs w:val="24"/>
          <w:lang w:eastAsia="en-US"/>
        </w:rPr>
        <w:t>Еськин Д.Л. Использование технологий искусственного интеллекта в обучении / Д. Л. Еськин // Мир науки, культуры, образования. – 2023. – № 6(103). – С. 329-331.</w:t>
      </w:r>
    </w:p>
    <w:p w14:paraId="7A785E06" w14:textId="77777777" w:rsidR="002736DE" w:rsidRPr="003E1F14" w:rsidRDefault="002736DE" w:rsidP="00AB51E4">
      <w:pPr>
        <w:pStyle w:val="a6"/>
        <w:numPr>
          <w:ilvl w:val="0"/>
          <w:numId w:val="3"/>
        </w:numPr>
        <w:spacing w:after="0" w:line="240" w:lineRule="auto"/>
        <w:ind w:left="0" w:firstLine="360"/>
        <w:jc w:val="both"/>
        <w:rPr>
          <w:rFonts w:ascii="Times New Roman" w:eastAsia="Calibri" w:hAnsi="Times New Roman" w:cs="Times New Roman"/>
          <w:bCs/>
          <w:sz w:val="24"/>
          <w:szCs w:val="24"/>
          <w:lang w:eastAsia="en-US"/>
        </w:rPr>
      </w:pPr>
      <w:r w:rsidRPr="003E1F14">
        <w:rPr>
          <w:rFonts w:ascii="Times New Roman" w:eastAsia="Calibri" w:hAnsi="Times New Roman" w:cs="Times New Roman"/>
          <w:bCs/>
          <w:sz w:val="24"/>
          <w:szCs w:val="24"/>
          <w:lang w:eastAsia="en-US"/>
        </w:rPr>
        <w:t xml:space="preserve">Илюшин Л.С., </w:t>
      </w:r>
      <w:proofErr w:type="spellStart"/>
      <w:r w:rsidRPr="003E1F14">
        <w:rPr>
          <w:rFonts w:ascii="Times New Roman" w:eastAsia="Calibri" w:hAnsi="Times New Roman" w:cs="Times New Roman"/>
          <w:bCs/>
          <w:sz w:val="24"/>
          <w:szCs w:val="24"/>
          <w:lang w:eastAsia="en-US"/>
        </w:rPr>
        <w:t>Торпашёва</w:t>
      </w:r>
      <w:proofErr w:type="spellEnd"/>
      <w:r w:rsidRPr="003E1F14">
        <w:rPr>
          <w:rFonts w:ascii="Times New Roman" w:eastAsia="Calibri" w:hAnsi="Times New Roman" w:cs="Times New Roman"/>
          <w:bCs/>
          <w:sz w:val="24"/>
          <w:szCs w:val="24"/>
          <w:lang w:eastAsia="en-US"/>
        </w:rPr>
        <w:t xml:space="preserve"> Н.А. Технологии искусственного интеллекта как ресурс трансформации образовательной практики // Ярославский педагогический вестник.2024. №3 (138). С.62–71.</w:t>
      </w:r>
    </w:p>
    <w:p w14:paraId="76BC0A5B" w14:textId="77777777" w:rsidR="002736DE" w:rsidRPr="003E1F14" w:rsidRDefault="002736DE" w:rsidP="00AB51E4">
      <w:pPr>
        <w:pStyle w:val="a6"/>
        <w:numPr>
          <w:ilvl w:val="0"/>
          <w:numId w:val="3"/>
        </w:numPr>
        <w:spacing w:after="0" w:line="240" w:lineRule="auto"/>
        <w:ind w:left="0" w:firstLine="360"/>
        <w:jc w:val="both"/>
        <w:rPr>
          <w:rFonts w:ascii="Times New Roman" w:eastAsia="Calibri" w:hAnsi="Times New Roman" w:cs="Times New Roman"/>
          <w:bCs/>
          <w:sz w:val="24"/>
          <w:szCs w:val="24"/>
          <w:lang w:eastAsia="en-US"/>
        </w:rPr>
      </w:pPr>
      <w:r w:rsidRPr="003E1F14">
        <w:rPr>
          <w:rFonts w:ascii="Times New Roman" w:eastAsia="Calibri" w:hAnsi="Times New Roman" w:cs="Times New Roman"/>
          <w:bCs/>
          <w:sz w:val="24"/>
          <w:szCs w:val="24"/>
          <w:lang w:eastAsia="en-US"/>
        </w:rPr>
        <w:t>Национальная Стратегия развития искусственного интеллекта на период до 2030 года</w:t>
      </w:r>
    </w:p>
    <w:p w14:paraId="26E640C4" w14:textId="77777777" w:rsidR="002736DE" w:rsidRPr="003E1F14" w:rsidRDefault="002736DE" w:rsidP="00AB51E4">
      <w:pPr>
        <w:pStyle w:val="a6"/>
        <w:numPr>
          <w:ilvl w:val="0"/>
          <w:numId w:val="3"/>
        </w:numPr>
        <w:spacing w:after="0" w:line="240" w:lineRule="auto"/>
        <w:ind w:left="0" w:firstLine="360"/>
        <w:jc w:val="both"/>
        <w:rPr>
          <w:rFonts w:ascii="Times New Roman" w:eastAsia="Calibri" w:hAnsi="Times New Roman" w:cs="Times New Roman"/>
          <w:bCs/>
          <w:sz w:val="24"/>
          <w:szCs w:val="24"/>
          <w:lang w:eastAsia="en-US"/>
        </w:rPr>
      </w:pPr>
      <w:r w:rsidRPr="003E1F14">
        <w:rPr>
          <w:rFonts w:ascii="Times New Roman" w:eastAsia="Calibri" w:hAnsi="Times New Roman" w:cs="Times New Roman"/>
          <w:bCs/>
          <w:sz w:val="24"/>
          <w:szCs w:val="24"/>
          <w:lang w:eastAsia="en-US"/>
        </w:rPr>
        <w:t>Огарков, Г. Л. Дифференцированный подход к дефиниции «Искусственный интеллект»: системная валидность и методологическая необходимость / Г. Л. Огарков // Информатизация в цифровой экономике. – 2023. – Т. 4, № 3. – С. 279-294.</w:t>
      </w:r>
    </w:p>
    <w:p w14:paraId="6A4F74D8" w14:textId="77777777" w:rsidR="002736DE" w:rsidRPr="003E1F14" w:rsidRDefault="002736DE" w:rsidP="00AB51E4">
      <w:pPr>
        <w:pStyle w:val="a6"/>
        <w:numPr>
          <w:ilvl w:val="0"/>
          <w:numId w:val="3"/>
        </w:numPr>
        <w:spacing w:after="0" w:line="240" w:lineRule="auto"/>
        <w:ind w:left="0" w:firstLine="360"/>
        <w:jc w:val="both"/>
        <w:rPr>
          <w:rFonts w:ascii="Times New Roman" w:eastAsia="Calibri" w:hAnsi="Times New Roman" w:cs="Times New Roman"/>
          <w:bCs/>
          <w:sz w:val="24"/>
          <w:szCs w:val="24"/>
          <w:lang w:eastAsia="en-US"/>
        </w:rPr>
      </w:pPr>
      <w:r w:rsidRPr="003E1F14">
        <w:rPr>
          <w:rFonts w:ascii="Times New Roman" w:eastAsia="Calibri" w:hAnsi="Times New Roman" w:cs="Times New Roman"/>
          <w:bCs/>
          <w:sz w:val="24"/>
          <w:szCs w:val="24"/>
          <w:lang w:eastAsia="en-US"/>
        </w:rPr>
        <w:t>Платов А.В., Гаврилина Ю.И. Искусственный интеллект в образовании: эволюция и барьеры // Научный результат. Педагогика и научный результат. Педагогика и психология образования. Т. 10, № 1. С. 26-43.</w:t>
      </w:r>
    </w:p>
    <w:p w14:paraId="054273EA" w14:textId="77777777" w:rsidR="002736DE" w:rsidRPr="003E1F14" w:rsidRDefault="002736DE" w:rsidP="00AB51E4">
      <w:pPr>
        <w:pStyle w:val="a6"/>
        <w:numPr>
          <w:ilvl w:val="0"/>
          <w:numId w:val="3"/>
        </w:numPr>
        <w:spacing w:after="0" w:line="240" w:lineRule="auto"/>
        <w:ind w:left="0" w:firstLine="360"/>
        <w:jc w:val="both"/>
        <w:rPr>
          <w:rFonts w:ascii="Times New Roman" w:eastAsia="Calibri" w:hAnsi="Times New Roman" w:cs="Times New Roman"/>
          <w:bCs/>
          <w:sz w:val="24"/>
          <w:szCs w:val="24"/>
          <w:lang w:eastAsia="en-US"/>
        </w:rPr>
      </w:pPr>
      <w:r w:rsidRPr="003E1F14">
        <w:rPr>
          <w:rFonts w:ascii="Times New Roman" w:eastAsia="Calibri" w:hAnsi="Times New Roman" w:cs="Times New Roman"/>
          <w:bCs/>
          <w:sz w:val="24"/>
          <w:szCs w:val="24"/>
          <w:lang w:eastAsia="en-US"/>
        </w:rPr>
        <w:t xml:space="preserve">Сагидуллина Е.А. Развитие исследовательской компетентности обучающихся в процессе проектно-исследовательской деятельности (на примере Научно-образовательного центра Вологодского научного центра РАН) / Е.А. Сагидуллина // Глобальные вызовы и региональное развитие в зеркале социологических измерений: материалы X </w:t>
      </w:r>
      <w:proofErr w:type="spellStart"/>
      <w:r w:rsidRPr="003E1F14">
        <w:rPr>
          <w:rFonts w:ascii="Times New Roman" w:eastAsia="Calibri" w:hAnsi="Times New Roman" w:cs="Times New Roman"/>
          <w:bCs/>
          <w:sz w:val="24"/>
          <w:szCs w:val="24"/>
          <w:lang w:eastAsia="en-US"/>
        </w:rPr>
        <w:t>Междунар</w:t>
      </w:r>
      <w:proofErr w:type="spellEnd"/>
      <w:r w:rsidRPr="003E1F14">
        <w:rPr>
          <w:rFonts w:ascii="Times New Roman" w:eastAsia="Calibri" w:hAnsi="Times New Roman" w:cs="Times New Roman"/>
          <w:bCs/>
          <w:sz w:val="24"/>
          <w:szCs w:val="24"/>
          <w:lang w:eastAsia="en-US"/>
        </w:rPr>
        <w:t>. науч.-</w:t>
      </w:r>
      <w:proofErr w:type="spellStart"/>
      <w:r w:rsidRPr="003E1F14">
        <w:rPr>
          <w:rFonts w:ascii="Times New Roman" w:eastAsia="Calibri" w:hAnsi="Times New Roman" w:cs="Times New Roman"/>
          <w:bCs/>
          <w:sz w:val="24"/>
          <w:szCs w:val="24"/>
          <w:lang w:eastAsia="en-US"/>
        </w:rPr>
        <w:t>практ</w:t>
      </w:r>
      <w:proofErr w:type="spellEnd"/>
      <w:r w:rsidRPr="003E1F14">
        <w:rPr>
          <w:rFonts w:ascii="Times New Roman" w:eastAsia="Calibri" w:hAnsi="Times New Roman" w:cs="Times New Roman"/>
          <w:bCs/>
          <w:sz w:val="24"/>
          <w:szCs w:val="24"/>
          <w:lang w:eastAsia="en-US"/>
        </w:rPr>
        <w:t>. интернет-</w:t>
      </w:r>
      <w:proofErr w:type="spellStart"/>
      <w:r w:rsidRPr="003E1F14">
        <w:rPr>
          <w:rFonts w:ascii="Times New Roman" w:eastAsia="Calibri" w:hAnsi="Times New Roman" w:cs="Times New Roman"/>
          <w:bCs/>
          <w:sz w:val="24"/>
          <w:szCs w:val="24"/>
          <w:lang w:eastAsia="en-US"/>
        </w:rPr>
        <w:t>конф</w:t>
      </w:r>
      <w:proofErr w:type="spellEnd"/>
      <w:r w:rsidRPr="003E1F14">
        <w:rPr>
          <w:rFonts w:ascii="Times New Roman" w:eastAsia="Calibri" w:hAnsi="Times New Roman" w:cs="Times New Roman"/>
          <w:bCs/>
          <w:sz w:val="24"/>
          <w:szCs w:val="24"/>
          <w:lang w:eastAsia="en-US"/>
        </w:rPr>
        <w:t>. (г. Вологда, 24–28 марта 2025 г.). – Вологда: ФГБУН ВолНЦ РАН, 2025. - Вологда: ВолНЦ РАН (ФГБУН ВолНЦ РАН) Вологодский научный центр, 2025. - С. 323-328</w:t>
      </w:r>
    </w:p>
    <w:p w14:paraId="61658BA2" w14:textId="77777777" w:rsidR="002736DE" w:rsidRPr="003E1F14" w:rsidRDefault="002736DE" w:rsidP="00AB51E4">
      <w:pPr>
        <w:pStyle w:val="a6"/>
        <w:numPr>
          <w:ilvl w:val="0"/>
          <w:numId w:val="3"/>
        </w:numPr>
        <w:spacing w:after="0" w:line="240" w:lineRule="auto"/>
        <w:ind w:left="0" w:firstLine="360"/>
        <w:jc w:val="both"/>
        <w:rPr>
          <w:rFonts w:ascii="Times New Roman" w:eastAsia="Calibri" w:hAnsi="Times New Roman" w:cs="Times New Roman"/>
          <w:bCs/>
          <w:sz w:val="24"/>
          <w:szCs w:val="24"/>
          <w:lang w:eastAsia="en-US"/>
        </w:rPr>
      </w:pPr>
      <w:r w:rsidRPr="003E1F14">
        <w:rPr>
          <w:rFonts w:ascii="Times New Roman" w:eastAsia="Calibri" w:hAnsi="Times New Roman" w:cs="Times New Roman"/>
          <w:bCs/>
          <w:sz w:val="24"/>
          <w:szCs w:val="24"/>
          <w:lang w:eastAsia="en-US"/>
        </w:rPr>
        <w:t xml:space="preserve">Юров С.С. Начало эпохи искусственного интеллекта в образовании / С. С. Юров // Экономика и бизнес в условиях цифровой трансформации и новых вызовов : Материалы </w:t>
      </w:r>
      <w:r w:rsidRPr="003E1F14">
        <w:rPr>
          <w:rFonts w:ascii="Times New Roman" w:eastAsia="Calibri" w:hAnsi="Times New Roman" w:cs="Times New Roman"/>
          <w:bCs/>
          <w:sz w:val="24"/>
          <w:szCs w:val="24"/>
          <w:lang w:eastAsia="en-US"/>
        </w:rPr>
        <w:lastRenderedPageBreak/>
        <w:t>Международной научно-практической конференции, Москва, 14 апреля 2023 года. – Москва: Автономная некоммерческая организация высшего образования "Институт бизнеса и дизайна", 2023. – С. 485-491.</w:t>
      </w:r>
    </w:p>
    <w:p w14:paraId="0FAAA577" w14:textId="77777777" w:rsidR="002736DE" w:rsidRDefault="002736DE" w:rsidP="00AB51E4">
      <w:pPr>
        <w:spacing w:after="0" w:line="240" w:lineRule="auto"/>
        <w:contextualSpacing/>
        <w:jc w:val="both"/>
        <w:rPr>
          <w:rFonts w:ascii="Times New Roman" w:eastAsia="Calibri" w:hAnsi="Times New Roman" w:cs="Times New Roman"/>
          <w:bCs/>
          <w:sz w:val="24"/>
          <w:szCs w:val="24"/>
          <w:lang w:eastAsia="en-US"/>
        </w:rPr>
      </w:pPr>
    </w:p>
    <w:p w14:paraId="7EB112FC" w14:textId="77777777" w:rsidR="008E6279" w:rsidRPr="008E6279" w:rsidRDefault="008E6279" w:rsidP="00AB51E4">
      <w:pPr>
        <w:spacing w:after="0" w:line="240" w:lineRule="auto"/>
        <w:contextualSpacing/>
        <w:jc w:val="center"/>
        <w:rPr>
          <w:rFonts w:ascii="Times New Roman" w:eastAsia="Calibri" w:hAnsi="Times New Roman" w:cs="Times New Roman"/>
          <w:b/>
          <w:sz w:val="24"/>
          <w:szCs w:val="24"/>
          <w:lang w:eastAsia="en-US"/>
        </w:rPr>
      </w:pPr>
      <w:r w:rsidRPr="008E6279">
        <w:rPr>
          <w:rFonts w:ascii="Times New Roman" w:eastAsia="Calibri" w:hAnsi="Times New Roman" w:cs="Times New Roman"/>
          <w:b/>
          <w:sz w:val="24"/>
          <w:szCs w:val="24"/>
          <w:lang w:eastAsia="en-US"/>
        </w:rPr>
        <w:t>Информация об авторе</w:t>
      </w:r>
    </w:p>
    <w:p w14:paraId="6A32394B" w14:textId="77777777" w:rsidR="008E6279" w:rsidRPr="008E6279" w:rsidRDefault="008E6279" w:rsidP="00AB51E4">
      <w:pPr>
        <w:spacing w:after="0" w:line="240" w:lineRule="auto"/>
        <w:ind w:firstLine="708"/>
        <w:contextualSpacing/>
        <w:jc w:val="both"/>
        <w:rPr>
          <w:rFonts w:ascii="Times New Roman" w:eastAsia="Calibri" w:hAnsi="Times New Roman" w:cs="Times New Roman"/>
          <w:sz w:val="24"/>
          <w:szCs w:val="24"/>
          <w:lang w:val="en-US" w:eastAsia="en-US"/>
        </w:rPr>
      </w:pPr>
      <w:r w:rsidRPr="008E6279">
        <w:rPr>
          <w:rFonts w:ascii="Times New Roman" w:eastAsia="Calibri" w:hAnsi="Times New Roman" w:cs="Times New Roman"/>
          <w:sz w:val="24"/>
          <w:szCs w:val="24"/>
          <w:lang w:eastAsia="en-US"/>
        </w:rPr>
        <w:t>Сагидуллина Евгения Анатольевна (Россия, Вологда) – инженер-исследователь, Вологодский научный центр Российской академии наук (160014, Россия, г. Вологда, ул. Горького</w:t>
      </w:r>
      <w:r w:rsidRPr="008E6279">
        <w:rPr>
          <w:rFonts w:ascii="Times New Roman" w:eastAsia="Calibri" w:hAnsi="Times New Roman" w:cs="Times New Roman"/>
          <w:sz w:val="24"/>
          <w:szCs w:val="24"/>
          <w:lang w:val="en-US" w:eastAsia="en-US"/>
        </w:rPr>
        <w:t xml:space="preserve">, </w:t>
      </w:r>
      <w:r w:rsidRPr="008E6279">
        <w:rPr>
          <w:rFonts w:ascii="Times New Roman" w:eastAsia="Calibri" w:hAnsi="Times New Roman" w:cs="Times New Roman"/>
          <w:sz w:val="24"/>
          <w:szCs w:val="24"/>
          <w:lang w:eastAsia="en-US"/>
        </w:rPr>
        <w:t>д</w:t>
      </w:r>
      <w:r w:rsidRPr="008E6279">
        <w:rPr>
          <w:rFonts w:ascii="Times New Roman" w:eastAsia="Calibri" w:hAnsi="Times New Roman" w:cs="Times New Roman"/>
          <w:sz w:val="24"/>
          <w:szCs w:val="24"/>
          <w:lang w:val="en-US" w:eastAsia="en-US"/>
        </w:rPr>
        <w:t>. 56</w:t>
      </w:r>
      <w:r w:rsidRPr="008E6279">
        <w:rPr>
          <w:rFonts w:ascii="Times New Roman" w:eastAsia="Calibri" w:hAnsi="Times New Roman" w:cs="Times New Roman"/>
          <w:sz w:val="24"/>
          <w:szCs w:val="24"/>
          <w:lang w:eastAsia="en-US"/>
        </w:rPr>
        <w:t>а</w:t>
      </w:r>
      <w:r w:rsidRPr="008E6279">
        <w:rPr>
          <w:rFonts w:ascii="Times New Roman" w:eastAsia="Calibri" w:hAnsi="Times New Roman" w:cs="Times New Roman"/>
          <w:sz w:val="24"/>
          <w:szCs w:val="24"/>
          <w:lang w:val="en-US" w:eastAsia="en-US"/>
        </w:rPr>
        <w:t>; e-mail: timurandko@mail.ru)</w:t>
      </w:r>
    </w:p>
    <w:p w14:paraId="6E8BAD77" w14:textId="77777777" w:rsidR="002736DE" w:rsidRDefault="002736DE" w:rsidP="00AB51E4">
      <w:pPr>
        <w:spacing w:after="0" w:line="240" w:lineRule="auto"/>
        <w:ind w:firstLine="708"/>
        <w:contextualSpacing/>
        <w:jc w:val="center"/>
        <w:rPr>
          <w:rFonts w:ascii="Times New Roman" w:eastAsia="Calibri" w:hAnsi="Times New Roman" w:cs="Times New Roman"/>
          <w:b/>
          <w:sz w:val="24"/>
          <w:szCs w:val="24"/>
          <w:lang w:val="en-US" w:eastAsia="en-US"/>
        </w:rPr>
      </w:pPr>
    </w:p>
    <w:p w14:paraId="7105FCA5" w14:textId="77777777" w:rsidR="002736DE" w:rsidRPr="002736DE" w:rsidRDefault="002736DE" w:rsidP="00AB51E4">
      <w:pPr>
        <w:spacing w:after="0" w:line="240" w:lineRule="auto"/>
        <w:ind w:firstLine="708"/>
        <w:contextualSpacing/>
        <w:jc w:val="right"/>
        <w:rPr>
          <w:rFonts w:ascii="Times New Roman" w:eastAsia="Calibri" w:hAnsi="Times New Roman" w:cs="Times New Roman"/>
          <w:b/>
          <w:sz w:val="24"/>
          <w:szCs w:val="24"/>
          <w:lang w:val="en-US" w:eastAsia="en-US"/>
        </w:rPr>
      </w:pPr>
      <w:r w:rsidRPr="002736DE">
        <w:rPr>
          <w:rFonts w:ascii="Times New Roman" w:eastAsia="Calibri" w:hAnsi="Times New Roman" w:cs="Times New Roman"/>
          <w:b/>
          <w:sz w:val="24"/>
          <w:szCs w:val="24"/>
          <w:lang w:val="en-US" w:eastAsia="en-US"/>
        </w:rPr>
        <w:t xml:space="preserve">E.A. </w:t>
      </w:r>
      <w:proofErr w:type="spellStart"/>
      <w:r w:rsidRPr="002736DE">
        <w:rPr>
          <w:rFonts w:ascii="Times New Roman" w:eastAsia="Calibri" w:hAnsi="Times New Roman" w:cs="Times New Roman"/>
          <w:b/>
          <w:sz w:val="24"/>
          <w:szCs w:val="24"/>
          <w:lang w:val="en-US" w:eastAsia="en-US"/>
        </w:rPr>
        <w:t>Sagidullina</w:t>
      </w:r>
      <w:proofErr w:type="spellEnd"/>
    </w:p>
    <w:p w14:paraId="0DBA3E48" w14:textId="77777777" w:rsidR="002736DE" w:rsidRPr="002736DE" w:rsidRDefault="002736DE" w:rsidP="00AB51E4">
      <w:pPr>
        <w:spacing w:after="0" w:line="240" w:lineRule="auto"/>
        <w:ind w:firstLine="708"/>
        <w:contextualSpacing/>
        <w:jc w:val="center"/>
        <w:rPr>
          <w:rFonts w:ascii="Times New Roman" w:eastAsia="Calibri" w:hAnsi="Times New Roman" w:cs="Times New Roman"/>
          <w:b/>
          <w:sz w:val="24"/>
          <w:szCs w:val="24"/>
          <w:lang w:val="en-US" w:eastAsia="en-US"/>
        </w:rPr>
      </w:pPr>
      <w:r w:rsidRPr="002736DE">
        <w:rPr>
          <w:rFonts w:ascii="Times New Roman" w:eastAsia="Calibri" w:hAnsi="Times New Roman" w:cs="Times New Roman"/>
          <w:b/>
          <w:sz w:val="24"/>
          <w:szCs w:val="24"/>
          <w:lang w:val="en-US" w:eastAsia="en-US"/>
        </w:rPr>
        <w:t xml:space="preserve">RESEARCH ACTIVITIES OF SCHOOLCHILDREN IN THE ERA OF ARTIFICIAL INTELLIGENCE: OPPORTUNITIES AND RISKS </w:t>
      </w:r>
    </w:p>
    <w:p w14:paraId="3CF3F8D8" w14:textId="77777777" w:rsidR="002736DE" w:rsidRPr="002736DE" w:rsidRDefault="002736DE" w:rsidP="00AB51E4">
      <w:pPr>
        <w:spacing w:after="0" w:line="240" w:lineRule="auto"/>
        <w:ind w:firstLine="708"/>
        <w:contextualSpacing/>
        <w:jc w:val="both"/>
        <w:rPr>
          <w:rFonts w:ascii="Times New Roman" w:eastAsia="Calibri" w:hAnsi="Times New Roman" w:cs="Times New Roman"/>
          <w:b/>
          <w:sz w:val="24"/>
          <w:szCs w:val="24"/>
          <w:lang w:val="en-US" w:eastAsia="en-US"/>
        </w:rPr>
      </w:pPr>
    </w:p>
    <w:p w14:paraId="769E4225" w14:textId="77777777" w:rsidR="002736DE" w:rsidRPr="002736DE" w:rsidRDefault="002736DE" w:rsidP="00AB51E4">
      <w:pPr>
        <w:spacing w:after="0" w:line="240" w:lineRule="auto"/>
        <w:ind w:firstLine="708"/>
        <w:contextualSpacing/>
        <w:jc w:val="both"/>
        <w:rPr>
          <w:rFonts w:ascii="Times New Roman" w:eastAsia="Calibri" w:hAnsi="Times New Roman" w:cs="Times New Roman"/>
          <w:bCs/>
          <w:i/>
          <w:iCs/>
          <w:sz w:val="24"/>
          <w:szCs w:val="24"/>
          <w:lang w:val="en-US" w:eastAsia="en-US"/>
        </w:rPr>
      </w:pPr>
      <w:r w:rsidRPr="002736DE">
        <w:rPr>
          <w:rFonts w:ascii="Times New Roman" w:eastAsia="Calibri" w:hAnsi="Times New Roman" w:cs="Times New Roman"/>
          <w:b/>
          <w:sz w:val="24"/>
          <w:szCs w:val="24"/>
          <w:lang w:val="en-US" w:eastAsia="en-US"/>
        </w:rPr>
        <w:t xml:space="preserve">Abstract. </w:t>
      </w:r>
      <w:r w:rsidRPr="002736DE">
        <w:rPr>
          <w:rFonts w:ascii="Times New Roman" w:eastAsia="Calibri" w:hAnsi="Times New Roman" w:cs="Times New Roman"/>
          <w:bCs/>
          <w:i/>
          <w:iCs/>
          <w:sz w:val="24"/>
          <w:szCs w:val="24"/>
          <w:lang w:val="en-US" w:eastAsia="en-US"/>
        </w:rPr>
        <w:t xml:space="preserve">The organization of research activities of students is a universal in its content and effective in terms of goal-setting mechanism for achieving high results in the development of educational programs, but one of the most sensitive forms of educational activity to digitalization. In this regard, the pedagogical community faces a number of tasks related to understanding the necessity and effectiveness of the use of digital technologies and artificial intelligence. </w:t>
      </w:r>
    </w:p>
    <w:p w14:paraId="305C70D1" w14:textId="77777777" w:rsidR="002736DE" w:rsidRPr="002736DE" w:rsidRDefault="002736DE" w:rsidP="00AB51E4">
      <w:pPr>
        <w:spacing w:after="0" w:line="240" w:lineRule="auto"/>
        <w:ind w:firstLine="708"/>
        <w:contextualSpacing/>
        <w:jc w:val="both"/>
        <w:rPr>
          <w:rFonts w:ascii="Times New Roman" w:eastAsia="Calibri" w:hAnsi="Times New Roman" w:cs="Times New Roman"/>
          <w:bCs/>
          <w:i/>
          <w:iCs/>
          <w:sz w:val="24"/>
          <w:szCs w:val="24"/>
          <w:lang w:val="en-US" w:eastAsia="en-US"/>
        </w:rPr>
      </w:pPr>
      <w:r w:rsidRPr="002736DE">
        <w:rPr>
          <w:rFonts w:ascii="Times New Roman" w:eastAsia="Calibri" w:hAnsi="Times New Roman" w:cs="Times New Roman"/>
          <w:bCs/>
          <w:i/>
          <w:iCs/>
          <w:sz w:val="24"/>
          <w:szCs w:val="24"/>
          <w:lang w:val="en-US" w:eastAsia="en-US"/>
        </w:rPr>
        <w:t xml:space="preserve">The purpose of this article is to explore the possibilities of artificial intelligence in the context of its application in organizing research activities for schoolchildren. </w:t>
      </w:r>
    </w:p>
    <w:p w14:paraId="03A688DB" w14:textId="4BCB2EB1" w:rsidR="002736DE" w:rsidRPr="002736DE" w:rsidRDefault="002736DE" w:rsidP="00AB51E4">
      <w:pPr>
        <w:spacing w:after="0" w:line="240" w:lineRule="auto"/>
        <w:ind w:firstLine="708"/>
        <w:contextualSpacing/>
        <w:jc w:val="both"/>
        <w:rPr>
          <w:rFonts w:ascii="Times New Roman" w:eastAsia="Calibri" w:hAnsi="Times New Roman" w:cs="Times New Roman"/>
          <w:bCs/>
          <w:i/>
          <w:iCs/>
          <w:sz w:val="24"/>
          <w:szCs w:val="24"/>
          <w:lang w:val="en-US" w:eastAsia="en-US"/>
        </w:rPr>
      </w:pPr>
      <w:r w:rsidRPr="002736DE">
        <w:rPr>
          <w:rFonts w:ascii="Times New Roman" w:eastAsia="Calibri" w:hAnsi="Times New Roman" w:cs="Times New Roman"/>
          <w:b/>
          <w:sz w:val="24"/>
          <w:szCs w:val="24"/>
          <w:lang w:val="en-US" w:eastAsia="en-US"/>
        </w:rPr>
        <w:t xml:space="preserve">Keywords: </w:t>
      </w:r>
      <w:r w:rsidRPr="002736DE">
        <w:rPr>
          <w:rFonts w:ascii="Times New Roman" w:eastAsia="Calibri" w:hAnsi="Times New Roman" w:cs="Times New Roman"/>
          <w:bCs/>
          <w:i/>
          <w:iCs/>
          <w:sz w:val="24"/>
          <w:szCs w:val="24"/>
          <w:lang w:val="en-US" w:eastAsia="en-US"/>
        </w:rPr>
        <w:t>Research and Education Center, research activities, artificial intelligence, risks and opportunities of using artificial intelligence.</w:t>
      </w:r>
    </w:p>
    <w:p w14:paraId="59739EA4" w14:textId="77777777" w:rsidR="002736DE" w:rsidRDefault="002736DE" w:rsidP="00AB51E4">
      <w:pPr>
        <w:spacing w:after="0" w:line="240" w:lineRule="auto"/>
        <w:ind w:firstLine="708"/>
        <w:contextualSpacing/>
        <w:jc w:val="both"/>
        <w:rPr>
          <w:rFonts w:ascii="Times New Roman" w:eastAsia="Calibri" w:hAnsi="Times New Roman" w:cs="Times New Roman"/>
          <w:b/>
          <w:sz w:val="24"/>
          <w:szCs w:val="24"/>
          <w:lang w:val="en-US" w:eastAsia="en-US"/>
        </w:rPr>
      </w:pPr>
    </w:p>
    <w:p w14:paraId="23CCD3E1" w14:textId="785E6C74" w:rsidR="008E6279" w:rsidRPr="008E6279" w:rsidRDefault="008E6279" w:rsidP="00AB51E4">
      <w:pPr>
        <w:spacing w:after="0" w:line="240" w:lineRule="auto"/>
        <w:ind w:firstLine="708"/>
        <w:contextualSpacing/>
        <w:jc w:val="center"/>
        <w:rPr>
          <w:rFonts w:ascii="Times New Roman" w:eastAsia="Calibri" w:hAnsi="Times New Roman" w:cs="Times New Roman"/>
          <w:b/>
          <w:sz w:val="24"/>
          <w:szCs w:val="24"/>
          <w:lang w:val="en-US" w:eastAsia="en-US"/>
        </w:rPr>
      </w:pPr>
      <w:r w:rsidRPr="008E6279">
        <w:rPr>
          <w:rFonts w:ascii="Times New Roman" w:eastAsia="Calibri" w:hAnsi="Times New Roman" w:cs="Times New Roman"/>
          <w:b/>
          <w:sz w:val="24"/>
          <w:szCs w:val="24"/>
          <w:lang w:val="en-US" w:eastAsia="en-US"/>
        </w:rPr>
        <w:t>About the author</w:t>
      </w:r>
    </w:p>
    <w:p w14:paraId="03E92C38" w14:textId="77777777" w:rsidR="008E6279" w:rsidRPr="008E6279" w:rsidRDefault="008E6279" w:rsidP="00AB51E4">
      <w:pPr>
        <w:spacing w:after="0" w:line="240" w:lineRule="auto"/>
        <w:ind w:firstLine="708"/>
        <w:contextualSpacing/>
        <w:jc w:val="both"/>
        <w:rPr>
          <w:rFonts w:ascii="Times New Roman" w:eastAsia="Calibri" w:hAnsi="Times New Roman" w:cs="Times New Roman"/>
          <w:sz w:val="24"/>
          <w:szCs w:val="24"/>
          <w:lang w:val="en-US" w:eastAsia="en-US"/>
        </w:rPr>
      </w:pPr>
      <w:r w:rsidRPr="008E6279">
        <w:rPr>
          <w:rFonts w:ascii="Times New Roman" w:eastAsia="Calibri" w:hAnsi="Times New Roman" w:cs="Times New Roman"/>
          <w:sz w:val="24"/>
          <w:szCs w:val="24"/>
          <w:lang w:val="en-US" w:eastAsia="en-US"/>
        </w:rPr>
        <w:t xml:space="preserve">Evgeniya A. </w:t>
      </w:r>
      <w:proofErr w:type="spellStart"/>
      <w:r w:rsidRPr="008E6279">
        <w:rPr>
          <w:rFonts w:ascii="Times New Roman" w:eastAsia="Calibri" w:hAnsi="Times New Roman" w:cs="Times New Roman"/>
          <w:sz w:val="24"/>
          <w:szCs w:val="24"/>
          <w:lang w:val="en-US" w:eastAsia="en-US"/>
        </w:rPr>
        <w:t>Sagidullina</w:t>
      </w:r>
      <w:proofErr w:type="spellEnd"/>
      <w:r w:rsidRPr="008E6279">
        <w:rPr>
          <w:rFonts w:ascii="Times New Roman" w:eastAsia="Calibri" w:hAnsi="Times New Roman" w:cs="Times New Roman"/>
          <w:sz w:val="24"/>
          <w:szCs w:val="24"/>
          <w:lang w:val="en-US" w:eastAsia="en-US"/>
        </w:rPr>
        <w:t xml:space="preserve"> (Vologda, Russia) – Research Engineer, Vologda Research Center of the Russian Academy of Sciences (56a Gorky str., Vologda, 160014, Russia; e-mail: </w:t>
      </w:r>
      <w:hyperlink r:id="rId6" w:history="1">
        <w:r w:rsidRPr="008E6279">
          <w:rPr>
            <w:rFonts w:ascii="Times New Roman" w:eastAsia="Calibri" w:hAnsi="Times New Roman" w:cs="Times New Roman"/>
            <w:color w:val="0563C1"/>
            <w:sz w:val="24"/>
            <w:szCs w:val="24"/>
            <w:u w:val="single"/>
            <w:lang w:val="en-US" w:eastAsia="en-US"/>
          </w:rPr>
          <w:t>timurandko@mail.ru</w:t>
        </w:r>
      </w:hyperlink>
      <w:r w:rsidRPr="008E6279">
        <w:rPr>
          <w:rFonts w:ascii="Times New Roman" w:eastAsia="Calibri" w:hAnsi="Times New Roman" w:cs="Times New Roman"/>
          <w:sz w:val="24"/>
          <w:szCs w:val="24"/>
          <w:lang w:val="en-US" w:eastAsia="en-US"/>
        </w:rPr>
        <w:t>)</w:t>
      </w:r>
    </w:p>
    <w:p w14:paraId="23520CC7" w14:textId="77777777" w:rsidR="008E6279" w:rsidRPr="008E6279" w:rsidRDefault="008E6279" w:rsidP="00AB51E4">
      <w:pPr>
        <w:spacing w:after="0" w:line="240" w:lineRule="auto"/>
        <w:ind w:firstLine="708"/>
        <w:jc w:val="both"/>
        <w:rPr>
          <w:rFonts w:ascii="Times New Roman" w:eastAsia="Calibri" w:hAnsi="Times New Roman" w:cs="Times New Roman"/>
          <w:b/>
          <w:bCs/>
          <w:i/>
          <w:iCs/>
          <w:sz w:val="24"/>
          <w:szCs w:val="24"/>
          <w:lang w:val="en-US" w:eastAsia="en-US"/>
        </w:rPr>
      </w:pPr>
    </w:p>
    <w:p w14:paraId="0819312A" w14:textId="77777777" w:rsidR="002736DE" w:rsidRPr="002736DE" w:rsidRDefault="002736DE" w:rsidP="00AB51E4">
      <w:pPr>
        <w:spacing w:after="0" w:line="240" w:lineRule="auto"/>
        <w:ind w:firstLine="708"/>
        <w:contextualSpacing/>
        <w:jc w:val="center"/>
        <w:rPr>
          <w:rFonts w:ascii="Times New Roman" w:eastAsia="Calibri" w:hAnsi="Times New Roman" w:cs="Times New Roman"/>
          <w:b/>
          <w:sz w:val="24"/>
          <w:szCs w:val="24"/>
          <w:lang w:val="en-US" w:eastAsia="en-US"/>
        </w:rPr>
      </w:pPr>
      <w:r w:rsidRPr="002736DE">
        <w:rPr>
          <w:rFonts w:ascii="Times New Roman" w:eastAsia="Calibri" w:hAnsi="Times New Roman" w:cs="Times New Roman"/>
          <w:b/>
          <w:sz w:val="24"/>
          <w:szCs w:val="24"/>
          <w:lang w:val="en-US" w:eastAsia="en-US"/>
        </w:rPr>
        <w:t>References</w:t>
      </w:r>
    </w:p>
    <w:p w14:paraId="1B0ABA72" w14:textId="77777777" w:rsidR="002736DE" w:rsidRPr="002736DE" w:rsidRDefault="002736DE" w:rsidP="00AB51E4">
      <w:pPr>
        <w:spacing w:after="0" w:line="240" w:lineRule="auto"/>
        <w:contextualSpacing/>
        <w:jc w:val="both"/>
        <w:rPr>
          <w:rFonts w:ascii="Times New Roman" w:eastAsia="Calibri" w:hAnsi="Times New Roman" w:cs="Times New Roman"/>
          <w:bCs/>
          <w:sz w:val="24"/>
          <w:szCs w:val="24"/>
          <w:lang w:val="en-US" w:eastAsia="en-US"/>
        </w:rPr>
      </w:pPr>
      <w:r w:rsidRPr="002736DE">
        <w:rPr>
          <w:rFonts w:ascii="Times New Roman" w:eastAsia="Calibri" w:hAnsi="Times New Roman" w:cs="Times New Roman"/>
          <w:bCs/>
          <w:sz w:val="24"/>
          <w:szCs w:val="24"/>
          <w:lang w:val="en-US" w:eastAsia="en-US"/>
        </w:rPr>
        <w:t>1. Alekseyev, S. V. The concept of development of research activity of students / S. V. Alekseyev // Research work of schoolchildren. – 2002. – No. 1. – P. 24.</w:t>
      </w:r>
    </w:p>
    <w:p w14:paraId="059F6EAD" w14:textId="77777777" w:rsidR="002736DE" w:rsidRPr="002736DE" w:rsidRDefault="002736DE" w:rsidP="00AB51E4">
      <w:pPr>
        <w:spacing w:after="0" w:line="240" w:lineRule="auto"/>
        <w:contextualSpacing/>
        <w:jc w:val="both"/>
        <w:rPr>
          <w:rFonts w:ascii="Times New Roman" w:eastAsia="Calibri" w:hAnsi="Times New Roman" w:cs="Times New Roman"/>
          <w:bCs/>
          <w:sz w:val="24"/>
          <w:szCs w:val="24"/>
          <w:lang w:val="en-US" w:eastAsia="en-US"/>
        </w:rPr>
      </w:pPr>
      <w:r w:rsidRPr="002736DE">
        <w:rPr>
          <w:rFonts w:ascii="Times New Roman" w:eastAsia="Calibri" w:hAnsi="Times New Roman" w:cs="Times New Roman"/>
          <w:bCs/>
          <w:sz w:val="24"/>
          <w:szCs w:val="24"/>
          <w:lang w:val="en-US" w:eastAsia="en-US"/>
        </w:rPr>
        <w:t xml:space="preserve">2. </w:t>
      </w:r>
      <w:proofErr w:type="spellStart"/>
      <w:r w:rsidRPr="002736DE">
        <w:rPr>
          <w:rFonts w:ascii="Times New Roman" w:eastAsia="Calibri" w:hAnsi="Times New Roman" w:cs="Times New Roman"/>
          <w:bCs/>
          <w:sz w:val="24"/>
          <w:szCs w:val="24"/>
          <w:lang w:val="en-US" w:eastAsia="en-US"/>
        </w:rPr>
        <w:t>Yeskin</w:t>
      </w:r>
      <w:proofErr w:type="spellEnd"/>
      <w:r w:rsidRPr="002736DE">
        <w:rPr>
          <w:rFonts w:ascii="Times New Roman" w:eastAsia="Calibri" w:hAnsi="Times New Roman" w:cs="Times New Roman"/>
          <w:bCs/>
          <w:sz w:val="24"/>
          <w:szCs w:val="24"/>
          <w:lang w:val="en-US" w:eastAsia="en-US"/>
        </w:rPr>
        <w:t xml:space="preserve"> D.L. Use of technologies of artificial intelligence in training / D. L. </w:t>
      </w:r>
      <w:proofErr w:type="spellStart"/>
      <w:r w:rsidRPr="002736DE">
        <w:rPr>
          <w:rFonts w:ascii="Times New Roman" w:eastAsia="Calibri" w:hAnsi="Times New Roman" w:cs="Times New Roman"/>
          <w:bCs/>
          <w:sz w:val="24"/>
          <w:szCs w:val="24"/>
          <w:lang w:val="en-US" w:eastAsia="en-US"/>
        </w:rPr>
        <w:t>Yeskin</w:t>
      </w:r>
      <w:proofErr w:type="spellEnd"/>
      <w:r w:rsidRPr="002736DE">
        <w:rPr>
          <w:rFonts w:ascii="Times New Roman" w:eastAsia="Calibri" w:hAnsi="Times New Roman" w:cs="Times New Roman"/>
          <w:bCs/>
          <w:sz w:val="24"/>
          <w:szCs w:val="24"/>
          <w:lang w:val="en-US" w:eastAsia="en-US"/>
        </w:rPr>
        <w:t xml:space="preserve"> // The world of science, culture, education. – 2023. – No. 6(103). – Pp. 329-331.</w:t>
      </w:r>
    </w:p>
    <w:p w14:paraId="50658C5B" w14:textId="77777777" w:rsidR="002736DE" w:rsidRPr="002736DE" w:rsidRDefault="002736DE" w:rsidP="00AB51E4">
      <w:pPr>
        <w:spacing w:after="0" w:line="240" w:lineRule="auto"/>
        <w:contextualSpacing/>
        <w:jc w:val="both"/>
        <w:rPr>
          <w:rFonts w:ascii="Times New Roman" w:eastAsia="Calibri" w:hAnsi="Times New Roman" w:cs="Times New Roman"/>
          <w:bCs/>
          <w:sz w:val="24"/>
          <w:szCs w:val="24"/>
          <w:lang w:val="en-US" w:eastAsia="en-US"/>
        </w:rPr>
      </w:pPr>
      <w:r w:rsidRPr="002736DE">
        <w:rPr>
          <w:rFonts w:ascii="Times New Roman" w:eastAsia="Calibri" w:hAnsi="Times New Roman" w:cs="Times New Roman"/>
          <w:bCs/>
          <w:sz w:val="24"/>
          <w:szCs w:val="24"/>
          <w:lang w:val="en-US" w:eastAsia="en-US"/>
        </w:rPr>
        <w:t xml:space="preserve">3. Ilyushin L.S., </w:t>
      </w:r>
      <w:proofErr w:type="spellStart"/>
      <w:r w:rsidRPr="002736DE">
        <w:rPr>
          <w:rFonts w:ascii="Times New Roman" w:eastAsia="Calibri" w:hAnsi="Times New Roman" w:cs="Times New Roman"/>
          <w:bCs/>
          <w:sz w:val="24"/>
          <w:szCs w:val="24"/>
          <w:lang w:val="en-US" w:eastAsia="en-US"/>
        </w:rPr>
        <w:t>Torpashyova</w:t>
      </w:r>
      <w:proofErr w:type="spellEnd"/>
      <w:r w:rsidRPr="002736DE">
        <w:rPr>
          <w:rFonts w:ascii="Times New Roman" w:eastAsia="Calibri" w:hAnsi="Times New Roman" w:cs="Times New Roman"/>
          <w:bCs/>
          <w:sz w:val="24"/>
          <w:szCs w:val="24"/>
          <w:lang w:val="en-US" w:eastAsia="en-US"/>
        </w:rPr>
        <w:t xml:space="preserve"> N.A. Artificial Intelligence Technologies as a Resource for Transforming Educational Practice // Yaroslavl Pedagogical Bulletin. 2024. No. 3 (138). Pp. 62–71.</w:t>
      </w:r>
    </w:p>
    <w:p w14:paraId="62C67106" w14:textId="77777777" w:rsidR="002736DE" w:rsidRPr="002736DE" w:rsidRDefault="002736DE" w:rsidP="00AB51E4">
      <w:pPr>
        <w:spacing w:after="0" w:line="240" w:lineRule="auto"/>
        <w:contextualSpacing/>
        <w:jc w:val="both"/>
        <w:rPr>
          <w:rFonts w:ascii="Times New Roman" w:eastAsia="Calibri" w:hAnsi="Times New Roman" w:cs="Times New Roman"/>
          <w:bCs/>
          <w:sz w:val="24"/>
          <w:szCs w:val="24"/>
          <w:lang w:val="en-US" w:eastAsia="en-US"/>
        </w:rPr>
      </w:pPr>
      <w:r w:rsidRPr="002736DE">
        <w:rPr>
          <w:rFonts w:ascii="Times New Roman" w:eastAsia="Calibri" w:hAnsi="Times New Roman" w:cs="Times New Roman"/>
          <w:bCs/>
          <w:sz w:val="24"/>
          <w:szCs w:val="24"/>
          <w:lang w:val="en-US" w:eastAsia="en-US"/>
        </w:rPr>
        <w:t>4. National Strategy for the Development of Artificial Intelligence for the Period up to 2030</w:t>
      </w:r>
    </w:p>
    <w:p w14:paraId="71EAD795" w14:textId="77777777" w:rsidR="002736DE" w:rsidRPr="002736DE" w:rsidRDefault="002736DE" w:rsidP="00AB51E4">
      <w:pPr>
        <w:spacing w:after="0" w:line="240" w:lineRule="auto"/>
        <w:contextualSpacing/>
        <w:jc w:val="both"/>
        <w:rPr>
          <w:rFonts w:ascii="Times New Roman" w:eastAsia="Calibri" w:hAnsi="Times New Roman" w:cs="Times New Roman"/>
          <w:bCs/>
          <w:sz w:val="24"/>
          <w:szCs w:val="24"/>
          <w:lang w:val="en-US" w:eastAsia="en-US"/>
        </w:rPr>
      </w:pPr>
      <w:r w:rsidRPr="002736DE">
        <w:rPr>
          <w:rFonts w:ascii="Times New Roman" w:eastAsia="Calibri" w:hAnsi="Times New Roman" w:cs="Times New Roman"/>
          <w:bCs/>
          <w:sz w:val="24"/>
          <w:szCs w:val="24"/>
          <w:lang w:val="en-US" w:eastAsia="en-US"/>
        </w:rPr>
        <w:t xml:space="preserve">5. </w:t>
      </w:r>
      <w:proofErr w:type="spellStart"/>
      <w:r w:rsidRPr="002736DE">
        <w:rPr>
          <w:rFonts w:ascii="Times New Roman" w:eastAsia="Calibri" w:hAnsi="Times New Roman" w:cs="Times New Roman"/>
          <w:bCs/>
          <w:sz w:val="24"/>
          <w:szCs w:val="24"/>
          <w:lang w:val="en-US" w:eastAsia="en-US"/>
        </w:rPr>
        <w:t>Ogarkov</w:t>
      </w:r>
      <w:proofErr w:type="spellEnd"/>
      <w:r w:rsidRPr="002736DE">
        <w:rPr>
          <w:rFonts w:ascii="Times New Roman" w:eastAsia="Calibri" w:hAnsi="Times New Roman" w:cs="Times New Roman"/>
          <w:bCs/>
          <w:sz w:val="24"/>
          <w:szCs w:val="24"/>
          <w:lang w:val="en-US" w:eastAsia="en-US"/>
        </w:rPr>
        <w:t xml:space="preserve">, G. L. A differentiated approach to the definition of "Artificial intelligence": system validity and methodological necessity / G. L. </w:t>
      </w:r>
      <w:proofErr w:type="spellStart"/>
      <w:r w:rsidRPr="002736DE">
        <w:rPr>
          <w:rFonts w:ascii="Times New Roman" w:eastAsia="Calibri" w:hAnsi="Times New Roman" w:cs="Times New Roman"/>
          <w:bCs/>
          <w:sz w:val="24"/>
          <w:szCs w:val="24"/>
          <w:lang w:val="en-US" w:eastAsia="en-US"/>
        </w:rPr>
        <w:t>Ogarkov</w:t>
      </w:r>
      <w:proofErr w:type="spellEnd"/>
      <w:r w:rsidRPr="002736DE">
        <w:rPr>
          <w:rFonts w:ascii="Times New Roman" w:eastAsia="Calibri" w:hAnsi="Times New Roman" w:cs="Times New Roman"/>
          <w:bCs/>
          <w:sz w:val="24"/>
          <w:szCs w:val="24"/>
          <w:lang w:val="en-US" w:eastAsia="en-US"/>
        </w:rPr>
        <w:t xml:space="preserve"> // Informatization in the digital economy. – 2023. – Vol. 4, No. 3. – Pp. 279-294.</w:t>
      </w:r>
    </w:p>
    <w:p w14:paraId="43596DAE" w14:textId="77777777" w:rsidR="00AB51E4" w:rsidRDefault="002736DE" w:rsidP="00AB51E4">
      <w:pPr>
        <w:spacing w:after="0" w:line="240" w:lineRule="auto"/>
        <w:contextualSpacing/>
        <w:jc w:val="both"/>
        <w:rPr>
          <w:rFonts w:ascii="Times New Roman" w:eastAsia="Calibri" w:hAnsi="Times New Roman" w:cs="Times New Roman"/>
          <w:bCs/>
          <w:sz w:val="24"/>
          <w:szCs w:val="24"/>
          <w:lang w:val="en-US" w:eastAsia="en-US"/>
        </w:rPr>
      </w:pPr>
      <w:r w:rsidRPr="002736DE">
        <w:rPr>
          <w:rFonts w:ascii="Times New Roman" w:eastAsia="Calibri" w:hAnsi="Times New Roman" w:cs="Times New Roman"/>
          <w:bCs/>
          <w:sz w:val="24"/>
          <w:szCs w:val="24"/>
          <w:lang w:val="en-US" w:eastAsia="en-US"/>
        </w:rPr>
        <w:t xml:space="preserve">6. </w:t>
      </w:r>
      <w:proofErr w:type="spellStart"/>
      <w:r w:rsidRPr="002736DE">
        <w:rPr>
          <w:rFonts w:ascii="Times New Roman" w:eastAsia="Calibri" w:hAnsi="Times New Roman" w:cs="Times New Roman"/>
          <w:bCs/>
          <w:sz w:val="24"/>
          <w:szCs w:val="24"/>
          <w:lang w:val="en-US" w:eastAsia="en-US"/>
        </w:rPr>
        <w:t>Platov</w:t>
      </w:r>
      <w:proofErr w:type="spellEnd"/>
      <w:r w:rsidRPr="002736DE">
        <w:rPr>
          <w:rFonts w:ascii="Times New Roman" w:eastAsia="Calibri" w:hAnsi="Times New Roman" w:cs="Times New Roman"/>
          <w:bCs/>
          <w:sz w:val="24"/>
          <w:szCs w:val="24"/>
          <w:lang w:val="en-US" w:eastAsia="en-US"/>
        </w:rPr>
        <w:t xml:space="preserve"> A.V., </w:t>
      </w:r>
      <w:proofErr w:type="spellStart"/>
      <w:r w:rsidRPr="002736DE">
        <w:rPr>
          <w:rFonts w:ascii="Times New Roman" w:eastAsia="Calibri" w:hAnsi="Times New Roman" w:cs="Times New Roman"/>
          <w:bCs/>
          <w:sz w:val="24"/>
          <w:szCs w:val="24"/>
          <w:lang w:val="en-US" w:eastAsia="en-US"/>
        </w:rPr>
        <w:t>Gavrilina</w:t>
      </w:r>
      <w:proofErr w:type="spellEnd"/>
      <w:r w:rsidRPr="002736DE">
        <w:rPr>
          <w:rFonts w:ascii="Times New Roman" w:eastAsia="Calibri" w:hAnsi="Times New Roman" w:cs="Times New Roman"/>
          <w:bCs/>
          <w:sz w:val="24"/>
          <w:szCs w:val="24"/>
          <w:lang w:val="en-US" w:eastAsia="en-US"/>
        </w:rPr>
        <w:t xml:space="preserve"> </w:t>
      </w:r>
      <w:proofErr w:type="spellStart"/>
      <w:r w:rsidRPr="002736DE">
        <w:rPr>
          <w:rFonts w:ascii="Times New Roman" w:eastAsia="Calibri" w:hAnsi="Times New Roman" w:cs="Times New Roman"/>
          <w:bCs/>
          <w:sz w:val="24"/>
          <w:szCs w:val="24"/>
          <w:lang w:val="en-US" w:eastAsia="en-US"/>
        </w:rPr>
        <w:t>Yu.I</w:t>
      </w:r>
      <w:proofErr w:type="spellEnd"/>
      <w:r w:rsidRPr="002736DE">
        <w:rPr>
          <w:rFonts w:ascii="Times New Roman" w:eastAsia="Calibri" w:hAnsi="Times New Roman" w:cs="Times New Roman"/>
          <w:bCs/>
          <w:sz w:val="24"/>
          <w:szCs w:val="24"/>
          <w:lang w:val="en-US" w:eastAsia="en-US"/>
        </w:rPr>
        <w:t>. Artificial intelligence in education: evolution and barriers // Scientific result. Pedagogy and scientific result. Pedagogy and psych</w:t>
      </w:r>
    </w:p>
    <w:p w14:paraId="4AFC3D6B" w14:textId="4201F1B5" w:rsidR="002736DE" w:rsidRPr="002736DE" w:rsidRDefault="00AB51E4" w:rsidP="00AB51E4">
      <w:pPr>
        <w:spacing w:after="0" w:line="240" w:lineRule="auto"/>
        <w:contextualSpacing/>
        <w:jc w:val="both"/>
        <w:rPr>
          <w:rFonts w:ascii="Times New Roman" w:eastAsia="Calibri" w:hAnsi="Times New Roman" w:cs="Times New Roman"/>
          <w:bCs/>
          <w:sz w:val="24"/>
          <w:szCs w:val="24"/>
          <w:lang w:val="en-US" w:eastAsia="en-US"/>
        </w:rPr>
      </w:pPr>
      <w:r w:rsidRPr="00AB51E4">
        <w:rPr>
          <w:rFonts w:ascii="Times New Roman" w:eastAsia="Calibri" w:hAnsi="Times New Roman" w:cs="Times New Roman"/>
          <w:bCs/>
          <w:sz w:val="24"/>
          <w:szCs w:val="24"/>
          <w:lang w:val="en-US" w:eastAsia="en-US"/>
        </w:rPr>
        <w:t xml:space="preserve">7. </w:t>
      </w:r>
      <w:proofErr w:type="spellStart"/>
      <w:r w:rsidR="002736DE" w:rsidRPr="002736DE">
        <w:rPr>
          <w:rFonts w:ascii="Times New Roman" w:eastAsia="Calibri" w:hAnsi="Times New Roman" w:cs="Times New Roman"/>
          <w:bCs/>
          <w:sz w:val="24"/>
          <w:szCs w:val="24"/>
          <w:lang w:val="en-US" w:eastAsia="en-US"/>
        </w:rPr>
        <w:t>Sagidullina</w:t>
      </w:r>
      <w:proofErr w:type="spellEnd"/>
      <w:r w:rsidR="002736DE" w:rsidRPr="002736DE">
        <w:rPr>
          <w:rFonts w:ascii="Times New Roman" w:eastAsia="Calibri" w:hAnsi="Times New Roman" w:cs="Times New Roman"/>
          <w:bCs/>
          <w:sz w:val="24"/>
          <w:szCs w:val="24"/>
          <w:lang w:val="en-US" w:eastAsia="en-US"/>
        </w:rPr>
        <w:t xml:space="preserve"> E.A. Development of students' research competence in the process of design and research activities (on the example of the Scientific and Educational Center of the Vologda Scientific Center of the Russian Academy of Sciences) / E.A. </w:t>
      </w:r>
      <w:proofErr w:type="spellStart"/>
      <w:r w:rsidR="002736DE" w:rsidRPr="002736DE">
        <w:rPr>
          <w:rFonts w:ascii="Times New Roman" w:eastAsia="Calibri" w:hAnsi="Times New Roman" w:cs="Times New Roman"/>
          <w:bCs/>
          <w:sz w:val="24"/>
          <w:szCs w:val="24"/>
          <w:lang w:val="en-US" w:eastAsia="en-US"/>
        </w:rPr>
        <w:t>Sagidullina</w:t>
      </w:r>
      <w:proofErr w:type="spellEnd"/>
      <w:r w:rsidR="002736DE" w:rsidRPr="002736DE">
        <w:rPr>
          <w:rFonts w:ascii="Times New Roman" w:eastAsia="Calibri" w:hAnsi="Times New Roman" w:cs="Times New Roman"/>
          <w:bCs/>
          <w:sz w:val="24"/>
          <w:szCs w:val="24"/>
          <w:lang w:val="en-US" w:eastAsia="en-US"/>
        </w:rPr>
        <w:t xml:space="preserve"> // Global challenges and regional development in the mirror of sociological dimensions: materials of the X International Scientific and Practical Conference. Internet Conf. (Vologda, March 24–28, 2025). – Vologda: FGBUN </w:t>
      </w:r>
      <w:proofErr w:type="spellStart"/>
      <w:r w:rsidR="002736DE" w:rsidRPr="002736DE">
        <w:rPr>
          <w:rFonts w:ascii="Times New Roman" w:eastAsia="Calibri" w:hAnsi="Times New Roman" w:cs="Times New Roman"/>
          <w:bCs/>
          <w:sz w:val="24"/>
          <w:szCs w:val="24"/>
          <w:lang w:val="en-US" w:eastAsia="en-US"/>
        </w:rPr>
        <w:t>VolSC</w:t>
      </w:r>
      <w:proofErr w:type="spellEnd"/>
      <w:r w:rsidR="002736DE" w:rsidRPr="002736DE">
        <w:rPr>
          <w:rFonts w:ascii="Times New Roman" w:eastAsia="Calibri" w:hAnsi="Times New Roman" w:cs="Times New Roman"/>
          <w:bCs/>
          <w:sz w:val="24"/>
          <w:szCs w:val="24"/>
          <w:lang w:val="en-US" w:eastAsia="en-US"/>
        </w:rPr>
        <w:t xml:space="preserve"> RAS, 2025. - Vologda: </w:t>
      </w:r>
      <w:proofErr w:type="spellStart"/>
      <w:r w:rsidR="002736DE" w:rsidRPr="002736DE">
        <w:rPr>
          <w:rFonts w:ascii="Times New Roman" w:eastAsia="Calibri" w:hAnsi="Times New Roman" w:cs="Times New Roman"/>
          <w:bCs/>
          <w:sz w:val="24"/>
          <w:szCs w:val="24"/>
          <w:lang w:val="en-US" w:eastAsia="en-US"/>
        </w:rPr>
        <w:t>VolSC</w:t>
      </w:r>
      <w:proofErr w:type="spellEnd"/>
      <w:r w:rsidR="002736DE" w:rsidRPr="002736DE">
        <w:rPr>
          <w:rFonts w:ascii="Times New Roman" w:eastAsia="Calibri" w:hAnsi="Times New Roman" w:cs="Times New Roman"/>
          <w:bCs/>
          <w:sz w:val="24"/>
          <w:szCs w:val="24"/>
          <w:lang w:val="en-US" w:eastAsia="en-US"/>
        </w:rPr>
        <w:t xml:space="preserve"> RAS (FGBUN </w:t>
      </w:r>
      <w:proofErr w:type="spellStart"/>
      <w:r w:rsidR="002736DE" w:rsidRPr="002736DE">
        <w:rPr>
          <w:rFonts w:ascii="Times New Roman" w:eastAsia="Calibri" w:hAnsi="Times New Roman" w:cs="Times New Roman"/>
          <w:bCs/>
          <w:sz w:val="24"/>
          <w:szCs w:val="24"/>
          <w:lang w:val="en-US" w:eastAsia="en-US"/>
        </w:rPr>
        <w:t>VolSC</w:t>
      </w:r>
      <w:proofErr w:type="spellEnd"/>
      <w:r w:rsidR="002736DE" w:rsidRPr="002736DE">
        <w:rPr>
          <w:rFonts w:ascii="Times New Roman" w:eastAsia="Calibri" w:hAnsi="Times New Roman" w:cs="Times New Roman"/>
          <w:bCs/>
          <w:sz w:val="24"/>
          <w:szCs w:val="24"/>
          <w:lang w:val="en-US" w:eastAsia="en-US"/>
        </w:rPr>
        <w:t xml:space="preserve"> RAS) </w:t>
      </w:r>
      <w:proofErr w:type="spellStart"/>
      <w:r w:rsidR="002736DE" w:rsidRPr="002736DE">
        <w:rPr>
          <w:rFonts w:ascii="Times New Roman" w:eastAsia="Calibri" w:hAnsi="Times New Roman" w:cs="Times New Roman"/>
          <w:bCs/>
          <w:sz w:val="24"/>
          <w:szCs w:val="24"/>
          <w:lang w:val="en-US" w:eastAsia="en-US"/>
        </w:rPr>
        <w:t>Vologodsky</w:t>
      </w:r>
      <w:proofErr w:type="spellEnd"/>
      <w:r w:rsidR="002736DE" w:rsidRPr="002736DE">
        <w:rPr>
          <w:rFonts w:ascii="Times New Roman" w:eastAsia="Calibri" w:hAnsi="Times New Roman" w:cs="Times New Roman"/>
          <w:bCs/>
          <w:sz w:val="24"/>
          <w:szCs w:val="24"/>
          <w:lang w:val="en-US" w:eastAsia="en-US"/>
        </w:rPr>
        <w:t xml:space="preserve"> Scientific Center, 2025. - P. 323-328</w:t>
      </w:r>
    </w:p>
    <w:p w14:paraId="15F6B54F" w14:textId="49CD05DE" w:rsidR="003E1F14" w:rsidRPr="002736DE" w:rsidRDefault="002736DE" w:rsidP="00AB51E4">
      <w:pPr>
        <w:spacing w:after="0" w:line="240" w:lineRule="auto"/>
        <w:contextualSpacing/>
        <w:jc w:val="both"/>
        <w:rPr>
          <w:rFonts w:ascii="Times New Roman" w:eastAsia="Calibri" w:hAnsi="Times New Roman" w:cs="Times New Roman"/>
          <w:bCs/>
          <w:sz w:val="24"/>
          <w:szCs w:val="24"/>
          <w:lang w:val="en-US" w:eastAsia="en-US"/>
        </w:rPr>
      </w:pPr>
      <w:r w:rsidRPr="002736DE">
        <w:rPr>
          <w:rFonts w:ascii="Times New Roman" w:eastAsia="Calibri" w:hAnsi="Times New Roman" w:cs="Times New Roman"/>
          <w:bCs/>
          <w:sz w:val="24"/>
          <w:szCs w:val="24"/>
          <w:lang w:val="en-US" w:eastAsia="en-US"/>
        </w:rPr>
        <w:t xml:space="preserve">8. </w:t>
      </w:r>
      <w:proofErr w:type="spellStart"/>
      <w:r w:rsidRPr="002736DE">
        <w:rPr>
          <w:rFonts w:ascii="Times New Roman" w:eastAsia="Calibri" w:hAnsi="Times New Roman" w:cs="Times New Roman"/>
          <w:bCs/>
          <w:sz w:val="24"/>
          <w:szCs w:val="24"/>
          <w:lang w:val="en-US" w:eastAsia="en-US"/>
        </w:rPr>
        <w:t>Yurov</w:t>
      </w:r>
      <w:proofErr w:type="spellEnd"/>
      <w:r w:rsidRPr="002736DE">
        <w:rPr>
          <w:rFonts w:ascii="Times New Roman" w:eastAsia="Calibri" w:hAnsi="Times New Roman" w:cs="Times New Roman"/>
          <w:bCs/>
          <w:sz w:val="24"/>
          <w:szCs w:val="24"/>
          <w:lang w:val="en-US" w:eastAsia="en-US"/>
        </w:rPr>
        <w:t xml:space="preserve"> S.S. The Beginning of the Era of Artificial Intelligence in Education / S. S. </w:t>
      </w:r>
      <w:proofErr w:type="spellStart"/>
      <w:r w:rsidRPr="002736DE">
        <w:rPr>
          <w:rFonts w:ascii="Times New Roman" w:eastAsia="Calibri" w:hAnsi="Times New Roman" w:cs="Times New Roman"/>
          <w:bCs/>
          <w:sz w:val="24"/>
          <w:szCs w:val="24"/>
          <w:lang w:val="en-US" w:eastAsia="en-US"/>
        </w:rPr>
        <w:t>Yurov</w:t>
      </w:r>
      <w:proofErr w:type="spellEnd"/>
      <w:r w:rsidRPr="002736DE">
        <w:rPr>
          <w:rFonts w:ascii="Times New Roman" w:eastAsia="Calibri" w:hAnsi="Times New Roman" w:cs="Times New Roman"/>
          <w:bCs/>
          <w:sz w:val="24"/>
          <w:szCs w:val="24"/>
          <w:lang w:val="en-US" w:eastAsia="en-US"/>
        </w:rPr>
        <w:t xml:space="preserve"> // Economics and Business in the Context of Digital Transformation and New Challenges: Proceedings of the International Scientific and Practical Conference, Moscow, April 14, 2023. </w:t>
      </w:r>
      <w:r w:rsidRPr="002736DE">
        <w:rPr>
          <w:rFonts w:ascii="Times New Roman" w:eastAsia="Calibri" w:hAnsi="Times New Roman" w:cs="Times New Roman"/>
          <w:bCs/>
          <w:sz w:val="24"/>
          <w:szCs w:val="24"/>
          <w:lang w:val="en-US" w:eastAsia="en-US"/>
        </w:rPr>
        <w:lastRenderedPageBreak/>
        <w:t>Moscow: Autonomous Non-Profit Higher Education Institution "Institute of Business and Design", 2023, pp. 485-491.</w:t>
      </w:r>
    </w:p>
    <w:p w14:paraId="52F7C114" w14:textId="77777777" w:rsidR="003E1F14" w:rsidRPr="002736DE" w:rsidRDefault="003E1F14" w:rsidP="00AB51E4">
      <w:pPr>
        <w:spacing w:after="0" w:line="240" w:lineRule="auto"/>
        <w:contextualSpacing/>
        <w:jc w:val="both"/>
        <w:rPr>
          <w:rFonts w:ascii="Times New Roman" w:eastAsia="Calibri" w:hAnsi="Times New Roman" w:cs="Times New Roman"/>
          <w:bCs/>
          <w:sz w:val="24"/>
          <w:szCs w:val="24"/>
          <w:lang w:val="en-US" w:eastAsia="en-US"/>
        </w:rPr>
      </w:pPr>
    </w:p>
    <w:p w14:paraId="76246C25" w14:textId="77777777" w:rsidR="004F70D2" w:rsidRPr="004F70D2" w:rsidRDefault="004F70D2" w:rsidP="00AB51E4">
      <w:pPr>
        <w:spacing w:after="0" w:line="240" w:lineRule="auto"/>
        <w:contextualSpacing/>
        <w:jc w:val="both"/>
        <w:rPr>
          <w:rFonts w:ascii="Times New Roman" w:eastAsia="Calibri" w:hAnsi="Times New Roman" w:cs="Times New Roman"/>
          <w:bCs/>
          <w:sz w:val="24"/>
          <w:szCs w:val="24"/>
          <w:lang w:val="en-US" w:eastAsia="en-US"/>
        </w:rPr>
      </w:pPr>
    </w:p>
    <w:p w14:paraId="27082646" w14:textId="77777777" w:rsidR="008E6279" w:rsidRPr="002736DE" w:rsidRDefault="008E6279" w:rsidP="00AB51E4">
      <w:pPr>
        <w:spacing w:after="0" w:line="240" w:lineRule="auto"/>
        <w:ind w:firstLine="708"/>
        <w:jc w:val="both"/>
        <w:rPr>
          <w:rFonts w:ascii="Times New Roman" w:hAnsi="Times New Roman" w:cs="Times New Roman"/>
          <w:sz w:val="24"/>
          <w:szCs w:val="24"/>
          <w:lang w:val="en-US"/>
        </w:rPr>
      </w:pPr>
    </w:p>
    <w:sectPr w:rsidR="008E6279" w:rsidRPr="002736D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4000ACFF" w:usb2="00000001" w:usb3="00000000" w:csb0="000001FF" w:csb1="00000000"/>
  </w:font>
  <w:font w:name="Arial Narrow">
    <w:panose1 w:val="020B0606020202030204"/>
    <w:charset w:val="CC"/>
    <w:family w:val="swiss"/>
    <w:pitch w:val="variable"/>
    <w:sig w:usb0="00000287" w:usb1="00000800" w:usb2="00000000" w:usb3="00000000" w:csb0="0000009F" w:csb1="00000000"/>
  </w:font>
  <w:font w:name="Cambria">
    <w:panose1 w:val="02040503050406030204"/>
    <w:charset w:val="CC"/>
    <w:family w:val="roman"/>
    <w:pitch w:val="variable"/>
    <w:sig w:usb0="A00002EF" w:usb1="4000004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0936FBA"/>
    <w:multiLevelType w:val="hybridMultilevel"/>
    <w:tmpl w:val="70D28756"/>
    <w:lvl w:ilvl="0" w:tplc="1C58AACA">
      <w:start w:val="1"/>
      <w:numFmt w:val="decimal"/>
      <w:lvlText w:val="%1."/>
      <w:lvlJc w:val="left"/>
      <w:pPr>
        <w:ind w:left="1068" w:hanging="360"/>
      </w:pPr>
      <w:rPr>
        <w:rFonts w:hint="default"/>
        <w:i/>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 w15:restartNumberingAfterBreak="0">
    <w:nsid w:val="409306DC"/>
    <w:multiLevelType w:val="hybridMultilevel"/>
    <w:tmpl w:val="B800640E"/>
    <w:lvl w:ilvl="0" w:tplc="921A5FAA">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5E38660E"/>
    <w:multiLevelType w:val="hybridMultilevel"/>
    <w:tmpl w:val="02B4228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71B95"/>
    <w:rsid w:val="0008017E"/>
    <w:rsid w:val="0008242E"/>
    <w:rsid w:val="0009391B"/>
    <w:rsid w:val="000B0359"/>
    <w:rsid w:val="00147239"/>
    <w:rsid w:val="001A096D"/>
    <w:rsid w:val="001D02A1"/>
    <w:rsid w:val="002565F6"/>
    <w:rsid w:val="002736DE"/>
    <w:rsid w:val="002B4F12"/>
    <w:rsid w:val="002C0D75"/>
    <w:rsid w:val="0035785A"/>
    <w:rsid w:val="00390A84"/>
    <w:rsid w:val="003E1F14"/>
    <w:rsid w:val="003E5C80"/>
    <w:rsid w:val="003E7F9E"/>
    <w:rsid w:val="003F7CC8"/>
    <w:rsid w:val="004137D4"/>
    <w:rsid w:val="00442129"/>
    <w:rsid w:val="00493EBB"/>
    <w:rsid w:val="004C6C72"/>
    <w:rsid w:val="004E73CB"/>
    <w:rsid w:val="004F70D2"/>
    <w:rsid w:val="0054499C"/>
    <w:rsid w:val="005B020E"/>
    <w:rsid w:val="005F61CE"/>
    <w:rsid w:val="00612C25"/>
    <w:rsid w:val="00651BDA"/>
    <w:rsid w:val="006E7763"/>
    <w:rsid w:val="00771B95"/>
    <w:rsid w:val="007A695C"/>
    <w:rsid w:val="007D2CBD"/>
    <w:rsid w:val="007E345D"/>
    <w:rsid w:val="00855BCB"/>
    <w:rsid w:val="00857739"/>
    <w:rsid w:val="00864D69"/>
    <w:rsid w:val="008E6279"/>
    <w:rsid w:val="00922BC0"/>
    <w:rsid w:val="0092617C"/>
    <w:rsid w:val="00980B0B"/>
    <w:rsid w:val="009B7DDD"/>
    <w:rsid w:val="00A53CC3"/>
    <w:rsid w:val="00AB51E4"/>
    <w:rsid w:val="00AD7610"/>
    <w:rsid w:val="00B238F3"/>
    <w:rsid w:val="00B43DB0"/>
    <w:rsid w:val="00B64333"/>
    <w:rsid w:val="00BC1C78"/>
    <w:rsid w:val="00BC41DF"/>
    <w:rsid w:val="00BD1069"/>
    <w:rsid w:val="00BD4BF4"/>
    <w:rsid w:val="00BD7E85"/>
    <w:rsid w:val="00BF5F59"/>
    <w:rsid w:val="00C26F95"/>
    <w:rsid w:val="00C36196"/>
    <w:rsid w:val="00C459B9"/>
    <w:rsid w:val="00C67AD8"/>
    <w:rsid w:val="00CA2F87"/>
    <w:rsid w:val="00CB0F58"/>
    <w:rsid w:val="00CE4D2A"/>
    <w:rsid w:val="00D1175C"/>
    <w:rsid w:val="00D14689"/>
    <w:rsid w:val="00D24CEB"/>
    <w:rsid w:val="00D33E14"/>
    <w:rsid w:val="00D35C5B"/>
    <w:rsid w:val="00D545DF"/>
    <w:rsid w:val="00D8391D"/>
    <w:rsid w:val="00DD0F84"/>
    <w:rsid w:val="00E23400"/>
    <w:rsid w:val="00E6431D"/>
    <w:rsid w:val="00E70EF3"/>
    <w:rsid w:val="00E839BD"/>
    <w:rsid w:val="00F0741E"/>
    <w:rsid w:val="00F209DA"/>
    <w:rsid w:val="00F6528C"/>
    <w:rsid w:val="00FA3643"/>
    <w:rsid w:val="00FE031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A2535B"/>
  <w15:docId w15:val="{CEEE4A6E-B53D-499C-B9D1-A26DDBD7CE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docdata">
    <w:name w:val="docdata"/>
    <w:aliases w:val="docy,v5,2346,bqiaagaaeyqcaaagiaiaaaorcaaabz8iaaaaaaaaaaaaaaaaaaaaaaaaaaaaaaaaaaaaaaaaaaaaaaaaaaaaaaaaaaaaaaaaaaaaaaaaaaaaaaaaaaaaaaaaaaaaaaaaaaaaaaaaaaaaaaaaaaaaaaaaaaaaaaaaaaaaaaaaaaaaaaaaaaaaaaaaaaaaaaaaaaaaaaaaaaaaaaaaaaaaaaaaaaaaaaaaaaaaaaaa"/>
    <w:basedOn w:val="a0"/>
    <w:rsid w:val="001D02A1"/>
  </w:style>
  <w:style w:type="paragraph" w:customStyle="1" w:styleId="2322">
    <w:name w:val="2322"/>
    <w:aliases w:val="bqiaagaaeyqcaaagiaiaaan5caaabyciaaaaaaaaaaaaaaaaaaaaaaaaaaaaaaaaaaaaaaaaaaaaaaaaaaaaaaaaaaaaaaaaaaaaaaaaaaaaaaaaaaaaaaaaaaaaaaaaaaaaaaaaaaaaaaaaaaaaaaaaaaaaaaaaaaaaaaaaaaaaaaaaaaaaaaaaaaaaaaaaaaaaaaaaaaaaaaaaaaaaaaaaaaaaaaaaaaaaaaaa"/>
    <w:basedOn w:val="a"/>
    <w:rsid w:val="00E839BD"/>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34175">
    <w:name w:val="34175"/>
    <w:aliases w:val="bqiaagaaeyqcaaagiaiaaapmhaaabfseaaaaaaaaaaaaaaaaaaaaaaaaaaaaaaaaaaaaaaaaaaaaaaaaaaaaaaaaaaaaaaaaaaaaaaaaaaaaaaaaaaaaaaaaaaaaaaaaaaaaaaaaaaaaaaaaaaaaaaaaaaaaaaaaaaaaaaaaaaaaaaaaaaaaaaaaaaaaaaaaaaaaaaaaaaaaaaaaaaaaaaaaaaaaaaaaaaaaaaa"/>
    <w:basedOn w:val="a"/>
    <w:rsid w:val="00AD7610"/>
    <w:pPr>
      <w:spacing w:before="100" w:beforeAutospacing="1" w:after="100" w:afterAutospacing="1" w:line="240" w:lineRule="auto"/>
    </w:pPr>
    <w:rPr>
      <w:rFonts w:ascii="Times New Roman" w:eastAsia="Times New Roman" w:hAnsi="Times New Roman" w:cs="Times New Roman"/>
      <w:sz w:val="24"/>
      <w:szCs w:val="24"/>
    </w:rPr>
  </w:style>
  <w:style w:type="paragraph" w:styleId="a3">
    <w:name w:val="Normal (Web)"/>
    <w:basedOn w:val="a"/>
    <w:uiPriority w:val="99"/>
    <w:unhideWhenUsed/>
    <w:rsid w:val="00AD7610"/>
    <w:pPr>
      <w:spacing w:before="100" w:beforeAutospacing="1" w:after="100" w:afterAutospacing="1" w:line="240" w:lineRule="auto"/>
    </w:pPr>
    <w:rPr>
      <w:rFonts w:ascii="Times New Roman" w:eastAsia="Times New Roman" w:hAnsi="Times New Roman" w:cs="Times New Roman"/>
      <w:sz w:val="24"/>
      <w:szCs w:val="24"/>
    </w:rPr>
  </w:style>
  <w:style w:type="character" w:styleId="a4">
    <w:name w:val="Strong"/>
    <w:basedOn w:val="a0"/>
    <w:uiPriority w:val="22"/>
    <w:qFormat/>
    <w:rsid w:val="000B0359"/>
    <w:rPr>
      <w:b/>
      <w:bCs/>
    </w:rPr>
  </w:style>
  <w:style w:type="character" w:styleId="a5">
    <w:name w:val="Hyperlink"/>
    <w:basedOn w:val="a0"/>
    <w:uiPriority w:val="99"/>
    <w:unhideWhenUsed/>
    <w:rsid w:val="00612C25"/>
    <w:rPr>
      <w:color w:val="0000FF" w:themeColor="hyperlink"/>
      <w:u w:val="single"/>
    </w:rPr>
  </w:style>
  <w:style w:type="paragraph" w:styleId="a6">
    <w:name w:val="List Paragraph"/>
    <w:basedOn w:val="a"/>
    <w:uiPriority w:val="34"/>
    <w:qFormat/>
    <w:rsid w:val="00C26F95"/>
    <w:pPr>
      <w:ind w:left="720"/>
      <w:contextualSpacing/>
    </w:pPr>
  </w:style>
  <w:style w:type="character" w:customStyle="1" w:styleId="markdown-word">
    <w:name w:val="markdown-word"/>
    <w:basedOn w:val="a0"/>
    <w:rsid w:val="0035785A"/>
  </w:style>
  <w:style w:type="paragraph" w:customStyle="1" w:styleId="47019">
    <w:name w:val="47019"/>
    <w:aliases w:val="bqiaagaaeyqcaaagiaiaaanbsaaabu+waaaaaaaaaaaaaaaaaaaaaaaaaaaaaaaaaaaaaaaaaaaaaaaaaaaaaaaaaaaaaaaaaaaaaaaaaaaaaaaaaaaaaaaaaaaaaaaaaaaaaaaaaaaaaaaaaaaaaaaaaaaaaaaaaaaaaaaaaaaaaaaaaaaaaaaaaaaaaaaaaaaaaaaaaaaaaaaaaaaaaaaaaaaaaaaaaaaaaaa"/>
    <w:basedOn w:val="a"/>
    <w:rsid w:val="00D14689"/>
    <w:pPr>
      <w:spacing w:before="100" w:beforeAutospacing="1" w:after="100" w:afterAutospacing="1" w:line="240" w:lineRule="auto"/>
    </w:pPr>
    <w:rPr>
      <w:rFonts w:ascii="Times New Roman" w:eastAsia="Times New Roman" w:hAnsi="Times New Roman" w:cs="Times New Roman"/>
      <w:sz w:val="24"/>
      <w:szCs w:val="24"/>
    </w:rPr>
  </w:style>
  <w:style w:type="table" w:styleId="a7">
    <w:name w:val="Table Grid"/>
    <w:basedOn w:val="a1"/>
    <w:uiPriority w:val="39"/>
    <w:rsid w:val="00B238F3"/>
    <w:pPr>
      <w:spacing w:after="0" w:line="240" w:lineRule="auto"/>
    </w:pPr>
    <w:rPr>
      <w:rFonts w:eastAsia="Calibr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067182">
      <w:bodyDiv w:val="1"/>
      <w:marLeft w:val="0"/>
      <w:marRight w:val="0"/>
      <w:marTop w:val="0"/>
      <w:marBottom w:val="0"/>
      <w:divBdr>
        <w:top w:val="none" w:sz="0" w:space="0" w:color="auto"/>
        <w:left w:val="none" w:sz="0" w:space="0" w:color="auto"/>
        <w:bottom w:val="none" w:sz="0" w:space="0" w:color="auto"/>
        <w:right w:val="none" w:sz="0" w:space="0" w:color="auto"/>
      </w:divBdr>
    </w:div>
    <w:div w:id="16464082">
      <w:bodyDiv w:val="1"/>
      <w:marLeft w:val="0"/>
      <w:marRight w:val="0"/>
      <w:marTop w:val="0"/>
      <w:marBottom w:val="0"/>
      <w:divBdr>
        <w:top w:val="none" w:sz="0" w:space="0" w:color="auto"/>
        <w:left w:val="none" w:sz="0" w:space="0" w:color="auto"/>
        <w:bottom w:val="none" w:sz="0" w:space="0" w:color="auto"/>
        <w:right w:val="none" w:sz="0" w:space="0" w:color="auto"/>
      </w:divBdr>
    </w:div>
    <w:div w:id="50159252">
      <w:bodyDiv w:val="1"/>
      <w:marLeft w:val="0"/>
      <w:marRight w:val="0"/>
      <w:marTop w:val="0"/>
      <w:marBottom w:val="0"/>
      <w:divBdr>
        <w:top w:val="none" w:sz="0" w:space="0" w:color="auto"/>
        <w:left w:val="none" w:sz="0" w:space="0" w:color="auto"/>
        <w:bottom w:val="none" w:sz="0" w:space="0" w:color="auto"/>
        <w:right w:val="none" w:sz="0" w:space="0" w:color="auto"/>
      </w:divBdr>
    </w:div>
    <w:div w:id="111019932">
      <w:bodyDiv w:val="1"/>
      <w:marLeft w:val="0"/>
      <w:marRight w:val="0"/>
      <w:marTop w:val="0"/>
      <w:marBottom w:val="0"/>
      <w:divBdr>
        <w:top w:val="none" w:sz="0" w:space="0" w:color="auto"/>
        <w:left w:val="none" w:sz="0" w:space="0" w:color="auto"/>
        <w:bottom w:val="none" w:sz="0" w:space="0" w:color="auto"/>
        <w:right w:val="none" w:sz="0" w:space="0" w:color="auto"/>
      </w:divBdr>
    </w:div>
    <w:div w:id="536043096">
      <w:bodyDiv w:val="1"/>
      <w:marLeft w:val="0"/>
      <w:marRight w:val="0"/>
      <w:marTop w:val="0"/>
      <w:marBottom w:val="0"/>
      <w:divBdr>
        <w:top w:val="none" w:sz="0" w:space="0" w:color="auto"/>
        <w:left w:val="none" w:sz="0" w:space="0" w:color="auto"/>
        <w:bottom w:val="none" w:sz="0" w:space="0" w:color="auto"/>
        <w:right w:val="none" w:sz="0" w:space="0" w:color="auto"/>
      </w:divBdr>
    </w:div>
    <w:div w:id="19755260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timurandko@mail.ru"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A3F7213-89AB-4E97-8FF1-2AD52CDAFF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6</Pages>
  <Words>2722</Words>
  <Characters>15516</Characters>
  <Application>Microsoft Office Word</Application>
  <DocSecurity>0</DocSecurity>
  <Lines>129</Lines>
  <Paragraphs>36</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18202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acer</cp:lastModifiedBy>
  <cp:revision>2</cp:revision>
  <dcterms:created xsi:type="dcterms:W3CDTF">2026-03-24T06:52:00Z</dcterms:created>
  <dcterms:modified xsi:type="dcterms:W3CDTF">2026-03-24T06:52:00Z</dcterms:modified>
</cp:coreProperties>
</file>