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C781C3" w14:textId="04F49FFE" w:rsidR="00646A15" w:rsidRPr="00F603E3" w:rsidRDefault="00646A15" w:rsidP="00646A15">
      <w:pPr>
        <w:spacing w:after="0" w:line="240" w:lineRule="auto"/>
        <w:ind w:firstLine="567"/>
        <w:jc w:val="both"/>
        <w:rPr>
          <w:rFonts w:ascii="Times New Roman" w:hAnsi="Times New Roman" w:cs="Times New Roman"/>
          <w:b/>
          <w:bCs/>
          <w:sz w:val="24"/>
          <w:szCs w:val="24"/>
        </w:rPr>
      </w:pPr>
      <w:r>
        <w:rPr>
          <w:rFonts w:ascii="Times New Roman" w:hAnsi="Times New Roman" w:cs="Times New Roman"/>
          <w:b/>
          <w:bCs/>
          <w:sz w:val="24"/>
          <w:szCs w:val="24"/>
        </w:rPr>
        <w:t>УДК</w:t>
      </w:r>
      <w:r w:rsidR="00F603E3">
        <w:rPr>
          <w:rFonts w:ascii="Times New Roman" w:hAnsi="Times New Roman" w:cs="Times New Roman"/>
          <w:b/>
          <w:bCs/>
          <w:sz w:val="24"/>
          <w:szCs w:val="24"/>
        </w:rPr>
        <w:t xml:space="preserve"> </w:t>
      </w:r>
      <w:r w:rsidR="00F603E3" w:rsidRPr="00F603E3">
        <w:rPr>
          <w:rFonts w:ascii="Times New Roman" w:hAnsi="Times New Roman" w:cs="Times New Roman"/>
          <w:b/>
          <w:bCs/>
          <w:sz w:val="24"/>
          <w:szCs w:val="24"/>
        </w:rPr>
        <w:t>159.923</w:t>
      </w:r>
      <w:r w:rsidR="00F603E3">
        <w:rPr>
          <w:rFonts w:ascii="Times New Roman" w:hAnsi="Times New Roman" w:cs="Times New Roman"/>
          <w:b/>
          <w:bCs/>
          <w:sz w:val="24"/>
          <w:szCs w:val="24"/>
        </w:rPr>
        <w:t xml:space="preserve"> ББК </w:t>
      </w:r>
      <w:r w:rsidR="001F40B7">
        <w:rPr>
          <w:rFonts w:ascii="Times New Roman" w:hAnsi="Times New Roman" w:cs="Times New Roman"/>
          <w:b/>
          <w:bCs/>
          <w:sz w:val="24"/>
          <w:szCs w:val="24"/>
        </w:rPr>
        <w:t>60.5</w:t>
      </w:r>
    </w:p>
    <w:p w14:paraId="068F9368" w14:textId="76A7EF71" w:rsidR="00646A15" w:rsidRDefault="00646A15" w:rsidP="00646A15">
      <w:pPr>
        <w:spacing w:after="0" w:line="240" w:lineRule="auto"/>
        <w:ind w:firstLine="567"/>
        <w:jc w:val="right"/>
        <w:rPr>
          <w:rFonts w:ascii="Times New Roman" w:hAnsi="Times New Roman" w:cs="Times New Roman"/>
          <w:b/>
          <w:bCs/>
          <w:sz w:val="24"/>
          <w:szCs w:val="24"/>
        </w:rPr>
      </w:pPr>
      <w:r>
        <w:rPr>
          <w:rFonts w:ascii="Times New Roman" w:hAnsi="Times New Roman" w:cs="Times New Roman"/>
          <w:b/>
          <w:bCs/>
          <w:sz w:val="24"/>
          <w:szCs w:val="24"/>
        </w:rPr>
        <w:t>Неверов Е.Э.</w:t>
      </w:r>
    </w:p>
    <w:p w14:paraId="77DA047C" w14:textId="77777777" w:rsidR="00A210AC" w:rsidRDefault="00A210AC" w:rsidP="00646A15">
      <w:pPr>
        <w:spacing w:after="0" w:line="240" w:lineRule="auto"/>
        <w:ind w:firstLine="567"/>
        <w:jc w:val="right"/>
        <w:rPr>
          <w:rFonts w:ascii="Times New Roman" w:hAnsi="Times New Roman" w:cs="Times New Roman"/>
          <w:b/>
          <w:bCs/>
          <w:sz w:val="24"/>
          <w:szCs w:val="24"/>
        </w:rPr>
      </w:pPr>
    </w:p>
    <w:p w14:paraId="1379EC8F" w14:textId="7138AB20" w:rsidR="00646A15" w:rsidRDefault="00646A15" w:rsidP="00646A15">
      <w:pPr>
        <w:spacing w:after="0" w:line="240" w:lineRule="auto"/>
        <w:ind w:firstLine="567"/>
        <w:jc w:val="center"/>
        <w:rPr>
          <w:rFonts w:ascii="Times New Roman" w:hAnsi="Times New Roman" w:cs="Times New Roman"/>
          <w:b/>
          <w:bCs/>
          <w:sz w:val="24"/>
          <w:szCs w:val="24"/>
        </w:rPr>
      </w:pPr>
      <w:r>
        <w:rPr>
          <w:rFonts w:ascii="Times New Roman" w:hAnsi="Times New Roman" w:cs="Times New Roman"/>
          <w:b/>
          <w:bCs/>
          <w:sz w:val="24"/>
          <w:szCs w:val="24"/>
        </w:rPr>
        <w:t>ВЛИЯНИЕ ЦИФРОВЫХ ТЕХНОЛОГИЙ НА СТРЕСС И КОПИНГ СОВРЕМЕННОГО СТУДЕНТА</w:t>
      </w:r>
    </w:p>
    <w:p w14:paraId="1DA25172" w14:textId="77777777" w:rsidR="00646A15" w:rsidRDefault="00646A15" w:rsidP="00646A15">
      <w:pPr>
        <w:spacing w:after="0" w:line="240" w:lineRule="auto"/>
        <w:ind w:firstLine="567"/>
        <w:rPr>
          <w:rFonts w:ascii="Times New Roman" w:hAnsi="Times New Roman" w:cs="Times New Roman"/>
          <w:b/>
          <w:bCs/>
          <w:sz w:val="24"/>
          <w:szCs w:val="24"/>
        </w:rPr>
      </w:pPr>
    </w:p>
    <w:p w14:paraId="6EE8A435" w14:textId="67529763" w:rsidR="00646A15" w:rsidRPr="00760CC0" w:rsidRDefault="00646A15" w:rsidP="00B11EEB">
      <w:pPr>
        <w:spacing w:after="0" w:line="240" w:lineRule="auto"/>
        <w:ind w:firstLine="567"/>
        <w:jc w:val="both"/>
        <w:rPr>
          <w:rFonts w:ascii="Times New Roman" w:hAnsi="Times New Roman" w:cs="Times New Roman"/>
          <w:sz w:val="24"/>
          <w:szCs w:val="24"/>
        </w:rPr>
      </w:pPr>
      <w:r>
        <w:rPr>
          <w:rFonts w:ascii="Times New Roman" w:hAnsi="Times New Roman" w:cs="Times New Roman"/>
          <w:b/>
          <w:bCs/>
          <w:sz w:val="24"/>
          <w:szCs w:val="24"/>
        </w:rPr>
        <w:t>Аннотация:</w:t>
      </w:r>
      <w:r w:rsidR="00760CC0">
        <w:rPr>
          <w:rFonts w:ascii="Times New Roman" w:hAnsi="Times New Roman" w:cs="Times New Roman"/>
          <w:b/>
          <w:bCs/>
          <w:sz w:val="24"/>
          <w:szCs w:val="24"/>
        </w:rPr>
        <w:t xml:space="preserve"> </w:t>
      </w:r>
      <w:r w:rsidR="00760CC0">
        <w:rPr>
          <w:rFonts w:ascii="Times New Roman" w:hAnsi="Times New Roman" w:cs="Times New Roman"/>
          <w:sz w:val="24"/>
          <w:szCs w:val="24"/>
        </w:rPr>
        <w:t>В статье исследуется влияние цифровой активности и использования нейросетей и ИИ-технологий на уровень стресса и выбор копинг-стратегий студентами. Результаты опроса подтверждают гипотезу о неоднозначном влияние данных практик на сферу стресса и копинга.</w:t>
      </w:r>
    </w:p>
    <w:p w14:paraId="435390A7" w14:textId="2C4BFB5A" w:rsidR="00646A15" w:rsidRPr="00760CC0" w:rsidRDefault="00646A15" w:rsidP="00B11EEB">
      <w:pPr>
        <w:spacing w:after="0" w:line="240" w:lineRule="auto"/>
        <w:ind w:firstLine="567"/>
        <w:jc w:val="both"/>
        <w:rPr>
          <w:rFonts w:ascii="Times New Roman" w:hAnsi="Times New Roman" w:cs="Times New Roman"/>
          <w:b/>
          <w:bCs/>
          <w:sz w:val="24"/>
          <w:szCs w:val="24"/>
        </w:rPr>
      </w:pPr>
      <w:r>
        <w:rPr>
          <w:rFonts w:ascii="Times New Roman" w:hAnsi="Times New Roman" w:cs="Times New Roman"/>
          <w:b/>
          <w:bCs/>
          <w:sz w:val="24"/>
          <w:szCs w:val="24"/>
        </w:rPr>
        <w:t xml:space="preserve">Ключевые слова: </w:t>
      </w:r>
      <w:r w:rsidRPr="00646A15">
        <w:rPr>
          <w:rFonts w:ascii="Times New Roman" w:hAnsi="Times New Roman" w:cs="Times New Roman"/>
          <w:sz w:val="24"/>
          <w:szCs w:val="24"/>
        </w:rPr>
        <w:t>стресс, копинг, цифровой копинг, студен</w:t>
      </w:r>
      <w:r w:rsidR="004D0230">
        <w:rPr>
          <w:rFonts w:ascii="Times New Roman" w:hAnsi="Times New Roman" w:cs="Times New Roman"/>
          <w:sz w:val="24"/>
          <w:szCs w:val="24"/>
        </w:rPr>
        <w:t>ты</w:t>
      </w:r>
      <w:r w:rsidRPr="00646A15">
        <w:rPr>
          <w:rFonts w:ascii="Times New Roman" w:hAnsi="Times New Roman" w:cs="Times New Roman"/>
          <w:sz w:val="24"/>
          <w:szCs w:val="24"/>
        </w:rPr>
        <w:t>, молодёжь</w:t>
      </w:r>
    </w:p>
    <w:p w14:paraId="38593824" w14:textId="77777777" w:rsidR="00646A15" w:rsidRPr="00646A15" w:rsidRDefault="00646A15" w:rsidP="00646A15">
      <w:pPr>
        <w:spacing w:after="0" w:line="240" w:lineRule="auto"/>
        <w:ind w:firstLine="567"/>
        <w:rPr>
          <w:rFonts w:ascii="Times New Roman" w:hAnsi="Times New Roman" w:cs="Times New Roman"/>
          <w:b/>
          <w:bCs/>
          <w:sz w:val="24"/>
          <w:szCs w:val="24"/>
        </w:rPr>
      </w:pPr>
    </w:p>
    <w:p w14:paraId="6D76CB4A" w14:textId="292703BF" w:rsidR="001F47AF" w:rsidRPr="00AE0D03" w:rsidRDefault="002850E7" w:rsidP="00646A15">
      <w:pPr>
        <w:spacing w:after="0" w:line="240" w:lineRule="auto"/>
        <w:ind w:firstLine="567"/>
        <w:jc w:val="both"/>
        <w:rPr>
          <w:rFonts w:ascii="Times New Roman" w:hAnsi="Times New Roman" w:cs="Times New Roman"/>
          <w:b/>
          <w:bCs/>
          <w:sz w:val="24"/>
          <w:szCs w:val="24"/>
        </w:rPr>
      </w:pPr>
      <w:r w:rsidRPr="00AE0D03">
        <w:rPr>
          <w:rFonts w:ascii="Times New Roman" w:hAnsi="Times New Roman" w:cs="Times New Roman"/>
          <w:b/>
          <w:bCs/>
          <w:sz w:val="24"/>
          <w:szCs w:val="24"/>
        </w:rPr>
        <w:t>Введение</w:t>
      </w:r>
      <w:r w:rsidR="001F47AF" w:rsidRPr="00AE0D03">
        <w:rPr>
          <w:rFonts w:ascii="Times New Roman" w:hAnsi="Times New Roman" w:cs="Times New Roman"/>
          <w:b/>
          <w:bCs/>
          <w:sz w:val="24"/>
          <w:szCs w:val="24"/>
        </w:rPr>
        <w:t xml:space="preserve">. </w:t>
      </w:r>
      <w:r w:rsidR="008D2AD9" w:rsidRPr="00AE0D03">
        <w:rPr>
          <w:rFonts w:ascii="Times New Roman" w:hAnsi="Times New Roman" w:cs="Times New Roman"/>
          <w:sz w:val="24"/>
          <w:szCs w:val="24"/>
        </w:rPr>
        <w:t>Современный этап развития общества характеризуется стремительной цифровой трансформацией всех сфер жизни, что оказывает существенное влияние на психологическое состояние различных социальных групп. Ускоренный темп жизни, урбанизация, глобальные кризисы, рост цен и другие экономические</w:t>
      </w:r>
      <w:r w:rsidR="000A6E67" w:rsidRPr="00AE0D03">
        <w:rPr>
          <w:rFonts w:ascii="Times New Roman" w:hAnsi="Times New Roman" w:cs="Times New Roman"/>
          <w:sz w:val="24"/>
          <w:szCs w:val="24"/>
        </w:rPr>
        <w:t xml:space="preserve"> проблемы, личностные проблемы и межличностные отношениями, самореализация</w:t>
      </w:r>
      <w:r w:rsidR="008D2AD9" w:rsidRPr="00AE0D03">
        <w:rPr>
          <w:rFonts w:ascii="Times New Roman" w:hAnsi="Times New Roman" w:cs="Times New Roman"/>
          <w:sz w:val="24"/>
          <w:szCs w:val="24"/>
        </w:rPr>
        <w:t>, работа и учеба – все эти факторы ведут к беспрецедентному росту стрессовых нагрузок в современном мире. Особого внимания заслуживает студенческая молодёжь — социальная группа, которая одновременно испытывает высокую учебную нагрузку и активно осваивает новые технологические решения, включая инструменты на базе искусственного интеллекта (ИИ).</w:t>
      </w:r>
    </w:p>
    <w:p w14:paraId="37DFBACF" w14:textId="354D3159" w:rsidR="000A6E67" w:rsidRPr="00AE0D03" w:rsidRDefault="008D2AD9" w:rsidP="00646A15">
      <w:pPr>
        <w:spacing w:after="0" w:line="240" w:lineRule="auto"/>
        <w:ind w:firstLine="567"/>
        <w:jc w:val="both"/>
        <w:rPr>
          <w:rFonts w:ascii="Times New Roman" w:hAnsi="Times New Roman" w:cs="Times New Roman"/>
          <w:sz w:val="24"/>
          <w:szCs w:val="24"/>
        </w:rPr>
      </w:pPr>
      <w:r w:rsidRPr="00AE0D03">
        <w:rPr>
          <w:rFonts w:ascii="Times New Roman" w:hAnsi="Times New Roman" w:cs="Times New Roman"/>
          <w:sz w:val="24"/>
          <w:szCs w:val="24"/>
        </w:rPr>
        <w:t>В условиях повышенной академической нагрузки, неопределённости профессионального будущего и социально</w:t>
      </w:r>
      <w:r w:rsidRPr="00AE0D03">
        <w:rPr>
          <w:rFonts w:ascii="Times New Roman" w:eastAsia="MS Mincho" w:hAnsi="Times New Roman" w:cs="Times New Roman"/>
          <w:sz w:val="24"/>
          <w:szCs w:val="24"/>
        </w:rPr>
        <w:t>‑</w:t>
      </w:r>
      <w:r w:rsidRPr="00AE0D03">
        <w:rPr>
          <w:rFonts w:ascii="Times New Roman" w:hAnsi="Times New Roman" w:cs="Times New Roman"/>
          <w:sz w:val="24"/>
          <w:szCs w:val="24"/>
        </w:rPr>
        <w:t xml:space="preserve">психологического давления студенты всё чаще сталкиваются с хроническим стрессом. Связано это с множеством факторов, к которым, помимо вышеупомянутых, можно добавить то, что молодежь в целом более подтверждена стрессу в силу биологических причин. Подверженность социальной группы молодежи, к которой относятся и студенты, стрессу </w:t>
      </w:r>
      <w:r w:rsidR="000A6E67" w:rsidRPr="00AE0D03">
        <w:rPr>
          <w:rFonts w:ascii="Times New Roman" w:hAnsi="Times New Roman" w:cs="Times New Roman"/>
          <w:sz w:val="24"/>
          <w:szCs w:val="24"/>
        </w:rPr>
        <w:t xml:space="preserve">подтверждается и </w:t>
      </w:r>
      <w:r w:rsidR="00760CC0" w:rsidRPr="00AE0D03">
        <w:rPr>
          <w:rFonts w:ascii="Times New Roman" w:hAnsi="Times New Roman" w:cs="Times New Roman"/>
          <w:sz w:val="24"/>
          <w:szCs w:val="24"/>
        </w:rPr>
        <w:t>исследованием</w:t>
      </w:r>
      <w:r w:rsidRPr="00AE0D03">
        <w:rPr>
          <w:rFonts w:ascii="Times New Roman" w:hAnsi="Times New Roman" w:cs="Times New Roman"/>
          <w:sz w:val="24"/>
          <w:szCs w:val="24"/>
        </w:rPr>
        <w:t xml:space="preserve"> </w:t>
      </w:r>
      <w:bookmarkStart w:id="0" w:name="_Hlk221029540"/>
      <w:r w:rsidR="000A6E67" w:rsidRPr="00AE0D03">
        <w:rPr>
          <w:rFonts w:ascii="Times New Roman" w:hAnsi="Times New Roman" w:cs="Times New Roman"/>
          <w:sz w:val="24"/>
          <w:szCs w:val="24"/>
        </w:rPr>
        <w:t>ВЦИОМ</w:t>
      </w:r>
      <w:r w:rsidRPr="00AE0D03">
        <w:rPr>
          <w:rFonts w:ascii="Times New Roman" w:hAnsi="Times New Roman" w:cs="Times New Roman"/>
          <w:sz w:val="24"/>
          <w:szCs w:val="24"/>
        </w:rPr>
        <w:t xml:space="preserve"> </w:t>
      </w:r>
      <w:r w:rsidR="00E96E84" w:rsidRPr="00AE0D03">
        <w:rPr>
          <w:rFonts w:ascii="Times New Roman" w:hAnsi="Times New Roman" w:cs="Times New Roman"/>
          <w:sz w:val="24"/>
          <w:szCs w:val="24"/>
        </w:rPr>
        <w:t>[1</w:t>
      </w:r>
      <w:r w:rsidR="008B24B8">
        <w:rPr>
          <w:rFonts w:ascii="Times New Roman" w:hAnsi="Times New Roman" w:cs="Times New Roman"/>
          <w:sz w:val="24"/>
          <w:szCs w:val="24"/>
        </w:rPr>
        <w:t>8</w:t>
      </w:r>
      <w:r w:rsidRPr="00AE0D03">
        <w:rPr>
          <w:rFonts w:ascii="Times New Roman" w:hAnsi="Times New Roman" w:cs="Times New Roman"/>
          <w:sz w:val="24"/>
          <w:szCs w:val="24"/>
        </w:rPr>
        <w:t>]</w:t>
      </w:r>
      <w:r w:rsidR="001F47AF" w:rsidRPr="00AE0D03">
        <w:rPr>
          <w:rFonts w:ascii="Times New Roman" w:hAnsi="Times New Roman" w:cs="Times New Roman"/>
          <w:sz w:val="24"/>
          <w:szCs w:val="24"/>
        </w:rPr>
        <w:t>. С</w:t>
      </w:r>
      <w:r w:rsidRPr="00AE0D03">
        <w:rPr>
          <w:rFonts w:ascii="Times New Roman" w:hAnsi="Times New Roman" w:cs="Times New Roman"/>
          <w:sz w:val="24"/>
          <w:szCs w:val="24"/>
        </w:rPr>
        <w:t xml:space="preserve">реди </w:t>
      </w:r>
      <w:r w:rsidR="000A6E67" w:rsidRPr="00AE0D03">
        <w:rPr>
          <w:rFonts w:ascii="Times New Roman" w:hAnsi="Times New Roman" w:cs="Times New Roman"/>
          <w:sz w:val="24"/>
          <w:szCs w:val="24"/>
        </w:rPr>
        <w:t xml:space="preserve">молодежи </w:t>
      </w:r>
      <w:r w:rsidRPr="00AE0D03">
        <w:rPr>
          <w:rFonts w:ascii="Times New Roman" w:hAnsi="Times New Roman" w:cs="Times New Roman"/>
          <w:sz w:val="24"/>
          <w:szCs w:val="24"/>
        </w:rPr>
        <w:t>от 18 до 24 лет часто со стрессом сталкивалось 45%, что значительно превышает средний показатель.</w:t>
      </w:r>
      <w:bookmarkEnd w:id="0"/>
    </w:p>
    <w:p w14:paraId="5AC17C86" w14:textId="6EBE5172" w:rsidR="008D2AD9" w:rsidRPr="00AE0D03" w:rsidRDefault="008D2AD9" w:rsidP="00646A15">
      <w:pPr>
        <w:spacing w:after="0" w:line="240" w:lineRule="auto"/>
        <w:ind w:firstLine="567"/>
        <w:jc w:val="both"/>
        <w:rPr>
          <w:rFonts w:ascii="Times New Roman" w:hAnsi="Times New Roman" w:cs="Times New Roman"/>
          <w:b/>
          <w:bCs/>
          <w:sz w:val="24"/>
          <w:szCs w:val="24"/>
        </w:rPr>
      </w:pPr>
      <w:r w:rsidRPr="00AE0D03">
        <w:rPr>
          <w:rFonts w:ascii="Times New Roman" w:hAnsi="Times New Roman" w:cs="Times New Roman"/>
          <w:sz w:val="24"/>
          <w:szCs w:val="24"/>
        </w:rPr>
        <w:t>В этих условиях особую актуальность приобретает поиск эффективных стратегий совладания со с</w:t>
      </w:r>
      <w:r w:rsidR="000A6E67" w:rsidRPr="00AE0D03">
        <w:rPr>
          <w:rFonts w:ascii="Times New Roman" w:hAnsi="Times New Roman" w:cs="Times New Roman"/>
          <w:sz w:val="24"/>
          <w:szCs w:val="24"/>
        </w:rPr>
        <w:t>трессом (</w:t>
      </w:r>
      <w:r w:rsidR="009940A6" w:rsidRPr="00AE0D03">
        <w:rPr>
          <w:rFonts w:ascii="Times New Roman" w:hAnsi="Times New Roman" w:cs="Times New Roman"/>
          <w:sz w:val="24"/>
          <w:szCs w:val="24"/>
        </w:rPr>
        <w:t>копинг-</w:t>
      </w:r>
      <w:r w:rsidRPr="00AE0D03">
        <w:rPr>
          <w:rFonts w:ascii="Times New Roman" w:hAnsi="Times New Roman" w:cs="Times New Roman"/>
          <w:sz w:val="24"/>
          <w:szCs w:val="24"/>
        </w:rPr>
        <w:t>стратегий</w:t>
      </w:r>
      <w:r w:rsidR="000A6E67" w:rsidRPr="00AE0D03">
        <w:rPr>
          <w:rFonts w:ascii="Times New Roman" w:hAnsi="Times New Roman" w:cs="Times New Roman"/>
          <w:sz w:val="24"/>
          <w:szCs w:val="24"/>
        </w:rPr>
        <w:t>)</w:t>
      </w:r>
      <w:r w:rsidRPr="00AE0D03">
        <w:rPr>
          <w:rFonts w:ascii="Times New Roman" w:hAnsi="Times New Roman" w:cs="Times New Roman"/>
          <w:sz w:val="24"/>
          <w:szCs w:val="24"/>
        </w:rPr>
        <w:t>.</w:t>
      </w:r>
      <w:r w:rsidR="000A6E67" w:rsidRPr="00AE0D03">
        <w:rPr>
          <w:rFonts w:ascii="Times New Roman" w:hAnsi="Times New Roman" w:cs="Times New Roman"/>
          <w:b/>
          <w:bCs/>
          <w:sz w:val="24"/>
          <w:szCs w:val="24"/>
        </w:rPr>
        <w:t xml:space="preserve"> </w:t>
      </w:r>
      <w:r w:rsidR="009940A6" w:rsidRPr="00AE0D03">
        <w:rPr>
          <w:rFonts w:ascii="Times New Roman" w:hAnsi="Times New Roman" w:cs="Times New Roman"/>
          <w:sz w:val="24"/>
          <w:szCs w:val="24"/>
        </w:rPr>
        <w:t>Традиционно копинг-</w:t>
      </w:r>
      <w:r w:rsidRPr="00AE0D03">
        <w:rPr>
          <w:rFonts w:ascii="Times New Roman" w:hAnsi="Times New Roman" w:cs="Times New Roman"/>
          <w:sz w:val="24"/>
          <w:szCs w:val="24"/>
        </w:rPr>
        <w:t>механизмы включали в себя личностные ресурсы, социальную поддержку и поведенческие тактики (например, спорт, хобби, общение). Однако в последние годы в арсенале студентов появились принципиально новые инструменты — цифровые копинг инструменты</w:t>
      </w:r>
      <w:r w:rsidR="008B24B8">
        <w:rPr>
          <w:rFonts w:ascii="Times New Roman" w:hAnsi="Times New Roman" w:cs="Times New Roman"/>
          <w:sz w:val="24"/>
          <w:szCs w:val="24"/>
        </w:rPr>
        <w:t xml:space="preserve"> </w:t>
      </w:r>
      <w:r w:rsidR="008B24B8" w:rsidRPr="008B24B8">
        <w:rPr>
          <w:rFonts w:ascii="Times New Roman" w:hAnsi="Times New Roman" w:cs="Times New Roman"/>
          <w:sz w:val="24"/>
          <w:szCs w:val="24"/>
        </w:rPr>
        <w:t>[1,17]</w:t>
      </w:r>
      <w:r w:rsidRPr="00AE0D03">
        <w:rPr>
          <w:rFonts w:ascii="Times New Roman" w:hAnsi="Times New Roman" w:cs="Times New Roman"/>
          <w:sz w:val="24"/>
          <w:szCs w:val="24"/>
        </w:rPr>
        <w:t xml:space="preserve"> и технологии на базе</w:t>
      </w:r>
      <w:r w:rsidR="000A6E67" w:rsidRPr="00AE0D03">
        <w:rPr>
          <w:rFonts w:ascii="Times New Roman" w:hAnsi="Times New Roman" w:cs="Times New Roman"/>
          <w:sz w:val="24"/>
          <w:szCs w:val="24"/>
        </w:rPr>
        <w:t xml:space="preserve"> ИИ</w:t>
      </w:r>
      <w:r w:rsidR="008B24B8">
        <w:rPr>
          <w:rFonts w:ascii="Times New Roman" w:hAnsi="Times New Roman" w:cs="Times New Roman"/>
          <w:sz w:val="24"/>
          <w:szCs w:val="24"/>
        </w:rPr>
        <w:t xml:space="preserve"> </w:t>
      </w:r>
      <w:r w:rsidR="008B24B8" w:rsidRPr="008B24B8">
        <w:rPr>
          <w:rFonts w:ascii="Times New Roman" w:hAnsi="Times New Roman" w:cs="Times New Roman"/>
          <w:sz w:val="24"/>
          <w:szCs w:val="24"/>
        </w:rPr>
        <w:t>[14,15]</w:t>
      </w:r>
      <w:r w:rsidRPr="00AE0D03">
        <w:rPr>
          <w:rFonts w:ascii="Times New Roman" w:hAnsi="Times New Roman" w:cs="Times New Roman"/>
          <w:sz w:val="24"/>
          <w:szCs w:val="24"/>
        </w:rPr>
        <w:t xml:space="preserve">. Они имеют комплексное, сложное и достаточно неоднозначное влияние на людей и общество. На данный момент эти </w:t>
      </w:r>
      <w:r w:rsidR="000A6E67" w:rsidRPr="00AE0D03">
        <w:rPr>
          <w:rFonts w:ascii="Times New Roman" w:hAnsi="Times New Roman" w:cs="Times New Roman"/>
          <w:sz w:val="24"/>
          <w:szCs w:val="24"/>
        </w:rPr>
        <w:t>формы копинга ещё слабо изучены и</w:t>
      </w:r>
      <w:r w:rsidRPr="00AE0D03">
        <w:rPr>
          <w:rFonts w:ascii="Times New Roman" w:hAnsi="Times New Roman" w:cs="Times New Roman"/>
          <w:sz w:val="24"/>
          <w:szCs w:val="24"/>
        </w:rPr>
        <w:t xml:space="preserve"> в большей степени обсуждаются различными публичными деятелями, СМИ</w:t>
      </w:r>
      <w:r w:rsidR="00646A15" w:rsidRPr="00646A15">
        <w:rPr>
          <w:rFonts w:ascii="Times New Roman" w:hAnsi="Times New Roman" w:cs="Times New Roman"/>
          <w:sz w:val="24"/>
          <w:szCs w:val="24"/>
        </w:rPr>
        <w:t xml:space="preserve"> [2]</w:t>
      </w:r>
      <w:r w:rsidRPr="00AE0D03">
        <w:rPr>
          <w:rFonts w:ascii="Times New Roman" w:hAnsi="Times New Roman" w:cs="Times New Roman"/>
          <w:sz w:val="24"/>
          <w:szCs w:val="24"/>
        </w:rPr>
        <w:t>, государственными институтами и т.п. При этом мнения о данных явлениях часто предвзяты, эмоционально окрашены и апеллируют к уст</w:t>
      </w:r>
      <w:r w:rsidR="000A6E67" w:rsidRPr="00AE0D03">
        <w:rPr>
          <w:rFonts w:ascii="Times New Roman" w:hAnsi="Times New Roman" w:cs="Times New Roman"/>
          <w:sz w:val="24"/>
          <w:szCs w:val="24"/>
        </w:rPr>
        <w:t>аревшим или неверным концепциям</w:t>
      </w:r>
      <w:r w:rsidRPr="00AE0D03">
        <w:rPr>
          <w:rFonts w:ascii="Times New Roman" w:hAnsi="Times New Roman" w:cs="Times New Roman"/>
          <w:sz w:val="24"/>
          <w:szCs w:val="24"/>
        </w:rPr>
        <w:t>.</w:t>
      </w:r>
      <w:r w:rsidR="008B24B8">
        <w:rPr>
          <w:rFonts w:ascii="Times New Roman" w:hAnsi="Times New Roman" w:cs="Times New Roman"/>
          <w:sz w:val="24"/>
          <w:szCs w:val="24"/>
        </w:rPr>
        <w:t xml:space="preserve"> </w:t>
      </w:r>
      <w:r w:rsidRPr="00AE0D03">
        <w:rPr>
          <w:rFonts w:ascii="Times New Roman" w:hAnsi="Times New Roman" w:cs="Times New Roman"/>
          <w:sz w:val="24"/>
          <w:szCs w:val="24"/>
        </w:rPr>
        <w:t>Таким образом</w:t>
      </w:r>
      <w:r w:rsidR="001F47AF" w:rsidRPr="00AE0D03">
        <w:rPr>
          <w:rFonts w:ascii="Times New Roman" w:hAnsi="Times New Roman" w:cs="Times New Roman"/>
          <w:sz w:val="24"/>
          <w:szCs w:val="24"/>
        </w:rPr>
        <w:t>,</w:t>
      </w:r>
      <w:r w:rsidRPr="00AE0D03">
        <w:rPr>
          <w:rFonts w:ascii="Times New Roman" w:hAnsi="Times New Roman" w:cs="Times New Roman"/>
          <w:sz w:val="24"/>
          <w:szCs w:val="24"/>
        </w:rPr>
        <w:t xml:space="preserve"> изучение цифровых форм копинга является важным и актуальным направлением, так как это не просто свежее и малоизученное направление стратегий преодоления, но и важный фактор, оказывающий прямое влияние на состояние молодежи и, соответственно, будущее нашего общества.</w:t>
      </w:r>
    </w:p>
    <w:p w14:paraId="6CD55AD3" w14:textId="08BC704B" w:rsidR="001F47AF" w:rsidRPr="00AE0D03" w:rsidRDefault="00CB7972" w:rsidP="00646A15">
      <w:pPr>
        <w:spacing w:after="0" w:line="240" w:lineRule="auto"/>
        <w:ind w:firstLine="567"/>
        <w:jc w:val="both"/>
        <w:rPr>
          <w:rFonts w:ascii="Times New Roman" w:hAnsi="Times New Roman" w:cs="Times New Roman"/>
          <w:sz w:val="24"/>
          <w:szCs w:val="24"/>
        </w:rPr>
      </w:pPr>
      <w:r w:rsidRPr="00AE0D03">
        <w:rPr>
          <w:rFonts w:ascii="Times New Roman" w:hAnsi="Times New Roman" w:cs="Times New Roman"/>
          <w:b/>
          <w:bCs/>
          <w:sz w:val="24"/>
          <w:szCs w:val="24"/>
        </w:rPr>
        <w:t>Цель</w:t>
      </w:r>
      <w:r w:rsidR="008B24B8">
        <w:rPr>
          <w:rFonts w:ascii="Times New Roman" w:hAnsi="Times New Roman" w:cs="Times New Roman"/>
          <w:b/>
          <w:bCs/>
          <w:sz w:val="24"/>
          <w:szCs w:val="24"/>
        </w:rPr>
        <w:t xml:space="preserve"> исследования</w:t>
      </w:r>
      <w:r w:rsidRPr="00AE0D03">
        <w:rPr>
          <w:rFonts w:ascii="Times New Roman" w:hAnsi="Times New Roman" w:cs="Times New Roman"/>
          <w:b/>
          <w:bCs/>
          <w:sz w:val="24"/>
          <w:szCs w:val="24"/>
        </w:rPr>
        <w:t>:</w:t>
      </w:r>
      <w:r w:rsidR="009F601E" w:rsidRPr="00AE0D03">
        <w:rPr>
          <w:rFonts w:ascii="Times New Roman" w:hAnsi="Times New Roman" w:cs="Times New Roman"/>
          <w:sz w:val="24"/>
          <w:szCs w:val="24"/>
        </w:rPr>
        <w:t xml:space="preserve"> </w:t>
      </w:r>
      <w:r w:rsidR="00304520" w:rsidRPr="00AE0D03">
        <w:rPr>
          <w:rFonts w:ascii="Times New Roman" w:hAnsi="Times New Roman" w:cs="Times New Roman"/>
          <w:sz w:val="24"/>
          <w:szCs w:val="24"/>
        </w:rPr>
        <w:t xml:space="preserve">концептуализировать понятие «цифрового копинга» и </w:t>
      </w:r>
      <w:r w:rsidR="009F601E" w:rsidRPr="00AE0D03">
        <w:rPr>
          <w:rFonts w:ascii="Times New Roman" w:hAnsi="Times New Roman" w:cs="Times New Roman"/>
          <w:sz w:val="24"/>
          <w:szCs w:val="24"/>
        </w:rPr>
        <w:t xml:space="preserve">выявить </w:t>
      </w:r>
      <w:r w:rsidR="00304520" w:rsidRPr="00AE0D03">
        <w:rPr>
          <w:rFonts w:ascii="Times New Roman" w:hAnsi="Times New Roman" w:cs="Times New Roman"/>
          <w:sz w:val="24"/>
          <w:szCs w:val="24"/>
        </w:rPr>
        <w:t>характер</w:t>
      </w:r>
      <w:r w:rsidR="00AE0D03">
        <w:rPr>
          <w:rFonts w:ascii="Times New Roman" w:hAnsi="Times New Roman" w:cs="Times New Roman"/>
          <w:sz w:val="24"/>
          <w:szCs w:val="24"/>
        </w:rPr>
        <w:t xml:space="preserve"> влияния</w:t>
      </w:r>
      <w:r w:rsidR="00304520" w:rsidRPr="00AE0D03">
        <w:rPr>
          <w:rFonts w:ascii="Times New Roman" w:hAnsi="Times New Roman" w:cs="Times New Roman"/>
          <w:sz w:val="24"/>
          <w:szCs w:val="24"/>
        </w:rPr>
        <w:t xml:space="preserve"> </w:t>
      </w:r>
      <w:r w:rsidR="009F601E" w:rsidRPr="00AE0D03">
        <w:rPr>
          <w:rFonts w:ascii="Times New Roman" w:hAnsi="Times New Roman" w:cs="Times New Roman"/>
          <w:sz w:val="24"/>
          <w:szCs w:val="24"/>
        </w:rPr>
        <w:t xml:space="preserve">нейросетей </w:t>
      </w:r>
      <w:r w:rsidR="00203DC1" w:rsidRPr="00AE0D03">
        <w:rPr>
          <w:rFonts w:ascii="Times New Roman" w:hAnsi="Times New Roman" w:cs="Times New Roman"/>
          <w:sz w:val="24"/>
          <w:szCs w:val="24"/>
        </w:rPr>
        <w:t xml:space="preserve">и </w:t>
      </w:r>
      <w:r w:rsidR="00304520" w:rsidRPr="00AE0D03">
        <w:rPr>
          <w:rFonts w:ascii="Times New Roman" w:hAnsi="Times New Roman" w:cs="Times New Roman"/>
          <w:sz w:val="24"/>
          <w:szCs w:val="24"/>
        </w:rPr>
        <w:t xml:space="preserve">общей </w:t>
      </w:r>
      <w:r w:rsidR="00203DC1" w:rsidRPr="00AE0D03">
        <w:rPr>
          <w:rFonts w:ascii="Times New Roman" w:hAnsi="Times New Roman" w:cs="Times New Roman"/>
          <w:sz w:val="24"/>
          <w:szCs w:val="24"/>
        </w:rPr>
        <w:t xml:space="preserve">цифровой активности </w:t>
      </w:r>
      <w:r w:rsidR="009F601E" w:rsidRPr="00AE0D03">
        <w:rPr>
          <w:rFonts w:ascii="Times New Roman" w:hAnsi="Times New Roman" w:cs="Times New Roman"/>
          <w:sz w:val="24"/>
          <w:szCs w:val="24"/>
        </w:rPr>
        <w:t xml:space="preserve">на уровень стресса и выбор копинг стратегий </w:t>
      </w:r>
      <w:r w:rsidR="00304520" w:rsidRPr="00AE0D03">
        <w:rPr>
          <w:rFonts w:ascii="Times New Roman" w:hAnsi="Times New Roman" w:cs="Times New Roman"/>
          <w:sz w:val="24"/>
          <w:szCs w:val="24"/>
        </w:rPr>
        <w:t>студентами.</w:t>
      </w:r>
    </w:p>
    <w:p w14:paraId="185C549F" w14:textId="77777777" w:rsidR="00646A15" w:rsidRPr="009752CA" w:rsidRDefault="009F601E" w:rsidP="00646A15">
      <w:pPr>
        <w:spacing w:after="0" w:line="240" w:lineRule="auto"/>
        <w:ind w:firstLine="567"/>
        <w:jc w:val="both"/>
        <w:rPr>
          <w:rFonts w:ascii="Times New Roman" w:hAnsi="Times New Roman" w:cs="Times New Roman"/>
          <w:b/>
          <w:bCs/>
          <w:sz w:val="24"/>
          <w:szCs w:val="24"/>
        </w:rPr>
      </w:pPr>
      <w:r w:rsidRPr="00AE0D03">
        <w:rPr>
          <w:rFonts w:ascii="Times New Roman" w:hAnsi="Times New Roman" w:cs="Times New Roman"/>
          <w:b/>
          <w:bCs/>
          <w:sz w:val="24"/>
          <w:szCs w:val="24"/>
        </w:rPr>
        <w:t>Рабочие гипотезы:</w:t>
      </w:r>
    </w:p>
    <w:p w14:paraId="66CADCA1" w14:textId="346EC3DA" w:rsidR="005A4979" w:rsidRPr="00AE0D03" w:rsidRDefault="005A4979" w:rsidP="00646A15">
      <w:pPr>
        <w:spacing w:after="0" w:line="240" w:lineRule="auto"/>
        <w:ind w:firstLine="567"/>
        <w:jc w:val="both"/>
        <w:rPr>
          <w:rFonts w:ascii="Times New Roman" w:hAnsi="Times New Roman" w:cs="Times New Roman"/>
          <w:bCs/>
          <w:sz w:val="24"/>
          <w:szCs w:val="24"/>
        </w:rPr>
      </w:pPr>
      <w:r w:rsidRPr="00AE0D03">
        <w:rPr>
          <w:rFonts w:ascii="Times New Roman" w:hAnsi="Times New Roman" w:cs="Times New Roman"/>
          <w:b/>
          <w:bCs/>
          <w:sz w:val="24"/>
          <w:szCs w:val="24"/>
        </w:rPr>
        <w:lastRenderedPageBreak/>
        <w:t>Гипотеза 1</w:t>
      </w:r>
      <w:r w:rsidRPr="00AE0D03">
        <w:rPr>
          <w:rFonts w:ascii="Times New Roman" w:hAnsi="Times New Roman" w:cs="Times New Roman"/>
          <w:bCs/>
          <w:sz w:val="24"/>
          <w:szCs w:val="24"/>
        </w:rPr>
        <w:t>. Использование нейросетей в учебных целях выступает фактором снижения стресса за счет оптимизации временных затрат и снижения когнитивной нагрузки.</w:t>
      </w:r>
    </w:p>
    <w:p w14:paraId="0F7EEA9A" w14:textId="0253B0DD" w:rsidR="005A4979" w:rsidRPr="00AE0D03" w:rsidRDefault="005A4979" w:rsidP="00646A15">
      <w:pPr>
        <w:spacing w:after="0" w:line="240" w:lineRule="auto"/>
        <w:ind w:firstLine="567"/>
        <w:jc w:val="both"/>
        <w:rPr>
          <w:rFonts w:ascii="Times New Roman" w:hAnsi="Times New Roman" w:cs="Times New Roman"/>
          <w:bCs/>
          <w:sz w:val="24"/>
          <w:szCs w:val="24"/>
        </w:rPr>
      </w:pPr>
      <w:r w:rsidRPr="00AE0D03">
        <w:rPr>
          <w:rFonts w:ascii="Times New Roman" w:hAnsi="Times New Roman" w:cs="Times New Roman"/>
          <w:b/>
          <w:bCs/>
          <w:sz w:val="24"/>
          <w:szCs w:val="24"/>
        </w:rPr>
        <w:t xml:space="preserve">Гипотеза 2. </w:t>
      </w:r>
      <w:r w:rsidRPr="00AE0D03">
        <w:rPr>
          <w:rFonts w:ascii="Times New Roman" w:hAnsi="Times New Roman" w:cs="Times New Roman"/>
          <w:bCs/>
          <w:sz w:val="24"/>
          <w:szCs w:val="24"/>
        </w:rPr>
        <w:t>Высокая общая цифровая активность (вне учебы) коррелирует с повышением уровня стресса вследствие информационного перенасыщения.</w:t>
      </w:r>
    </w:p>
    <w:p w14:paraId="12FACED2" w14:textId="1E68ED2D" w:rsidR="005A4979" w:rsidRPr="00AE0D03" w:rsidRDefault="005A4979" w:rsidP="00646A15">
      <w:pPr>
        <w:spacing w:after="0" w:line="240" w:lineRule="auto"/>
        <w:ind w:firstLine="567"/>
        <w:jc w:val="both"/>
        <w:rPr>
          <w:rFonts w:ascii="Times New Roman" w:hAnsi="Times New Roman" w:cs="Times New Roman"/>
          <w:bCs/>
          <w:sz w:val="24"/>
          <w:szCs w:val="24"/>
        </w:rPr>
      </w:pPr>
      <w:r w:rsidRPr="00AE0D03">
        <w:rPr>
          <w:rFonts w:ascii="Times New Roman" w:hAnsi="Times New Roman" w:cs="Times New Roman"/>
          <w:b/>
          <w:bCs/>
          <w:sz w:val="24"/>
          <w:szCs w:val="24"/>
        </w:rPr>
        <w:t xml:space="preserve">Гипотеза 3. </w:t>
      </w:r>
      <w:r w:rsidRPr="00AE0D03">
        <w:rPr>
          <w:rFonts w:ascii="Times New Roman" w:hAnsi="Times New Roman" w:cs="Times New Roman"/>
          <w:bCs/>
          <w:sz w:val="24"/>
          <w:szCs w:val="24"/>
        </w:rPr>
        <w:t>Существует «эффект плато» (адаптации), когда при достижении экстремально высокого уровня цифровой активности корреляция со стрессом ослабевает.</w:t>
      </w:r>
    </w:p>
    <w:p w14:paraId="0AF1F344" w14:textId="78743C6A" w:rsidR="001F47AF" w:rsidRPr="00AE0D03" w:rsidRDefault="005A4979" w:rsidP="00646A15">
      <w:pPr>
        <w:spacing w:after="0" w:line="240" w:lineRule="auto"/>
        <w:ind w:firstLine="567"/>
        <w:jc w:val="both"/>
        <w:rPr>
          <w:rFonts w:ascii="Times New Roman" w:hAnsi="Times New Roman" w:cs="Times New Roman"/>
          <w:bCs/>
          <w:sz w:val="24"/>
          <w:szCs w:val="24"/>
        </w:rPr>
      </w:pPr>
      <w:r w:rsidRPr="00AE0D03">
        <w:rPr>
          <w:rFonts w:ascii="Times New Roman" w:hAnsi="Times New Roman" w:cs="Times New Roman"/>
          <w:b/>
          <w:bCs/>
          <w:sz w:val="24"/>
          <w:szCs w:val="24"/>
        </w:rPr>
        <w:t xml:space="preserve">Гипотеза 4. </w:t>
      </w:r>
      <w:r w:rsidRPr="00AE0D03">
        <w:rPr>
          <w:rFonts w:ascii="Times New Roman" w:hAnsi="Times New Roman" w:cs="Times New Roman"/>
          <w:bCs/>
          <w:sz w:val="24"/>
          <w:szCs w:val="24"/>
        </w:rPr>
        <w:t>Высокая цифровая активность определяет выбор поведенческих копинг-стратегий, ориентированных на отвлечение.</w:t>
      </w:r>
    </w:p>
    <w:p w14:paraId="3060E20D" w14:textId="2CD7C91D" w:rsidR="00B479D2" w:rsidRPr="00AE0D03" w:rsidRDefault="00B479D2" w:rsidP="00646A15">
      <w:pPr>
        <w:spacing w:after="0" w:line="240" w:lineRule="auto"/>
        <w:ind w:firstLine="567"/>
        <w:jc w:val="both"/>
        <w:rPr>
          <w:rFonts w:ascii="Times New Roman" w:hAnsi="Times New Roman" w:cs="Times New Roman"/>
          <w:b/>
          <w:bCs/>
          <w:sz w:val="24"/>
          <w:szCs w:val="24"/>
        </w:rPr>
      </w:pPr>
      <w:r w:rsidRPr="00AE0D03">
        <w:rPr>
          <w:rFonts w:ascii="Times New Roman" w:hAnsi="Times New Roman" w:cs="Times New Roman"/>
          <w:b/>
          <w:bCs/>
          <w:sz w:val="24"/>
          <w:szCs w:val="24"/>
        </w:rPr>
        <w:t>Метод исследования.</w:t>
      </w:r>
      <w:r w:rsidRPr="00AE0D03">
        <w:rPr>
          <w:rFonts w:ascii="Times New Roman" w:hAnsi="Times New Roman" w:cs="Times New Roman"/>
          <w:sz w:val="24"/>
          <w:szCs w:val="24"/>
        </w:rPr>
        <w:t xml:space="preserve"> В</w:t>
      </w:r>
      <w:r w:rsidR="006F2198" w:rsidRPr="00AE0D03">
        <w:rPr>
          <w:rFonts w:ascii="Times New Roman" w:hAnsi="Times New Roman" w:cs="Times New Roman"/>
          <w:sz w:val="24"/>
          <w:szCs w:val="24"/>
        </w:rPr>
        <w:t>ыб</w:t>
      </w:r>
      <w:r w:rsidR="001167F9" w:rsidRPr="00AE0D03">
        <w:rPr>
          <w:rFonts w:ascii="Times New Roman" w:hAnsi="Times New Roman" w:cs="Times New Roman"/>
          <w:sz w:val="24"/>
          <w:szCs w:val="24"/>
        </w:rPr>
        <w:t>орочное анкетирование</w:t>
      </w:r>
      <w:r w:rsidR="006F2198" w:rsidRPr="00AE0D03">
        <w:rPr>
          <w:rFonts w:ascii="Times New Roman" w:hAnsi="Times New Roman" w:cs="Times New Roman"/>
          <w:sz w:val="24"/>
          <w:szCs w:val="24"/>
        </w:rPr>
        <w:t xml:space="preserve">. Генеральная совокупность – студенты ЧГУ, обучающиеся на направлениях </w:t>
      </w:r>
      <w:r w:rsidRPr="00AE0D03">
        <w:rPr>
          <w:rFonts w:ascii="Times New Roman" w:hAnsi="Times New Roman" w:cs="Times New Roman"/>
          <w:sz w:val="24"/>
          <w:szCs w:val="24"/>
        </w:rPr>
        <w:t>«</w:t>
      </w:r>
      <w:r w:rsidR="006F2198" w:rsidRPr="00AE0D03">
        <w:rPr>
          <w:rFonts w:ascii="Times New Roman" w:hAnsi="Times New Roman" w:cs="Times New Roman"/>
          <w:sz w:val="24"/>
          <w:szCs w:val="24"/>
        </w:rPr>
        <w:t>Социология</w:t>
      </w:r>
      <w:r w:rsidRPr="00AE0D03">
        <w:rPr>
          <w:rFonts w:ascii="Times New Roman" w:hAnsi="Times New Roman" w:cs="Times New Roman"/>
          <w:sz w:val="24"/>
          <w:szCs w:val="24"/>
        </w:rPr>
        <w:t>»</w:t>
      </w:r>
      <w:r w:rsidR="006F2198" w:rsidRPr="00AE0D03">
        <w:rPr>
          <w:rFonts w:ascii="Times New Roman" w:hAnsi="Times New Roman" w:cs="Times New Roman"/>
          <w:sz w:val="24"/>
          <w:szCs w:val="24"/>
        </w:rPr>
        <w:t xml:space="preserve"> и </w:t>
      </w:r>
      <w:r w:rsidRPr="00AE0D03">
        <w:rPr>
          <w:rFonts w:ascii="Times New Roman" w:hAnsi="Times New Roman" w:cs="Times New Roman"/>
          <w:sz w:val="24"/>
          <w:szCs w:val="24"/>
        </w:rPr>
        <w:t>«</w:t>
      </w:r>
      <w:r w:rsidR="006F2198" w:rsidRPr="00AE0D03">
        <w:rPr>
          <w:rFonts w:ascii="Times New Roman" w:hAnsi="Times New Roman" w:cs="Times New Roman"/>
          <w:sz w:val="24"/>
          <w:szCs w:val="24"/>
        </w:rPr>
        <w:t>Социальная работа</w:t>
      </w:r>
      <w:r w:rsidRPr="00AE0D03">
        <w:rPr>
          <w:rFonts w:ascii="Times New Roman" w:hAnsi="Times New Roman" w:cs="Times New Roman"/>
          <w:sz w:val="24"/>
          <w:szCs w:val="24"/>
        </w:rPr>
        <w:t>»</w:t>
      </w:r>
      <w:r w:rsidR="006F2198" w:rsidRPr="00AE0D03">
        <w:rPr>
          <w:rFonts w:ascii="Times New Roman" w:hAnsi="Times New Roman" w:cs="Times New Roman"/>
          <w:sz w:val="24"/>
          <w:szCs w:val="24"/>
        </w:rPr>
        <w:t xml:space="preserve"> на 1-4 курсах бакалавриата и </w:t>
      </w:r>
      <w:r w:rsidR="001167F9" w:rsidRPr="00AE0D03">
        <w:rPr>
          <w:rFonts w:ascii="Times New Roman" w:hAnsi="Times New Roman" w:cs="Times New Roman"/>
          <w:sz w:val="24"/>
          <w:szCs w:val="24"/>
        </w:rPr>
        <w:t>1-2 курса магистратуры</w:t>
      </w:r>
      <w:r w:rsidR="005723D2" w:rsidRPr="00AE0D03">
        <w:rPr>
          <w:rFonts w:ascii="Times New Roman" w:hAnsi="Times New Roman" w:cs="Times New Roman"/>
          <w:sz w:val="24"/>
          <w:szCs w:val="24"/>
        </w:rPr>
        <w:t xml:space="preserve">, </w:t>
      </w:r>
      <w:r w:rsidRPr="00AE0D03">
        <w:rPr>
          <w:rFonts w:ascii="Times New Roman" w:hAnsi="Times New Roman" w:cs="Times New Roman"/>
          <w:sz w:val="24"/>
          <w:szCs w:val="24"/>
        </w:rPr>
        <w:t>(</w:t>
      </w:r>
      <w:r w:rsidRPr="00AE0D03">
        <w:rPr>
          <w:rFonts w:ascii="Times New Roman" w:hAnsi="Times New Roman" w:cs="Times New Roman"/>
          <w:sz w:val="24"/>
          <w:szCs w:val="24"/>
          <w:lang w:val="en-US"/>
        </w:rPr>
        <w:t>n</w:t>
      </w:r>
      <w:r w:rsidRPr="00AE0D03">
        <w:rPr>
          <w:rFonts w:ascii="Times New Roman" w:hAnsi="Times New Roman" w:cs="Times New Roman"/>
          <w:sz w:val="24"/>
          <w:szCs w:val="24"/>
        </w:rPr>
        <w:t>=123)</w:t>
      </w:r>
      <w:r w:rsidR="006F2198" w:rsidRPr="00AE0D03">
        <w:rPr>
          <w:rFonts w:ascii="Times New Roman" w:hAnsi="Times New Roman" w:cs="Times New Roman"/>
          <w:sz w:val="24"/>
          <w:szCs w:val="24"/>
        </w:rPr>
        <w:t>. Выбор</w:t>
      </w:r>
      <w:r w:rsidR="009940A6" w:rsidRPr="00AE0D03">
        <w:rPr>
          <w:rFonts w:ascii="Times New Roman" w:hAnsi="Times New Roman" w:cs="Times New Roman"/>
          <w:sz w:val="24"/>
          <w:szCs w:val="24"/>
        </w:rPr>
        <w:t>очная совокупность составила 102</w:t>
      </w:r>
      <w:r w:rsidR="006F2198" w:rsidRPr="00AE0D03">
        <w:rPr>
          <w:rFonts w:ascii="Times New Roman" w:hAnsi="Times New Roman" w:cs="Times New Roman"/>
          <w:sz w:val="24"/>
          <w:szCs w:val="24"/>
        </w:rPr>
        <w:t xml:space="preserve"> человек</w:t>
      </w:r>
      <w:r w:rsidR="009940A6" w:rsidRPr="00AE0D03">
        <w:rPr>
          <w:rFonts w:ascii="Times New Roman" w:hAnsi="Times New Roman" w:cs="Times New Roman"/>
          <w:sz w:val="24"/>
          <w:szCs w:val="24"/>
        </w:rPr>
        <w:t>а</w:t>
      </w:r>
      <w:r w:rsidR="006F2198" w:rsidRPr="00AE0D03">
        <w:rPr>
          <w:rFonts w:ascii="Times New Roman" w:hAnsi="Times New Roman" w:cs="Times New Roman"/>
          <w:sz w:val="24"/>
          <w:szCs w:val="24"/>
        </w:rPr>
        <w:t xml:space="preserve">. Метод выборки – основной массив (изучению подлежит до 70% генеральной совокупности). </w:t>
      </w:r>
      <w:r w:rsidRPr="00AE0D03">
        <w:rPr>
          <w:rFonts w:ascii="Times New Roman" w:hAnsi="Times New Roman" w:cs="Times New Roman"/>
          <w:bCs/>
          <w:sz w:val="24"/>
          <w:szCs w:val="24"/>
        </w:rPr>
        <w:t>Инструментом исследования послужила авторская</w:t>
      </w:r>
      <w:r w:rsidRPr="00AE0D03">
        <w:rPr>
          <w:rFonts w:ascii="Times New Roman" w:hAnsi="Times New Roman" w:cs="Times New Roman"/>
          <w:b/>
          <w:bCs/>
          <w:sz w:val="24"/>
          <w:szCs w:val="24"/>
        </w:rPr>
        <w:t xml:space="preserve"> </w:t>
      </w:r>
      <w:r w:rsidRPr="00AE0D03">
        <w:rPr>
          <w:rFonts w:ascii="Times New Roman" w:hAnsi="Times New Roman" w:cs="Times New Roman"/>
          <w:sz w:val="24"/>
          <w:szCs w:val="24"/>
        </w:rPr>
        <w:t>анкета, исследующая разные аспекты стресса и копинга студенческой молодежи, которая состоит из 7 блоков.</w:t>
      </w:r>
      <w:r w:rsidRPr="00AE0D03">
        <w:rPr>
          <w:rFonts w:ascii="Times New Roman" w:hAnsi="Times New Roman" w:cs="Times New Roman"/>
          <w:b/>
          <w:bCs/>
          <w:sz w:val="24"/>
          <w:szCs w:val="24"/>
        </w:rPr>
        <w:t xml:space="preserve"> </w:t>
      </w:r>
      <w:r w:rsidR="006F2198" w:rsidRPr="00AE0D03">
        <w:rPr>
          <w:rFonts w:ascii="Times New Roman" w:hAnsi="Times New Roman" w:cs="Times New Roman"/>
          <w:sz w:val="24"/>
          <w:szCs w:val="24"/>
        </w:rPr>
        <w:t xml:space="preserve">Опрос проводился с 3 по 10 марта 2026 года. Данные исследования были обработаны при помощи программы </w:t>
      </w:r>
      <w:r w:rsidR="006F2198" w:rsidRPr="00AE0D03">
        <w:rPr>
          <w:rFonts w:ascii="Times New Roman" w:hAnsi="Times New Roman" w:cs="Times New Roman"/>
          <w:sz w:val="24"/>
          <w:szCs w:val="24"/>
          <w:lang w:val="en-US"/>
        </w:rPr>
        <w:t>SPSS</w:t>
      </w:r>
      <w:r w:rsidR="006F2198" w:rsidRPr="00AE0D03">
        <w:rPr>
          <w:rFonts w:ascii="Times New Roman" w:hAnsi="Times New Roman" w:cs="Times New Roman"/>
          <w:sz w:val="24"/>
          <w:szCs w:val="24"/>
        </w:rPr>
        <w:t>.</w:t>
      </w:r>
    </w:p>
    <w:p w14:paraId="2E94D0DD" w14:textId="77777777" w:rsidR="00D43183" w:rsidRDefault="00B479D2" w:rsidP="00D43183">
      <w:pPr>
        <w:spacing w:after="0" w:line="240" w:lineRule="auto"/>
        <w:ind w:firstLine="567"/>
        <w:jc w:val="both"/>
        <w:rPr>
          <w:rFonts w:ascii="Times New Roman" w:hAnsi="Times New Roman" w:cs="Times New Roman"/>
          <w:sz w:val="24"/>
          <w:szCs w:val="24"/>
        </w:rPr>
      </w:pPr>
      <w:r w:rsidRPr="00AE0D03">
        <w:rPr>
          <w:rFonts w:ascii="Times New Roman" w:hAnsi="Times New Roman" w:cs="Times New Roman"/>
          <w:b/>
          <w:bCs/>
          <w:sz w:val="24"/>
          <w:szCs w:val="24"/>
        </w:rPr>
        <w:t>Результаты исследования.</w:t>
      </w:r>
      <w:r w:rsidR="006F2198" w:rsidRPr="00AE0D03">
        <w:rPr>
          <w:rFonts w:ascii="Times New Roman" w:hAnsi="Times New Roman" w:cs="Times New Roman"/>
          <w:b/>
          <w:bCs/>
          <w:sz w:val="24"/>
          <w:szCs w:val="24"/>
        </w:rPr>
        <w:t xml:space="preserve"> </w:t>
      </w:r>
      <w:r w:rsidR="00575D6F" w:rsidRPr="00AE0D03">
        <w:rPr>
          <w:rFonts w:ascii="Times New Roman" w:hAnsi="Times New Roman" w:cs="Times New Roman"/>
          <w:bCs/>
          <w:sz w:val="24"/>
          <w:szCs w:val="24"/>
        </w:rPr>
        <w:t>Сначала мы</w:t>
      </w:r>
      <w:r w:rsidR="00575D6F" w:rsidRPr="00AE0D03">
        <w:rPr>
          <w:rFonts w:ascii="Times New Roman" w:hAnsi="Times New Roman" w:cs="Times New Roman"/>
          <w:b/>
          <w:bCs/>
          <w:sz w:val="24"/>
          <w:szCs w:val="24"/>
        </w:rPr>
        <w:t xml:space="preserve"> </w:t>
      </w:r>
      <w:r w:rsidR="00575D6F" w:rsidRPr="00AE0D03">
        <w:rPr>
          <w:rFonts w:ascii="Times New Roman" w:hAnsi="Times New Roman" w:cs="Times New Roman"/>
          <w:sz w:val="24"/>
          <w:szCs w:val="24"/>
        </w:rPr>
        <w:t>оценили</w:t>
      </w:r>
      <w:r w:rsidR="00DC7592" w:rsidRPr="00AE0D03">
        <w:rPr>
          <w:rFonts w:ascii="Times New Roman" w:hAnsi="Times New Roman" w:cs="Times New Roman"/>
          <w:sz w:val="24"/>
          <w:szCs w:val="24"/>
        </w:rPr>
        <w:t xml:space="preserve"> </w:t>
      </w:r>
      <w:r w:rsidR="00575D6F" w:rsidRPr="00AE0D03">
        <w:rPr>
          <w:rFonts w:ascii="Times New Roman" w:hAnsi="Times New Roman" w:cs="Times New Roman"/>
          <w:sz w:val="24"/>
          <w:szCs w:val="24"/>
        </w:rPr>
        <w:t xml:space="preserve">по шкале от 0 до 10 </w:t>
      </w:r>
      <w:r w:rsidR="00DC7592" w:rsidRPr="00AE0D03">
        <w:rPr>
          <w:rFonts w:ascii="Times New Roman" w:hAnsi="Times New Roman" w:cs="Times New Roman"/>
          <w:sz w:val="24"/>
          <w:szCs w:val="24"/>
        </w:rPr>
        <w:t>уровень стресса</w:t>
      </w:r>
      <w:r w:rsidR="00575D6F" w:rsidRPr="00AE0D03">
        <w:rPr>
          <w:rFonts w:ascii="Times New Roman" w:hAnsi="Times New Roman" w:cs="Times New Roman"/>
          <w:sz w:val="24"/>
          <w:szCs w:val="24"/>
        </w:rPr>
        <w:t xml:space="preserve"> студентов</w:t>
      </w:r>
      <w:r w:rsidR="00DC7592" w:rsidRPr="00AE0D03">
        <w:rPr>
          <w:rFonts w:ascii="Times New Roman" w:hAnsi="Times New Roman" w:cs="Times New Roman"/>
          <w:sz w:val="24"/>
          <w:szCs w:val="24"/>
        </w:rPr>
        <w:t xml:space="preserve"> за последние 4 недели. </w:t>
      </w:r>
      <w:r w:rsidR="007E28E5" w:rsidRPr="00AE0D03">
        <w:rPr>
          <w:rFonts w:ascii="Times New Roman" w:hAnsi="Times New Roman" w:cs="Times New Roman"/>
          <w:sz w:val="24"/>
          <w:szCs w:val="24"/>
        </w:rPr>
        <w:t>Средний уровень</w:t>
      </w:r>
      <w:r w:rsidR="00575D6F" w:rsidRPr="00AE0D03">
        <w:rPr>
          <w:rFonts w:ascii="Times New Roman" w:hAnsi="Times New Roman" w:cs="Times New Roman"/>
          <w:sz w:val="24"/>
          <w:szCs w:val="24"/>
        </w:rPr>
        <w:t xml:space="preserve"> составил 4,8.</w:t>
      </w:r>
      <w:r w:rsidRPr="00AE0D03">
        <w:rPr>
          <w:rFonts w:ascii="Times New Roman" w:hAnsi="Times New Roman" w:cs="Times New Roman"/>
          <w:sz w:val="24"/>
          <w:szCs w:val="24"/>
        </w:rPr>
        <w:t xml:space="preserve"> </w:t>
      </w:r>
      <w:r w:rsidR="00575D6F" w:rsidRPr="00AE0D03">
        <w:rPr>
          <w:rFonts w:ascii="Times New Roman" w:hAnsi="Times New Roman" w:cs="Times New Roman"/>
          <w:sz w:val="24"/>
          <w:szCs w:val="24"/>
        </w:rPr>
        <w:t>Н</w:t>
      </w:r>
      <w:r w:rsidR="007E28E5" w:rsidRPr="00AE0D03">
        <w:rPr>
          <w:rFonts w:ascii="Times New Roman" w:hAnsi="Times New Roman" w:cs="Times New Roman"/>
          <w:sz w:val="24"/>
          <w:szCs w:val="24"/>
        </w:rPr>
        <w:t>изкий уровень стресса</w:t>
      </w:r>
      <w:r w:rsidR="00575D6F" w:rsidRPr="00AE0D03">
        <w:rPr>
          <w:rFonts w:ascii="Times New Roman" w:hAnsi="Times New Roman" w:cs="Times New Roman"/>
          <w:sz w:val="24"/>
          <w:szCs w:val="24"/>
        </w:rPr>
        <w:t xml:space="preserve"> испытывают</w:t>
      </w:r>
      <w:r w:rsidR="007E28E5" w:rsidRPr="00AE0D03">
        <w:rPr>
          <w:rFonts w:ascii="Times New Roman" w:hAnsi="Times New Roman" w:cs="Times New Roman"/>
          <w:sz w:val="24"/>
          <w:szCs w:val="24"/>
        </w:rPr>
        <w:t xml:space="preserve"> (</w:t>
      </w:r>
      <w:r w:rsidR="00AA6B68" w:rsidRPr="00AE0D03">
        <w:rPr>
          <w:rFonts w:ascii="Times New Roman" w:hAnsi="Times New Roman" w:cs="Times New Roman"/>
          <w:sz w:val="24"/>
          <w:szCs w:val="24"/>
        </w:rPr>
        <w:t>21</w:t>
      </w:r>
      <w:r w:rsidRPr="00AE0D03">
        <w:rPr>
          <w:rFonts w:ascii="Times New Roman" w:hAnsi="Times New Roman" w:cs="Times New Roman"/>
          <w:sz w:val="24"/>
          <w:szCs w:val="24"/>
        </w:rPr>
        <w:t>%), с</w:t>
      </w:r>
      <w:r w:rsidR="007E28E5" w:rsidRPr="00AE0D03">
        <w:rPr>
          <w:rFonts w:ascii="Times New Roman" w:hAnsi="Times New Roman" w:cs="Times New Roman"/>
          <w:sz w:val="24"/>
          <w:szCs w:val="24"/>
        </w:rPr>
        <w:t>редний (</w:t>
      </w:r>
      <w:r w:rsidR="00AA6B68" w:rsidRPr="00AE0D03">
        <w:rPr>
          <w:rFonts w:ascii="Times New Roman" w:hAnsi="Times New Roman" w:cs="Times New Roman"/>
          <w:sz w:val="24"/>
          <w:szCs w:val="24"/>
        </w:rPr>
        <w:t>24</w:t>
      </w:r>
      <w:r w:rsidR="007E28E5" w:rsidRPr="00AE0D03">
        <w:rPr>
          <w:rFonts w:ascii="Times New Roman" w:hAnsi="Times New Roman" w:cs="Times New Roman"/>
          <w:sz w:val="24"/>
          <w:szCs w:val="24"/>
        </w:rPr>
        <w:t>%)</w:t>
      </w:r>
      <w:r w:rsidR="00AA6B68" w:rsidRPr="00AE0D03">
        <w:rPr>
          <w:rFonts w:ascii="Times New Roman" w:hAnsi="Times New Roman" w:cs="Times New Roman"/>
          <w:sz w:val="24"/>
          <w:szCs w:val="24"/>
        </w:rPr>
        <w:t>,</w:t>
      </w:r>
      <w:r w:rsidR="007E28E5" w:rsidRPr="00AE0D03">
        <w:rPr>
          <w:rFonts w:ascii="Times New Roman" w:hAnsi="Times New Roman" w:cs="Times New Roman"/>
          <w:sz w:val="24"/>
          <w:szCs w:val="24"/>
        </w:rPr>
        <w:t xml:space="preserve"> </w:t>
      </w:r>
      <w:r w:rsidRPr="00AE0D03">
        <w:rPr>
          <w:rFonts w:ascii="Times New Roman" w:hAnsi="Times New Roman" w:cs="Times New Roman"/>
          <w:sz w:val="24"/>
          <w:szCs w:val="24"/>
        </w:rPr>
        <w:t>в</w:t>
      </w:r>
      <w:r w:rsidR="00AA6B68" w:rsidRPr="00AE0D03">
        <w:rPr>
          <w:rFonts w:ascii="Times New Roman" w:hAnsi="Times New Roman" w:cs="Times New Roman"/>
          <w:sz w:val="24"/>
          <w:szCs w:val="24"/>
        </w:rPr>
        <w:t>ысокий</w:t>
      </w:r>
      <w:r w:rsidR="007E28E5" w:rsidRPr="00AE0D03">
        <w:rPr>
          <w:rFonts w:ascii="Times New Roman" w:hAnsi="Times New Roman" w:cs="Times New Roman"/>
          <w:sz w:val="24"/>
          <w:szCs w:val="24"/>
        </w:rPr>
        <w:t xml:space="preserve"> (</w:t>
      </w:r>
      <w:r w:rsidR="00AA6B68" w:rsidRPr="00AE0D03">
        <w:rPr>
          <w:rFonts w:ascii="Times New Roman" w:hAnsi="Times New Roman" w:cs="Times New Roman"/>
          <w:sz w:val="24"/>
          <w:szCs w:val="24"/>
        </w:rPr>
        <w:t>37</w:t>
      </w:r>
      <w:r w:rsidR="007E28E5" w:rsidRPr="00AE0D03">
        <w:rPr>
          <w:rFonts w:ascii="Times New Roman" w:hAnsi="Times New Roman" w:cs="Times New Roman"/>
          <w:sz w:val="24"/>
          <w:szCs w:val="24"/>
        </w:rPr>
        <w:t>%)</w:t>
      </w:r>
      <w:r w:rsidR="00575D6F" w:rsidRPr="00AE0D03">
        <w:rPr>
          <w:rFonts w:ascii="Times New Roman" w:hAnsi="Times New Roman" w:cs="Times New Roman"/>
          <w:sz w:val="24"/>
          <w:szCs w:val="24"/>
        </w:rPr>
        <w:t xml:space="preserve"> и</w:t>
      </w:r>
      <w:r w:rsidRPr="00AE0D03">
        <w:rPr>
          <w:rFonts w:ascii="Times New Roman" w:hAnsi="Times New Roman" w:cs="Times New Roman"/>
          <w:sz w:val="24"/>
          <w:szCs w:val="24"/>
        </w:rPr>
        <w:t xml:space="preserve"> о</w:t>
      </w:r>
      <w:r w:rsidR="00AA6B68" w:rsidRPr="00AE0D03">
        <w:rPr>
          <w:rFonts w:ascii="Times New Roman" w:hAnsi="Times New Roman" w:cs="Times New Roman"/>
          <w:sz w:val="24"/>
          <w:szCs w:val="24"/>
        </w:rPr>
        <w:t>чень высокий (18%)</w:t>
      </w:r>
      <w:r w:rsidR="007E28E5" w:rsidRPr="00AE0D03">
        <w:rPr>
          <w:rFonts w:ascii="Times New Roman" w:hAnsi="Times New Roman" w:cs="Times New Roman"/>
          <w:sz w:val="24"/>
          <w:szCs w:val="24"/>
        </w:rPr>
        <w:t>.</w:t>
      </w:r>
      <w:r w:rsidRPr="00AE0D03">
        <w:rPr>
          <w:rFonts w:ascii="Times New Roman" w:hAnsi="Times New Roman" w:cs="Times New Roman"/>
          <w:b/>
          <w:bCs/>
          <w:sz w:val="24"/>
          <w:szCs w:val="24"/>
        </w:rPr>
        <w:t xml:space="preserve"> </w:t>
      </w:r>
      <w:r w:rsidR="007E28E5" w:rsidRPr="00AE0D03">
        <w:rPr>
          <w:rFonts w:ascii="Times New Roman" w:hAnsi="Times New Roman" w:cs="Times New Roman"/>
          <w:sz w:val="24"/>
          <w:szCs w:val="24"/>
        </w:rPr>
        <w:t xml:space="preserve">Для подтверждения этих данных </w:t>
      </w:r>
      <w:r w:rsidR="00575D6F" w:rsidRPr="00AE0D03">
        <w:rPr>
          <w:rFonts w:ascii="Times New Roman" w:hAnsi="Times New Roman" w:cs="Times New Roman"/>
          <w:sz w:val="24"/>
          <w:szCs w:val="24"/>
        </w:rPr>
        <w:t>мы поинтересовались</w:t>
      </w:r>
      <w:r w:rsidR="003D584D" w:rsidRPr="00AE0D03">
        <w:rPr>
          <w:rFonts w:ascii="Times New Roman" w:hAnsi="Times New Roman" w:cs="Times New Roman"/>
          <w:sz w:val="24"/>
          <w:szCs w:val="24"/>
        </w:rPr>
        <w:t xml:space="preserve"> их субъективной оценкой о частоте возникновения </w:t>
      </w:r>
      <w:r w:rsidR="007E28E5" w:rsidRPr="00AE0D03">
        <w:rPr>
          <w:rFonts w:ascii="Times New Roman" w:hAnsi="Times New Roman" w:cs="Times New Roman"/>
          <w:sz w:val="24"/>
          <w:szCs w:val="24"/>
        </w:rPr>
        <w:t>стресс</w:t>
      </w:r>
      <w:r w:rsidR="003D584D" w:rsidRPr="00AE0D03">
        <w:rPr>
          <w:rFonts w:ascii="Times New Roman" w:hAnsi="Times New Roman" w:cs="Times New Roman"/>
          <w:sz w:val="24"/>
          <w:szCs w:val="24"/>
        </w:rPr>
        <w:t>овых ситуаций</w:t>
      </w:r>
      <w:r w:rsidR="007E28E5" w:rsidRPr="00AE0D03">
        <w:rPr>
          <w:rFonts w:ascii="Times New Roman" w:hAnsi="Times New Roman" w:cs="Times New Roman"/>
          <w:sz w:val="24"/>
          <w:szCs w:val="24"/>
        </w:rPr>
        <w:t xml:space="preserve"> в процессе обучения. </w:t>
      </w:r>
      <w:r w:rsidR="00575D6F" w:rsidRPr="00AE0D03">
        <w:rPr>
          <w:rFonts w:ascii="Times New Roman" w:hAnsi="Times New Roman" w:cs="Times New Roman"/>
          <w:sz w:val="24"/>
          <w:szCs w:val="24"/>
        </w:rPr>
        <w:t xml:space="preserve">Положительный ответ дал каждый третий (36%) студент, </w:t>
      </w:r>
      <w:r w:rsidRPr="00AE0D03">
        <w:rPr>
          <w:rFonts w:ascii="Times New Roman" w:hAnsi="Times New Roman" w:cs="Times New Roman"/>
          <w:sz w:val="24"/>
          <w:szCs w:val="24"/>
        </w:rPr>
        <w:t>иногда (40%), редко (19%), п</w:t>
      </w:r>
      <w:r w:rsidR="00575D6F" w:rsidRPr="00AE0D03">
        <w:rPr>
          <w:rFonts w:ascii="Times New Roman" w:hAnsi="Times New Roman" w:cs="Times New Roman"/>
          <w:sz w:val="24"/>
          <w:szCs w:val="24"/>
        </w:rPr>
        <w:t>рактически никогда (4%).</w:t>
      </w:r>
      <w:r w:rsidR="00575D6F" w:rsidRPr="00AE0D03">
        <w:rPr>
          <w:rFonts w:ascii="Times New Roman" w:hAnsi="Times New Roman" w:cs="Times New Roman"/>
          <w:b/>
          <w:bCs/>
          <w:sz w:val="24"/>
          <w:szCs w:val="24"/>
        </w:rPr>
        <w:t xml:space="preserve"> </w:t>
      </w:r>
      <w:r w:rsidR="00575D6F" w:rsidRPr="00AE0D03">
        <w:rPr>
          <w:rFonts w:ascii="Times New Roman" w:hAnsi="Times New Roman" w:cs="Times New Roman"/>
          <w:bCs/>
          <w:sz w:val="24"/>
          <w:szCs w:val="24"/>
        </w:rPr>
        <w:t>При этом</w:t>
      </w:r>
      <w:r w:rsidR="00575D6F" w:rsidRPr="00AE0D03">
        <w:rPr>
          <w:rFonts w:ascii="Times New Roman" w:hAnsi="Times New Roman" w:cs="Times New Roman"/>
          <w:b/>
          <w:bCs/>
          <w:sz w:val="24"/>
          <w:szCs w:val="24"/>
        </w:rPr>
        <w:t xml:space="preserve"> </w:t>
      </w:r>
      <w:r w:rsidR="00754A29" w:rsidRPr="00AE0D03">
        <w:rPr>
          <w:rFonts w:ascii="Times New Roman" w:hAnsi="Times New Roman" w:cs="Times New Roman"/>
          <w:sz w:val="24"/>
          <w:szCs w:val="24"/>
        </w:rPr>
        <w:t>ИИ</w:t>
      </w:r>
      <w:r w:rsidR="00575D6F" w:rsidRPr="00AE0D03">
        <w:rPr>
          <w:rFonts w:ascii="Times New Roman" w:hAnsi="Times New Roman" w:cs="Times New Roman"/>
          <w:sz w:val="24"/>
          <w:szCs w:val="24"/>
        </w:rPr>
        <w:t xml:space="preserve"> в учебе в последнее время пользовались</w:t>
      </w:r>
      <w:r w:rsidRPr="00AE0D03">
        <w:rPr>
          <w:rFonts w:ascii="Times New Roman" w:hAnsi="Times New Roman" w:cs="Times New Roman"/>
          <w:sz w:val="24"/>
          <w:szCs w:val="24"/>
        </w:rPr>
        <w:t>: п</w:t>
      </w:r>
      <w:r w:rsidR="00575D6F" w:rsidRPr="00AE0D03">
        <w:rPr>
          <w:rFonts w:ascii="Times New Roman" w:hAnsi="Times New Roman" w:cs="Times New Roman"/>
          <w:sz w:val="24"/>
          <w:szCs w:val="24"/>
        </w:rPr>
        <w:t xml:space="preserve">рактически ежедневно (34%) и </w:t>
      </w:r>
      <w:r w:rsidRPr="00AE0D03">
        <w:rPr>
          <w:rFonts w:ascii="Times New Roman" w:hAnsi="Times New Roman" w:cs="Times New Roman"/>
          <w:sz w:val="24"/>
          <w:szCs w:val="24"/>
        </w:rPr>
        <w:t>н</w:t>
      </w:r>
      <w:r w:rsidR="00754A29" w:rsidRPr="00AE0D03">
        <w:rPr>
          <w:rFonts w:ascii="Times New Roman" w:hAnsi="Times New Roman" w:cs="Times New Roman"/>
          <w:sz w:val="24"/>
          <w:szCs w:val="24"/>
        </w:rPr>
        <w:t>е</w:t>
      </w:r>
      <w:r w:rsidR="00575D6F" w:rsidRPr="00AE0D03">
        <w:rPr>
          <w:rFonts w:ascii="Times New Roman" w:hAnsi="Times New Roman" w:cs="Times New Roman"/>
          <w:sz w:val="24"/>
          <w:szCs w:val="24"/>
        </w:rPr>
        <w:t xml:space="preserve">сколько раз в неделю (46%), </w:t>
      </w:r>
      <w:r w:rsidRPr="00AE0D03">
        <w:rPr>
          <w:rFonts w:ascii="Times New Roman" w:hAnsi="Times New Roman" w:cs="Times New Roman"/>
          <w:sz w:val="24"/>
          <w:szCs w:val="24"/>
        </w:rPr>
        <w:t>н</w:t>
      </w:r>
      <w:r w:rsidR="00575D6F" w:rsidRPr="00AE0D03">
        <w:rPr>
          <w:rFonts w:ascii="Times New Roman" w:hAnsi="Times New Roman" w:cs="Times New Roman"/>
          <w:sz w:val="24"/>
          <w:szCs w:val="24"/>
        </w:rPr>
        <w:t>есколько раз в месяц</w:t>
      </w:r>
      <w:r w:rsidR="00754A29" w:rsidRPr="00AE0D03">
        <w:rPr>
          <w:rFonts w:ascii="Times New Roman" w:hAnsi="Times New Roman" w:cs="Times New Roman"/>
          <w:sz w:val="24"/>
          <w:szCs w:val="24"/>
        </w:rPr>
        <w:t xml:space="preserve"> (17%), </w:t>
      </w:r>
      <w:r w:rsidR="00575D6F" w:rsidRPr="00AE0D03">
        <w:rPr>
          <w:rFonts w:ascii="Times New Roman" w:hAnsi="Times New Roman" w:cs="Times New Roman"/>
          <w:sz w:val="24"/>
          <w:szCs w:val="24"/>
        </w:rPr>
        <w:t xml:space="preserve">а </w:t>
      </w:r>
      <w:r w:rsidRPr="00AE0D03">
        <w:rPr>
          <w:rFonts w:ascii="Times New Roman" w:hAnsi="Times New Roman" w:cs="Times New Roman"/>
          <w:sz w:val="24"/>
          <w:szCs w:val="24"/>
        </w:rPr>
        <w:t>н</w:t>
      </w:r>
      <w:r w:rsidR="00575D6F" w:rsidRPr="00AE0D03">
        <w:rPr>
          <w:rFonts w:ascii="Times New Roman" w:hAnsi="Times New Roman" w:cs="Times New Roman"/>
          <w:sz w:val="24"/>
          <w:szCs w:val="24"/>
        </w:rPr>
        <w:t>е пользовалось только 3%</w:t>
      </w:r>
      <w:r w:rsidR="00A60D56" w:rsidRPr="00AE0D03">
        <w:rPr>
          <w:rFonts w:ascii="Times New Roman" w:hAnsi="Times New Roman" w:cs="Times New Roman"/>
          <w:sz w:val="24"/>
          <w:szCs w:val="24"/>
        </w:rPr>
        <w:t xml:space="preserve">. </w:t>
      </w:r>
      <w:r w:rsidR="00575D6F" w:rsidRPr="00AE0D03">
        <w:rPr>
          <w:rFonts w:ascii="Times New Roman" w:hAnsi="Times New Roman" w:cs="Times New Roman"/>
          <w:sz w:val="24"/>
          <w:szCs w:val="24"/>
        </w:rPr>
        <w:t xml:space="preserve">Корреляция между уровнем стресса и частотой использования ИИ </w:t>
      </w:r>
      <w:r w:rsidR="00705278" w:rsidRPr="00AE0D03">
        <w:rPr>
          <w:rFonts w:ascii="Times New Roman" w:hAnsi="Times New Roman" w:cs="Times New Roman"/>
          <w:sz w:val="24"/>
          <w:szCs w:val="24"/>
        </w:rPr>
        <w:t>отсутствует (</w:t>
      </w:r>
      <w:r w:rsidR="00705278" w:rsidRPr="00AE0D03">
        <w:rPr>
          <w:rFonts w:ascii="Times New Roman" w:hAnsi="Times New Roman" w:cs="Times New Roman"/>
          <w:sz w:val="24"/>
          <w:szCs w:val="24"/>
          <w:lang w:val="en-US"/>
        </w:rPr>
        <w:t>p</w:t>
      </w:r>
      <w:r w:rsidR="00705278" w:rsidRPr="00AE0D03">
        <w:rPr>
          <w:rFonts w:ascii="Times New Roman" w:hAnsi="Times New Roman" w:cs="Times New Roman"/>
          <w:sz w:val="24"/>
          <w:szCs w:val="24"/>
        </w:rPr>
        <w:t>=</w:t>
      </w:r>
      <w:r w:rsidR="00EA2902" w:rsidRPr="00AE0D03">
        <w:rPr>
          <w:rFonts w:ascii="Times New Roman" w:hAnsi="Times New Roman" w:cs="Times New Roman"/>
          <w:sz w:val="24"/>
          <w:szCs w:val="24"/>
        </w:rPr>
        <w:t>0,0</w:t>
      </w:r>
      <w:r w:rsidR="00E03775" w:rsidRPr="00AE0D03">
        <w:rPr>
          <w:rFonts w:ascii="Times New Roman" w:hAnsi="Times New Roman" w:cs="Times New Roman"/>
          <w:sz w:val="24"/>
          <w:szCs w:val="24"/>
        </w:rPr>
        <w:t>35</w:t>
      </w:r>
      <w:r w:rsidR="00705278" w:rsidRPr="00AE0D03">
        <w:rPr>
          <w:rFonts w:ascii="Times New Roman" w:hAnsi="Times New Roman" w:cs="Times New Roman"/>
          <w:sz w:val="24"/>
          <w:szCs w:val="24"/>
        </w:rPr>
        <w:t>)</w:t>
      </w:r>
      <w:r w:rsidR="00D43183">
        <w:rPr>
          <w:rFonts w:ascii="Times New Roman" w:hAnsi="Times New Roman" w:cs="Times New Roman"/>
          <w:sz w:val="24"/>
          <w:szCs w:val="24"/>
        </w:rPr>
        <w:t xml:space="preserve">. </w:t>
      </w:r>
      <w:r w:rsidR="000228C6" w:rsidRPr="00AE0D03">
        <w:rPr>
          <w:rFonts w:ascii="Times New Roman" w:hAnsi="Times New Roman" w:cs="Times New Roman"/>
          <w:sz w:val="24"/>
          <w:szCs w:val="24"/>
        </w:rPr>
        <w:t>Мы изучили частоту использования ИИ и ее влияние на формирование стресса. Показатель корреляции -0,029 показывает отсутствие корреляции между данными показателями с незначительным обратным уклоном</w:t>
      </w:r>
      <w:r w:rsidR="00D43183">
        <w:rPr>
          <w:rFonts w:ascii="Times New Roman" w:hAnsi="Times New Roman" w:cs="Times New Roman"/>
          <w:sz w:val="24"/>
          <w:szCs w:val="24"/>
        </w:rPr>
        <w:t>.</w:t>
      </w:r>
    </w:p>
    <w:p w14:paraId="68156706" w14:textId="5D9169CD" w:rsidR="003D584D" w:rsidRPr="00AE0D03" w:rsidRDefault="00D43183" w:rsidP="00D43183">
      <w:pPr>
        <w:spacing w:after="0" w:line="240" w:lineRule="auto"/>
        <w:ind w:firstLine="567"/>
        <w:jc w:val="both"/>
        <w:rPr>
          <w:rFonts w:ascii="Times New Roman" w:hAnsi="Times New Roman" w:cs="Times New Roman"/>
          <w:b/>
          <w:bCs/>
          <w:sz w:val="24"/>
          <w:szCs w:val="24"/>
        </w:rPr>
      </w:pPr>
      <w:r w:rsidRPr="00AE0D03">
        <w:rPr>
          <w:rFonts w:ascii="Times New Roman" w:hAnsi="Times New Roman" w:cs="Times New Roman"/>
          <w:sz w:val="24"/>
          <w:szCs w:val="24"/>
        </w:rPr>
        <w:t xml:space="preserve"> </w:t>
      </w:r>
      <w:r w:rsidR="00705278" w:rsidRPr="00AE0D03">
        <w:rPr>
          <w:rFonts w:ascii="Times New Roman" w:hAnsi="Times New Roman" w:cs="Times New Roman"/>
          <w:sz w:val="24"/>
          <w:szCs w:val="24"/>
        </w:rPr>
        <w:t xml:space="preserve">Субъективное мнение о </w:t>
      </w:r>
      <w:r w:rsidR="00D02FCF" w:rsidRPr="00AE0D03">
        <w:rPr>
          <w:rFonts w:ascii="Times New Roman" w:hAnsi="Times New Roman" w:cs="Times New Roman"/>
          <w:sz w:val="24"/>
          <w:szCs w:val="24"/>
        </w:rPr>
        <w:t xml:space="preserve">влиянии </w:t>
      </w:r>
      <w:r w:rsidR="003D584D" w:rsidRPr="00AE0D03">
        <w:rPr>
          <w:rFonts w:ascii="Times New Roman" w:hAnsi="Times New Roman" w:cs="Times New Roman"/>
          <w:sz w:val="24"/>
          <w:szCs w:val="24"/>
        </w:rPr>
        <w:t xml:space="preserve">ИИ </w:t>
      </w:r>
      <w:r w:rsidR="00705ED7" w:rsidRPr="00AE0D03">
        <w:rPr>
          <w:rFonts w:ascii="Times New Roman" w:hAnsi="Times New Roman" w:cs="Times New Roman"/>
          <w:sz w:val="24"/>
          <w:szCs w:val="24"/>
        </w:rPr>
        <w:t>на уровень стресс</w:t>
      </w:r>
      <w:r w:rsidR="00D02FCF" w:rsidRPr="00AE0D03">
        <w:rPr>
          <w:rFonts w:ascii="Times New Roman" w:hAnsi="Times New Roman" w:cs="Times New Roman"/>
          <w:sz w:val="24"/>
          <w:szCs w:val="24"/>
        </w:rPr>
        <w:t xml:space="preserve">а </w:t>
      </w:r>
      <w:r w:rsidR="00705278" w:rsidRPr="00AE0D03">
        <w:rPr>
          <w:rFonts w:ascii="Times New Roman" w:hAnsi="Times New Roman" w:cs="Times New Roman"/>
          <w:sz w:val="24"/>
          <w:szCs w:val="24"/>
        </w:rPr>
        <w:t xml:space="preserve">показал, что этот факт его </w:t>
      </w:r>
      <w:r w:rsidR="00D02FCF" w:rsidRPr="00AE0D03">
        <w:rPr>
          <w:rFonts w:ascii="Times New Roman" w:hAnsi="Times New Roman" w:cs="Times New Roman"/>
          <w:sz w:val="24"/>
          <w:szCs w:val="24"/>
        </w:rPr>
        <w:t>з</w:t>
      </w:r>
      <w:r w:rsidR="00705278" w:rsidRPr="00AE0D03">
        <w:rPr>
          <w:rFonts w:ascii="Times New Roman" w:hAnsi="Times New Roman" w:cs="Times New Roman"/>
          <w:sz w:val="24"/>
          <w:szCs w:val="24"/>
        </w:rPr>
        <w:t>аметно снижает (76</w:t>
      </w:r>
      <w:r w:rsidR="00D02FCF" w:rsidRPr="00AE0D03">
        <w:rPr>
          <w:rFonts w:ascii="Times New Roman" w:hAnsi="Times New Roman" w:cs="Times New Roman"/>
          <w:sz w:val="24"/>
          <w:szCs w:val="24"/>
        </w:rPr>
        <w:t>%), н</w:t>
      </w:r>
      <w:r w:rsidR="00705ED7" w:rsidRPr="00AE0D03">
        <w:rPr>
          <w:rFonts w:ascii="Times New Roman" w:hAnsi="Times New Roman" w:cs="Times New Roman"/>
          <w:sz w:val="24"/>
          <w:szCs w:val="24"/>
        </w:rPr>
        <w:t>икак не влияет (17%)</w:t>
      </w:r>
      <w:r w:rsidR="00D02FCF" w:rsidRPr="00AE0D03">
        <w:rPr>
          <w:rFonts w:ascii="Times New Roman" w:hAnsi="Times New Roman" w:cs="Times New Roman"/>
          <w:sz w:val="24"/>
          <w:szCs w:val="24"/>
        </w:rPr>
        <w:t>, повышает (1%), з</w:t>
      </w:r>
      <w:r w:rsidR="003D584D" w:rsidRPr="00AE0D03">
        <w:rPr>
          <w:rFonts w:ascii="Times New Roman" w:hAnsi="Times New Roman" w:cs="Times New Roman"/>
          <w:sz w:val="24"/>
          <w:szCs w:val="24"/>
        </w:rPr>
        <w:t>атруднились</w:t>
      </w:r>
      <w:r w:rsidR="006C460C" w:rsidRPr="00AE0D03">
        <w:rPr>
          <w:rFonts w:ascii="Times New Roman" w:hAnsi="Times New Roman" w:cs="Times New Roman"/>
          <w:sz w:val="24"/>
          <w:szCs w:val="24"/>
        </w:rPr>
        <w:t xml:space="preserve"> (6%). Таким образом, подавляющее большинство респондентов (76%) отмечает позитивное влияние нейросетей на </w:t>
      </w:r>
      <w:r w:rsidR="00705278" w:rsidRPr="00AE0D03">
        <w:rPr>
          <w:rFonts w:ascii="Times New Roman" w:hAnsi="Times New Roman" w:cs="Times New Roman"/>
          <w:sz w:val="24"/>
          <w:szCs w:val="24"/>
        </w:rPr>
        <w:t>снижение стресса</w:t>
      </w:r>
      <w:r w:rsidR="003D584D" w:rsidRPr="00AE0D03">
        <w:rPr>
          <w:rFonts w:ascii="Times New Roman" w:hAnsi="Times New Roman" w:cs="Times New Roman"/>
          <w:sz w:val="24"/>
          <w:szCs w:val="24"/>
        </w:rPr>
        <w:t>.</w:t>
      </w:r>
      <w:r w:rsidR="003D584D" w:rsidRPr="00AE0D03">
        <w:rPr>
          <w:rFonts w:ascii="Times New Roman" w:hAnsi="Times New Roman" w:cs="Times New Roman"/>
          <w:b/>
          <w:bCs/>
          <w:sz w:val="24"/>
          <w:szCs w:val="24"/>
        </w:rPr>
        <w:t xml:space="preserve"> </w:t>
      </w:r>
      <w:r w:rsidR="00705278" w:rsidRPr="00AE0D03">
        <w:rPr>
          <w:rFonts w:ascii="Times New Roman" w:hAnsi="Times New Roman" w:cs="Times New Roman"/>
          <w:sz w:val="24"/>
          <w:szCs w:val="24"/>
        </w:rPr>
        <w:t xml:space="preserve">Структура причин положительного влияния ИИ на эмоциональное состояние студента (снижается стресс): </w:t>
      </w:r>
      <w:r w:rsidR="00A06744" w:rsidRPr="00AE0D03">
        <w:rPr>
          <w:rFonts w:ascii="Times New Roman" w:hAnsi="Times New Roman" w:cs="Times New Roman"/>
          <w:sz w:val="24"/>
          <w:szCs w:val="24"/>
        </w:rPr>
        <w:t>э</w:t>
      </w:r>
      <w:r w:rsidR="00705278" w:rsidRPr="00AE0D03">
        <w:rPr>
          <w:rFonts w:ascii="Times New Roman" w:hAnsi="Times New Roman" w:cs="Times New Roman"/>
          <w:sz w:val="24"/>
          <w:szCs w:val="24"/>
        </w:rPr>
        <w:t>кономия</w:t>
      </w:r>
      <w:r w:rsidR="001E327C" w:rsidRPr="00AE0D03">
        <w:rPr>
          <w:rFonts w:ascii="Times New Roman" w:hAnsi="Times New Roman" w:cs="Times New Roman"/>
          <w:sz w:val="24"/>
          <w:szCs w:val="24"/>
        </w:rPr>
        <w:t xml:space="preserve"> времени на рутине (77%), быстрое понимание темы</w:t>
      </w:r>
      <w:r w:rsidR="00A06744" w:rsidRPr="00AE0D03">
        <w:rPr>
          <w:rFonts w:ascii="Times New Roman" w:hAnsi="Times New Roman" w:cs="Times New Roman"/>
          <w:sz w:val="24"/>
          <w:szCs w:val="24"/>
        </w:rPr>
        <w:t xml:space="preserve"> (51%), структурирование подготовки (40%), снижение ст</w:t>
      </w:r>
      <w:r w:rsidR="00705278" w:rsidRPr="00AE0D03">
        <w:rPr>
          <w:rFonts w:ascii="Times New Roman" w:hAnsi="Times New Roman" w:cs="Times New Roman"/>
          <w:sz w:val="24"/>
          <w:szCs w:val="24"/>
        </w:rPr>
        <w:t>раха «чистого листа» (35%)</w:t>
      </w:r>
      <w:r w:rsidR="00A06744" w:rsidRPr="00AE0D03">
        <w:rPr>
          <w:rFonts w:ascii="Times New Roman" w:hAnsi="Times New Roman" w:cs="Times New Roman"/>
          <w:sz w:val="24"/>
          <w:szCs w:val="24"/>
        </w:rPr>
        <w:t>. Среди причин повыше</w:t>
      </w:r>
      <w:r w:rsidR="00705278" w:rsidRPr="00AE0D03">
        <w:rPr>
          <w:rFonts w:ascii="Times New Roman" w:hAnsi="Times New Roman" w:cs="Times New Roman"/>
          <w:sz w:val="24"/>
          <w:szCs w:val="24"/>
        </w:rPr>
        <w:t>ния стресса выделили:</w:t>
      </w:r>
      <w:r w:rsidR="003D584D" w:rsidRPr="00AE0D03">
        <w:rPr>
          <w:rFonts w:ascii="Times New Roman" w:hAnsi="Times New Roman" w:cs="Times New Roman"/>
          <w:sz w:val="24"/>
          <w:szCs w:val="24"/>
        </w:rPr>
        <w:t xml:space="preserve"> страх ошибки (28%), зависимость от ИИ (23%), </w:t>
      </w:r>
      <w:r w:rsidR="00A06744" w:rsidRPr="00AE0D03">
        <w:rPr>
          <w:rFonts w:ascii="Times New Roman" w:hAnsi="Times New Roman" w:cs="Times New Roman"/>
          <w:sz w:val="24"/>
          <w:szCs w:val="24"/>
        </w:rPr>
        <w:t xml:space="preserve">недоверие к данным </w:t>
      </w:r>
      <w:r w:rsidR="003D584D" w:rsidRPr="00AE0D03">
        <w:rPr>
          <w:rFonts w:ascii="Times New Roman" w:hAnsi="Times New Roman" w:cs="Times New Roman"/>
          <w:sz w:val="24"/>
          <w:szCs w:val="24"/>
        </w:rPr>
        <w:t xml:space="preserve">ИИ </w:t>
      </w:r>
      <w:r w:rsidR="00A06744" w:rsidRPr="00AE0D03">
        <w:rPr>
          <w:rFonts w:ascii="Times New Roman" w:hAnsi="Times New Roman" w:cs="Times New Roman"/>
          <w:sz w:val="24"/>
          <w:szCs w:val="24"/>
        </w:rPr>
        <w:t>(18%).</w:t>
      </w:r>
    </w:p>
    <w:p w14:paraId="406E0B61" w14:textId="63BE07E9" w:rsidR="0050035B" w:rsidRDefault="00950A86" w:rsidP="00646A15">
      <w:pPr>
        <w:spacing w:after="0" w:line="240" w:lineRule="auto"/>
        <w:ind w:firstLine="567"/>
        <w:jc w:val="both"/>
        <w:rPr>
          <w:rFonts w:ascii="Times New Roman" w:hAnsi="Times New Roman" w:cs="Times New Roman"/>
          <w:sz w:val="24"/>
          <w:szCs w:val="24"/>
        </w:rPr>
      </w:pPr>
      <w:r w:rsidRPr="00AE0D03">
        <w:rPr>
          <w:rFonts w:ascii="Times New Roman" w:hAnsi="Times New Roman" w:cs="Times New Roman"/>
          <w:sz w:val="24"/>
          <w:szCs w:val="24"/>
        </w:rPr>
        <w:t xml:space="preserve">Однако </w:t>
      </w:r>
      <w:r w:rsidR="003D584D" w:rsidRPr="00AE0D03">
        <w:rPr>
          <w:rFonts w:ascii="Times New Roman" w:hAnsi="Times New Roman" w:cs="Times New Roman"/>
          <w:sz w:val="24"/>
          <w:szCs w:val="24"/>
        </w:rPr>
        <w:t>нейросети являются лишь одной</w:t>
      </w:r>
      <w:r w:rsidRPr="00AE0D03">
        <w:rPr>
          <w:rFonts w:ascii="Times New Roman" w:hAnsi="Times New Roman" w:cs="Times New Roman"/>
          <w:sz w:val="24"/>
          <w:szCs w:val="24"/>
        </w:rPr>
        <w:t xml:space="preserve"> из форм цифровой активности, поэтому </w:t>
      </w:r>
      <w:r w:rsidR="003D584D" w:rsidRPr="00AE0D03">
        <w:rPr>
          <w:rFonts w:ascii="Times New Roman" w:hAnsi="Times New Roman" w:cs="Times New Roman"/>
          <w:sz w:val="24"/>
          <w:szCs w:val="24"/>
        </w:rPr>
        <w:t xml:space="preserve">далее мы изучили </w:t>
      </w:r>
      <w:r w:rsidRPr="00AE0D03">
        <w:rPr>
          <w:rFonts w:ascii="Times New Roman" w:hAnsi="Times New Roman" w:cs="Times New Roman"/>
          <w:sz w:val="24"/>
          <w:szCs w:val="24"/>
        </w:rPr>
        <w:t>взаимосвязь уровня стресса с цифровой активность</w:t>
      </w:r>
      <w:r w:rsidR="001F0E84" w:rsidRPr="00AE0D03">
        <w:rPr>
          <w:rFonts w:ascii="Times New Roman" w:hAnsi="Times New Roman" w:cs="Times New Roman"/>
          <w:sz w:val="24"/>
          <w:szCs w:val="24"/>
        </w:rPr>
        <w:t>ю в целом</w:t>
      </w:r>
      <w:r w:rsidR="003D584D" w:rsidRPr="00AE0D03">
        <w:rPr>
          <w:rFonts w:ascii="Times New Roman" w:hAnsi="Times New Roman" w:cs="Times New Roman"/>
          <w:sz w:val="24"/>
          <w:szCs w:val="24"/>
        </w:rPr>
        <w:t>, не связанной с учебной деятельностью</w:t>
      </w:r>
      <w:r w:rsidRPr="00AE0D03">
        <w:rPr>
          <w:rFonts w:ascii="Times New Roman" w:hAnsi="Times New Roman" w:cs="Times New Roman"/>
          <w:sz w:val="24"/>
          <w:szCs w:val="24"/>
        </w:rPr>
        <w:t>.</w:t>
      </w:r>
      <w:r w:rsidR="00D02FCF" w:rsidRPr="00AE0D03">
        <w:rPr>
          <w:rFonts w:ascii="Times New Roman" w:hAnsi="Times New Roman" w:cs="Times New Roman"/>
          <w:sz w:val="24"/>
          <w:szCs w:val="24"/>
        </w:rPr>
        <w:t xml:space="preserve"> </w:t>
      </w:r>
      <w:r w:rsidRPr="00AE0D03">
        <w:rPr>
          <w:rFonts w:ascii="Times New Roman" w:hAnsi="Times New Roman" w:cs="Times New Roman"/>
          <w:sz w:val="24"/>
          <w:szCs w:val="24"/>
        </w:rPr>
        <w:t>По количеству выбранных практик бы</w:t>
      </w:r>
      <w:r w:rsidR="00D02FCF" w:rsidRPr="00AE0D03">
        <w:rPr>
          <w:rFonts w:ascii="Times New Roman" w:hAnsi="Times New Roman" w:cs="Times New Roman"/>
          <w:sz w:val="24"/>
          <w:szCs w:val="24"/>
        </w:rPr>
        <w:t xml:space="preserve">ли выделены следующие группы </w:t>
      </w:r>
      <w:r w:rsidR="001F0E84" w:rsidRPr="00AE0D03">
        <w:rPr>
          <w:rFonts w:ascii="Times New Roman" w:hAnsi="Times New Roman" w:cs="Times New Roman"/>
          <w:sz w:val="24"/>
          <w:szCs w:val="24"/>
        </w:rPr>
        <w:t xml:space="preserve">цифровой активности: </w:t>
      </w:r>
      <w:r w:rsidR="00D02FCF" w:rsidRPr="00AE0D03">
        <w:rPr>
          <w:rFonts w:ascii="Times New Roman" w:hAnsi="Times New Roman" w:cs="Times New Roman"/>
          <w:sz w:val="24"/>
          <w:szCs w:val="24"/>
        </w:rPr>
        <w:t>м</w:t>
      </w:r>
      <w:r w:rsidRPr="00AE0D03">
        <w:rPr>
          <w:rFonts w:ascii="Times New Roman" w:hAnsi="Times New Roman" w:cs="Times New Roman"/>
          <w:sz w:val="24"/>
          <w:szCs w:val="24"/>
        </w:rPr>
        <w:t xml:space="preserve">алая (17%), </w:t>
      </w:r>
      <w:r w:rsidR="00D02FCF" w:rsidRPr="00AE0D03">
        <w:rPr>
          <w:rFonts w:ascii="Times New Roman" w:hAnsi="Times New Roman" w:cs="Times New Roman"/>
          <w:sz w:val="24"/>
          <w:szCs w:val="24"/>
        </w:rPr>
        <w:t>с</w:t>
      </w:r>
      <w:r w:rsidR="00AA6B68" w:rsidRPr="00AE0D03">
        <w:rPr>
          <w:rFonts w:ascii="Times New Roman" w:hAnsi="Times New Roman" w:cs="Times New Roman"/>
          <w:sz w:val="24"/>
          <w:szCs w:val="24"/>
        </w:rPr>
        <w:t>редняя (37%), высо</w:t>
      </w:r>
      <w:r w:rsidR="00D02FCF" w:rsidRPr="00AE0D03">
        <w:rPr>
          <w:rFonts w:ascii="Times New Roman" w:hAnsi="Times New Roman" w:cs="Times New Roman"/>
          <w:sz w:val="24"/>
          <w:szCs w:val="24"/>
        </w:rPr>
        <w:t>кая (26%), о</w:t>
      </w:r>
      <w:r w:rsidR="00AA6B68" w:rsidRPr="00AE0D03">
        <w:rPr>
          <w:rFonts w:ascii="Times New Roman" w:hAnsi="Times New Roman" w:cs="Times New Roman"/>
          <w:sz w:val="24"/>
          <w:szCs w:val="24"/>
        </w:rPr>
        <w:t>чень высокая (20%).</w:t>
      </w:r>
      <w:r w:rsidR="001907D3" w:rsidRPr="00AE0D03">
        <w:rPr>
          <w:rFonts w:ascii="Times New Roman" w:hAnsi="Times New Roman" w:cs="Times New Roman"/>
          <w:b/>
          <w:bCs/>
          <w:sz w:val="24"/>
          <w:szCs w:val="24"/>
        </w:rPr>
        <w:t xml:space="preserve"> </w:t>
      </w:r>
      <w:r w:rsidR="003A210E" w:rsidRPr="00AE0D03">
        <w:rPr>
          <w:rFonts w:ascii="Times New Roman" w:hAnsi="Times New Roman" w:cs="Times New Roman"/>
          <w:sz w:val="24"/>
          <w:szCs w:val="24"/>
        </w:rPr>
        <w:t>Данный показатель демонстрирует значительно более высокую корреляцию с уровнем стресса 0,183</w:t>
      </w:r>
      <w:r w:rsidR="00F603E3">
        <w:rPr>
          <w:rFonts w:ascii="Times New Roman" w:hAnsi="Times New Roman" w:cs="Times New Roman"/>
          <w:sz w:val="24"/>
          <w:szCs w:val="24"/>
        </w:rPr>
        <w:t xml:space="preserve">, что представлена в Таблице </w:t>
      </w:r>
      <w:r w:rsidR="00D43183">
        <w:rPr>
          <w:rFonts w:ascii="Times New Roman" w:hAnsi="Times New Roman" w:cs="Times New Roman"/>
          <w:sz w:val="24"/>
          <w:szCs w:val="24"/>
        </w:rPr>
        <w:t>1</w:t>
      </w:r>
      <w:r w:rsidR="003A210E" w:rsidRPr="00AE0D03">
        <w:rPr>
          <w:rFonts w:ascii="Times New Roman" w:hAnsi="Times New Roman" w:cs="Times New Roman"/>
          <w:sz w:val="24"/>
          <w:szCs w:val="24"/>
        </w:rPr>
        <w:t xml:space="preserve">. </w:t>
      </w:r>
      <w:r w:rsidR="00EF35E3" w:rsidRPr="00AE0D03">
        <w:rPr>
          <w:rFonts w:ascii="Times New Roman" w:hAnsi="Times New Roman" w:cs="Times New Roman"/>
          <w:sz w:val="24"/>
          <w:szCs w:val="24"/>
        </w:rPr>
        <w:t xml:space="preserve">Низкий уровень стресса чаще всего встречается у людей с низкой цифровой активностью. Средний и высокий </w:t>
      </w:r>
      <w:r w:rsidR="001F0E84" w:rsidRPr="00AE0D03">
        <w:rPr>
          <w:rFonts w:ascii="Times New Roman" w:hAnsi="Times New Roman" w:cs="Times New Roman"/>
          <w:sz w:val="24"/>
          <w:szCs w:val="24"/>
        </w:rPr>
        <w:t>- со средней цифровой активностью, а о</w:t>
      </w:r>
      <w:r w:rsidR="00EF35E3" w:rsidRPr="00AE0D03">
        <w:rPr>
          <w:rFonts w:ascii="Times New Roman" w:hAnsi="Times New Roman" w:cs="Times New Roman"/>
          <w:sz w:val="24"/>
          <w:szCs w:val="24"/>
        </w:rPr>
        <w:t xml:space="preserve">чень высокий характерен для группы высокой цифровой активности. Из общей тенденции выпадает группа очень высокой цифровой активности, так как все уровни стресса представлены в ней </w:t>
      </w:r>
      <w:r w:rsidR="00AA7B44" w:rsidRPr="00AE0D03">
        <w:rPr>
          <w:rFonts w:ascii="Times New Roman" w:hAnsi="Times New Roman" w:cs="Times New Roman"/>
          <w:sz w:val="24"/>
          <w:szCs w:val="24"/>
        </w:rPr>
        <w:t>также как в целом по генеральной совокупности. Это может быть связано с тем, что у людей с очень высокой цифровой активностью формируется привыкание к такой жизни</w:t>
      </w:r>
      <w:r w:rsidR="001F0E84" w:rsidRPr="00AE0D03">
        <w:rPr>
          <w:rFonts w:ascii="Times New Roman" w:hAnsi="Times New Roman" w:cs="Times New Roman"/>
          <w:sz w:val="24"/>
          <w:szCs w:val="24"/>
        </w:rPr>
        <w:t>,</w:t>
      </w:r>
      <w:r w:rsidR="00AA7B44" w:rsidRPr="00AE0D03">
        <w:rPr>
          <w:rFonts w:ascii="Times New Roman" w:hAnsi="Times New Roman" w:cs="Times New Roman"/>
          <w:sz w:val="24"/>
          <w:szCs w:val="24"/>
        </w:rPr>
        <w:t xml:space="preserve"> и она больше не влияет на их уровень стресса.</w:t>
      </w:r>
      <w:r w:rsidR="001907D3" w:rsidRPr="00AE0D03">
        <w:rPr>
          <w:rFonts w:ascii="Times New Roman" w:hAnsi="Times New Roman" w:cs="Times New Roman"/>
          <w:b/>
          <w:bCs/>
          <w:sz w:val="24"/>
          <w:szCs w:val="24"/>
        </w:rPr>
        <w:t xml:space="preserve"> </w:t>
      </w:r>
      <w:r w:rsidR="00AA7B44" w:rsidRPr="00AE0D03">
        <w:rPr>
          <w:rFonts w:ascii="Times New Roman" w:hAnsi="Times New Roman" w:cs="Times New Roman"/>
          <w:sz w:val="24"/>
          <w:szCs w:val="24"/>
        </w:rPr>
        <w:t xml:space="preserve">В остальных группах </w:t>
      </w:r>
      <w:r w:rsidR="00AA7B44" w:rsidRPr="00AE0D03">
        <w:rPr>
          <w:rFonts w:ascii="Times New Roman" w:hAnsi="Times New Roman" w:cs="Times New Roman"/>
          <w:sz w:val="24"/>
          <w:szCs w:val="24"/>
        </w:rPr>
        <w:lastRenderedPageBreak/>
        <w:t xml:space="preserve">прослеживается четкое влияние цифровой активности на стресс – чем она </w:t>
      </w:r>
      <w:r w:rsidR="001F0E84" w:rsidRPr="00AE0D03">
        <w:rPr>
          <w:rFonts w:ascii="Times New Roman" w:hAnsi="Times New Roman" w:cs="Times New Roman"/>
          <w:sz w:val="24"/>
          <w:szCs w:val="24"/>
        </w:rPr>
        <w:t>выше, тем выше уровень стресса.</w:t>
      </w:r>
    </w:p>
    <w:p w14:paraId="0892D29D" w14:textId="6C699766" w:rsidR="00AE0D03" w:rsidRDefault="00AE0D03" w:rsidP="00646A15">
      <w:pPr>
        <w:spacing w:after="0" w:line="240" w:lineRule="auto"/>
        <w:ind w:left="567"/>
        <w:jc w:val="right"/>
        <w:rPr>
          <w:rFonts w:ascii="Times New Roman" w:hAnsi="Times New Roman" w:cs="Times New Roman"/>
          <w:sz w:val="24"/>
          <w:szCs w:val="24"/>
        </w:rPr>
      </w:pPr>
      <w:r>
        <w:rPr>
          <w:rFonts w:ascii="Times New Roman" w:hAnsi="Times New Roman" w:cs="Times New Roman"/>
          <w:sz w:val="24"/>
          <w:szCs w:val="24"/>
        </w:rPr>
        <w:t xml:space="preserve">Таблица </w:t>
      </w:r>
      <w:r w:rsidR="00D43183">
        <w:rPr>
          <w:rFonts w:ascii="Times New Roman" w:hAnsi="Times New Roman" w:cs="Times New Roman"/>
          <w:sz w:val="24"/>
          <w:szCs w:val="24"/>
        </w:rPr>
        <w:t>1</w:t>
      </w:r>
    </w:p>
    <w:p w14:paraId="5A991156" w14:textId="3CDAACD3" w:rsidR="00AE0D03" w:rsidRPr="0050035B" w:rsidRDefault="00AE0D03" w:rsidP="00646A15">
      <w:pPr>
        <w:spacing w:after="0" w:line="240" w:lineRule="auto"/>
        <w:jc w:val="center"/>
        <w:rPr>
          <w:rFonts w:ascii="Times New Roman" w:hAnsi="Times New Roman" w:cs="Times New Roman"/>
          <w:sz w:val="24"/>
          <w:szCs w:val="24"/>
        </w:rPr>
      </w:pPr>
      <w:r w:rsidRPr="0050035B">
        <w:rPr>
          <w:rFonts w:ascii="Times New Roman" w:hAnsi="Times New Roman" w:cs="Times New Roman"/>
          <w:sz w:val="24"/>
          <w:szCs w:val="24"/>
        </w:rPr>
        <w:t>Зависимость уровня стресса от цифровой активности</w:t>
      </w:r>
    </w:p>
    <w:tbl>
      <w:tblPr>
        <w:tblStyle w:val="af0"/>
        <w:tblW w:w="0" w:type="auto"/>
        <w:jc w:val="center"/>
        <w:tblLook w:val="04A0" w:firstRow="1" w:lastRow="0" w:firstColumn="1" w:lastColumn="0" w:noHBand="0" w:noVBand="1"/>
      </w:tblPr>
      <w:tblGrid>
        <w:gridCol w:w="3380"/>
        <w:gridCol w:w="1322"/>
        <w:gridCol w:w="1322"/>
        <w:gridCol w:w="1322"/>
        <w:gridCol w:w="1322"/>
        <w:gridCol w:w="960"/>
      </w:tblGrid>
      <w:tr w:rsidR="00AE0D03" w:rsidRPr="0050035B" w14:paraId="0C39283B" w14:textId="77777777" w:rsidTr="00AE0D03">
        <w:trPr>
          <w:trHeight w:val="975"/>
          <w:jc w:val="center"/>
        </w:trPr>
        <w:tc>
          <w:tcPr>
            <w:tcW w:w="3430" w:type="dxa"/>
            <w:hideMark/>
          </w:tcPr>
          <w:p w14:paraId="3D3AEEF4" w14:textId="77777777" w:rsidR="00AE0D03" w:rsidRPr="00F603E3" w:rsidRDefault="00AE0D03" w:rsidP="00646A15">
            <w:pPr>
              <w:rPr>
                <w:rFonts w:ascii="Times New Roman" w:hAnsi="Times New Roman" w:cs="Times New Roman"/>
                <w:sz w:val="18"/>
                <w:szCs w:val="18"/>
              </w:rPr>
            </w:pPr>
          </w:p>
        </w:tc>
        <w:tc>
          <w:tcPr>
            <w:tcW w:w="1322" w:type="dxa"/>
            <w:hideMark/>
          </w:tcPr>
          <w:p w14:paraId="18EDD0E6"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Малая цифровая активность (0-4)</w:t>
            </w:r>
          </w:p>
        </w:tc>
        <w:tc>
          <w:tcPr>
            <w:tcW w:w="1322" w:type="dxa"/>
            <w:hideMark/>
          </w:tcPr>
          <w:p w14:paraId="7673BB41"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Средняя цифровая активность (5-7)</w:t>
            </w:r>
          </w:p>
        </w:tc>
        <w:tc>
          <w:tcPr>
            <w:tcW w:w="1322" w:type="dxa"/>
            <w:hideMark/>
          </w:tcPr>
          <w:p w14:paraId="50E39330"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Высокая цифровая активность (8-10)</w:t>
            </w:r>
          </w:p>
        </w:tc>
        <w:tc>
          <w:tcPr>
            <w:tcW w:w="1322" w:type="dxa"/>
            <w:hideMark/>
          </w:tcPr>
          <w:p w14:paraId="45928BE7"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Очень высокая цифровая активность (11+)</w:t>
            </w:r>
          </w:p>
        </w:tc>
        <w:tc>
          <w:tcPr>
            <w:tcW w:w="960" w:type="dxa"/>
            <w:hideMark/>
          </w:tcPr>
          <w:p w14:paraId="220DF33D"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Всего</w:t>
            </w:r>
          </w:p>
        </w:tc>
      </w:tr>
      <w:tr w:rsidR="00AE0D03" w:rsidRPr="0050035B" w14:paraId="6F6A73EE" w14:textId="77777777" w:rsidTr="00AE0D03">
        <w:trPr>
          <w:trHeight w:val="480"/>
          <w:jc w:val="center"/>
        </w:trPr>
        <w:tc>
          <w:tcPr>
            <w:tcW w:w="3430" w:type="dxa"/>
            <w:hideMark/>
          </w:tcPr>
          <w:p w14:paraId="07C91456"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Низкий уровень стресса</w:t>
            </w:r>
          </w:p>
        </w:tc>
        <w:tc>
          <w:tcPr>
            <w:tcW w:w="1322" w:type="dxa"/>
            <w:noWrap/>
            <w:hideMark/>
          </w:tcPr>
          <w:p w14:paraId="481DE3DC"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highlight w:val="yellow"/>
              </w:rPr>
              <w:t>41,2%</w:t>
            </w:r>
          </w:p>
        </w:tc>
        <w:tc>
          <w:tcPr>
            <w:tcW w:w="1322" w:type="dxa"/>
            <w:noWrap/>
            <w:hideMark/>
          </w:tcPr>
          <w:p w14:paraId="3DBB46BD"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16,2%</w:t>
            </w:r>
          </w:p>
        </w:tc>
        <w:tc>
          <w:tcPr>
            <w:tcW w:w="1322" w:type="dxa"/>
            <w:noWrap/>
            <w:hideMark/>
          </w:tcPr>
          <w:p w14:paraId="54959601"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19,2%</w:t>
            </w:r>
          </w:p>
        </w:tc>
        <w:tc>
          <w:tcPr>
            <w:tcW w:w="1322" w:type="dxa"/>
            <w:noWrap/>
            <w:hideMark/>
          </w:tcPr>
          <w:p w14:paraId="09A879EF"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15,0%</w:t>
            </w:r>
          </w:p>
        </w:tc>
        <w:tc>
          <w:tcPr>
            <w:tcW w:w="960" w:type="dxa"/>
            <w:noWrap/>
            <w:hideMark/>
          </w:tcPr>
          <w:p w14:paraId="1F5A89F0"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21,0%</w:t>
            </w:r>
          </w:p>
        </w:tc>
      </w:tr>
      <w:tr w:rsidR="00AE0D03" w:rsidRPr="0050035B" w14:paraId="64048FDF" w14:textId="77777777" w:rsidTr="00AE0D03">
        <w:trPr>
          <w:trHeight w:val="480"/>
          <w:jc w:val="center"/>
        </w:trPr>
        <w:tc>
          <w:tcPr>
            <w:tcW w:w="3430" w:type="dxa"/>
            <w:hideMark/>
          </w:tcPr>
          <w:p w14:paraId="61EE770E"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Средний уровень стресса</w:t>
            </w:r>
          </w:p>
        </w:tc>
        <w:tc>
          <w:tcPr>
            <w:tcW w:w="1322" w:type="dxa"/>
            <w:noWrap/>
            <w:hideMark/>
          </w:tcPr>
          <w:p w14:paraId="145A4F32"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23,5%</w:t>
            </w:r>
          </w:p>
        </w:tc>
        <w:tc>
          <w:tcPr>
            <w:tcW w:w="1322" w:type="dxa"/>
            <w:noWrap/>
            <w:hideMark/>
          </w:tcPr>
          <w:p w14:paraId="679CF559" w14:textId="77777777" w:rsidR="00AE0D03" w:rsidRPr="00F603E3" w:rsidRDefault="00AE0D03" w:rsidP="00646A15">
            <w:pPr>
              <w:rPr>
                <w:rFonts w:ascii="Times New Roman" w:hAnsi="Times New Roman" w:cs="Times New Roman"/>
                <w:sz w:val="18"/>
                <w:szCs w:val="18"/>
                <w:highlight w:val="yellow"/>
              </w:rPr>
            </w:pPr>
            <w:r w:rsidRPr="00F603E3">
              <w:rPr>
                <w:rFonts w:ascii="Times New Roman" w:hAnsi="Times New Roman" w:cs="Times New Roman"/>
                <w:sz w:val="18"/>
                <w:szCs w:val="18"/>
                <w:highlight w:val="yellow"/>
              </w:rPr>
              <w:t>27,0%</w:t>
            </w:r>
          </w:p>
        </w:tc>
        <w:tc>
          <w:tcPr>
            <w:tcW w:w="1322" w:type="dxa"/>
            <w:noWrap/>
            <w:hideMark/>
          </w:tcPr>
          <w:p w14:paraId="0B7D3C6A"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19,2%</w:t>
            </w:r>
          </w:p>
        </w:tc>
        <w:tc>
          <w:tcPr>
            <w:tcW w:w="1322" w:type="dxa"/>
            <w:noWrap/>
            <w:hideMark/>
          </w:tcPr>
          <w:p w14:paraId="5E836341"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25,0%</w:t>
            </w:r>
          </w:p>
        </w:tc>
        <w:tc>
          <w:tcPr>
            <w:tcW w:w="960" w:type="dxa"/>
            <w:noWrap/>
            <w:hideMark/>
          </w:tcPr>
          <w:p w14:paraId="7183B004"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24,0%</w:t>
            </w:r>
          </w:p>
        </w:tc>
      </w:tr>
      <w:tr w:rsidR="00AE0D03" w:rsidRPr="0050035B" w14:paraId="00553152" w14:textId="77777777" w:rsidTr="00AE0D03">
        <w:trPr>
          <w:trHeight w:val="480"/>
          <w:jc w:val="center"/>
        </w:trPr>
        <w:tc>
          <w:tcPr>
            <w:tcW w:w="3430" w:type="dxa"/>
            <w:hideMark/>
          </w:tcPr>
          <w:p w14:paraId="1E10591F"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Высокий уровень стресса</w:t>
            </w:r>
          </w:p>
        </w:tc>
        <w:tc>
          <w:tcPr>
            <w:tcW w:w="1322" w:type="dxa"/>
            <w:noWrap/>
            <w:hideMark/>
          </w:tcPr>
          <w:p w14:paraId="7437BE72"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29,4%</w:t>
            </w:r>
          </w:p>
        </w:tc>
        <w:tc>
          <w:tcPr>
            <w:tcW w:w="1322" w:type="dxa"/>
            <w:noWrap/>
            <w:hideMark/>
          </w:tcPr>
          <w:p w14:paraId="1992007F" w14:textId="77777777" w:rsidR="00AE0D03" w:rsidRPr="00F603E3" w:rsidRDefault="00AE0D03" w:rsidP="00646A15">
            <w:pPr>
              <w:rPr>
                <w:rFonts w:ascii="Times New Roman" w:hAnsi="Times New Roman" w:cs="Times New Roman"/>
                <w:sz w:val="18"/>
                <w:szCs w:val="18"/>
                <w:highlight w:val="yellow"/>
              </w:rPr>
            </w:pPr>
            <w:r w:rsidRPr="00F603E3">
              <w:rPr>
                <w:rFonts w:ascii="Times New Roman" w:hAnsi="Times New Roman" w:cs="Times New Roman"/>
                <w:sz w:val="18"/>
                <w:szCs w:val="18"/>
                <w:highlight w:val="yellow"/>
              </w:rPr>
              <w:t>40,5%</w:t>
            </w:r>
          </w:p>
        </w:tc>
        <w:tc>
          <w:tcPr>
            <w:tcW w:w="1322" w:type="dxa"/>
            <w:noWrap/>
            <w:hideMark/>
          </w:tcPr>
          <w:p w14:paraId="1129BCF7"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34,6%</w:t>
            </w:r>
          </w:p>
        </w:tc>
        <w:tc>
          <w:tcPr>
            <w:tcW w:w="1322" w:type="dxa"/>
            <w:noWrap/>
            <w:hideMark/>
          </w:tcPr>
          <w:p w14:paraId="09430562"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highlight w:val="yellow"/>
              </w:rPr>
              <w:t>40,0%</w:t>
            </w:r>
          </w:p>
        </w:tc>
        <w:tc>
          <w:tcPr>
            <w:tcW w:w="960" w:type="dxa"/>
            <w:noWrap/>
            <w:hideMark/>
          </w:tcPr>
          <w:p w14:paraId="6B32362C"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37,0%</w:t>
            </w:r>
          </w:p>
        </w:tc>
      </w:tr>
      <w:tr w:rsidR="00AE0D03" w:rsidRPr="0050035B" w14:paraId="54768E7F" w14:textId="77777777" w:rsidTr="00AE0D03">
        <w:trPr>
          <w:trHeight w:val="480"/>
          <w:jc w:val="center"/>
        </w:trPr>
        <w:tc>
          <w:tcPr>
            <w:tcW w:w="3430" w:type="dxa"/>
            <w:hideMark/>
          </w:tcPr>
          <w:p w14:paraId="5F51C9AA"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Очень высокий уровень стресса</w:t>
            </w:r>
          </w:p>
        </w:tc>
        <w:tc>
          <w:tcPr>
            <w:tcW w:w="1322" w:type="dxa"/>
            <w:noWrap/>
            <w:hideMark/>
          </w:tcPr>
          <w:p w14:paraId="5FB26569"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5,9%</w:t>
            </w:r>
          </w:p>
        </w:tc>
        <w:tc>
          <w:tcPr>
            <w:tcW w:w="1322" w:type="dxa"/>
            <w:noWrap/>
            <w:hideMark/>
          </w:tcPr>
          <w:p w14:paraId="59E94F86"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16,2%</w:t>
            </w:r>
          </w:p>
        </w:tc>
        <w:tc>
          <w:tcPr>
            <w:tcW w:w="1322" w:type="dxa"/>
            <w:noWrap/>
            <w:hideMark/>
          </w:tcPr>
          <w:p w14:paraId="669CB479"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highlight w:val="yellow"/>
              </w:rPr>
              <w:t>26,9%</w:t>
            </w:r>
          </w:p>
        </w:tc>
        <w:tc>
          <w:tcPr>
            <w:tcW w:w="1322" w:type="dxa"/>
            <w:noWrap/>
            <w:hideMark/>
          </w:tcPr>
          <w:p w14:paraId="24C47C45"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20,0%</w:t>
            </w:r>
          </w:p>
        </w:tc>
        <w:tc>
          <w:tcPr>
            <w:tcW w:w="960" w:type="dxa"/>
            <w:noWrap/>
            <w:hideMark/>
          </w:tcPr>
          <w:p w14:paraId="20E035A4"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18,0%</w:t>
            </w:r>
          </w:p>
        </w:tc>
      </w:tr>
      <w:tr w:rsidR="00AE0D03" w:rsidRPr="0050035B" w14:paraId="4CC8CA63" w14:textId="77777777" w:rsidTr="00AE0D03">
        <w:trPr>
          <w:trHeight w:val="300"/>
          <w:jc w:val="center"/>
        </w:trPr>
        <w:tc>
          <w:tcPr>
            <w:tcW w:w="3430" w:type="dxa"/>
            <w:hideMark/>
          </w:tcPr>
          <w:p w14:paraId="634587A2"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Всего</w:t>
            </w:r>
          </w:p>
        </w:tc>
        <w:tc>
          <w:tcPr>
            <w:tcW w:w="1322" w:type="dxa"/>
            <w:noWrap/>
            <w:hideMark/>
          </w:tcPr>
          <w:p w14:paraId="7D714876"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100,0%</w:t>
            </w:r>
          </w:p>
        </w:tc>
        <w:tc>
          <w:tcPr>
            <w:tcW w:w="1322" w:type="dxa"/>
            <w:noWrap/>
            <w:hideMark/>
          </w:tcPr>
          <w:p w14:paraId="7DF5C54F"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100,0%</w:t>
            </w:r>
          </w:p>
        </w:tc>
        <w:tc>
          <w:tcPr>
            <w:tcW w:w="1322" w:type="dxa"/>
            <w:noWrap/>
            <w:hideMark/>
          </w:tcPr>
          <w:p w14:paraId="589F5E03"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100,0%</w:t>
            </w:r>
          </w:p>
        </w:tc>
        <w:tc>
          <w:tcPr>
            <w:tcW w:w="1322" w:type="dxa"/>
            <w:noWrap/>
            <w:hideMark/>
          </w:tcPr>
          <w:p w14:paraId="74E66BBC"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100,0%</w:t>
            </w:r>
          </w:p>
        </w:tc>
        <w:tc>
          <w:tcPr>
            <w:tcW w:w="960" w:type="dxa"/>
            <w:noWrap/>
            <w:hideMark/>
          </w:tcPr>
          <w:p w14:paraId="46BFF28C" w14:textId="77777777" w:rsidR="00AE0D03" w:rsidRPr="00F603E3" w:rsidRDefault="00AE0D03" w:rsidP="00646A15">
            <w:pPr>
              <w:rPr>
                <w:rFonts w:ascii="Times New Roman" w:hAnsi="Times New Roman" w:cs="Times New Roman"/>
                <w:sz w:val="18"/>
                <w:szCs w:val="18"/>
              </w:rPr>
            </w:pPr>
            <w:r w:rsidRPr="00F603E3">
              <w:rPr>
                <w:rFonts w:ascii="Times New Roman" w:hAnsi="Times New Roman" w:cs="Times New Roman"/>
                <w:sz w:val="18"/>
                <w:szCs w:val="18"/>
              </w:rPr>
              <w:t>100,0%</w:t>
            </w:r>
          </w:p>
        </w:tc>
      </w:tr>
    </w:tbl>
    <w:p w14:paraId="5379BEF3" w14:textId="77777777" w:rsidR="00AE0D03" w:rsidRPr="00AE0D03" w:rsidRDefault="00AE0D03" w:rsidP="00646A15">
      <w:pPr>
        <w:spacing w:after="0" w:line="240" w:lineRule="auto"/>
        <w:ind w:firstLine="567"/>
        <w:jc w:val="both"/>
        <w:rPr>
          <w:rFonts w:ascii="Times New Roman" w:hAnsi="Times New Roman" w:cs="Times New Roman"/>
          <w:b/>
          <w:bCs/>
          <w:sz w:val="24"/>
          <w:szCs w:val="24"/>
        </w:rPr>
      </w:pPr>
    </w:p>
    <w:p w14:paraId="32BEE661" w14:textId="57C6546A" w:rsidR="0050035B" w:rsidRPr="00AE0D03" w:rsidRDefault="00AA7B44" w:rsidP="00646A15">
      <w:pPr>
        <w:spacing w:after="0" w:line="240" w:lineRule="auto"/>
        <w:ind w:firstLine="567"/>
        <w:jc w:val="both"/>
        <w:rPr>
          <w:rFonts w:ascii="Times New Roman" w:hAnsi="Times New Roman" w:cs="Times New Roman"/>
          <w:b/>
          <w:bCs/>
          <w:sz w:val="24"/>
          <w:szCs w:val="24"/>
        </w:rPr>
      </w:pPr>
      <w:r w:rsidRPr="00AE0D03">
        <w:rPr>
          <w:rFonts w:ascii="Times New Roman" w:hAnsi="Times New Roman" w:cs="Times New Roman"/>
          <w:sz w:val="24"/>
          <w:szCs w:val="24"/>
        </w:rPr>
        <w:t xml:space="preserve">Далее </w:t>
      </w:r>
      <w:r w:rsidR="0050035B" w:rsidRPr="00AE0D03">
        <w:rPr>
          <w:rFonts w:ascii="Times New Roman" w:hAnsi="Times New Roman" w:cs="Times New Roman"/>
          <w:sz w:val="24"/>
          <w:szCs w:val="24"/>
        </w:rPr>
        <w:t xml:space="preserve">мы изучили </w:t>
      </w:r>
      <w:r w:rsidRPr="00AE0D03">
        <w:rPr>
          <w:rFonts w:ascii="Times New Roman" w:hAnsi="Times New Roman" w:cs="Times New Roman"/>
          <w:sz w:val="24"/>
          <w:szCs w:val="24"/>
        </w:rPr>
        <w:t xml:space="preserve">влияние </w:t>
      </w:r>
      <w:r w:rsidR="00B441FA" w:rsidRPr="00AE0D03">
        <w:rPr>
          <w:rFonts w:ascii="Times New Roman" w:hAnsi="Times New Roman" w:cs="Times New Roman"/>
          <w:sz w:val="24"/>
          <w:szCs w:val="24"/>
        </w:rPr>
        <w:t xml:space="preserve">цифровой активности и использования </w:t>
      </w:r>
      <w:r w:rsidR="001F0E84" w:rsidRPr="00AE0D03">
        <w:rPr>
          <w:rFonts w:ascii="Times New Roman" w:hAnsi="Times New Roman" w:cs="Times New Roman"/>
          <w:sz w:val="24"/>
          <w:szCs w:val="24"/>
        </w:rPr>
        <w:t>ИИ на выбор копинг-стратегий (</w:t>
      </w:r>
      <w:r w:rsidR="00B45D98" w:rsidRPr="00AE0D03">
        <w:rPr>
          <w:rFonts w:ascii="Times New Roman" w:hAnsi="Times New Roman" w:cs="Times New Roman"/>
          <w:sz w:val="24"/>
          <w:szCs w:val="24"/>
        </w:rPr>
        <w:t>т</w:t>
      </w:r>
      <w:r w:rsidR="00B441FA" w:rsidRPr="00AE0D03">
        <w:rPr>
          <w:rFonts w:ascii="Times New Roman" w:hAnsi="Times New Roman" w:cs="Times New Roman"/>
          <w:sz w:val="24"/>
          <w:szCs w:val="24"/>
        </w:rPr>
        <w:t>ипология копинга Э. Хейма</w:t>
      </w:r>
      <w:r w:rsidR="001F0E84" w:rsidRPr="00AE0D03">
        <w:rPr>
          <w:rFonts w:ascii="Times New Roman" w:hAnsi="Times New Roman" w:cs="Times New Roman"/>
          <w:sz w:val="24"/>
          <w:szCs w:val="24"/>
        </w:rPr>
        <w:t>)</w:t>
      </w:r>
      <w:r w:rsidR="00B441FA" w:rsidRPr="00AE0D03">
        <w:rPr>
          <w:rFonts w:ascii="Times New Roman" w:hAnsi="Times New Roman" w:cs="Times New Roman"/>
          <w:sz w:val="24"/>
          <w:szCs w:val="24"/>
        </w:rPr>
        <w:t>. Методика позволяет оценить 26 ситуационно-специфических вариантов копинга, разделенных на три направления: когнитивные, эмоционал</w:t>
      </w:r>
      <w:r w:rsidR="001F0E84" w:rsidRPr="00AE0D03">
        <w:rPr>
          <w:rFonts w:ascii="Times New Roman" w:hAnsi="Times New Roman" w:cs="Times New Roman"/>
          <w:sz w:val="24"/>
          <w:szCs w:val="24"/>
        </w:rPr>
        <w:t xml:space="preserve">ьные и поведенческие стратегии и </w:t>
      </w:r>
      <w:r w:rsidR="00B441FA" w:rsidRPr="00AE0D03">
        <w:rPr>
          <w:rFonts w:ascii="Times New Roman" w:hAnsi="Times New Roman" w:cs="Times New Roman"/>
          <w:sz w:val="24"/>
          <w:szCs w:val="24"/>
        </w:rPr>
        <w:t>три группы: адаптивные, относительно адаптивные и неадаптивные формы копинга. Для исследования инструментарий Хейма был модифицирован в множественные вопросы, в каждой сфере копинга респондент выбирал три утверждения, а не одно.</w:t>
      </w:r>
      <w:r w:rsidR="00B45D98" w:rsidRPr="00AE0D03">
        <w:rPr>
          <w:rFonts w:ascii="Times New Roman" w:hAnsi="Times New Roman" w:cs="Times New Roman"/>
          <w:sz w:val="24"/>
          <w:szCs w:val="24"/>
        </w:rPr>
        <w:t xml:space="preserve"> </w:t>
      </w:r>
      <w:r w:rsidR="001F0E84" w:rsidRPr="00AE0D03">
        <w:rPr>
          <w:rFonts w:ascii="Times New Roman" w:hAnsi="Times New Roman" w:cs="Times New Roman"/>
          <w:sz w:val="24"/>
          <w:szCs w:val="24"/>
        </w:rPr>
        <w:t xml:space="preserve">Адаптивные когнитивные </w:t>
      </w:r>
      <w:proofErr w:type="spellStart"/>
      <w:r w:rsidR="001F0E84" w:rsidRPr="00AE0D03">
        <w:rPr>
          <w:rFonts w:ascii="Times New Roman" w:hAnsi="Times New Roman" w:cs="Times New Roman"/>
          <w:sz w:val="24"/>
          <w:szCs w:val="24"/>
        </w:rPr>
        <w:t>копинги</w:t>
      </w:r>
      <w:proofErr w:type="spellEnd"/>
      <w:r w:rsidR="001F0E84" w:rsidRPr="00AE0D03">
        <w:rPr>
          <w:rFonts w:ascii="Times New Roman" w:hAnsi="Times New Roman" w:cs="Times New Roman"/>
          <w:sz w:val="24"/>
          <w:szCs w:val="24"/>
        </w:rPr>
        <w:t>, которые выбирают</w:t>
      </w:r>
      <w:r w:rsidR="00631D76" w:rsidRPr="00AE0D03">
        <w:rPr>
          <w:rFonts w:ascii="Times New Roman" w:hAnsi="Times New Roman" w:cs="Times New Roman"/>
          <w:sz w:val="24"/>
          <w:szCs w:val="24"/>
        </w:rPr>
        <w:t xml:space="preserve"> </w:t>
      </w:r>
      <w:r w:rsidR="001F0E84" w:rsidRPr="00AE0D03">
        <w:rPr>
          <w:rFonts w:ascii="Times New Roman" w:hAnsi="Times New Roman" w:cs="Times New Roman"/>
          <w:sz w:val="24"/>
          <w:szCs w:val="24"/>
        </w:rPr>
        <w:t>студенты: самообладание</w:t>
      </w:r>
      <w:r w:rsidR="00631D76" w:rsidRPr="00AE0D03">
        <w:rPr>
          <w:rFonts w:ascii="Times New Roman" w:hAnsi="Times New Roman" w:cs="Times New Roman"/>
          <w:sz w:val="24"/>
          <w:szCs w:val="24"/>
        </w:rPr>
        <w:t xml:space="preserve"> (25</w:t>
      </w:r>
      <w:r w:rsidR="001F0E84" w:rsidRPr="00AE0D03">
        <w:rPr>
          <w:rFonts w:ascii="Times New Roman" w:hAnsi="Times New Roman" w:cs="Times New Roman"/>
          <w:sz w:val="24"/>
          <w:szCs w:val="24"/>
        </w:rPr>
        <w:t>%), проблемный анализ (45%),</w:t>
      </w:r>
      <w:r w:rsidR="0050035B" w:rsidRPr="00AE0D03">
        <w:rPr>
          <w:rFonts w:ascii="Times New Roman" w:hAnsi="Times New Roman" w:cs="Times New Roman"/>
          <w:sz w:val="24"/>
          <w:szCs w:val="24"/>
        </w:rPr>
        <w:t xml:space="preserve"> у</w:t>
      </w:r>
      <w:r w:rsidR="001F0E84" w:rsidRPr="00AE0D03">
        <w:rPr>
          <w:rFonts w:ascii="Times New Roman" w:hAnsi="Times New Roman" w:cs="Times New Roman"/>
          <w:sz w:val="24"/>
          <w:szCs w:val="24"/>
        </w:rPr>
        <w:t>становка на</w:t>
      </w:r>
      <w:r w:rsidR="00631D76" w:rsidRPr="00AE0D03">
        <w:rPr>
          <w:rFonts w:ascii="Times New Roman" w:hAnsi="Times New Roman" w:cs="Times New Roman"/>
          <w:sz w:val="24"/>
          <w:szCs w:val="24"/>
        </w:rPr>
        <w:t xml:space="preserve"> собственной ценности (37%). Относительно адаптивные стратегии представлены</w:t>
      </w:r>
      <w:r w:rsidR="0050035B" w:rsidRPr="00AE0D03">
        <w:rPr>
          <w:rFonts w:ascii="Times New Roman" w:hAnsi="Times New Roman" w:cs="Times New Roman"/>
          <w:sz w:val="24"/>
          <w:szCs w:val="24"/>
        </w:rPr>
        <w:t>: придачей смысла (21%), относительностью (37%) и р</w:t>
      </w:r>
      <w:r w:rsidR="00631D76" w:rsidRPr="00AE0D03">
        <w:rPr>
          <w:rFonts w:ascii="Times New Roman" w:hAnsi="Times New Roman" w:cs="Times New Roman"/>
          <w:sz w:val="24"/>
          <w:szCs w:val="24"/>
        </w:rPr>
        <w:t>елигиозностью (17%). Неадаптивный копинг в когнитивной сфере</w:t>
      </w:r>
      <w:r w:rsidR="0050035B" w:rsidRPr="00AE0D03">
        <w:rPr>
          <w:rFonts w:ascii="Times New Roman" w:hAnsi="Times New Roman" w:cs="Times New Roman"/>
          <w:sz w:val="24"/>
          <w:szCs w:val="24"/>
        </w:rPr>
        <w:t>: диссимуляция (25%), р</w:t>
      </w:r>
      <w:r w:rsidR="00631D76" w:rsidRPr="00AE0D03">
        <w:rPr>
          <w:rFonts w:ascii="Times New Roman" w:hAnsi="Times New Roman" w:cs="Times New Roman"/>
          <w:sz w:val="24"/>
          <w:szCs w:val="24"/>
        </w:rPr>
        <w:t>а</w:t>
      </w:r>
      <w:r w:rsidR="0050035B" w:rsidRPr="00AE0D03">
        <w:rPr>
          <w:rFonts w:ascii="Times New Roman" w:hAnsi="Times New Roman" w:cs="Times New Roman"/>
          <w:sz w:val="24"/>
          <w:szCs w:val="24"/>
        </w:rPr>
        <w:t>стерянность (26%), игнорирование (27%) и с</w:t>
      </w:r>
      <w:r w:rsidR="00631D76" w:rsidRPr="00AE0D03">
        <w:rPr>
          <w:rFonts w:ascii="Times New Roman" w:hAnsi="Times New Roman" w:cs="Times New Roman"/>
          <w:sz w:val="24"/>
          <w:szCs w:val="24"/>
        </w:rPr>
        <w:t>мирение (40%).</w:t>
      </w:r>
    </w:p>
    <w:p w14:paraId="526AFCD1" w14:textId="62D8B067" w:rsidR="0050035B" w:rsidRPr="00AE0D03" w:rsidRDefault="00847BBF" w:rsidP="00646A15">
      <w:pPr>
        <w:spacing w:after="0" w:line="240" w:lineRule="auto"/>
        <w:ind w:firstLine="567"/>
        <w:jc w:val="both"/>
        <w:rPr>
          <w:rFonts w:ascii="Times New Roman" w:hAnsi="Times New Roman" w:cs="Times New Roman"/>
          <w:b/>
          <w:bCs/>
          <w:sz w:val="24"/>
          <w:szCs w:val="24"/>
        </w:rPr>
      </w:pPr>
      <w:r w:rsidRPr="00AE0D03">
        <w:rPr>
          <w:rFonts w:ascii="Times New Roman" w:hAnsi="Times New Roman" w:cs="Times New Roman"/>
          <w:sz w:val="24"/>
          <w:szCs w:val="24"/>
        </w:rPr>
        <w:t>Далее рассмотрим корреляцию цифровой активности респондента и частоты использования им нейросетей с данными копинг стратегиями. Цифровая активность не продемонстрировала корреляции ни с одной копинг-стратегией, а вот частота использования нейросете</w:t>
      </w:r>
      <w:r w:rsidR="0050035B" w:rsidRPr="00AE0D03">
        <w:rPr>
          <w:rFonts w:ascii="Times New Roman" w:hAnsi="Times New Roman" w:cs="Times New Roman"/>
          <w:sz w:val="24"/>
          <w:szCs w:val="24"/>
        </w:rPr>
        <w:t>й показала слабую корреляцию с</w:t>
      </w:r>
      <w:r w:rsidR="001F0E84" w:rsidRPr="00AE0D03">
        <w:rPr>
          <w:rFonts w:ascii="Times New Roman" w:hAnsi="Times New Roman" w:cs="Times New Roman"/>
          <w:sz w:val="24"/>
          <w:szCs w:val="24"/>
        </w:rPr>
        <w:t>:</w:t>
      </w:r>
      <w:r w:rsidR="0050035B" w:rsidRPr="00AE0D03">
        <w:rPr>
          <w:rFonts w:ascii="Times New Roman" w:hAnsi="Times New Roman" w:cs="Times New Roman"/>
          <w:sz w:val="24"/>
          <w:szCs w:val="24"/>
        </w:rPr>
        <w:t xml:space="preserve"> о</w:t>
      </w:r>
      <w:r w:rsidRPr="00AE0D03">
        <w:rPr>
          <w:rFonts w:ascii="Times New Roman" w:hAnsi="Times New Roman" w:cs="Times New Roman"/>
          <w:sz w:val="24"/>
          <w:szCs w:val="24"/>
        </w:rPr>
        <w:t>тносител</w:t>
      </w:r>
      <w:r w:rsidR="001F0E84" w:rsidRPr="00AE0D03">
        <w:rPr>
          <w:rFonts w:ascii="Times New Roman" w:hAnsi="Times New Roman" w:cs="Times New Roman"/>
          <w:sz w:val="24"/>
          <w:szCs w:val="24"/>
        </w:rPr>
        <w:t>ьностью (0,174), растерянностью (0,172)</w:t>
      </w:r>
      <w:r w:rsidR="0050035B" w:rsidRPr="00AE0D03">
        <w:rPr>
          <w:rFonts w:ascii="Times New Roman" w:hAnsi="Times New Roman" w:cs="Times New Roman"/>
          <w:sz w:val="24"/>
          <w:szCs w:val="24"/>
        </w:rPr>
        <w:t xml:space="preserve"> и обратную корреляцию с с</w:t>
      </w:r>
      <w:r w:rsidRPr="00AE0D03">
        <w:rPr>
          <w:rFonts w:ascii="Times New Roman" w:hAnsi="Times New Roman" w:cs="Times New Roman"/>
          <w:sz w:val="24"/>
          <w:szCs w:val="24"/>
        </w:rPr>
        <w:t>охран</w:t>
      </w:r>
      <w:r w:rsidR="001F0E84" w:rsidRPr="00AE0D03">
        <w:rPr>
          <w:rFonts w:ascii="Times New Roman" w:hAnsi="Times New Roman" w:cs="Times New Roman"/>
          <w:sz w:val="24"/>
          <w:szCs w:val="24"/>
        </w:rPr>
        <w:t>ением самообладания (-0,110),</w:t>
      </w:r>
      <w:r w:rsidR="0050035B" w:rsidRPr="00AE0D03">
        <w:rPr>
          <w:rFonts w:ascii="Times New Roman" w:hAnsi="Times New Roman" w:cs="Times New Roman"/>
          <w:sz w:val="24"/>
          <w:szCs w:val="24"/>
        </w:rPr>
        <w:t xml:space="preserve"> р</w:t>
      </w:r>
      <w:r w:rsidRPr="00AE0D03">
        <w:rPr>
          <w:rFonts w:ascii="Times New Roman" w:hAnsi="Times New Roman" w:cs="Times New Roman"/>
          <w:sz w:val="24"/>
          <w:szCs w:val="24"/>
        </w:rPr>
        <w:t>елигиозностью (</w:t>
      </w:r>
      <w:r w:rsidR="00971FC6" w:rsidRPr="00AE0D03">
        <w:rPr>
          <w:rFonts w:ascii="Times New Roman" w:hAnsi="Times New Roman" w:cs="Times New Roman"/>
          <w:sz w:val="24"/>
          <w:szCs w:val="24"/>
        </w:rPr>
        <w:t>-0,294). Это может быть связано со склонностью людей, часто прибегающих к помощи нейросетей, полагаться на них в тяжелых обстоятельствах. При этом сильная обратная корреляция с религиозностью требует дальнейшего анализа.</w:t>
      </w:r>
    </w:p>
    <w:p w14:paraId="6C5CEB35" w14:textId="77777777" w:rsidR="001F0E84" w:rsidRPr="00AE0D03" w:rsidRDefault="00631D76" w:rsidP="00646A15">
      <w:pPr>
        <w:spacing w:after="0" w:line="240" w:lineRule="auto"/>
        <w:ind w:firstLine="567"/>
        <w:jc w:val="both"/>
        <w:rPr>
          <w:rFonts w:ascii="Times New Roman" w:hAnsi="Times New Roman" w:cs="Times New Roman"/>
          <w:sz w:val="24"/>
          <w:szCs w:val="24"/>
        </w:rPr>
      </w:pPr>
      <w:r w:rsidRPr="00AE0D03">
        <w:rPr>
          <w:rFonts w:ascii="Times New Roman" w:hAnsi="Times New Roman" w:cs="Times New Roman"/>
          <w:sz w:val="24"/>
          <w:szCs w:val="24"/>
        </w:rPr>
        <w:t xml:space="preserve">В эмоциональной сфере </w:t>
      </w:r>
      <w:r w:rsidR="00971FC6" w:rsidRPr="00AE0D03">
        <w:rPr>
          <w:rFonts w:ascii="Times New Roman" w:hAnsi="Times New Roman" w:cs="Times New Roman"/>
          <w:sz w:val="24"/>
          <w:szCs w:val="24"/>
        </w:rPr>
        <w:t>адаптивные стратегии представлены</w:t>
      </w:r>
      <w:r w:rsidR="0050035B" w:rsidRPr="00AE0D03">
        <w:rPr>
          <w:rFonts w:ascii="Times New Roman" w:hAnsi="Times New Roman" w:cs="Times New Roman"/>
          <w:sz w:val="24"/>
          <w:szCs w:val="24"/>
        </w:rPr>
        <w:t>: о</w:t>
      </w:r>
      <w:r w:rsidR="00971FC6" w:rsidRPr="00AE0D03">
        <w:rPr>
          <w:rFonts w:ascii="Times New Roman" w:hAnsi="Times New Roman" w:cs="Times New Roman"/>
          <w:sz w:val="24"/>
          <w:szCs w:val="24"/>
        </w:rPr>
        <w:t>птимизмом</w:t>
      </w:r>
      <w:r w:rsidR="00617B73" w:rsidRPr="00AE0D03">
        <w:rPr>
          <w:rFonts w:ascii="Times New Roman" w:hAnsi="Times New Roman" w:cs="Times New Roman"/>
          <w:sz w:val="24"/>
          <w:szCs w:val="24"/>
        </w:rPr>
        <w:t xml:space="preserve"> (69%)</w:t>
      </w:r>
      <w:r w:rsidR="0050035B" w:rsidRPr="00AE0D03">
        <w:rPr>
          <w:rFonts w:ascii="Times New Roman" w:hAnsi="Times New Roman" w:cs="Times New Roman"/>
          <w:sz w:val="24"/>
          <w:szCs w:val="24"/>
        </w:rPr>
        <w:t xml:space="preserve"> и п</w:t>
      </w:r>
      <w:r w:rsidR="00971FC6" w:rsidRPr="00AE0D03">
        <w:rPr>
          <w:rFonts w:ascii="Times New Roman" w:hAnsi="Times New Roman" w:cs="Times New Roman"/>
          <w:sz w:val="24"/>
          <w:szCs w:val="24"/>
        </w:rPr>
        <w:t>ротестом</w:t>
      </w:r>
      <w:r w:rsidR="00617B73" w:rsidRPr="00AE0D03">
        <w:rPr>
          <w:rFonts w:ascii="Times New Roman" w:hAnsi="Times New Roman" w:cs="Times New Roman"/>
          <w:sz w:val="24"/>
          <w:szCs w:val="24"/>
        </w:rPr>
        <w:t xml:space="preserve"> (23%)</w:t>
      </w:r>
      <w:r w:rsidR="00971FC6" w:rsidRPr="00AE0D03">
        <w:rPr>
          <w:rFonts w:ascii="Times New Roman" w:hAnsi="Times New Roman" w:cs="Times New Roman"/>
          <w:sz w:val="24"/>
          <w:szCs w:val="24"/>
        </w:rPr>
        <w:t>; относительно адаптивные</w:t>
      </w:r>
      <w:r w:rsidR="0050035B" w:rsidRPr="00AE0D03">
        <w:rPr>
          <w:rFonts w:ascii="Times New Roman" w:hAnsi="Times New Roman" w:cs="Times New Roman"/>
          <w:sz w:val="24"/>
          <w:szCs w:val="24"/>
        </w:rPr>
        <w:t>: э</w:t>
      </w:r>
      <w:r w:rsidR="00971FC6" w:rsidRPr="00AE0D03">
        <w:rPr>
          <w:rFonts w:ascii="Times New Roman" w:hAnsi="Times New Roman" w:cs="Times New Roman"/>
          <w:sz w:val="24"/>
          <w:szCs w:val="24"/>
        </w:rPr>
        <w:t>моциональной разрядкой</w:t>
      </w:r>
      <w:r w:rsidR="00617B73" w:rsidRPr="00AE0D03">
        <w:rPr>
          <w:rFonts w:ascii="Times New Roman" w:hAnsi="Times New Roman" w:cs="Times New Roman"/>
          <w:sz w:val="24"/>
          <w:szCs w:val="24"/>
        </w:rPr>
        <w:t xml:space="preserve"> (30%)</w:t>
      </w:r>
      <w:r w:rsidR="0050035B" w:rsidRPr="00AE0D03">
        <w:rPr>
          <w:rFonts w:ascii="Times New Roman" w:hAnsi="Times New Roman" w:cs="Times New Roman"/>
          <w:sz w:val="24"/>
          <w:szCs w:val="24"/>
        </w:rPr>
        <w:t xml:space="preserve"> и п</w:t>
      </w:r>
      <w:r w:rsidR="00971FC6" w:rsidRPr="00AE0D03">
        <w:rPr>
          <w:rFonts w:ascii="Times New Roman" w:hAnsi="Times New Roman" w:cs="Times New Roman"/>
          <w:sz w:val="24"/>
          <w:szCs w:val="24"/>
        </w:rPr>
        <w:t>ассивной кооперацией</w:t>
      </w:r>
      <w:r w:rsidR="00617B73" w:rsidRPr="00AE0D03">
        <w:rPr>
          <w:rFonts w:ascii="Times New Roman" w:hAnsi="Times New Roman" w:cs="Times New Roman"/>
          <w:sz w:val="24"/>
          <w:szCs w:val="24"/>
        </w:rPr>
        <w:t xml:space="preserve"> (44%)</w:t>
      </w:r>
      <w:r w:rsidR="00971FC6" w:rsidRPr="00AE0D03">
        <w:rPr>
          <w:rFonts w:ascii="Times New Roman" w:hAnsi="Times New Roman" w:cs="Times New Roman"/>
          <w:sz w:val="24"/>
          <w:szCs w:val="24"/>
        </w:rPr>
        <w:t>; неадаптивные</w:t>
      </w:r>
      <w:r w:rsidR="0050035B" w:rsidRPr="00AE0D03">
        <w:rPr>
          <w:rFonts w:ascii="Times New Roman" w:hAnsi="Times New Roman" w:cs="Times New Roman"/>
          <w:sz w:val="24"/>
          <w:szCs w:val="24"/>
        </w:rPr>
        <w:t>: п</w:t>
      </w:r>
      <w:r w:rsidR="00971FC6" w:rsidRPr="00AE0D03">
        <w:rPr>
          <w:rFonts w:ascii="Times New Roman" w:hAnsi="Times New Roman" w:cs="Times New Roman"/>
          <w:sz w:val="24"/>
          <w:szCs w:val="24"/>
        </w:rPr>
        <w:t>одавлением эмоций</w:t>
      </w:r>
      <w:r w:rsidR="00617B73" w:rsidRPr="00AE0D03">
        <w:rPr>
          <w:rFonts w:ascii="Times New Roman" w:hAnsi="Times New Roman" w:cs="Times New Roman"/>
          <w:sz w:val="24"/>
          <w:szCs w:val="24"/>
        </w:rPr>
        <w:t xml:space="preserve"> (61%)</w:t>
      </w:r>
      <w:r w:rsidR="0050035B" w:rsidRPr="00AE0D03">
        <w:rPr>
          <w:rFonts w:ascii="Times New Roman" w:hAnsi="Times New Roman" w:cs="Times New Roman"/>
          <w:sz w:val="24"/>
          <w:szCs w:val="24"/>
        </w:rPr>
        <w:t>, п</w:t>
      </w:r>
      <w:r w:rsidR="00971FC6" w:rsidRPr="00AE0D03">
        <w:rPr>
          <w:rFonts w:ascii="Times New Roman" w:hAnsi="Times New Roman" w:cs="Times New Roman"/>
          <w:sz w:val="24"/>
          <w:szCs w:val="24"/>
        </w:rPr>
        <w:t>окорностью</w:t>
      </w:r>
      <w:r w:rsidR="00617B73" w:rsidRPr="00AE0D03">
        <w:rPr>
          <w:rFonts w:ascii="Times New Roman" w:hAnsi="Times New Roman" w:cs="Times New Roman"/>
          <w:sz w:val="24"/>
          <w:szCs w:val="24"/>
        </w:rPr>
        <w:t xml:space="preserve"> (25%)</w:t>
      </w:r>
      <w:r w:rsidR="0050035B" w:rsidRPr="00AE0D03">
        <w:rPr>
          <w:rFonts w:ascii="Times New Roman" w:hAnsi="Times New Roman" w:cs="Times New Roman"/>
          <w:sz w:val="24"/>
          <w:szCs w:val="24"/>
        </w:rPr>
        <w:t>, с</w:t>
      </w:r>
      <w:r w:rsidR="00971FC6" w:rsidRPr="00AE0D03">
        <w:rPr>
          <w:rFonts w:ascii="Times New Roman" w:hAnsi="Times New Roman" w:cs="Times New Roman"/>
          <w:sz w:val="24"/>
          <w:szCs w:val="24"/>
        </w:rPr>
        <w:t>амообвинением</w:t>
      </w:r>
      <w:r w:rsidR="00617B73" w:rsidRPr="00AE0D03">
        <w:rPr>
          <w:rFonts w:ascii="Times New Roman" w:hAnsi="Times New Roman" w:cs="Times New Roman"/>
          <w:sz w:val="24"/>
          <w:szCs w:val="24"/>
        </w:rPr>
        <w:t xml:space="preserve"> (26%)</w:t>
      </w:r>
      <w:r w:rsidR="0050035B" w:rsidRPr="00AE0D03">
        <w:rPr>
          <w:rFonts w:ascii="Times New Roman" w:hAnsi="Times New Roman" w:cs="Times New Roman"/>
          <w:sz w:val="24"/>
          <w:szCs w:val="24"/>
        </w:rPr>
        <w:t xml:space="preserve"> и а</w:t>
      </w:r>
      <w:r w:rsidR="00971FC6" w:rsidRPr="00AE0D03">
        <w:rPr>
          <w:rFonts w:ascii="Times New Roman" w:hAnsi="Times New Roman" w:cs="Times New Roman"/>
          <w:sz w:val="24"/>
          <w:szCs w:val="24"/>
        </w:rPr>
        <w:t>грессивностью</w:t>
      </w:r>
      <w:r w:rsidR="00617B73" w:rsidRPr="00AE0D03">
        <w:rPr>
          <w:rFonts w:ascii="Times New Roman" w:hAnsi="Times New Roman" w:cs="Times New Roman"/>
          <w:sz w:val="24"/>
          <w:szCs w:val="24"/>
        </w:rPr>
        <w:t xml:space="preserve"> (22%)</w:t>
      </w:r>
      <w:r w:rsidR="00971FC6" w:rsidRPr="00AE0D03">
        <w:rPr>
          <w:rFonts w:ascii="Times New Roman" w:hAnsi="Times New Roman" w:cs="Times New Roman"/>
          <w:sz w:val="24"/>
          <w:szCs w:val="24"/>
        </w:rPr>
        <w:t>.</w:t>
      </w:r>
      <w:r w:rsidR="0050035B" w:rsidRPr="00AE0D03">
        <w:rPr>
          <w:rFonts w:ascii="Times New Roman" w:hAnsi="Times New Roman" w:cs="Times New Roman"/>
          <w:b/>
          <w:bCs/>
          <w:sz w:val="24"/>
          <w:szCs w:val="24"/>
        </w:rPr>
        <w:t xml:space="preserve"> </w:t>
      </w:r>
      <w:r w:rsidR="004851F6" w:rsidRPr="00AE0D03">
        <w:rPr>
          <w:rFonts w:ascii="Times New Roman" w:hAnsi="Times New Roman" w:cs="Times New Roman"/>
          <w:sz w:val="24"/>
          <w:szCs w:val="24"/>
        </w:rPr>
        <w:t xml:space="preserve">В эмоциональной сфере копинга цифровая активность коррелирует с эмоциональной разрядкой (0,116); значительно </w:t>
      </w:r>
      <w:r w:rsidR="001F0E84" w:rsidRPr="00AE0D03">
        <w:rPr>
          <w:rFonts w:ascii="Times New Roman" w:hAnsi="Times New Roman" w:cs="Times New Roman"/>
          <w:sz w:val="24"/>
          <w:szCs w:val="24"/>
        </w:rPr>
        <w:t xml:space="preserve">отрицательно </w:t>
      </w:r>
      <w:r w:rsidR="004851F6" w:rsidRPr="00AE0D03">
        <w:rPr>
          <w:rFonts w:ascii="Times New Roman" w:hAnsi="Times New Roman" w:cs="Times New Roman"/>
          <w:sz w:val="24"/>
          <w:szCs w:val="24"/>
        </w:rPr>
        <w:t xml:space="preserve">коррелирует с </w:t>
      </w:r>
      <w:r w:rsidR="001F0E84" w:rsidRPr="00AE0D03">
        <w:rPr>
          <w:rFonts w:ascii="Times New Roman" w:hAnsi="Times New Roman" w:cs="Times New Roman"/>
          <w:sz w:val="24"/>
          <w:szCs w:val="24"/>
        </w:rPr>
        <w:t>пассивной кооперацией (-0,214).</w:t>
      </w:r>
    </w:p>
    <w:p w14:paraId="2E3B9C11" w14:textId="55813B03" w:rsidR="0050035B" w:rsidRPr="00AE0D03" w:rsidRDefault="004851F6" w:rsidP="00646A15">
      <w:pPr>
        <w:spacing w:after="0" w:line="240" w:lineRule="auto"/>
        <w:ind w:firstLine="567"/>
        <w:jc w:val="both"/>
        <w:rPr>
          <w:rFonts w:ascii="Times New Roman" w:hAnsi="Times New Roman" w:cs="Times New Roman"/>
          <w:b/>
          <w:bCs/>
          <w:sz w:val="24"/>
          <w:szCs w:val="24"/>
        </w:rPr>
      </w:pPr>
      <w:r w:rsidRPr="00AE0D03">
        <w:rPr>
          <w:rFonts w:ascii="Times New Roman" w:hAnsi="Times New Roman" w:cs="Times New Roman"/>
          <w:sz w:val="24"/>
          <w:szCs w:val="24"/>
        </w:rPr>
        <w:t>С частотой использования нейросетей слабо коррелируют следующие стратегии: самообвинение (0,147), пассивная кооперация (-0</w:t>
      </w:r>
      <w:r w:rsidR="001F0E84" w:rsidRPr="00AE0D03">
        <w:rPr>
          <w:rFonts w:ascii="Times New Roman" w:hAnsi="Times New Roman" w:cs="Times New Roman"/>
          <w:sz w:val="24"/>
          <w:szCs w:val="24"/>
        </w:rPr>
        <w:t>,186) и агрессивность (-0,188).</w:t>
      </w:r>
    </w:p>
    <w:p w14:paraId="387FAC8C" w14:textId="1CA0A93A" w:rsidR="00BA6CB0" w:rsidRPr="00AE0D03" w:rsidRDefault="00631D76" w:rsidP="00646A15">
      <w:pPr>
        <w:spacing w:after="0" w:line="240" w:lineRule="auto"/>
        <w:ind w:firstLine="567"/>
        <w:jc w:val="both"/>
        <w:rPr>
          <w:rFonts w:ascii="Times New Roman" w:hAnsi="Times New Roman" w:cs="Times New Roman"/>
          <w:b/>
          <w:bCs/>
          <w:sz w:val="24"/>
          <w:szCs w:val="24"/>
        </w:rPr>
      </w:pPr>
      <w:r w:rsidRPr="00AE0D03">
        <w:rPr>
          <w:rFonts w:ascii="Times New Roman" w:hAnsi="Times New Roman" w:cs="Times New Roman"/>
          <w:sz w:val="24"/>
          <w:szCs w:val="24"/>
        </w:rPr>
        <w:t xml:space="preserve">В поведенческой сфере </w:t>
      </w:r>
      <w:r w:rsidR="004851F6" w:rsidRPr="00AE0D03">
        <w:rPr>
          <w:rFonts w:ascii="Times New Roman" w:hAnsi="Times New Roman" w:cs="Times New Roman"/>
          <w:sz w:val="24"/>
          <w:szCs w:val="24"/>
        </w:rPr>
        <w:t>адаптивные стратегии представлены</w:t>
      </w:r>
      <w:r w:rsidR="0050035B" w:rsidRPr="00AE0D03">
        <w:rPr>
          <w:rFonts w:ascii="Times New Roman" w:hAnsi="Times New Roman" w:cs="Times New Roman"/>
          <w:sz w:val="24"/>
          <w:szCs w:val="24"/>
        </w:rPr>
        <w:t>:</w:t>
      </w:r>
      <w:r w:rsidR="004851F6" w:rsidRPr="00AE0D03">
        <w:rPr>
          <w:rFonts w:ascii="Times New Roman" w:hAnsi="Times New Roman" w:cs="Times New Roman"/>
          <w:sz w:val="24"/>
          <w:szCs w:val="24"/>
        </w:rPr>
        <w:t xml:space="preserve"> </w:t>
      </w:r>
      <w:r w:rsidR="0050035B" w:rsidRPr="00AE0D03">
        <w:rPr>
          <w:rFonts w:ascii="Times New Roman" w:hAnsi="Times New Roman" w:cs="Times New Roman"/>
          <w:sz w:val="24"/>
          <w:szCs w:val="24"/>
        </w:rPr>
        <w:t>с</w:t>
      </w:r>
      <w:r w:rsidR="00ED18B2" w:rsidRPr="00AE0D03">
        <w:rPr>
          <w:rFonts w:ascii="Times New Roman" w:hAnsi="Times New Roman" w:cs="Times New Roman"/>
          <w:sz w:val="24"/>
          <w:szCs w:val="24"/>
        </w:rPr>
        <w:t>отрудничеством (41%), альтруизмом (27%)</w:t>
      </w:r>
      <w:r w:rsidR="004851F6" w:rsidRPr="00AE0D03">
        <w:rPr>
          <w:rFonts w:ascii="Times New Roman" w:hAnsi="Times New Roman" w:cs="Times New Roman"/>
          <w:sz w:val="24"/>
          <w:szCs w:val="24"/>
        </w:rPr>
        <w:t xml:space="preserve"> и </w:t>
      </w:r>
      <w:r w:rsidR="0050035B" w:rsidRPr="00AE0D03">
        <w:rPr>
          <w:rFonts w:ascii="Times New Roman" w:hAnsi="Times New Roman" w:cs="Times New Roman"/>
          <w:sz w:val="24"/>
          <w:szCs w:val="24"/>
        </w:rPr>
        <w:t>о</w:t>
      </w:r>
      <w:r w:rsidR="00ED18B2" w:rsidRPr="00AE0D03">
        <w:rPr>
          <w:rFonts w:ascii="Times New Roman" w:hAnsi="Times New Roman" w:cs="Times New Roman"/>
          <w:sz w:val="24"/>
          <w:szCs w:val="24"/>
        </w:rPr>
        <w:t>бращением (27</w:t>
      </w:r>
      <w:r w:rsidR="004851F6" w:rsidRPr="00AE0D03">
        <w:rPr>
          <w:rFonts w:ascii="Times New Roman" w:hAnsi="Times New Roman" w:cs="Times New Roman"/>
          <w:sz w:val="24"/>
          <w:szCs w:val="24"/>
        </w:rPr>
        <w:t>%); относительно адаптивные</w:t>
      </w:r>
      <w:r w:rsidR="0050035B" w:rsidRPr="00AE0D03">
        <w:rPr>
          <w:rFonts w:ascii="Times New Roman" w:hAnsi="Times New Roman" w:cs="Times New Roman"/>
          <w:sz w:val="24"/>
          <w:szCs w:val="24"/>
        </w:rPr>
        <w:t>: отвлечением (54%)</w:t>
      </w:r>
      <w:r w:rsidR="001F0E84" w:rsidRPr="00AE0D03">
        <w:rPr>
          <w:rFonts w:ascii="Times New Roman" w:hAnsi="Times New Roman" w:cs="Times New Roman"/>
          <w:sz w:val="24"/>
          <w:szCs w:val="24"/>
        </w:rPr>
        <w:t>,</w:t>
      </w:r>
      <w:r w:rsidR="0050035B" w:rsidRPr="00AE0D03">
        <w:rPr>
          <w:rFonts w:ascii="Times New Roman" w:hAnsi="Times New Roman" w:cs="Times New Roman"/>
          <w:sz w:val="24"/>
          <w:szCs w:val="24"/>
        </w:rPr>
        <w:t xml:space="preserve"> компенсацией (48%) и к</w:t>
      </w:r>
      <w:r w:rsidR="00ED18B2" w:rsidRPr="00AE0D03">
        <w:rPr>
          <w:rFonts w:ascii="Times New Roman" w:hAnsi="Times New Roman" w:cs="Times New Roman"/>
          <w:sz w:val="24"/>
          <w:szCs w:val="24"/>
        </w:rPr>
        <w:t>онструктивной активностью (9</w:t>
      </w:r>
      <w:r w:rsidR="0050035B" w:rsidRPr="00AE0D03">
        <w:rPr>
          <w:rFonts w:ascii="Times New Roman" w:hAnsi="Times New Roman" w:cs="Times New Roman"/>
          <w:sz w:val="24"/>
          <w:szCs w:val="24"/>
        </w:rPr>
        <w:t>%); неадаптивные: а</w:t>
      </w:r>
      <w:r w:rsidR="00ED18B2" w:rsidRPr="00AE0D03">
        <w:rPr>
          <w:rFonts w:ascii="Times New Roman" w:hAnsi="Times New Roman" w:cs="Times New Roman"/>
          <w:sz w:val="24"/>
          <w:szCs w:val="24"/>
        </w:rPr>
        <w:t xml:space="preserve">ктивным </w:t>
      </w:r>
      <w:r w:rsidR="00ED18B2" w:rsidRPr="00AE0D03">
        <w:rPr>
          <w:rFonts w:ascii="Times New Roman" w:hAnsi="Times New Roman" w:cs="Times New Roman"/>
          <w:sz w:val="24"/>
          <w:szCs w:val="24"/>
        </w:rPr>
        <w:lastRenderedPageBreak/>
        <w:t>избеганием (45%)</w:t>
      </w:r>
      <w:r w:rsidR="0050035B" w:rsidRPr="00AE0D03">
        <w:rPr>
          <w:rFonts w:ascii="Times New Roman" w:hAnsi="Times New Roman" w:cs="Times New Roman"/>
          <w:sz w:val="24"/>
          <w:szCs w:val="24"/>
        </w:rPr>
        <w:t>, о</w:t>
      </w:r>
      <w:r w:rsidR="00ED18B2" w:rsidRPr="00AE0D03">
        <w:rPr>
          <w:rFonts w:ascii="Times New Roman" w:hAnsi="Times New Roman" w:cs="Times New Roman"/>
          <w:sz w:val="24"/>
          <w:szCs w:val="24"/>
        </w:rPr>
        <w:t>тступлением (49%)</w:t>
      </w:r>
      <w:r w:rsidR="004851F6" w:rsidRPr="00AE0D03">
        <w:rPr>
          <w:rFonts w:ascii="Times New Roman" w:hAnsi="Times New Roman" w:cs="Times New Roman"/>
          <w:sz w:val="24"/>
          <w:szCs w:val="24"/>
        </w:rPr>
        <w:t>.</w:t>
      </w:r>
      <w:r w:rsidR="0050035B" w:rsidRPr="00AE0D03">
        <w:rPr>
          <w:rFonts w:ascii="Times New Roman" w:hAnsi="Times New Roman" w:cs="Times New Roman"/>
          <w:b/>
          <w:bCs/>
          <w:sz w:val="24"/>
          <w:szCs w:val="24"/>
        </w:rPr>
        <w:t xml:space="preserve"> </w:t>
      </w:r>
      <w:r w:rsidR="00ED18B2" w:rsidRPr="00AE0D03">
        <w:rPr>
          <w:rFonts w:ascii="Times New Roman" w:hAnsi="Times New Roman" w:cs="Times New Roman"/>
          <w:sz w:val="24"/>
          <w:szCs w:val="24"/>
        </w:rPr>
        <w:t xml:space="preserve">В поведенческой сфере копинга цифровая активность коррелирует с отвлечением (0,213) и слабее с сотрудничеством (0,141); слабо обратно коррелирует </w:t>
      </w:r>
      <w:r w:rsidR="001F0E84" w:rsidRPr="00AE0D03">
        <w:rPr>
          <w:rFonts w:ascii="Times New Roman" w:hAnsi="Times New Roman" w:cs="Times New Roman"/>
          <w:sz w:val="24"/>
          <w:szCs w:val="24"/>
        </w:rPr>
        <w:t>с активным избеганием (-0,163).</w:t>
      </w:r>
    </w:p>
    <w:p w14:paraId="5605F173" w14:textId="634FEDD4" w:rsidR="005A4979" w:rsidRPr="00AE0D03" w:rsidRDefault="00BA6CB0" w:rsidP="00646A15">
      <w:pPr>
        <w:spacing w:after="0" w:line="240" w:lineRule="auto"/>
        <w:ind w:firstLine="709"/>
        <w:jc w:val="both"/>
        <w:rPr>
          <w:rFonts w:ascii="Times New Roman" w:hAnsi="Times New Roman" w:cs="Times New Roman"/>
          <w:bCs/>
          <w:sz w:val="24"/>
          <w:szCs w:val="24"/>
        </w:rPr>
      </w:pPr>
      <w:r w:rsidRPr="00AE0D03">
        <w:rPr>
          <w:rFonts w:ascii="Times New Roman" w:hAnsi="Times New Roman" w:cs="Times New Roman"/>
          <w:b/>
          <w:bCs/>
          <w:sz w:val="24"/>
          <w:szCs w:val="24"/>
        </w:rPr>
        <w:t>Выводы</w:t>
      </w:r>
      <w:r w:rsidR="005723D2" w:rsidRPr="00AE0D03">
        <w:rPr>
          <w:rFonts w:ascii="Times New Roman" w:hAnsi="Times New Roman" w:cs="Times New Roman"/>
          <w:b/>
          <w:bCs/>
          <w:sz w:val="24"/>
          <w:szCs w:val="24"/>
        </w:rPr>
        <w:t xml:space="preserve">. </w:t>
      </w:r>
      <w:r w:rsidR="005A4979" w:rsidRPr="00AE0D03">
        <w:rPr>
          <w:rFonts w:ascii="Times New Roman" w:hAnsi="Times New Roman" w:cs="Times New Roman"/>
          <w:bCs/>
          <w:sz w:val="24"/>
          <w:szCs w:val="24"/>
        </w:rPr>
        <w:t>Установлено, что цифровой копинг студентами реализуется и как инструментальный (использование ИИ для решения задач), и как эмоционально-поведенческий (отвлечение через цифровой контент).</w:t>
      </w:r>
    </w:p>
    <w:p w14:paraId="3D0C99ED" w14:textId="0169E2C8" w:rsidR="005A4979" w:rsidRPr="00AE0D03" w:rsidRDefault="005A4979" w:rsidP="00646A15">
      <w:pPr>
        <w:spacing w:after="0" w:line="240" w:lineRule="auto"/>
        <w:ind w:firstLine="709"/>
        <w:jc w:val="both"/>
        <w:rPr>
          <w:rFonts w:ascii="Times New Roman" w:hAnsi="Times New Roman" w:cs="Times New Roman"/>
          <w:bCs/>
          <w:sz w:val="24"/>
          <w:szCs w:val="24"/>
        </w:rPr>
      </w:pPr>
      <w:r w:rsidRPr="00AE0D03">
        <w:rPr>
          <w:rFonts w:ascii="Times New Roman" w:hAnsi="Times New Roman" w:cs="Times New Roman"/>
          <w:bCs/>
          <w:sz w:val="24"/>
          <w:szCs w:val="24"/>
        </w:rPr>
        <w:t>Гипотеза 1 частично подтверждена. Объективной статистической корреляции между частотой использования ИИ и уровнем стресса не выявлено, однако субъективно 76% студентов отмечают снижение стресса благодаря ИИ (экономия времени — 77%, преодоление страха «чистого листа» — 35%). Это свидетельствует о том, что нейросети воспринимаются как эффективный инструмент психологической разгрузки.</w:t>
      </w:r>
    </w:p>
    <w:p w14:paraId="66C5ACC8" w14:textId="77777777" w:rsidR="005A4979" w:rsidRPr="00AE0D03" w:rsidRDefault="005A4979" w:rsidP="00646A15">
      <w:pPr>
        <w:spacing w:after="0" w:line="240" w:lineRule="auto"/>
        <w:ind w:firstLine="709"/>
        <w:jc w:val="both"/>
        <w:rPr>
          <w:rFonts w:ascii="Times New Roman" w:hAnsi="Times New Roman" w:cs="Times New Roman"/>
          <w:bCs/>
          <w:sz w:val="24"/>
          <w:szCs w:val="24"/>
        </w:rPr>
      </w:pPr>
      <w:r w:rsidRPr="00AE0D03">
        <w:rPr>
          <w:rFonts w:ascii="Times New Roman" w:hAnsi="Times New Roman" w:cs="Times New Roman"/>
          <w:bCs/>
          <w:sz w:val="24"/>
          <w:szCs w:val="24"/>
        </w:rPr>
        <w:t>Гипотезы 2 и 3 подтверждены. Выявлена прямая корреляция между цифровой активностью и стрессом. Установлено, что наиболее уязвима группа с «высокой» активностью, в то время как группа «очень высокой» активности демонстрирует признаки адаптации (привыкания).</w:t>
      </w:r>
    </w:p>
    <w:p w14:paraId="00883823" w14:textId="6C33BA30" w:rsidR="005A4979" w:rsidRPr="00AE0D03" w:rsidRDefault="005A4979" w:rsidP="00646A15">
      <w:pPr>
        <w:spacing w:after="0" w:line="240" w:lineRule="auto"/>
        <w:ind w:firstLine="709"/>
        <w:jc w:val="both"/>
        <w:rPr>
          <w:rFonts w:ascii="Times New Roman" w:hAnsi="Times New Roman" w:cs="Times New Roman"/>
          <w:bCs/>
          <w:sz w:val="24"/>
          <w:szCs w:val="24"/>
        </w:rPr>
      </w:pPr>
      <w:r w:rsidRPr="00AE0D03">
        <w:rPr>
          <w:rFonts w:ascii="Times New Roman" w:hAnsi="Times New Roman" w:cs="Times New Roman"/>
          <w:bCs/>
          <w:sz w:val="24"/>
          <w:szCs w:val="24"/>
        </w:rPr>
        <w:t>Подтверждена гипотеза 4. Высокая цифровая активность напрямую коррелирует с копингом «отвлечение» в поведенческой сфере. Использование нейросетей ведет к росту стратегий «относительность» и «растерянность», при этом снижая опору на «самообладание» и «религиозность». Это указывает на перенос ответственности с внутренних ресурсов на внешние технологические инструменты. Высокая цифровая активность снижает склонность к «пассивной кооперации», что может свидетельствовать о росте индивидуализации и цифровом отчуждении в стрессовых ситуациях.</w:t>
      </w:r>
    </w:p>
    <w:p w14:paraId="0CC18C39" w14:textId="2A71F125" w:rsidR="005A4979" w:rsidRPr="00AE0D03" w:rsidRDefault="005A4979" w:rsidP="00646A15">
      <w:pPr>
        <w:spacing w:after="0" w:line="240" w:lineRule="auto"/>
        <w:ind w:firstLine="709"/>
        <w:jc w:val="both"/>
        <w:rPr>
          <w:rFonts w:ascii="Times New Roman" w:hAnsi="Times New Roman" w:cs="Times New Roman"/>
          <w:bCs/>
          <w:sz w:val="24"/>
          <w:szCs w:val="24"/>
        </w:rPr>
      </w:pPr>
      <w:r w:rsidRPr="00AE0D03">
        <w:rPr>
          <w:rFonts w:ascii="Times New Roman" w:hAnsi="Times New Roman" w:cs="Times New Roman"/>
          <w:bCs/>
          <w:sz w:val="24"/>
          <w:szCs w:val="24"/>
        </w:rPr>
        <w:t xml:space="preserve">Результаты исследования могут быть использованы администрациями вузов, психологическими службами, кураторами академических групп и разработчиками профилактических программ для выявления групп риска по стрессу и </w:t>
      </w:r>
      <w:proofErr w:type="spellStart"/>
      <w:r w:rsidRPr="00AE0D03">
        <w:rPr>
          <w:rFonts w:ascii="Times New Roman" w:hAnsi="Times New Roman" w:cs="Times New Roman"/>
          <w:bCs/>
          <w:sz w:val="24"/>
          <w:szCs w:val="24"/>
        </w:rPr>
        <w:t>дезадаптивному</w:t>
      </w:r>
      <w:proofErr w:type="spellEnd"/>
      <w:r w:rsidRPr="00AE0D03">
        <w:rPr>
          <w:rFonts w:ascii="Times New Roman" w:hAnsi="Times New Roman" w:cs="Times New Roman"/>
          <w:bCs/>
          <w:sz w:val="24"/>
          <w:szCs w:val="24"/>
        </w:rPr>
        <w:t xml:space="preserve"> цифровому копингу. Выявленная нелинейная связь между уровнем цифровой активности и стрессом позволяет точнее настраив</w:t>
      </w:r>
      <w:r w:rsidR="007E79FE" w:rsidRPr="00AE0D03">
        <w:rPr>
          <w:rFonts w:ascii="Times New Roman" w:hAnsi="Times New Roman" w:cs="Times New Roman"/>
          <w:bCs/>
          <w:sz w:val="24"/>
          <w:szCs w:val="24"/>
        </w:rPr>
        <w:t>ать меры поддержки.</w:t>
      </w:r>
      <w:r w:rsidRPr="00AE0D03">
        <w:rPr>
          <w:rFonts w:ascii="Times New Roman" w:hAnsi="Times New Roman" w:cs="Times New Roman"/>
          <w:bCs/>
          <w:sz w:val="24"/>
          <w:szCs w:val="24"/>
        </w:rPr>
        <w:t xml:space="preserve"> </w:t>
      </w:r>
      <w:r w:rsidR="007E79FE" w:rsidRPr="00AE0D03">
        <w:rPr>
          <w:rFonts w:ascii="Times New Roman" w:hAnsi="Times New Roman" w:cs="Times New Roman"/>
          <w:bCs/>
          <w:sz w:val="24"/>
          <w:szCs w:val="24"/>
        </w:rPr>
        <w:t xml:space="preserve">Направлять </w:t>
      </w:r>
      <w:r w:rsidRPr="00AE0D03">
        <w:rPr>
          <w:rFonts w:ascii="Times New Roman" w:hAnsi="Times New Roman" w:cs="Times New Roman"/>
          <w:bCs/>
          <w:sz w:val="24"/>
          <w:szCs w:val="24"/>
        </w:rPr>
        <w:t xml:space="preserve">профилактику </w:t>
      </w:r>
      <w:r w:rsidR="007E79FE" w:rsidRPr="00AE0D03">
        <w:rPr>
          <w:rFonts w:ascii="Times New Roman" w:hAnsi="Times New Roman" w:cs="Times New Roman"/>
          <w:bCs/>
          <w:sz w:val="24"/>
          <w:szCs w:val="24"/>
        </w:rPr>
        <w:t>прежде всего на группы</w:t>
      </w:r>
      <w:r w:rsidRPr="00AE0D03">
        <w:rPr>
          <w:rFonts w:ascii="Times New Roman" w:hAnsi="Times New Roman" w:cs="Times New Roman"/>
          <w:bCs/>
          <w:sz w:val="24"/>
          <w:szCs w:val="24"/>
        </w:rPr>
        <w:t xml:space="preserve"> с высокой (но не максимальной) цифровой активностью, где вероятность напряжения и неэффективных стратегий выше.</w:t>
      </w:r>
    </w:p>
    <w:p w14:paraId="5D843B19" w14:textId="77258DC8" w:rsidR="007E79FE" w:rsidRPr="00AE0D03" w:rsidRDefault="007E79FE" w:rsidP="00646A15">
      <w:pPr>
        <w:spacing w:after="0" w:line="240" w:lineRule="auto"/>
        <w:ind w:firstLine="709"/>
        <w:jc w:val="both"/>
        <w:rPr>
          <w:rFonts w:ascii="Times New Roman" w:hAnsi="Times New Roman" w:cs="Times New Roman"/>
          <w:bCs/>
          <w:sz w:val="24"/>
          <w:szCs w:val="24"/>
        </w:rPr>
      </w:pPr>
      <w:r w:rsidRPr="00AE0D03">
        <w:rPr>
          <w:rFonts w:ascii="Times New Roman" w:hAnsi="Times New Roman" w:cs="Times New Roman"/>
          <w:bCs/>
          <w:sz w:val="24"/>
          <w:szCs w:val="24"/>
        </w:rPr>
        <w:t xml:space="preserve">Практическую ценность имеет и описание изменений в структуре копинг-стратегий при активном использовании нейросетей: рост «отвлечения», «растерянности» и «относительности» при снижении «самообладания» и других внутренних опор. Это можно применять для разработки кратких тренингов цифровой саморегуляции (управление вниманием, гигиена уведомлений, ограничение многозадачности, восстановление навыков самостоятельного решения задач без постоянной внешней подсказки. </w:t>
      </w:r>
    </w:p>
    <w:p w14:paraId="65D28D16" w14:textId="77777777" w:rsidR="005A4979" w:rsidRPr="00AE0D03" w:rsidRDefault="005A4979" w:rsidP="00646A15">
      <w:pPr>
        <w:spacing w:after="0" w:line="240" w:lineRule="auto"/>
        <w:ind w:firstLine="709"/>
        <w:jc w:val="both"/>
        <w:rPr>
          <w:rFonts w:ascii="Times New Roman" w:hAnsi="Times New Roman" w:cs="Times New Roman"/>
          <w:bCs/>
          <w:sz w:val="24"/>
          <w:szCs w:val="24"/>
        </w:rPr>
      </w:pPr>
    </w:p>
    <w:p w14:paraId="542F806E" w14:textId="14A3874E" w:rsidR="008D2AD9" w:rsidRPr="00AE0D03" w:rsidRDefault="008D2AD9" w:rsidP="00646A15">
      <w:pPr>
        <w:spacing w:after="0" w:line="240" w:lineRule="auto"/>
        <w:ind w:firstLine="709"/>
        <w:jc w:val="both"/>
        <w:rPr>
          <w:rFonts w:ascii="Times New Roman" w:hAnsi="Times New Roman" w:cs="Times New Roman"/>
          <w:b/>
          <w:bCs/>
          <w:sz w:val="24"/>
          <w:szCs w:val="24"/>
        </w:rPr>
      </w:pPr>
      <w:r w:rsidRPr="00AE0D03">
        <w:rPr>
          <w:rFonts w:ascii="Times New Roman" w:hAnsi="Times New Roman" w:cs="Times New Roman"/>
          <w:b/>
          <w:bCs/>
          <w:sz w:val="24"/>
          <w:szCs w:val="24"/>
        </w:rPr>
        <w:t>Список литературы</w:t>
      </w:r>
    </w:p>
    <w:p w14:paraId="32647455" w14:textId="22BD6608" w:rsidR="00247E85" w:rsidRPr="00AE0D03" w:rsidRDefault="00247E85" w:rsidP="00646A15">
      <w:pPr>
        <w:pStyle w:val="a7"/>
        <w:numPr>
          <w:ilvl w:val="0"/>
          <w:numId w:val="3"/>
        </w:numPr>
        <w:spacing w:after="0" w:line="240" w:lineRule="auto"/>
        <w:ind w:left="0" w:firstLine="709"/>
        <w:jc w:val="both"/>
        <w:rPr>
          <w:rFonts w:ascii="Times New Roman" w:hAnsi="Times New Roman" w:cs="Times New Roman"/>
          <w:sz w:val="24"/>
          <w:szCs w:val="24"/>
          <w:lang w:val="en-US"/>
        </w:rPr>
      </w:pPr>
      <w:r w:rsidRPr="00AE0D03">
        <w:rPr>
          <w:rFonts w:ascii="Times New Roman" w:hAnsi="Times New Roman" w:cs="Times New Roman"/>
          <w:sz w:val="24"/>
          <w:szCs w:val="24"/>
        </w:rPr>
        <w:t xml:space="preserve">Азиатские игры для русских игроков // МОСКВА, 08 октября 2025. </w:t>
      </w:r>
      <w:r w:rsidRPr="00AE0D03">
        <w:rPr>
          <w:rFonts w:ascii="Times New Roman" w:hAnsi="Times New Roman" w:cs="Times New Roman"/>
          <w:sz w:val="24"/>
          <w:szCs w:val="24"/>
          <w:lang w:val="en-US"/>
        </w:rPr>
        <w:t xml:space="preserve">URL: </w:t>
      </w:r>
      <w:hyperlink r:id="rId8" w:history="1">
        <w:r w:rsidRPr="00AE0D03">
          <w:rPr>
            <w:rStyle w:val="af1"/>
            <w:rFonts w:ascii="Times New Roman" w:hAnsi="Times New Roman" w:cs="Times New Roman"/>
            <w:sz w:val="24"/>
            <w:szCs w:val="24"/>
            <w:lang w:val="en-US"/>
          </w:rPr>
          <w:t>https://wciom.ru/analytical-reviews/analiticheskii-obzor/aziatskie-igry-dlja-russkikh-igrokov</w:t>
        </w:r>
      </w:hyperlink>
    </w:p>
    <w:p w14:paraId="6125DCB8" w14:textId="6B6E703B" w:rsidR="00247E85" w:rsidRPr="009752CA" w:rsidRDefault="00247E85" w:rsidP="00646A15">
      <w:pPr>
        <w:pStyle w:val="a7"/>
        <w:numPr>
          <w:ilvl w:val="0"/>
          <w:numId w:val="3"/>
        </w:numPr>
        <w:spacing w:after="0" w:line="240" w:lineRule="auto"/>
        <w:ind w:left="0" w:firstLine="709"/>
        <w:jc w:val="both"/>
        <w:rPr>
          <w:rFonts w:ascii="Times New Roman" w:hAnsi="Times New Roman" w:cs="Times New Roman"/>
          <w:sz w:val="24"/>
          <w:szCs w:val="24"/>
        </w:rPr>
      </w:pPr>
      <w:r w:rsidRPr="00AE0D03">
        <w:rPr>
          <w:rFonts w:ascii="Times New Roman" w:hAnsi="Times New Roman" w:cs="Times New Roman"/>
          <w:sz w:val="24"/>
          <w:szCs w:val="24"/>
        </w:rPr>
        <w:t xml:space="preserve">Карасева Е., Курбанова Н. Любовные сети: могут ли ИИ-партнеры вытеснить реальные отношения // Известия. 14 февраля 2025. </w:t>
      </w:r>
      <w:r w:rsidRPr="00AE0D03">
        <w:rPr>
          <w:rFonts w:ascii="Times New Roman" w:hAnsi="Times New Roman" w:cs="Times New Roman"/>
          <w:sz w:val="24"/>
          <w:szCs w:val="24"/>
          <w:lang w:val="en-US"/>
        </w:rPr>
        <w:t>URL</w:t>
      </w:r>
      <w:r w:rsidRPr="009752CA">
        <w:rPr>
          <w:rFonts w:ascii="Times New Roman" w:hAnsi="Times New Roman" w:cs="Times New Roman"/>
          <w:sz w:val="24"/>
          <w:szCs w:val="24"/>
        </w:rPr>
        <w:t xml:space="preserve">: </w:t>
      </w:r>
      <w:hyperlink r:id="rId9" w:history="1">
        <w:r w:rsidRPr="00AE0D03">
          <w:rPr>
            <w:rStyle w:val="af1"/>
            <w:rFonts w:ascii="Times New Roman" w:hAnsi="Times New Roman" w:cs="Times New Roman"/>
            <w:sz w:val="24"/>
            <w:szCs w:val="24"/>
            <w:lang w:val="en-US"/>
          </w:rPr>
          <w:t>https</w:t>
        </w:r>
        <w:r w:rsidRPr="009752CA">
          <w:rPr>
            <w:rStyle w:val="af1"/>
            <w:rFonts w:ascii="Times New Roman" w:hAnsi="Times New Roman" w:cs="Times New Roman"/>
            <w:sz w:val="24"/>
            <w:szCs w:val="24"/>
          </w:rPr>
          <w:t>://</w:t>
        </w:r>
        <w:proofErr w:type="spellStart"/>
        <w:r w:rsidRPr="00AE0D03">
          <w:rPr>
            <w:rStyle w:val="af1"/>
            <w:rFonts w:ascii="Times New Roman" w:hAnsi="Times New Roman" w:cs="Times New Roman"/>
            <w:sz w:val="24"/>
            <w:szCs w:val="24"/>
            <w:lang w:val="en-US"/>
          </w:rPr>
          <w:t>iz</w:t>
        </w:r>
        <w:proofErr w:type="spellEnd"/>
        <w:r w:rsidRPr="009752CA">
          <w:rPr>
            <w:rStyle w:val="af1"/>
            <w:rFonts w:ascii="Times New Roman" w:hAnsi="Times New Roman" w:cs="Times New Roman"/>
            <w:sz w:val="24"/>
            <w:szCs w:val="24"/>
          </w:rPr>
          <w:t>.</w:t>
        </w:r>
        <w:proofErr w:type="spellStart"/>
        <w:r w:rsidRPr="00AE0D03">
          <w:rPr>
            <w:rStyle w:val="af1"/>
            <w:rFonts w:ascii="Times New Roman" w:hAnsi="Times New Roman" w:cs="Times New Roman"/>
            <w:sz w:val="24"/>
            <w:szCs w:val="24"/>
            <w:lang w:val="en-US"/>
          </w:rPr>
          <w:t>ru</w:t>
        </w:r>
        <w:proofErr w:type="spellEnd"/>
        <w:r w:rsidRPr="009752CA">
          <w:rPr>
            <w:rStyle w:val="af1"/>
            <w:rFonts w:ascii="Times New Roman" w:hAnsi="Times New Roman" w:cs="Times New Roman"/>
            <w:sz w:val="24"/>
            <w:szCs w:val="24"/>
          </w:rPr>
          <w:t>/1837637/</w:t>
        </w:r>
        <w:proofErr w:type="spellStart"/>
        <w:r w:rsidRPr="00AE0D03">
          <w:rPr>
            <w:rStyle w:val="af1"/>
            <w:rFonts w:ascii="Times New Roman" w:hAnsi="Times New Roman" w:cs="Times New Roman"/>
            <w:sz w:val="24"/>
            <w:szCs w:val="24"/>
            <w:lang w:val="en-US"/>
          </w:rPr>
          <w:t>ekaterina</w:t>
        </w:r>
        <w:proofErr w:type="spellEnd"/>
        <w:r w:rsidRPr="009752CA">
          <w:rPr>
            <w:rStyle w:val="af1"/>
            <w:rFonts w:ascii="Times New Roman" w:hAnsi="Times New Roman" w:cs="Times New Roman"/>
            <w:sz w:val="24"/>
            <w:szCs w:val="24"/>
          </w:rPr>
          <w:t>-</w:t>
        </w:r>
        <w:proofErr w:type="spellStart"/>
        <w:r w:rsidRPr="00AE0D03">
          <w:rPr>
            <w:rStyle w:val="af1"/>
            <w:rFonts w:ascii="Times New Roman" w:hAnsi="Times New Roman" w:cs="Times New Roman"/>
            <w:sz w:val="24"/>
            <w:szCs w:val="24"/>
            <w:lang w:val="en-US"/>
          </w:rPr>
          <w:t>karaseva</w:t>
        </w:r>
        <w:proofErr w:type="spellEnd"/>
        <w:r w:rsidRPr="009752CA">
          <w:rPr>
            <w:rStyle w:val="af1"/>
            <w:rFonts w:ascii="Times New Roman" w:hAnsi="Times New Roman" w:cs="Times New Roman"/>
            <w:sz w:val="24"/>
            <w:szCs w:val="24"/>
          </w:rPr>
          <w:t>-</w:t>
        </w:r>
        <w:proofErr w:type="spellStart"/>
        <w:r w:rsidRPr="00AE0D03">
          <w:rPr>
            <w:rStyle w:val="af1"/>
            <w:rFonts w:ascii="Times New Roman" w:hAnsi="Times New Roman" w:cs="Times New Roman"/>
            <w:sz w:val="24"/>
            <w:szCs w:val="24"/>
            <w:lang w:val="en-US"/>
          </w:rPr>
          <w:t>naina</w:t>
        </w:r>
        <w:proofErr w:type="spellEnd"/>
        <w:r w:rsidRPr="009752CA">
          <w:rPr>
            <w:rStyle w:val="af1"/>
            <w:rFonts w:ascii="Times New Roman" w:hAnsi="Times New Roman" w:cs="Times New Roman"/>
            <w:sz w:val="24"/>
            <w:szCs w:val="24"/>
          </w:rPr>
          <w:t>-</w:t>
        </w:r>
        <w:proofErr w:type="spellStart"/>
        <w:r w:rsidRPr="00AE0D03">
          <w:rPr>
            <w:rStyle w:val="af1"/>
            <w:rFonts w:ascii="Times New Roman" w:hAnsi="Times New Roman" w:cs="Times New Roman"/>
            <w:sz w:val="24"/>
            <w:szCs w:val="24"/>
            <w:lang w:val="en-US"/>
          </w:rPr>
          <w:t>kurbanova</w:t>
        </w:r>
        <w:proofErr w:type="spellEnd"/>
        <w:r w:rsidRPr="009752CA">
          <w:rPr>
            <w:rStyle w:val="af1"/>
            <w:rFonts w:ascii="Times New Roman" w:hAnsi="Times New Roman" w:cs="Times New Roman"/>
            <w:sz w:val="24"/>
            <w:szCs w:val="24"/>
          </w:rPr>
          <w:t>/</w:t>
        </w:r>
        <w:proofErr w:type="spellStart"/>
        <w:r w:rsidRPr="00AE0D03">
          <w:rPr>
            <w:rStyle w:val="af1"/>
            <w:rFonts w:ascii="Times New Roman" w:hAnsi="Times New Roman" w:cs="Times New Roman"/>
            <w:sz w:val="24"/>
            <w:szCs w:val="24"/>
            <w:lang w:val="en-US"/>
          </w:rPr>
          <w:t>lubovnye</w:t>
        </w:r>
        <w:proofErr w:type="spellEnd"/>
        <w:r w:rsidRPr="009752CA">
          <w:rPr>
            <w:rStyle w:val="af1"/>
            <w:rFonts w:ascii="Times New Roman" w:hAnsi="Times New Roman" w:cs="Times New Roman"/>
            <w:sz w:val="24"/>
            <w:szCs w:val="24"/>
          </w:rPr>
          <w:t>-</w:t>
        </w:r>
        <w:proofErr w:type="spellStart"/>
        <w:r w:rsidRPr="00AE0D03">
          <w:rPr>
            <w:rStyle w:val="af1"/>
            <w:rFonts w:ascii="Times New Roman" w:hAnsi="Times New Roman" w:cs="Times New Roman"/>
            <w:sz w:val="24"/>
            <w:szCs w:val="24"/>
            <w:lang w:val="en-US"/>
          </w:rPr>
          <w:t>seti</w:t>
        </w:r>
        <w:proofErr w:type="spellEnd"/>
        <w:r w:rsidRPr="009752CA">
          <w:rPr>
            <w:rStyle w:val="af1"/>
            <w:rFonts w:ascii="Times New Roman" w:hAnsi="Times New Roman" w:cs="Times New Roman"/>
            <w:sz w:val="24"/>
            <w:szCs w:val="24"/>
          </w:rPr>
          <w:t>-</w:t>
        </w:r>
        <w:proofErr w:type="spellStart"/>
        <w:r w:rsidRPr="00AE0D03">
          <w:rPr>
            <w:rStyle w:val="af1"/>
            <w:rFonts w:ascii="Times New Roman" w:hAnsi="Times New Roman" w:cs="Times New Roman"/>
            <w:sz w:val="24"/>
            <w:szCs w:val="24"/>
            <w:lang w:val="en-US"/>
          </w:rPr>
          <w:t>mogut</w:t>
        </w:r>
        <w:proofErr w:type="spellEnd"/>
        <w:r w:rsidRPr="009752CA">
          <w:rPr>
            <w:rStyle w:val="af1"/>
            <w:rFonts w:ascii="Times New Roman" w:hAnsi="Times New Roman" w:cs="Times New Roman"/>
            <w:sz w:val="24"/>
            <w:szCs w:val="24"/>
          </w:rPr>
          <w:t>-</w:t>
        </w:r>
        <w:r w:rsidRPr="00AE0D03">
          <w:rPr>
            <w:rStyle w:val="af1"/>
            <w:rFonts w:ascii="Times New Roman" w:hAnsi="Times New Roman" w:cs="Times New Roman"/>
            <w:sz w:val="24"/>
            <w:szCs w:val="24"/>
            <w:lang w:val="en-US"/>
          </w:rPr>
          <w:t>li</w:t>
        </w:r>
        <w:r w:rsidRPr="009752CA">
          <w:rPr>
            <w:rStyle w:val="af1"/>
            <w:rFonts w:ascii="Times New Roman" w:hAnsi="Times New Roman" w:cs="Times New Roman"/>
            <w:sz w:val="24"/>
            <w:szCs w:val="24"/>
          </w:rPr>
          <w:t>-</w:t>
        </w:r>
        <w:r w:rsidRPr="00AE0D03">
          <w:rPr>
            <w:rStyle w:val="af1"/>
            <w:rFonts w:ascii="Times New Roman" w:hAnsi="Times New Roman" w:cs="Times New Roman"/>
            <w:sz w:val="24"/>
            <w:szCs w:val="24"/>
            <w:lang w:val="en-US"/>
          </w:rPr>
          <w:t>ii</w:t>
        </w:r>
        <w:r w:rsidRPr="009752CA">
          <w:rPr>
            <w:rStyle w:val="af1"/>
            <w:rFonts w:ascii="Times New Roman" w:hAnsi="Times New Roman" w:cs="Times New Roman"/>
            <w:sz w:val="24"/>
            <w:szCs w:val="24"/>
          </w:rPr>
          <w:t>-</w:t>
        </w:r>
        <w:proofErr w:type="spellStart"/>
        <w:r w:rsidRPr="00AE0D03">
          <w:rPr>
            <w:rStyle w:val="af1"/>
            <w:rFonts w:ascii="Times New Roman" w:hAnsi="Times New Roman" w:cs="Times New Roman"/>
            <w:sz w:val="24"/>
            <w:szCs w:val="24"/>
            <w:lang w:val="en-US"/>
          </w:rPr>
          <w:t>partnery</w:t>
        </w:r>
        <w:proofErr w:type="spellEnd"/>
        <w:r w:rsidRPr="009752CA">
          <w:rPr>
            <w:rStyle w:val="af1"/>
            <w:rFonts w:ascii="Times New Roman" w:hAnsi="Times New Roman" w:cs="Times New Roman"/>
            <w:sz w:val="24"/>
            <w:szCs w:val="24"/>
          </w:rPr>
          <w:t>-</w:t>
        </w:r>
        <w:proofErr w:type="spellStart"/>
        <w:r w:rsidRPr="00AE0D03">
          <w:rPr>
            <w:rStyle w:val="af1"/>
            <w:rFonts w:ascii="Times New Roman" w:hAnsi="Times New Roman" w:cs="Times New Roman"/>
            <w:sz w:val="24"/>
            <w:szCs w:val="24"/>
            <w:lang w:val="en-US"/>
          </w:rPr>
          <w:t>vytesnit</w:t>
        </w:r>
        <w:proofErr w:type="spellEnd"/>
        <w:r w:rsidRPr="009752CA">
          <w:rPr>
            <w:rStyle w:val="af1"/>
            <w:rFonts w:ascii="Times New Roman" w:hAnsi="Times New Roman" w:cs="Times New Roman"/>
            <w:sz w:val="24"/>
            <w:szCs w:val="24"/>
          </w:rPr>
          <w:t>-</w:t>
        </w:r>
        <w:proofErr w:type="spellStart"/>
        <w:r w:rsidRPr="00AE0D03">
          <w:rPr>
            <w:rStyle w:val="af1"/>
            <w:rFonts w:ascii="Times New Roman" w:hAnsi="Times New Roman" w:cs="Times New Roman"/>
            <w:sz w:val="24"/>
            <w:szCs w:val="24"/>
            <w:lang w:val="en-US"/>
          </w:rPr>
          <w:t>realnye</w:t>
        </w:r>
        <w:proofErr w:type="spellEnd"/>
        <w:r w:rsidRPr="009752CA">
          <w:rPr>
            <w:rStyle w:val="af1"/>
            <w:rFonts w:ascii="Times New Roman" w:hAnsi="Times New Roman" w:cs="Times New Roman"/>
            <w:sz w:val="24"/>
            <w:szCs w:val="24"/>
          </w:rPr>
          <w:t>-</w:t>
        </w:r>
        <w:proofErr w:type="spellStart"/>
        <w:r w:rsidRPr="00AE0D03">
          <w:rPr>
            <w:rStyle w:val="af1"/>
            <w:rFonts w:ascii="Times New Roman" w:hAnsi="Times New Roman" w:cs="Times New Roman"/>
            <w:sz w:val="24"/>
            <w:szCs w:val="24"/>
            <w:lang w:val="en-US"/>
          </w:rPr>
          <w:t>otnosenia</w:t>
        </w:r>
        <w:proofErr w:type="spellEnd"/>
      </w:hyperlink>
    </w:p>
    <w:p w14:paraId="161F204D" w14:textId="67020E63" w:rsidR="00247E85" w:rsidRPr="00AE0D03" w:rsidRDefault="00247E85" w:rsidP="00646A15">
      <w:pPr>
        <w:pStyle w:val="a7"/>
        <w:numPr>
          <w:ilvl w:val="0"/>
          <w:numId w:val="3"/>
        </w:numPr>
        <w:spacing w:line="240" w:lineRule="auto"/>
        <w:ind w:left="0" w:firstLine="709"/>
        <w:jc w:val="both"/>
        <w:rPr>
          <w:rFonts w:ascii="Times New Roman" w:hAnsi="Times New Roman" w:cs="Times New Roman"/>
          <w:sz w:val="24"/>
          <w:szCs w:val="24"/>
        </w:rPr>
      </w:pPr>
      <w:r w:rsidRPr="00AE0D03">
        <w:rPr>
          <w:rFonts w:ascii="Times New Roman" w:hAnsi="Times New Roman" w:cs="Times New Roman"/>
          <w:sz w:val="24"/>
          <w:szCs w:val="24"/>
        </w:rPr>
        <w:t xml:space="preserve">Нейросети: инструмент, а не магия // МОСКВА, 14 октября 2025 г. URL: </w:t>
      </w:r>
      <w:hyperlink r:id="rId10" w:history="1">
        <w:r w:rsidRPr="00AE0D03">
          <w:rPr>
            <w:rStyle w:val="af1"/>
            <w:rFonts w:ascii="Times New Roman" w:hAnsi="Times New Roman" w:cs="Times New Roman"/>
            <w:sz w:val="24"/>
            <w:szCs w:val="24"/>
          </w:rPr>
          <w:t>https://wciom.ru/analytical-reviews/analiticheskii-obzor/neiroseti-instrument-a-ne-magija</w:t>
        </w:r>
      </w:hyperlink>
    </w:p>
    <w:p w14:paraId="4326D4C2" w14:textId="131EC62B" w:rsidR="00247E85" w:rsidRPr="00AE0D03" w:rsidRDefault="00247E85" w:rsidP="00646A15">
      <w:pPr>
        <w:pStyle w:val="a7"/>
        <w:numPr>
          <w:ilvl w:val="0"/>
          <w:numId w:val="3"/>
        </w:numPr>
        <w:spacing w:after="0" w:line="240" w:lineRule="auto"/>
        <w:ind w:left="0" w:firstLine="709"/>
        <w:jc w:val="both"/>
        <w:rPr>
          <w:rFonts w:ascii="Times New Roman" w:hAnsi="Times New Roman" w:cs="Times New Roman"/>
          <w:sz w:val="24"/>
          <w:szCs w:val="24"/>
          <w:lang w:val="en-US"/>
        </w:rPr>
      </w:pPr>
      <w:r w:rsidRPr="00AE0D03">
        <w:rPr>
          <w:rFonts w:ascii="Times New Roman" w:hAnsi="Times New Roman" w:cs="Times New Roman"/>
          <w:sz w:val="24"/>
          <w:szCs w:val="24"/>
        </w:rPr>
        <w:t xml:space="preserve">О, дивный </w:t>
      </w:r>
      <w:proofErr w:type="spellStart"/>
      <w:r w:rsidRPr="00AE0D03">
        <w:rPr>
          <w:rFonts w:ascii="Times New Roman" w:hAnsi="Times New Roman" w:cs="Times New Roman"/>
          <w:sz w:val="24"/>
          <w:szCs w:val="24"/>
        </w:rPr>
        <w:t>нейромир</w:t>
      </w:r>
      <w:proofErr w:type="spellEnd"/>
      <w:r w:rsidRPr="00AE0D03">
        <w:rPr>
          <w:rFonts w:ascii="Times New Roman" w:hAnsi="Times New Roman" w:cs="Times New Roman"/>
          <w:sz w:val="24"/>
          <w:szCs w:val="24"/>
        </w:rPr>
        <w:t xml:space="preserve">! // МОСКВА, 22 декабря 2025. </w:t>
      </w:r>
      <w:r w:rsidRPr="00AE0D03">
        <w:rPr>
          <w:rFonts w:ascii="Times New Roman" w:hAnsi="Times New Roman" w:cs="Times New Roman"/>
          <w:sz w:val="24"/>
          <w:szCs w:val="24"/>
          <w:lang w:val="en-US"/>
        </w:rPr>
        <w:t xml:space="preserve">URL: </w:t>
      </w:r>
      <w:hyperlink r:id="rId11" w:history="1">
        <w:r w:rsidRPr="00AE0D03">
          <w:rPr>
            <w:rStyle w:val="af1"/>
            <w:rFonts w:ascii="Times New Roman" w:hAnsi="Times New Roman" w:cs="Times New Roman"/>
            <w:sz w:val="24"/>
            <w:szCs w:val="24"/>
            <w:lang w:val="en-US"/>
          </w:rPr>
          <w:t>https://wciom.ru/analytical-reviews/analiticheskii-obzor/o-divnyi-neiromir</w:t>
        </w:r>
      </w:hyperlink>
    </w:p>
    <w:p w14:paraId="40BB57DA" w14:textId="72A91F34" w:rsidR="00247E85" w:rsidRPr="00AE0D03" w:rsidRDefault="00247E85" w:rsidP="00646A15">
      <w:pPr>
        <w:pStyle w:val="a7"/>
        <w:numPr>
          <w:ilvl w:val="0"/>
          <w:numId w:val="3"/>
        </w:numPr>
        <w:spacing w:after="0" w:line="240" w:lineRule="auto"/>
        <w:ind w:left="0" w:firstLine="709"/>
        <w:jc w:val="both"/>
        <w:rPr>
          <w:rFonts w:ascii="Times New Roman" w:hAnsi="Times New Roman" w:cs="Times New Roman"/>
          <w:sz w:val="24"/>
          <w:szCs w:val="24"/>
        </w:rPr>
      </w:pPr>
      <w:r w:rsidRPr="00AE0D03">
        <w:rPr>
          <w:rFonts w:ascii="Times New Roman" w:hAnsi="Times New Roman" w:cs="Times New Roman"/>
          <w:sz w:val="24"/>
          <w:szCs w:val="24"/>
        </w:rPr>
        <w:lastRenderedPageBreak/>
        <w:t xml:space="preserve">Социальные сети и мессенджеры: вовлеченность и предпочтения // МОСКВА, 10 августа 2023 г. URL: </w:t>
      </w:r>
      <w:r w:rsidR="00F66171" w:rsidRPr="00F66171">
        <w:t>https://clck.ru/3SiFyT</w:t>
      </w:r>
    </w:p>
    <w:p w14:paraId="6E260F53" w14:textId="3165A57C" w:rsidR="00247E85" w:rsidRPr="00F603E3" w:rsidRDefault="00247E85" w:rsidP="00646A15">
      <w:pPr>
        <w:pStyle w:val="a7"/>
        <w:numPr>
          <w:ilvl w:val="0"/>
          <w:numId w:val="3"/>
        </w:numPr>
        <w:spacing w:after="0" w:line="240" w:lineRule="auto"/>
        <w:ind w:left="0" w:firstLine="709"/>
        <w:jc w:val="both"/>
        <w:rPr>
          <w:rStyle w:val="af1"/>
          <w:rFonts w:ascii="Times New Roman" w:hAnsi="Times New Roman" w:cs="Times New Roman"/>
          <w:color w:val="auto"/>
          <w:sz w:val="24"/>
          <w:szCs w:val="24"/>
          <w:u w:val="none"/>
        </w:rPr>
      </w:pPr>
      <w:bookmarkStart w:id="1" w:name="_Hlk222856427"/>
      <w:r w:rsidRPr="00AE0D03">
        <w:rPr>
          <w:rFonts w:ascii="Times New Roman" w:hAnsi="Times New Roman" w:cs="Times New Roman"/>
          <w:sz w:val="24"/>
          <w:szCs w:val="24"/>
        </w:rPr>
        <w:t xml:space="preserve">Стресс – и как с ним бороться? // МОСКВА, 1 декабря 2025 г. </w:t>
      </w:r>
      <w:bookmarkStart w:id="2" w:name="_Hlk225178784"/>
      <w:r w:rsidRPr="00AE0D03">
        <w:rPr>
          <w:rFonts w:ascii="Times New Roman" w:hAnsi="Times New Roman" w:cs="Times New Roman"/>
          <w:sz w:val="24"/>
          <w:szCs w:val="24"/>
        </w:rPr>
        <w:t xml:space="preserve">URL: </w:t>
      </w:r>
      <w:hyperlink r:id="rId12" w:history="1">
        <w:r w:rsidRPr="00AE0D03">
          <w:rPr>
            <w:rStyle w:val="af1"/>
            <w:rFonts w:ascii="Times New Roman" w:hAnsi="Times New Roman" w:cs="Times New Roman"/>
            <w:sz w:val="24"/>
            <w:szCs w:val="24"/>
          </w:rPr>
          <w:t>https://wciom.ru/analytical-reviews/analiticheskii-obzor/stress-i-kak-s-nim-borotsya</w:t>
        </w:r>
      </w:hyperlink>
      <w:bookmarkEnd w:id="2"/>
    </w:p>
    <w:p w14:paraId="141DF012" w14:textId="77777777" w:rsidR="00F603E3" w:rsidRDefault="00F603E3" w:rsidP="00F603E3">
      <w:pPr>
        <w:spacing w:after="0" w:line="240" w:lineRule="auto"/>
        <w:ind w:left="709"/>
        <w:jc w:val="both"/>
        <w:rPr>
          <w:rFonts w:ascii="Times New Roman" w:hAnsi="Times New Roman" w:cs="Times New Roman"/>
          <w:sz w:val="24"/>
          <w:szCs w:val="24"/>
        </w:rPr>
      </w:pPr>
    </w:p>
    <w:p w14:paraId="39F3517C" w14:textId="7474B9E9" w:rsidR="00F603E3" w:rsidRPr="00D43183" w:rsidRDefault="00F603E3" w:rsidP="00F66171">
      <w:pPr>
        <w:spacing w:after="0" w:line="240" w:lineRule="auto"/>
        <w:ind w:firstLine="709"/>
        <w:jc w:val="center"/>
        <w:rPr>
          <w:rFonts w:ascii="Times New Roman" w:hAnsi="Times New Roman" w:cs="Times New Roman"/>
          <w:b/>
          <w:bCs/>
          <w:sz w:val="24"/>
          <w:szCs w:val="24"/>
        </w:rPr>
      </w:pPr>
      <w:r w:rsidRPr="00D43183">
        <w:rPr>
          <w:rFonts w:ascii="Times New Roman" w:hAnsi="Times New Roman" w:cs="Times New Roman"/>
          <w:b/>
          <w:bCs/>
          <w:sz w:val="24"/>
          <w:szCs w:val="24"/>
        </w:rPr>
        <w:t>Информация об авторе:</w:t>
      </w:r>
    </w:p>
    <w:p w14:paraId="62DE1A28" w14:textId="3F8B23DC" w:rsidR="00A210AC" w:rsidRPr="00A210AC" w:rsidRDefault="00A210AC" w:rsidP="00A210A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Неверов Егор Эдуардович </w:t>
      </w:r>
      <w:r w:rsidRPr="00D43183">
        <w:rPr>
          <w:rFonts w:ascii="Times New Roman" w:hAnsi="Times New Roman" w:cs="Times New Roman"/>
          <w:b/>
          <w:bCs/>
          <w:sz w:val="24"/>
          <w:szCs w:val="24"/>
        </w:rPr>
        <w:t>(Череповец, Россия)</w:t>
      </w:r>
      <w:r>
        <w:rPr>
          <w:rFonts w:ascii="Times New Roman" w:hAnsi="Times New Roman" w:cs="Times New Roman"/>
          <w:sz w:val="24"/>
          <w:szCs w:val="24"/>
        </w:rPr>
        <w:t xml:space="preserve"> –</w:t>
      </w:r>
      <w:r w:rsidR="00D43183">
        <w:rPr>
          <w:rFonts w:ascii="Times New Roman" w:hAnsi="Times New Roman" w:cs="Times New Roman"/>
          <w:sz w:val="24"/>
          <w:szCs w:val="24"/>
        </w:rPr>
        <w:t xml:space="preserve"> </w:t>
      </w:r>
      <w:r>
        <w:rPr>
          <w:rFonts w:ascii="Times New Roman" w:hAnsi="Times New Roman" w:cs="Times New Roman"/>
          <w:sz w:val="24"/>
          <w:szCs w:val="24"/>
        </w:rPr>
        <w:t xml:space="preserve">студент магистратуры, </w:t>
      </w:r>
      <w:r w:rsidRPr="00A210AC">
        <w:rPr>
          <w:rFonts w:ascii="Times New Roman" w:hAnsi="Times New Roman" w:cs="Times New Roman"/>
          <w:sz w:val="24"/>
          <w:szCs w:val="24"/>
        </w:rPr>
        <w:t>Ф</w:t>
      </w:r>
      <w:r>
        <w:rPr>
          <w:rFonts w:ascii="Times New Roman" w:hAnsi="Times New Roman" w:cs="Times New Roman"/>
          <w:sz w:val="24"/>
          <w:szCs w:val="24"/>
        </w:rPr>
        <w:t>ГБОУ</w:t>
      </w:r>
      <w:r w:rsidRPr="00A210AC">
        <w:rPr>
          <w:rFonts w:ascii="Times New Roman" w:hAnsi="Times New Roman" w:cs="Times New Roman"/>
          <w:sz w:val="24"/>
          <w:szCs w:val="24"/>
        </w:rPr>
        <w:t xml:space="preserve"> </w:t>
      </w:r>
      <w:r>
        <w:rPr>
          <w:rFonts w:ascii="Times New Roman" w:hAnsi="Times New Roman" w:cs="Times New Roman"/>
          <w:sz w:val="24"/>
          <w:szCs w:val="24"/>
        </w:rPr>
        <w:t xml:space="preserve">ВО </w:t>
      </w:r>
      <w:r w:rsidRPr="00A210AC">
        <w:rPr>
          <w:rFonts w:ascii="Times New Roman" w:hAnsi="Times New Roman" w:cs="Times New Roman"/>
          <w:sz w:val="24"/>
          <w:szCs w:val="24"/>
        </w:rPr>
        <w:t>"Череповецкий государственный университет</w:t>
      </w:r>
      <w:r>
        <w:rPr>
          <w:rFonts w:ascii="Times New Roman" w:hAnsi="Times New Roman" w:cs="Times New Roman"/>
          <w:sz w:val="24"/>
          <w:szCs w:val="24"/>
        </w:rPr>
        <w:t>» (</w:t>
      </w:r>
      <w:r w:rsidR="00F66171" w:rsidRPr="00F66171">
        <w:rPr>
          <w:rFonts w:ascii="Times New Roman" w:hAnsi="Times New Roman" w:cs="Times New Roman"/>
          <w:sz w:val="24"/>
          <w:szCs w:val="24"/>
        </w:rPr>
        <w:t>162602, Россия, Череповец, просп. Луначарского, 5;</w:t>
      </w:r>
      <w:r>
        <w:rPr>
          <w:rFonts w:ascii="Times New Roman" w:hAnsi="Times New Roman" w:cs="Times New Roman"/>
          <w:sz w:val="24"/>
          <w:szCs w:val="24"/>
        </w:rPr>
        <w:t xml:space="preserve"> </w:t>
      </w:r>
      <w:r>
        <w:rPr>
          <w:rFonts w:ascii="Times New Roman" w:hAnsi="Times New Roman" w:cs="Times New Roman"/>
          <w:sz w:val="24"/>
          <w:szCs w:val="24"/>
          <w:lang w:val="en-US"/>
        </w:rPr>
        <w:t>e</w:t>
      </w:r>
      <w:proofErr w:type="spellStart"/>
      <w:r w:rsidRPr="00A210AC">
        <w:rPr>
          <w:rFonts w:ascii="Times New Roman" w:hAnsi="Times New Roman" w:cs="Times New Roman"/>
          <w:sz w:val="24"/>
          <w:szCs w:val="24"/>
        </w:rPr>
        <w:t>mail</w:t>
      </w:r>
      <w:proofErr w:type="spellEnd"/>
      <w:r w:rsidRPr="00A210AC">
        <w:rPr>
          <w:rFonts w:ascii="Times New Roman" w:hAnsi="Times New Roman" w:cs="Times New Roman"/>
          <w:sz w:val="24"/>
          <w:szCs w:val="24"/>
        </w:rPr>
        <w:t>: creeper232323@yandex.ru)</w:t>
      </w:r>
    </w:p>
    <w:p w14:paraId="6409E9B3" w14:textId="119BB748" w:rsidR="00A210AC" w:rsidRPr="00976788" w:rsidRDefault="00E40A75" w:rsidP="00A210AC">
      <w:pPr>
        <w:spacing w:after="0" w:line="240" w:lineRule="auto"/>
        <w:ind w:firstLine="709"/>
        <w:jc w:val="both"/>
        <w:rPr>
          <w:rFonts w:ascii="Times New Roman" w:hAnsi="Times New Roman" w:cs="Times New Roman"/>
          <w:sz w:val="24"/>
          <w:szCs w:val="24"/>
          <w:lang w:val="en-US"/>
        </w:rPr>
      </w:pPr>
      <w:r w:rsidRPr="00F66171">
        <w:rPr>
          <w:rFonts w:ascii="Times New Roman" w:hAnsi="Times New Roman" w:cs="Times New Roman"/>
          <w:b/>
          <w:bCs/>
          <w:sz w:val="24"/>
          <w:szCs w:val="24"/>
        </w:rPr>
        <w:t xml:space="preserve">Научный руководитель: </w:t>
      </w:r>
      <w:r w:rsidR="00A210AC" w:rsidRPr="00A210AC">
        <w:rPr>
          <w:rFonts w:ascii="Times New Roman" w:hAnsi="Times New Roman" w:cs="Times New Roman"/>
          <w:sz w:val="24"/>
          <w:szCs w:val="24"/>
        </w:rPr>
        <w:t>Смирнова</w:t>
      </w:r>
      <w:r w:rsidR="00A210AC">
        <w:rPr>
          <w:rFonts w:ascii="Times New Roman" w:hAnsi="Times New Roman" w:cs="Times New Roman"/>
          <w:sz w:val="24"/>
          <w:szCs w:val="24"/>
        </w:rPr>
        <w:t xml:space="preserve"> Елена Алексеевна </w:t>
      </w:r>
      <w:r w:rsidRPr="00E40A75">
        <w:rPr>
          <w:rFonts w:ascii="Times New Roman" w:hAnsi="Times New Roman" w:cs="Times New Roman"/>
          <w:b/>
          <w:bCs/>
          <w:sz w:val="24"/>
          <w:szCs w:val="24"/>
        </w:rPr>
        <w:t>(Череповец, Россия)</w:t>
      </w:r>
      <w:r w:rsidRPr="00E40A75">
        <w:rPr>
          <w:rFonts w:ascii="Times New Roman" w:hAnsi="Times New Roman" w:cs="Times New Roman"/>
          <w:sz w:val="24"/>
          <w:szCs w:val="24"/>
        </w:rPr>
        <w:t xml:space="preserve"> </w:t>
      </w:r>
      <w:r w:rsidR="00A210AC">
        <w:rPr>
          <w:rFonts w:ascii="Times New Roman" w:hAnsi="Times New Roman" w:cs="Times New Roman"/>
          <w:sz w:val="24"/>
          <w:szCs w:val="24"/>
        </w:rPr>
        <w:t>-</w:t>
      </w:r>
      <w:r w:rsidR="00A210AC" w:rsidRPr="00A210AC">
        <w:rPr>
          <w:rFonts w:ascii="Times New Roman" w:hAnsi="Times New Roman" w:cs="Times New Roman"/>
          <w:sz w:val="24"/>
          <w:szCs w:val="24"/>
        </w:rPr>
        <w:t xml:space="preserve"> кандидат социологических наук.</w:t>
      </w:r>
      <w:r w:rsidR="00A210AC">
        <w:rPr>
          <w:rFonts w:ascii="Times New Roman" w:hAnsi="Times New Roman" w:cs="Times New Roman"/>
          <w:sz w:val="24"/>
          <w:szCs w:val="24"/>
        </w:rPr>
        <w:t xml:space="preserve"> </w:t>
      </w:r>
      <w:r w:rsidR="00A210AC" w:rsidRPr="00A210AC">
        <w:rPr>
          <w:rFonts w:ascii="Times New Roman" w:hAnsi="Times New Roman" w:cs="Times New Roman"/>
          <w:sz w:val="24"/>
          <w:szCs w:val="24"/>
        </w:rPr>
        <w:t>доцент кафедры «Социологии и социальных технологий»</w:t>
      </w:r>
      <w:r w:rsidR="00D43183">
        <w:rPr>
          <w:rFonts w:ascii="Times New Roman" w:hAnsi="Times New Roman" w:cs="Times New Roman"/>
          <w:sz w:val="24"/>
          <w:szCs w:val="24"/>
        </w:rPr>
        <w:t xml:space="preserve">, </w:t>
      </w:r>
      <w:r w:rsidR="00D43183" w:rsidRPr="00D43183">
        <w:rPr>
          <w:rFonts w:ascii="Times New Roman" w:hAnsi="Times New Roman" w:cs="Times New Roman"/>
          <w:sz w:val="24"/>
          <w:szCs w:val="24"/>
        </w:rPr>
        <w:t>ФГБОУ ВО "Череповецкий государственный университет»</w:t>
      </w:r>
      <w:r w:rsidR="00D43183">
        <w:rPr>
          <w:rFonts w:ascii="Times New Roman" w:hAnsi="Times New Roman" w:cs="Times New Roman"/>
          <w:sz w:val="24"/>
          <w:szCs w:val="24"/>
        </w:rPr>
        <w:t xml:space="preserve"> </w:t>
      </w:r>
      <w:r w:rsidR="00D43183" w:rsidRPr="00D43183">
        <w:rPr>
          <w:rFonts w:ascii="Times New Roman" w:hAnsi="Times New Roman" w:cs="Times New Roman"/>
          <w:sz w:val="24"/>
          <w:szCs w:val="24"/>
        </w:rPr>
        <w:t>(</w:t>
      </w:r>
      <w:r w:rsidR="00F66171" w:rsidRPr="00F66171">
        <w:rPr>
          <w:rFonts w:ascii="Times New Roman" w:hAnsi="Times New Roman" w:cs="Times New Roman"/>
          <w:sz w:val="24"/>
          <w:szCs w:val="24"/>
        </w:rPr>
        <w:t>162602</w:t>
      </w:r>
      <w:r w:rsidR="00F66171">
        <w:rPr>
          <w:rFonts w:ascii="Times New Roman" w:hAnsi="Times New Roman" w:cs="Times New Roman"/>
          <w:sz w:val="24"/>
          <w:szCs w:val="24"/>
        </w:rPr>
        <w:t>,</w:t>
      </w:r>
      <w:r w:rsidR="00F66171" w:rsidRPr="00F66171">
        <w:rPr>
          <w:rFonts w:ascii="Times New Roman" w:hAnsi="Times New Roman" w:cs="Times New Roman"/>
          <w:sz w:val="24"/>
          <w:szCs w:val="24"/>
        </w:rPr>
        <w:t xml:space="preserve"> </w:t>
      </w:r>
      <w:r w:rsidR="00F66171">
        <w:rPr>
          <w:rFonts w:ascii="Times New Roman" w:hAnsi="Times New Roman" w:cs="Times New Roman"/>
          <w:sz w:val="24"/>
          <w:szCs w:val="24"/>
        </w:rPr>
        <w:t>Россия, Череповец, просп. Луначарского</w:t>
      </w:r>
      <w:r w:rsidR="00F66171" w:rsidRPr="00976788">
        <w:rPr>
          <w:rFonts w:ascii="Times New Roman" w:hAnsi="Times New Roman" w:cs="Times New Roman"/>
          <w:sz w:val="24"/>
          <w:szCs w:val="24"/>
          <w:lang w:val="en-US"/>
        </w:rPr>
        <w:t>, 5;</w:t>
      </w:r>
      <w:r w:rsidR="00D43183" w:rsidRPr="00976788">
        <w:rPr>
          <w:rFonts w:ascii="Times New Roman" w:hAnsi="Times New Roman" w:cs="Times New Roman"/>
          <w:sz w:val="24"/>
          <w:szCs w:val="24"/>
          <w:lang w:val="en-US"/>
        </w:rPr>
        <w:t xml:space="preserve"> email:</w:t>
      </w:r>
      <w:r w:rsidRPr="00976788">
        <w:rPr>
          <w:lang w:val="en-US"/>
        </w:rPr>
        <w:t xml:space="preserve"> </w:t>
      </w:r>
      <w:r w:rsidRPr="00976788">
        <w:rPr>
          <w:rFonts w:ascii="Times New Roman" w:hAnsi="Times New Roman" w:cs="Times New Roman"/>
          <w:sz w:val="24"/>
          <w:szCs w:val="24"/>
          <w:lang w:val="en-US"/>
        </w:rPr>
        <w:t>smirnova56@yandex.ru</w:t>
      </w:r>
      <w:r w:rsidR="00D43183" w:rsidRPr="00976788">
        <w:rPr>
          <w:rFonts w:ascii="Times New Roman" w:hAnsi="Times New Roman" w:cs="Times New Roman"/>
          <w:sz w:val="24"/>
          <w:szCs w:val="24"/>
          <w:lang w:val="en-US"/>
        </w:rPr>
        <w:t>)</w:t>
      </w:r>
    </w:p>
    <w:p w14:paraId="2591809B" w14:textId="77777777" w:rsidR="00D43183" w:rsidRPr="00976788" w:rsidRDefault="00D43183" w:rsidP="00A210AC">
      <w:pPr>
        <w:spacing w:after="0" w:line="240" w:lineRule="auto"/>
        <w:ind w:firstLine="709"/>
        <w:jc w:val="both"/>
        <w:rPr>
          <w:rFonts w:ascii="Times New Roman" w:hAnsi="Times New Roman" w:cs="Times New Roman"/>
          <w:sz w:val="24"/>
          <w:szCs w:val="24"/>
          <w:lang w:val="en-US"/>
        </w:rPr>
      </w:pPr>
    </w:p>
    <w:p w14:paraId="48B27B98" w14:textId="434DF417" w:rsidR="00D43183" w:rsidRPr="00D43183" w:rsidRDefault="00D43183" w:rsidP="00D43183">
      <w:pPr>
        <w:spacing w:after="0" w:line="240" w:lineRule="auto"/>
        <w:ind w:left="708" w:firstLine="709"/>
        <w:jc w:val="right"/>
        <w:rPr>
          <w:rFonts w:ascii="Times New Roman" w:hAnsi="Times New Roman" w:cs="Times New Roman"/>
          <w:b/>
          <w:bCs/>
          <w:sz w:val="24"/>
          <w:szCs w:val="24"/>
          <w:lang w:val="en-US"/>
        </w:rPr>
      </w:pPr>
      <w:r>
        <w:rPr>
          <w:rFonts w:ascii="Times New Roman" w:hAnsi="Times New Roman" w:cs="Times New Roman"/>
          <w:b/>
          <w:bCs/>
          <w:sz w:val="24"/>
          <w:szCs w:val="24"/>
          <w:lang w:val="en-US"/>
        </w:rPr>
        <w:t>Neverov E.E.</w:t>
      </w:r>
    </w:p>
    <w:p w14:paraId="01B22355" w14:textId="77777777" w:rsidR="00D43183" w:rsidRPr="00D43183" w:rsidRDefault="00D43183" w:rsidP="00D43183">
      <w:pPr>
        <w:spacing w:after="0" w:line="240" w:lineRule="auto"/>
        <w:ind w:firstLine="709"/>
        <w:jc w:val="center"/>
        <w:rPr>
          <w:rFonts w:ascii="Times New Roman" w:hAnsi="Times New Roman" w:cs="Times New Roman"/>
          <w:b/>
          <w:bCs/>
          <w:sz w:val="24"/>
          <w:szCs w:val="24"/>
          <w:lang w:val="en-US"/>
        </w:rPr>
      </w:pPr>
      <w:r w:rsidRPr="00D43183">
        <w:rPr>
          <w:rFonts w:ascii="Times New Roman" w:hAnsi="Times New Roman" w:cs="Times New Roman"/>
          <w:b/>
          <w:bCs/>
          <w:sz w:val="24"/>
          <w:szCs w:val="24"/>
          <w:lang w:val="en-US"/>
        </w:rPr>
        <w:t>THE IMPACT OF DIGITAL TECHNOLOGIES ON STRESS AND COPING IN TODAY’S STUDENTS</w:t>
      </w:r>
    </w:p>
    <w:p w14:paraId="2A022D5A" w14:textId="77777777" w:rsidR="00D43183" w:rsidRPr="00D43183" w:rsidRDefault="00D43183" w:rsidP="00D43183">
      <w:pPr>
        <w:spacing w:after="0" w:line="240" w:lineRule="auto"/>
        <w:ind w:firstLine="709"/>
        <w:jc w:val="both"/>
        <w:rPr>
          <w:rFonts w:ascii="Times New Roman" w:hAnsi="Times New Roman" w:cs="Times New Roman"/>
          <w:sz w:val="24"/>
          <w:szCs w:val="24"/>
          <w:lang w:val="en-US"/>
        </w:rPr>
      </w:pPr>
    </w:p>
    <w:p w14:paraId="6934B475" w14:textId="77777777" w:rsidR="00D43183" w:rsidRPr="00D43183" w:rsidRDefault="00D43183" w:rsidP="00D43183">
      <w:pPr>
        <w:spacing w:after="0" w:line="240" w:lineRule="auto"/>
        <w:ind w:firstLine="709"/>
        <w:jc w:val="both"/>
        <w:rPr>
          <w:rFonts w:ascii="Times New Roman" w:hAnsi="Times New Roman" w:cs="Times New Roman"/>
          <w:sz w:val="24"/>
          <w:szCs w:val="24"/>
          <w:lang w:val="en-US"/>
        </w:rPr>
      </w:pPr>
      <w:r w:rsidRPr="00D43183">
        <w:rPr>
          <w:rFonts w:ascii="Times New Roman" w:hAnsi="Times New Roman" w:cs="Times New Roman"/>
          <w:b/>
          <w:bCs/>
          <w:sz w:val="24"/>
          <w:szCs w:val="24"/>
          <w:lang w:val="en-US"/>
        </w:rPr>
        <w:t>Abstract:</w:t>
      </w:r>
      <w:r w:rsidRPr="00D43183">
        <w:rPr>
          <w:rFonts w:ascii="Times New Roman" w:hAnsi="Times New Roman" w:cs="Times New Roman"/>
          <w:sz w:val="24"/>
          <w:szCs w:val="24"/>
          <w:lang w:val="en-US"/>
        </w:rPr>
        <w:t xml:space="preserve"> The article examines the impact of digital activity and the use of neural networks and AI technologies on stress levels and the choice of coping strategies among students. The survey results confirm the hypothesis about the ambiguous influence of these practices on the domains of stress and coping.</w:t>
      </w:r>
    </w:p>
    <w:p w14:paraId="1E5E54EE" w14:textId="303E426B" w:rsidR="00D43183" w:rsidRPr="00976788" w:rsidRDefault="00D43183" w:rsidP="00F66171">
      <w:pPr>
        <w:spacing w:after="0" w:line="240" w:lineRule="auto"/>
        <w:ind w:firstLine="709"/>
        <w:jc w:val="both"/>
        <w:rPr>
          <w:rFonts w:ascii="Times New Roman" w:hAnsi="Times New Roman" w:cs="Times New Roman"/>
          <w:sz w:val="24"/>
          <w:szCs w:val="24"/>
        </w:rPr>
      </w:pPr>
      <w:r w:rsidRPr="00D43183">
        <w:rPr>
          <w:rFonts w:ascii="Times New Roman" w:hAnsi="Times New Roman" w:cs="Times New Roman"/>
          <w:b/>
          <w:bCs/>
          <w:sz w:val="24"/>
          <w:szCs w:val="24"/>
          <w:lang w:val="en-US"/>
        </w:rPr>
        <w:t>Keywords:</w:t>
      </w:r>
      <w:r w:rsidRPr="00D43183">
        <w:rPr>
          <w:rFonts w:ascii="Times New Roman" w:hAnsi="Times New Roman" w:cs="Times New Roman"/>
          <w:sz w:val="24"/>
          <w:szCs w:val="24"/>
          <w:lang w:val="en-US"/>
        </w:rPr>
        <w:t xml:space="preserve"> stress, coping, digital coping, student</w:t>
      </w:r>
      <w:r w:rsidR="004D0230">
        <w:rPr>
          <w:rFonts w:ascii="Times New Roman" w:hAnsi="Times New Roman" w:cs="Times New Roman"/>
          <w:sz w:val="24"/>
          <w:szCs w:val="24"/>
          <w:lang w:val="en-US"/>
        </w:rPr>
        <w:t>s</w:t>
      </w:r>
      <w:r w:rsidRPr="00D43183">
        <w:rPr>
          <w:rFonts w:ascii="Times New Roman" w:hAnsi="Times New Roman" w:cs="Times New Roman"/>
          <w:sz w:val="24"/>
          <w:szCs w:val="24"/>
          <w:lang w:val="en-US"/>
        </w:rPr>
        <w:t>, youth</w:t>
      </w:r>
    </w:p>
    <w:p w14:paraId="34140164" w14:textId="56B1199C" w:rsidR="00D43183" w:rsidRPr="00D43183" w:rsidRDefault="00D43183" w:rsidP="00F66171">
      <w:pPr>
        <w:spacing w:after="0" w:line="240" w:lineRule="auto"/>
        <w:ind w:firstLine="709"/>
        <w:jc w:val="center"/>
        <w:rPr>
          <w:rFonts w:ascii="Times New Roman" w:hAnsi="Times New Roman" w:cs="Times New Roman"/>
          <w:b/>
          <w:bCs/>
          <w:sz w:val="24"/>
          <w:szCs w:val="24"/>
          <w:lang w:val="en-US"/>
        </w:rPr>
      </w:pPr>
      <w:r w:rsidRPr="00D43183">
        <w:rPr>
          <w:rFonts w:ascii="Times New Roman" w:hAnsi="Times New Roman" w:cs="Times New Roman"/>
          <w:b/>
          <w:bCs/>
          <w:sz w:val="24"/>
          <w:szCs w:val="24"/>
          <w:lang w:val="en-US"/>
        </w:rPr>
        <w:t>About the author:</w:t>
      </w:r>
    </w:p>
    <w:p w14:paraId="53C0ED8C" w14:textId="62EB3E2D" w:rsidR="00D43183" w:rsidRPr="00F66171" w:rsidRDefault="00D43183" w:rsidP="00D43183">
      <w:pPr>
        <w:spacing w:after="0" w:line="240" w:lineRule="auto"/>
        <w:ind w:firstLine="709"/>
        <w:jc w:val="both"/>
        <w:rPr>
          <w:rFonts w:ascii="Times New Roman" w:hAnsi="Times New Roman" w:cs="Times New Roman"/>
          <w:sz w:val="24"/>
          <w:szCs w:val="24"/>
          <w:lang w:val="en-US"/>
        </w:rPr>
      </w:pPr>
      <w:r w:rsidRPr="00D43183">
        <w:rPr>
          <w:rFonts w:ascii="Times New Roman" w:hAnsi="Times New Roman" w:cs="Times New Roman"/>
          <w:sz w:val="24"/>
          <w:szCs w:val="24"/>
          <w:lang w:val="en-US"/>
        </w:rPr>
        <w:t xml:space="preserve">Neverov Egor Eduardovich </w:t>
      </w:r>
      <w:r w:rsidRPr="00D43183">
        <w:rPr>
          <w:rFonts w:ascii="Times New Roman" w:hAnsi="Times New Roman" w:cs="Times New Roman"/>
          <w:b/>
          <w:bCs/>
          <w:sz w:val="24"/>
          <w:szCs w:val="24"/>
          <w:lang w:val="en-US"/>
        </w:rPr>
        <w:t>(Cherepovets, Russia)</w:t>
      </w:r>
      <w:r w:rsidRPr="00D43183">
        <w:rPr>
          <w:rFonts w:ascii="Times New Roman" w:hAnsi="Times New Roman" w:cs="Times New Roman"/>
          <w:sz w:val="24"/>
          <w:szCs w:val="24"/>
          <w:lang w:val="en-US"/>
        </w:rPr>
        <w:t xml:space="preserve"> — Master’s student at the Federal State Budgetary Educational Institution of Higher Education “Cherepovets State University” (</w:t>
      </w:r>
      <w:r w:rsidR="00F66171" w:rsidRPr="00F66171">
        <w:rPr>
          <w:rFonts w:ascii="Times New Roman" w:hAnsi="Times New Roman" w:cs="Times New Roman"/>
          <w:sz w:val="24"/>
          <w:szCs w:val="24"/>
          <w:lang w:val="en-US"/>
        </w:rPr>
        <w:t xml:space="preserve">162602, Russia, Cherepovets, </w:t>
      </w:r>
      <w:proofErr w:type="spellStart"/>
      <w:r w:rsidR="00F66171" w:rsidRPr="00F66171">
        <w:rPr>
          <w:rFonts w:ascii="Times New Roman" w:hAnsi="Times New Roman" w:cs="Times New Roman"/>
          <w:sz w:val="24"/>
          <w:szCs w:val="24"/>
          <w:lang w:val="en-US"/>
        </w:rPr>
        <w:t>Lunacharskogo</w:t>
      </w:r>
      <w:proofErr w:type="spellEnd"/>
      <w:r w:rsidR="00F66171" w:rsidRPr="00F66171">
        <w:rPr>
          <w:rFonts w:ascii="Times New Roman" w:hAnsi="Times New Roman" w:cs="Times New Roman"/>
          <w:sz w:val="24"/>
          <w:szCs w:val="24"/>
          <w:lang w:val="en-US"/>
        </w:rPr>
        <w:t xml:space="preserve"> Avenue, 5; </w:t>
      </w:r>
      <w:r w:rsidRPr="00D43183">
        <w:rPr>
          <w:rFonts w:ascii="Times New Roman" w:hAnsi="Times New Roman" w:cs="Times New Roman"/>
          <w:sz w:val="24"/>
          <w:szCs w:val="24"/>
          <w:lang w:val="en-US"/>
        </w:rPr>
        <w:t>e‑mail:</w:t>
      </w:r>
      <w:r w:rsidRPr="00D43183">
        <w:rPr>
          <w:lang w:val="en-US"/>
        </w:rPr>
        <w:t xml:space="preserve"> </w:t>
      </w:r>
      <w:hyperlink r:id="rId13" w:history="1">
        <w:r w:rsidR="00F66171" w:rsidRPr="009E31BA">
          <w:rPr>
            <w:rStyle w:val="af1"/>
            <w:rFonts w:ascii="Times New Roman" w:hAnsi="Times New Roman" w:cs="Times New Roman"/>
            <w:sz w:val="24"/>
            <w:szCs w:val="24"/>
            <w:lang w:val="en-US"/>
          </w:rPr>
          <w:t>creeper232323@yandex.ru</w:t>
        </w:r>
      </w:hyperlink>
      <w:r w:rsidRPr="00D43183">
        <w:rPr>
          <w:rFonts w:ascii="Times New Roman" w:hAnsi="Times New Roman" w:cs="Times New Roman"/>
          <w:sz w:val="24"/>
          <w:szCs w:val="24"/>
          <w:lang w:val="en-US"/>
        </w:rPr>
        <w:t>).</w:t>
      </w:r>
    </w:p>
    <w:p w14:paraId="55A1D615" w14:textId="498D5B59" w:rsidR="00F66171" w:rsidRPr="00F66171" w:rsidRDefault="00F66171" w:rsidP="00F66171">
      <w:pPr>
        <w:spacing w:after="0" w:line="240" w:lineRule="auto"/>
        <w:ind w:firstLine="709"/>
        <w:jc w:val="both"/>
        <w:rPr>
          <w:rFonts w:ascii="Times New Roman" w:hAnsi="Times New Roman" w:cs="Times New Roman"/>
          <w:sz w:val="24"/>
          <w:szCs w:val="24"/>
          <w:lang w:val="en-US"/>
        </w:rPr>
      </w:pPr>
      <w:r w:rsidRPr="00F66171">
        <w:rPr>
          <w:rFonts w:ascii="Times New Roman" w:hAnsi="Times New Roman" w:cs="Times New Roman"/>
          <w:b/>
          <w:bCs/>
          <w:sz w:val="24"/>
          <w:szCs w:val="24"/>
          <w:lang w:val="en-US"/>
        </w:rPr>
        <w:t>Supervisor:</w:t>
      </w:r>
      <w:r w:rsidRPr="00F66171">
        <w:rPr>
          <w:rFonts w:ascii="Times New Roman" w:hAnsi="Times New Roman" w:cs="Times New Roman"/>
          <w:sz w:val="24"/>
          <w:szCs w:val="24"/>
          <w:lang w:val="en-US"/>
        </w:rPr>
        <w:t xml:space="preserve"> Smirnova Elena </w:t>
      </w:r>
      <w:proofErr w:type="spellStart"/>
      <w:r w:rsidRPr="00F66171">
        <w:rPr>
          <w:rFonts w:ascii="Times New Roman" w:hAnsi="Times New Roman" w:cs="Times New Roman"/>
          <w:sz w:val="24"/>
          <w:szCs w:val="24"/>
          <w:lang w:val="en-US"/>
        </w:rPr>
        <w:t>Alekseevna</w:t>
      </w:r>
      <w:proofErr w:type="spellEnd"/>
      <w:r w:rsidRPr="00F66171">
        <w:rPr>
          <w:rFonts w:ascii="Times New Roman" w:hAnsi="Times New Roman" w:cs="Times New Roman"/>
          <w:sz w:val="24"/>
          <w:szCs w:val="24"/>
          <w:lang w:val="en-US"/>
        </w:rPr>
        <w:t xml:space="preserve"> (Cherepovets, Russia) — Candidate of Sociological Sciences, Associate Professor at the Department of Sociology and Social Technologies, Federal State Budgetary Educational Institution of Higher Education “Cherepovets State University” (</w:t>
      </w:r>
      <w:bookmarkStart w:id="3" w:name="_Hlk225188327"/>
      <w:r w:rsidRPr="00F66171">
        <w:rPr>
          <w:rFonts w:ascii="Times New Roman" w:hAnsi="Times New Roman" w:cs="Times New Roman"/>
          <w:sz w:val="24"/>
          <w:szCs w:val="24"/>
          <w:lang w:val="en-US"/>
        </w:rPr>
        <w:t xml:space="preserve">162602, Russia, Cherepovets, </w:t>
      </w:r>
      <w:proofErr w:type="spellStart"/>
      <w:r w:rsidRPr="00F66171">
        <w:rPr>
          <w:rFonts w:ascii="Times New Roman" w:hAnsi="Times New Roman" w:cs="Times New Roman"/>
          <w:sz w:val="24"/>
          <w:szCs w:val="24"/>
          <w:lang w:val="en-US"/>
        </w:rPr>
        <w:t>Lunacharskogo</w:t>
      </w:r>
      <w:proofErr w:type="spellEnd"/>
      <w:r w:rsidRPr="00F66171">
        <w:rPr>
          <w:rFonts w:ascii="Times New Roman" w:hAnsi="Times New Roman" w:cs="Times New Roman"/>
          <w:sz w:val="24"/>
          <w:szCs w:val="24"/>
          <w:lang w:val="en-US"/>
        </w:rPr>
        <w:t xml:space="preserve"> Avenue, 5; </w:t>
      </w:r>
      <w:bookmarkEnd w:id="3"/>
      <w:r w:rsidRPr="00F66171">
        <w:rPr>
          <w:rFonts w:ascii="Times New Roman" w:hAnsi="Times New Roman" w:cs="Times New Roman"/>
          <w:sz w:val="24"/>
          <w:szCs w:val="24"/>
          <w:lang w:val="en-US"/>
        </w:rPr>
        <w:t>e‑mail:</w:t>
      </w:r>
      <w:r w:rsidRPr="00F66171">
        <w:rPr>
          <w:lang w:val="en-US"/>
        </w:rPr>
        <w:t xml:space="preserve"> </w:t>
      </w:r>
      <w:r w:rsidRPr="00F66171">
        <w:rPr>
          <w:rFonts w:ascii="Times New Roman" w:hAnsi="Times New Roman" w:cs="Times New Roman"/>
          <w:sz w:val="24"/>
          <w:szCs w:val="24"/>
          <w:lang w:val="en-US"/>
        </w:rPr>
        <w:t>smirnova56@yandex.ru).</w:t>
      </w:r>
    </w:p>
    <w:p w14:paraId="6AC44D9E" w14:textId="77777777" w:rsidR="00D43183" w:rsidRDefault="00D43183" w:rsidP="00A210AC">
      <w:pPr>
        <w:spacing w:after="0" w:line="240" w:lineRule="auto"/>
        <w:ind w:firstLine="709"/>
        <w:jc w:val="both"/>
        <w:rPr>
          <w:rFonts w:ascii="Times New Roman" w:hAnsi="Times New Roman" w:cs="Times New Roman"/>
          <w:sz w:val="24"/>
          <w:szCs w:val="24"/>
          <w:lang w:val="en-US"/>
        </w:rPr>
      </w:pPr>
    </w:p>
    <w:p w14:paraId="71E70F28" w14:textId="3235CD79" w:rsidR="00D43183" w:rsidRPr="004D0230" w:rsidRDefault="00D43183" w:rsidP="00D43183">
      <w:pPr>
        <w:spacing w:after="0" w:line="240" w:lineRule="auto"/>
        <w:ind w:firstLine="709"/>
        <w:jc w:val="both"/>
        <w:rPr>
          <w:rFonts w:ascii="Times New Roman" w:hAnsi="Times New Roman" w:cs="Times New Roman"/>
          <w:b/>
          <w:bCs/>
          <w:sz w:val="24"/>
          <w:szCs w:val="24"/>
          <w:lang w:val="en-US"/>
        </w:rPr>
      </w:pPr>
      <w:r w:rsidRPr="004D0230">
        <w:rPr>
          <w:rFonts w:ascii="Times New Roman" w:hAnsi="Times New Roman" w:cs="Times New Roman"/>
          <w:b/>
          <w:bCs/>
          <w:sz w:val="24"/>
          <w:szCs w:val="24"/>
          <w:lang w:val="en-US"/>
        </w:rPr>
        <w:t>References</w:t>
      </w:r>
    </w:p>
    <w:p w14:paraId="483D55DC" w14:textId="553E021F" w:rsidR="00D43183" w:rsidRPr="00D43183" w:rsidRDefault="00D43183" w:rsidP="00D43183">
      <w:pPr>
        <w:spacing w:after="0" w:line="240" w:lineRule="auto"/>
        <w:ind w:firstLine="709"/>
        <w:jc w:val="both"/>
        <w:rPr>
          <w:rFonts w:ascii="Times New Roman" w:hAnsi="Times New Roman" w:cs="Times New Roman"/>
          <w:sz w:val="24"/>
          <w:szCs w:val="24"/>
          <w:lang w:val="en-US"/>
        </w:rPr>
      </w:pPr>
      <w:r w:rsidRPr="00D43183">
        <w:rPr>
          <w:rFonts w:ascii="Times New Roman" w:hAnsi="Times New Roman" w:cs="Times New Roman"/>
          <w:sz w:val="24"/>
          <w:szCs w:val="24"/>
          <w:lang w:val="en-US"/>
        </w:rPr>
        <w:t>1.</w:t>
      </w:r>
      <w:r>
        <w:rPr>
          <w:rFonts w:ascii="Times New Roman" w:hAnsi="Times New Roman" w:cs="Times New Roman"/>
          <w:sz w:val="24"/>
          <w:szCs w:val="24"/>
          <w:lang w:val="en-US"/>
        </w:rPr>
        <w:t xml:space="preserve"> </w:t>
      </w:r>
      <w:r w:rsidRPr="00D43183">
        <w:rPr>
          <w:rFonts w:ascii="Times New Roman" w:hAnsi="Times New Roman" w:cs="Times New Roman"/>
          <w:sz w:val="24"/>
          <w:szCs w:val="24"/>
          <w:lang w:val="en-US"/>
        </w:rPr>
        <w:t>Asian Games for Russian Players // Moscow, October 8, 2025. URL: https://wciom.ru/analytical-reviews/analiticheskii-obzor/aziatskie-igry-dlja-russkikh-igrokov</w:t>
      </w:r>
    </w:p>
    <w:p w14:paraId="719132E1" w14:textId="4282A095" w:rsidR="00D43183" w:rsidRPr="00D43183" w:rsidRDefault="00D43183" w:rsidP="00D43183">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2. </w:t>
      </w:r>
      <w:proofErr w:type="spellStart"/>
      <w:r w:rsidRPr="00D43183">
        <w:rPr>
          <w:rFonts w:ascii="Times New Roman" w:hAnsi="Times New Roman" w:cs="Times New Roman"/>
          <w:sz w:val="24"/>
          <w:szCs w:val="24"/>
          <w:lang w:val="en-US"/>
        </w:rPr>
        <w:t>Karaseva</w:t>
      </w:r>
      <w:proofErr w:type="spellEnd"/>
      <w:r w:rsidRPr="00D43183">
        <w:rPr>
          <w:rFonts w:ascii="Times New Roman" w:hAnsi="Times New Roman" w:cs="Times New Roman"/>
          <w:sz w:val="24"/>
          <w:szCs w:val="24"/>
          <w:lang w:val="en-US"/>
        </w:rPr>
        <w:t xml:space="preserve"> E., </w:t>
      </w:r>
      <w:proofErr w:type="spellStart"/>
      <w:r w:rsidRPr="00D43183">
        <w:rPr>
          <w:rFonts w:ascii="Times New Roman" w:hAnsi="Times New Roman" w:cs="Times New Roman"/>
          <w:sz w:val="24"/>
          <w:szCs w:val="24"/>
          <w:lang w:val="en-US"/>
        </w:rPr>
        <w:t>Kurbanova</w:t>
      </w:r>
      <w:proofErr w:type="spellEnd"/>
      <w:r w:rsidRPr="00D43183">
        <w:rPr>
          <w:rFonts w:ascii="Times New Roman" w:hAnsi="Times New Roman" w:cs="Times New Roman"/>
          <w:sz w:val="24"/>
          <w:szCs w:val="24"/>
          <w:lang w:val="en-US"/>
        </w:rPr>
        <w:t xml:space="preserve"> N. Love Networks: Can AI Partners Replace Real Relationships?</w:t>
      </w:r>
      <w:r>
        <w:rPr>
          <w:rFonts w:ascii="Times New Roman" w:hAnsi="Times New Roman" w:cs="Times New Roman"/>
          <w:sz w:val="24"/>
          <w:szCs w:val="24"/>
          <w:lang w:val="en-US"/>
        </w:rPr>
        <w:t xml:space="preserve"> //</w:t>
      </w:r>
      <w:r w:rsidRPr="00D43183">
        <w:rPr>
          <w:rFonts w:ascii="Times New Roman" w:hAnsi="Times New Roman" w:cs="Times New Roman"/>
          <w:sz w:val="24"/>
          <w:szCs w:val="24"/>
          <w:lang w:val="en-US"/>
        </w:rPr>
        <w:t xml:space="preserve"> </w:t>
      </w:r>
      <w:proofErr w:type="spellStart"/>
      <w:r w:rsidRPr="00D43183">
        <w:rPr>
          <w:rFonts w:ascii="Times New Roman" w:hAnsi="Times New Roman" w:cs="Times New Roman"/>
          <w:sz w:val="24"/>
          <w:szCs w:val="24"/>
          <w:lang w:val="en-US"/>
        </w:rPr>
        <w:t>Izvestia</w:t>
      </w:r>
      <w:proofErr w:type="spellEnd"/>
      <w:r w:rsidRPr="00D43183">
        <w:rPr>
          <w:rFonts w:ascii="Times New Roman" w:hAnsi="Times New Roman" w:cs="Times New Roman"/>
          <w:sz w:val="24"/>
          <w:szCs w:val="24"/>
          <w:lang w:val="en-US"/>
        </w:rPr>
        <w:t>, February 14, 2025. URL: https://iz.ru/1837637/ekaterina-karaseva-naina-kurbanova/lubovnye-seti-mogut-li-ii-partnery-vytesnit-realnye-otnosenia</w:t>
      </w:r>
    </w:p>
    <w:p w14:paraId="1620C229" w14:textId="14F43CF1" w:rsidR="00D43183" w:rsidRPr="00D43183" w:rsidRDefault="00D43183" w:rsidP="00D43183">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3. </w:t>
      </w:r>
      <w:r w:rsidRPr="00D43183">
        <w:rPr>
          <w:rFonts w:ascii="Times New Roman" w:hAnsi="Times New Roman" w:cs="Times New Roman"/>
          <w:sz w:val="24"/>
          <w:szCs w:val="24"/>
          <w:lang w:val="en-US"/>
        </w:rPr>
        <w:t>Neural Networks: A Tool, Not Magic</w:t>
      </w:r>
      <w:r>
        <w:rPr>
          <w:rFonts w:ascii="Times New Roman" w:hAnsi="Times New Roman" w:cs="Times New Roman"/>
          <w:sz w:val="24"/>
          <w:szCs w:val="24"/>
          <w:lang w:val="en-US"/>
        </w:rPr>
        <w:t xml:space="preserve"> //</w:t>
      </w:r>
      <w:r w:rsidRPr="00D43183">
        <w:rPr>
          <w:rFonts w:ascii="Times New Roman" w:hAnsi="Times New Roman" w:cs="Times New Roman"/>
          <w:sz w:val="24"/>
          <w:szCs w:val="24"/>
          <w:lang w:val="en-US"/>
        </w:rPr>
        <w:t xml:space="preserve"> Moscow, October 14, 2025. URL: https://wciom.ru/analytical-reviews/analiticheskii-obzor/neiroseti-instrument-a-ne-magija</w:t>
      </w:r>
    </w:p>
    <w:p w14:paraId="092F811C" w14:textId="10B611A8" w:rsidR="00D43183" w:rsidRPr="00D43183" w:rsidRDefault="00D43183" w:rsidP="00D43183">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4. </w:t>
      </w:r>
      <w:r w:rsidRPr="00D43183">
        <w:rPr>
          <w:rFonts w:ascii="Times New Roman" w:hAnsi="Times New Roman" w:cs="Times New Roman"/>
          <w:sz w:val="24"/>
          <w:szCs w:val="24"/>
          <w:lang w:val="en-US"/>
        </w:rPr>
        <w:t>Oh, Brave Neural World!</w:t>
      </w:r>
      <w:r>
        <w:rPr>
          <w:rFonts w:ascii="Times New Roman" w:hAnsi="Times New Roman" w:cs="Times New Roman"/>
          <w:sz w:val="24"/>
          <w:szCs w:val="24"/>
          <w:lang w:val="en-US"/>
        </w:rPr>
        <w:t xml:space="preserve"> // </w:t>
      </w:r>
      <w:r w:rsidRPr="00D43183">
        <w:rPr>
          <w:rFonts w:ascii="Times New Roman" w:hAnsi="Times New Roman" w:cs="Times New Roman"/>
          <w:sz w:val="24"/>
          <w:szCs w:val="24"/>
          <w:lang w:val="en-US"/>
        </w:rPr>
        <w:t>Moscow, December 22, 2025. URL: https://wciom.ru/analytical-reviews/analiticheskii-obzor/o-divnyi-neiromir</w:t>
      </w:r>
    </w:p>
    <w:p w14:paraId="7C1D8874" w14:textId="057BA687" w:rsidR="00D43183" w:rsidRPr="00D43183" w:rsidRDefault="00D43183" w:rsidP="00D43183">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5. </w:t>
      </w:r>
      <w:r w:rsidRPr="00D43183">
        <w:rPr>
          <w:rFonts w:ascii="Times New Roman" w:hAnsi="Times New Roman" w:cs="Times New Roman"/>
          <w:sz w:val="24"/>
          <w:szCs w:val="24"/>
          <w:lang w:val="en-US"/>
        </w:rPr>
        <w:t>Social Networks and Messengers: Engagement and Preferences</w:t>
      </w:r>
      <w:r>
        <w:rPr>
          <w:rFonts w:ascii="Times New Roman" w:hAnsi="Times New Roman" w:cs="Times New Roman"/>
          <w:sz w:val="24"/>
          <w:szCs w:val="24"/>
          <w:lang w:val="en-US"/>
        </w:rPr>
        <w:t xml:space="preserve"> //</w:t>
      </w:r>
      <w:r w:rsidRPr="00D43183">
        <w:rPr>
          <w:rFonts w:ascii="Times New Roman" w:hAnsi="Times New Roman" w:cs="Times New Roman"/>
          <w:sz w:val="24"/>
          <w:szCs w:val="24"/>
          <w:lang w:val="en-US"/>
        </w:rPr>
        <w:t xml:space="preserve"> Moscow, August 10, 2023. URL: </w:t>
      </w:r>
      <w:r w:rsidR="00F66171" w:rsidRPr="00F66171">
        <w:rPr>
          <w:rFonts w:ascii="Times New Roman" w:hAnsi="Times New Roman" w:cs="Times New Roman"/>
          <w:sz w:val="24"/>
          <w:szCs w:val="24"/>
          <w:lang w:val="en-US"/>
        </w:rPr>
        <w:t>https://clck.ru/3SiFyT</w:t>
      </w:r>
    </w:p>
    <w:p w14:paraId="46AD6530" w14:textId="42C7E139" w:rsidR="003A210E" w:rsidRPr="00976788" w:rsidRDefault="00D43183" w:rsidP="00F66171">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6. </w:t>
      </w:r>
      <w:r w:rsidRPr="00D43183">
        <w:rPr>
          <w:rFonts w:ascii="Times New Roman" w:hAnsi="Times New Roman" w:cs="Times New Roman"/>
          <w:sz w:val="24"/>
          <w:szCs w:val="24"/>
          <w:lang w:val="en-US"/>
        </w:rPr>
        <w:t>Stress — and How to Deal with It?</w:t>
      </w:r>
      <w:r>
        <w:rPr>
          <w:rFonts w:ascii="Times New Roman" w:hAnsi="Times New Roman" w:cs="Times New Roman"/>
          <w:sz w:val="24"/>
          <w:szCs w:val="24"/>
          <w:lang w:val="en-US"/>
        </w:rPr>
        <w:t xml:space="preserve"> //</w:t>
      </w:r>
      <w:r w:rsidRPr="00D43183">
        <w:rPr>
          <w:rFonts w:ascii="Times New Roman" w:hAnsi="Times New Roman" w:cs="Times New Roman"/>
          <w:sz w:val="24"/>
          <w:szCs w:val="24"/>
          <w:lang w:val="en-US"/>
        </w:rPr>
        <w:t xml:space="preserve"> Moscow, December 1, 2025.</w:t>
      </w:r>
      <w:r>
        <w:rPr>
          <w:rFonts w:ascii="Times New Roman" w:hAnsi="Times New Roman" w:cs="Times New Roman"/>
          <w:sz w:val="24"/>
          <w:szCs w:val="24"/>
          <w:lang w:val="en-US"/>
        </w:rPr>
        <w:t xml:space="preserve"> </w:t>
      </w:r>
      <w:r w:rsidRPr="00D43183">
        <w:rPr>
          <w:rFonts w:ascii="Times New Roman" w:hAnsi="Times New Roman" w:cs="Times New Roman"/>
          <w:sz w:val="24"/>
          <w:szCs w:val="24"/>
          <w:lang w:val="en-US"/>
        </w:rPr>
        <w:t>URL: https://wciom.ru/analytical-reviews/analiticheskii-obzor/stress-i-kak-s-nim-borotsya</w:t>
      </w:r>
      <w:bookmarkEnd w:id="1"/>
    </w:p>
    <w:p w14:paraId="2771D43B" w14:textId="77777777" w:rsidR="00705ED7" w:rsidRPr="00D43183" w:rsidRDefault="00705ED7" w:rsidP="00646A15">
      <w:pPr>
        <w:spacing w:after="0" w:line="240" w:lineRule="auto"/>
        <w:rPr>
          <w:rFonts w:ascii="Times New Roman" w:hAnsi="Times New Roman" w:cs="Times New Roman"/>
          <w:sz w:val="28"/>
          <w:szCs w:val="28"/>
          <w:lang w:val="en-US"/>
        </w:rPr>
      </w:pPr>
    </w:p>
    <w:sectPr w:rsidR="00705ED7" w:rsidRPr="00D43183" w:rsidSect="009752CA">
      <w:footerReference w:type="default" r:id="rId14"/>
      <w:pgSz w:w="11906" w:h="16838"/>
      <w:pgMar w:top="1134" w:right="1134" w:bottom="1134" w:left="1134" w:header="1304" w:footer="192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3B08F3" w14:textId="77777777" w:rsidR="00CE5B98" w:rsidRDefault="00CE5B98" w:rsidP="008D2AD9">
      <w:pPr>
        <w:spacing w:after="0" w:line="240" w:lineRule="auto"/>
      </w:pPr>
      <w:r>
        <w:separator/>
      </w:r>
    </w:p>
  </w:endnote>
  <w:endnote w:type="continuationSeparator" w:id="0">
    <w:p w14:paraId="0134676B" w14:textId="77777777" w:rsidR="00CE5B98" w:rsidRDefault="00CE5B98" w:rsidP="008D2A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6082274"/>
      <w:docPartObj>
        <w:docPartGallery w:val="Page Numbers (Bottom of Page)"/>
        <w:docPartUnique/>
      </w:docPartObj>
    </w:sdtPr>
    <w:sdtContent>
      <w:p w14:paraId="758A1019" w14:textId="0E81B484" w:rsidR="003D584D" w:rsidRDefault="003D584D">
        <w:pPr>
          <w:pStyle w:val="ae"/>
          <w:jc w:val="right"/>
        </w:pPr>
        <w:r>
          <w:fldChar w:fldCharType="begin"/>
        </w:r>
        <w:r>
          <w:instrText>PAGE   \* MERGEFORMAT</w:instrText>
        </w:r>
        <w:r>
          <w:fldChar w:fldCharType="separate"/>
        </w:r>
        <w:r w:rsidR="00970817">
          <w:rPr>
            <w:noProof/>
          </w:rPr>
          <w:t>10</w:t>
        </w:r>
        <w:r>
          <w:fldChar w:fldCharType="end"/>
        </w:r>
      </w:p>
    </w:sdtContent>
  </w:sdt>
  <w:p w14:paraId="05DF97AB" w14:textId="77777777" w:rsidR="003D584D" w:rsidRDefault="003D584D">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4F266F" w14:textId="77777777" w:rsidR="00CE5B98" w:rsidRDefault="00CE5B98" w:rsidP="008D2AD9">
      <w:pPr>
        <w:spacing w:after="0" w:line="240" w:lineRule="auto"/>
      </w:pPr>
      <w:r>
        <w:separator/>
      </w:r>
    </w:p>
  </w:footnote>
  <w:footnote w:type="continuationSeparator" w:id="0">
    <w:p w14:paraId="1E16626D" w14:textId="77777777" w:rsidR="00CE5B98" w:rsidRDefault="00CE5B98" w:rsidP="008D2A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8D2E66"/>
    <w:multiLevelType w:val="hybridMultilevel"/>
    <w:tmpl w:val="07B8A15E"/>
    <w:lvl w:ilvl="0" w:tplc="C3FC4A9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2E871EE"/>
    <w:multiLevelType w:val="hybridMultilevel"/>
    <w:tmpl w:val="5EDCAA1E"/>
    <w:lvl w:ilvl="0" w:tplc="4894B16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99E6EDE"/>
    <w:multiLevelType w:val="hybridMultilevel"/>
    <w:tmpl w:val="60CC06DE"/>
    <w:lvl w:ilvl="0" w:tplc="C8C8172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462F3B6A"/>
    <w:multiLevelType w:val="hybridMultilevel"/>
    <w:tmpl w:val="D798A548"/>
    <w:lvl w:ilvl="0" w:tplc="F73443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50F8769E"/>
    <w:multiLevelType w:val="hybridMultilevel"/>
    <w:tmpl w:val="43301916"/>
    <w:lvl w:ilvl="0" w:tplc="EEBC6796">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778737B7"/>
    <w:multiLevelType w:val="multilevel"/>
    <w:tmpl w:val="3654A1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92175577">
    <w:abstractNumId w:val="4"/>
  </w:num>
  <w:num w:numId="2" w16cid:durableId="1454985471">
    <w:abstractNumId w:val="0"/>
  </w:num>
  <w:num w:numId="3" w16cid:durableId="401679526">
    <w:abstractNumId w:val="2"/>
  </w:num>
  <w:num w:numId="4" w16cid:durableId="877663308">
    <w:abstractNumId w:val="1"/>
  </w:num>
  <w:num w:numId="5" w16cid:durableId="925765653">
    <w:abstractNumId w:val="5"/>
  </w:num>
  <w:num w:numId="6" w16cid:durableId="14656632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2AD9"/>
    <w:rsid w:val="000228C6"/>
    <w:rsid w:val="0003441A"/>
    <w:rsid w:val="000A1B07"/>
    <w:rsid w:val="000A6E67"/>
    <w:rsid w:val="000D061A"/>
    <w:rsid w:val="001167F9"/>
    <w:rsid w:val="00141A3C"/>
    <w:rsid w:val="001907D3"/>
    <w:rsid w:val="001A46AD"/>
    <w:rsid w:val="001B76A6"/>
    <w:rsid w:val="001C7552"/>
    <w:rsid w:val="001E327C"/>
    <w:rsid w:val="001F0E84"/>
    <w:rsid w:val="001F40B7"/>
    <w:rsid w:val="001F47AF"/>
    <w:rsid w:val="00203DC1"/>
    <w:rsid w:val="00247E85"/>
    <w:rsid w:val="002850E7"/>
    <w:rsid w:val="002F0403"/>
    <w:rsid w:val="002F388F"/>
    <w:rsid w:val="00304520"/>
    <w:rsid w:val="0032791B"/>
    <w:rsid w:val="00362E6F"/>
    <w:rsid w:val="00390DEE"/>
    <w:rsid w:val="003A210E"/>
    <w:rsid w:val="003B6F41"/>
    <w:rsid w:val="003D0812"/>
    <w:rsid w:val="003D584D"/>
    <w:rsid w:val="003D6C67"/>
    <w:rsid w:val="003E7640"/>
    <w:rsid w:val="00406C8B"/>
    <w:rsid w:val="00425EDB"/>
    <w:rsid w:val="004851F6"/>
    <w:rsid w:val="004D0230"/>
    <w:rsid w:val="0050035B"/>
    <w:rsid w:val="00515794"/>
    <w:rsid w:val="005425CC"/>
    <w:rsid w:val="00552FD1"/>
    <w:rsid w:val="005723D2"/>
    <w:rsid w:val="00575D6F"/>
    <w:rsid w:val="005A4979"/>
    <w:rsid w:val="005D0B48"/>
    <w:rsid w:val="00617B73"/>
    <w:rsid w:val="00631D76"/>
    <w:rsid w:val="00646A15"/>
    <w:rsid w:val="006753E7"/>
    <w:rsid w:val="006871F4"/>
    <w:rsid w:val="006C460C"/>
    <w:rsid w:val="006D6A14"/>
    <w:rsid w:val="006F2198"/>
    <w:rsid w:val="00705278"/>
    <w:rsid w:val="00705ED7"/>
    <w:rsid w:val="00754A29"/>
    <w:rsid w:val="00760CC0"/>
    <w:rsid w:val="007C3AE9"/>
    <w:rsid w:val="007E28E5"/>
    <w:rsid w:val="007E79FE"/>
    <w:rsid w:val="00847BBF"/>
    <w:rsid w:val="00884D1E"/>
    <w:rsid w:val="008B24B8"/>
    <w:rsid w:val="008B36E3"/>
    <w:rsid w:val="008D2AD9"/>
    <w:rsid w:val="008F5B96"/>
    <w:rsid w:val="00950A86"/>
    <w:rsid w:val="00970817"/>
    <w:rsid w:val="00971FC6"/>
    <w:rsid w:val="009752CA"/>
    <w:rsid w:val="00976788"/>
    <w:rsid w:val="009940A6"/>
    <w:rsid w:val="009976A0"/>
    <w:rsid w:val="009B4832"/>
    <w:rsid w:val="009F601E"/>
    <w:rsid w:val="00A06744"/>
    <w:rsid w:val="00A123B1"/>
    <w:rsid w:val="00A210AC"/>
    <w:rsid w:val="00A60D56"/>
    <w:rsid w:val="00AA6B68"/>
    <w:rsid w:val="00AA7B44"/>
    <w:rsid w:val="00AB63A6"/>
    <w:rsid w:val="00AE0D03"/>
    <w:rsid w:val="00B10F74"/>
    <w:rsid w:val="00B1154F"/>
    <w:rsid w:val="00B11EEB"/>
    <w:rsid w:val="00B40C52"/>
    <w:rsid w:val="00B441FA"/>
    <w:rsid w:val="00B45D98"/>
    <w:rsid w:val="00B479D2"/>
    <w:rsid w:val="00B6175D"/>
    <w:rsid w:val="00BA6CB0"/>
    <w:rsid w:val="00C76F31"/>
    <w:rsid w:val="00CA6473"/>
    <w:rsid w:val="00CB7972"/>
    <w:rsid w:val="00CE5B98"/>
    <w:rsid w:val="00CF4651"/>
    <w:rsid w:val="00D02FCF"/>
    <w:rsid w:val="00D43183"/>
    <w:rsid w:val="00D52DB7"/>
    <w:rsid w:val="00DB43C3"/>
    <w:rsid w:val="00DC7592"/>
    <w:rsid w:val="00E03482"/>
    <w:rsid w:val="00E03775"/>
    <w:rsid w:val="00E40A75"/>
    <w:rsid w:val="00E5677A"/>
    <w:rsid w:val="00E70D34"/>
    <w:rsid w:val="00E74D1B"/>
    <w:rsid w:val="00E96E84"/>
    <w:rsid w:val="00EA2902"/>
    <w:rsid w:val="00EB30F5"/>
    <w:rsid w:val="00ED18B2"/>
    <w:rsid w:val="00EF35E3"/>
    <w:rsid w:val="00F27EBE"/>
    <w:rsid w:val="00F603E3"/>
    <w:rsid w:val="00F6617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C4F101"/>
  <w15:docId w15:val="{759B4B35-8EDE-4AAF-8127-E5C7007151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75D6F"/>
  </w:style>
  <w:style w:type="paragraph" w:styleId="1">
    <w:name w:val="heading 1"/>
    <w:basedOn w:val="a"/>
    <w:next w:val="a"/>
    <w:link w:val="10"/>
    <w:uiPriority w:val="9"/>
    <w:qFormat/>
    <w:rsid w:val="008D2AD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8D2AD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8D2AD9"/>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8D2AD9"/>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8D2AD9"/>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8D2AD9"/>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8D2AD9"/>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8D2AD9"/>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8D2AD9"/>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D2AD9"/>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8D2AD9"/>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8D2AD9"/>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8D2AD9"/>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8D2AD9"/>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8D2AD9"/>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8D2AD9"/>
    <w:rPr>
      <w:rFonts w:eastAsiaTheme="majorEastAsia" w:cstheme="majorBidi"/>
      <w:color w:val="595959" w:themeColor="text1" w:themeTint="A6"/>
    </w:rPr>
  </w:style>
  <w:style w:type="character" w:customStyle="1" w:styleId="80">
    <w:name w:val="Заголовок 8 Знак"/>
    <w:basedOn w:val="a0"/>
    <w:link w:val="8"/>
    <w:uiPriority w:val="9"/>
    <w:semiHidden/>
    <w:rsid w:val="008D2AD9"/>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8D2AD9"/>
    <w:rPr>
      <w:rFonts w:eastAsiaTheme="majorEastAsia" w:cstheme="majorBidi"/>
      <w:color w:val="272727" w:themeColor="text1" w:themeTint="D8"/>
    </w:rPr>
  </w:style>
  <w:style w:type="paragraph" w:styleId="a3">
    <w:name w:val="Title"/>
    <w:basedOn w:val="a"/>
    <w:next w:val="a"/>
    <w:link w:val="a4"/>
    <w:uiPriority w:val="10"/>
    <w:qFormat/>
    <w:rsid w:val="008D2AD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8D2AD9"/>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8D2AD9"/>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8D2AD9"/>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8D2AD9"/>
    <w:pPr>
      <w:spacing w:before="160"/>
      <w:jc w:val="center"/>
    </w:pPr>
    <w:rPr>
      <w:i/>
      <w:iCs/>
      <w:color w:val="404040" w:themeColor="text1" w:themeTint="BF"/>
    </w:rPr>
  </w:style>
  <w:style w:type="character" w:customStyle="1" w:styleId="22">
    <w:name w:val="Цитата 2 Знак"/>
    <w:basedOn w:val="a0"/>
    <w:link w:val="21"/>
    <w:uiPriority w:val="29"/>
    <w:rsid w:val="008D2AD9"/>
    <w:rPr>
      <w:i/>
      <w:iCs/>
      <w:color w:val="404040" w:themeColor="text1" w:themeTint="BF"/>
    </w:rPr>
  </w:style>
  <w:style w:type="paragraph" w:styleId="a7">
    <w:name w:val="List Paragraph"/>
    <w:basedOn w:val="a"/>
    <w:uiPriority w:val="34"/>
    <w:qFormat/>
    <w:rsid w:val="008D2AD9"/>
    <w:pPr>
      <w:ind w:left="720"/>
      <w:contextualSpacing/>
    </w:pPr>
  </w:style>
  <w:style w:type="character" w:styleId="a8">
    <w:name w:val="Intense Emphasis"/>
    <w:basedOn w:val="a0"/>
    <w:uiPriority w:val="21"/>
    <w:qFormat/>
    <w:rsid w:val="008D2AD9"/>
    <w:rPr>
      <w:i/>
      <w:iCs/>
      <w:color w:val="0F4761" w:themeColor="accent1" w:themeShade="BF"/>
    </w:rPr>
  </w:style>
  <w:style w:type="paragraph" w:styleId="a9">
    <w:name w:val="Intense Quote"/>
    <w:basedOn w:val="a"/>
    <w:next w:val="a"/>
    <w:link w:val="aa"/>
    <w:uiPriority w:val="30"/>
    <w:qFormat/>
    <w:rsid w:val="008D2AD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8D2AD9"/>
    <w:rPr>
      <w:i/>
      <w:iCs/>
      <w:color w:val="0F4761" w:themeColor="accent1" w:themeShade="BF"/>
    </w:rPr>
  </w:style>
  <w:style w:type="character" w:styleId="ab">
    <w:name w:val="Intense Reference"/>
    <w:basedOn w:val="a0"/>
    <w:uiPriority w:val="32"/>
    <w:qFormat/>
    <w:rsid w:val="008D2AD9"/>
    <w:rPr>
      <w:b/>
      <w:bCs/>
      <w:smallCaps/>
      <w:color w:val="0F4761" w:themeColor="accent1" w:themeShade="BF"/>
      <w:spacing w:val="5"/>
    </w:rPr>
  </w:style>
  <w:style w:type="paragraph" w:styleId="ac">
    <w:name w:val="header"/>
    <w:basedOn w:val="a"/>
    <w:link w:val="ad"/>
    <w:uiPriority w:val="99"/>
    <w:unhideWhenUsed/>
    <w:rsid w:val="008D2AD9"/>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8D2AD9"/>
  </w:style>
  <w:style w:type="paragraph" w:styleId="ae">
    <w:name w:val="footer"/>
    <w:basedOn w:val="a"/>
    <w:link w:val="af"/>
    <w:uiPriority w:val="99"/>
    <w:unhideWhenUsed/>
    <w:rsid w:val="008D2AD9"/>
    <w:pPr>
      <w:tabs>
        <w:tab w:val="center" w:pos="4677"/>
        <w:tab w:val="right" w:pos="9355"/>
      </w:tabs>
      <w:spacing w:after="0" w:line="240" w:lineRule="auto"/>
    </w:pPr>
  </w:style>
  <w:style w:type="character" w:customStyle="1" w:styleId="af">
    <w:name w:val="Нижний колонтитул Знак"/>
    <w:basedOn w:val="a0"/>
    <w:link w:val="ae"/>
    <w:uiPriority w:val="99"/>
    <w:rsid w:val="008D2AD9"/>
  </w:style>
  <w:style w:type="table" w:styleId="af0">
    <w:name w:val="Table Grid"/>
    <w:basedOn w:val="a1"/>
    <w:uiPriority w:val="39"/>
    <w:rsid w:val="003D6C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Hyperlink"/>
    <w:basedOn w:val="a0"/>
    <w:uiPriority w:val="99"/>
    <w:unhideWhenUsed/>
    <w:rsid w:val="006D6A14"/>
    <w:rPr>
      <w:color w:val="467886" w:themeColor="hyperlink"/>
      <w:u w:val="single"/>
    </w:rPr>
  </w:style>
  <w:style w:type="character" w:customStyle="1" w:styleId="11">
    <w:name w:val="Неразрешенное упоминание1"/>
    <w:basedOn w:val="a0"/>
    <w:uiPriority w:val="99"/>
    <w:semiHidden/>
    <w:unhideWhenUsed/>
    <w:rsid w:val="00247E85"/>
    <w:rPr>
      <w:color w:val="605E5C"/>
      <w:shd w:val="clear" w:color="auto" w:fill="E1DFDD"/>
    </w:rPr>
  </w:style>
  <w:style w:type="character" w:styleId="af2">
    <w:name w:val="Unresolved Mention"/>
    <w:basedOn w:val="a0"/>
    <w:uiPriority w:val="99"/>
    <w:semiHidden/>
    <w:unhideWhenUsed/>
    <w:rsid w:val="008B24B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1466459">
      <w:bodyDiv w:val="1"/>
      <w:marLeft w:val="0"/>
      <w:marRight w:val="0"/>
      <w:marTop w:val="0"/>
      <w:marBottom w:val="0"/>
      <w:divBdr>
        <w:top w:val="none" w:sz="0" w:space="0" w:color="auto"/>
        <w:left w:val="none" w:sz="0" w:space="0" w:color="auto"/>
        <w:bottom w:val="none" w:sz="0" w:space="0" w:color="auto"/>
        <w:right w:val="none" w:sz="0" w:space="0" w:color="auto"/>
      </w:divBdr>
    </w:div>
    <w:div w:id="557791141">
      <w:bodyDiv w:val="1"/>
      <w:marLeft w:val="0"/>
      <w:marRight w:val="0"/>
      <w:marTop w:val="0"/>
      <w:marBottom w:val="0"/>
      <w:divBdr>
        <w:top w:val="none" w:sz="0" w:space="0" w:color="auto"/>
        <w:left w:val="none" w:sz="0" w:space="0" w:color="auto"/>
        <w:bottom w:val="none" w:sz="0" w:space="0" w:color="auto"/>
        <w:right w:val="none" w:sz="0" w:space="0" w:color="auto"/>
      </w:divBdr>
    </w:div>
    <w:div w:id="719742888">
      <w:bodyDiv w:val="1"/>
      <w:marLeft w:val="0"/>
      <w:marRight w:val="0"/>
      <w:marTop w:val="0"/>
      <w:marBottom w:val="0"/>
      <w:divBdr>
        <w:top w:val="none" w:sz="0" w:space="0" w:color="auto"/>
        <w:left w:val="none" w:sz="0" w:space="0" w:color="auto"/>
        <w:bottom w:val="none" w:sz="0" w:space="0" w:color="auto"/>
        <w:right w:val="none" w:sz="0" w:space="0" w:color="auto"/>
      </w:divBdr>
    </w:div>
    <w:div w:id="762457242">
      <w:bodyDiv w:val="1"/>
      <w:marLeft w:val="0"/>
      <w:marRight w:val="0"/>
      <w:marTop w:val="0"/>
      <w:marBottom w:val="0"/>
      <w:divBdr>
        <w:top w:val="none" w:sz="0" w:space="0" w:color="auto"/>
        <w:left w:val="none" w:sz="0" w:space="0" w:color="auto"/>
        <w:bottom w:val="none" w:sz="0" w:space="0" w:color="auto"/>
        <w:right w:val="none" w:sz="0" w:space="0" w:color="auto"/>
      </w:divBdr>
    </w:div>
    <w:div w:id="912203537">
      <w:bodyDiv w:val="1"/>
      <w:marLeft w:val="0"/>
      <w:marRight w:val="0"/>
      <w:marTop w:val="0"/>
      <w:marBottom w:val="0"/>
      <w:divBdr>
        <w:top w:val="none" w:sz="0" w:space="0" w:color="auto"/>
        <w:left w:val="none" w:sz="0" w:space="0" w:color="auto"/>
        <w:bottom w:val="none" w:sz="0" w:space="0" w:color="auto"/>
        <w:right w:val="none" w:sz="0" w:space="0" w:color="auto"/>
      </w:divBdr>
    </w:div>
    <w:div w:id="966743420">
      <w:bodyDiv w:val="1"/>
      <w:marLeft w:val="0"/>
      <w:marRight w:val="0"/>
      <w:marTop w:val="0"/>
      <w:marBottom w:val="0"/>
      <w:divBdr>
        <w:top w:val="none" w:sz="0" w:space="0" w:color="auto"/>
        <w:left w:val="none" w:sz="0" w:space="0" w:color="auto"/>
        <w:bottom w:val="none" w:sz="0" w:space="0" w:color="auto"/>
        <w:right w:val="none" w:sz="0" w:space="0" w:color="auto"/>
      </w:divBdr>
    </w:div>
    <w:div w:id="1299529268">
      <w:bodyDiv w:val="1"/>
      <w:marLeft w:val="0"/>
      <w:marRight w:val="0"/>
      <w:marTop w:val="0"/>
      <w:marBottom w:val="0"/>
      <w:divBdr>
        <w:top w:val="none" w:sz="0" w:space="0" w:color="auto"/>
        <w:left w:val="none" w:sz="0" w:space="0" w:color="auto"/>
        <w:bottom w:val="none" w:sz="0" w:space="0" w:color="auto"/>
        <w:right w:val="none" w:sz="0" w:space="0" w:color="auto"/>
      </w:divBdr>
    </w:div>
    <w:div w:id="1537426936">
      <w:bodyDiv w:val="1"/>
      <w:marLeft w:val="0"/>
      <w:marRight w:val="0"/>
      <w:marTop w:val="0"/>
      <w:marBottom w:val="0"/>
      <w:divBdr>
        <w:top w:val="none" w:sz="0" w:space="0" w:color="auto"/>
        <w:left w:val="none" w:sz="0" w:space="0" w:color="auto"/>
        <w:bottom w:val="none" w:sz="0" w:space="0" w:color="auto"/>
        <w:right w:val="none" w:sz="0" w:space="0" w:color="auto"/>
      </w:divBdr>
    </w:div>
    <w:div w:id="1757937796">
      <w:bodyDiv w:val="1"/>
      <w:marLeft w:val="0"/>
      <w:marRight w:val="0"/>
      <w:marTop w:val="0"/>
      <w:marBottom w:val="0"/>
      <w:divBdr>
        <w:top w:val="none" w:sz="0" w:space="0" w:color="auto"/>
        <w:left w:val="none" w:sz="0" w:space="0" w:color="auto"/>
        <w:bottom w:val="none" w:sz="0" w:space="0" w:color="auto"/>
        <w:right w:val="none" w:sz="0" w:space="0" w:color="auto"/>
      </w:divBdr>
    </w:div>
    <w:div w:id="2020424527">
      <w:bodyDiv w:val="1"/>
      <w:marLeft w:val="0"/>
      <w:marRight w:val="0"/>
      <w:marTop w:val="0"/>
      <w:marBottom w:val="0"/>
      <w:divBdr>
        <w:top w:val="none" w:sz="0" w:space="0" w:color="auto"/>
        <w:left w:val="none" w:sz="0" w:space="0" w:color="auto"/>
        <w:bottom w:val="none" w:sz="0" w:space="0" w:color="auto"/>
        <w:right w:val="none" w:sz="0" w:space="0" w:color="auto"/>
      </w:divBdr>
    </w:div>
    <w:div w:id="2100173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ciom.ru/analytical-reviews/analiticheskii-obzor/aziatskie-igry-dlja-russkikh-igrokov" TargetMode="External"/><Relationship Id="rId13" Type="http://schemas.openxmlformats.org/officeDocument/2006/relationships/hyperlink" Target="mailto:creeper232323@yandex.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ciom.ru/analytical-reviews/analiticheskii-obzor/stress-i-kak-s-nim-borotsya"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ciom.ru/analytical-reviews/analiticheskii-obzor/o-divnyi-neiromir"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ciom.ru/analytical-reviews/analiticheskii-obzor/neiroseti-instrument-a-ne-magija" TargetMode="External"/><Relationship Id="rId4" Type="http://schemas.openxmlformats.org/officeDocument/2006/relationships/settings" Target="settings.xml"/><Relationship Id="rId9" Type="http://schemas.openxmlformats.org/officeDocument/2006/relationships/hyperlink" Target="https://iz.ru/1837637/ekaterina-karaseva-naina-kurbanova/lubovnye-seti-mogut-li-ii-partnery-vytesnit-realnye-otnosenia"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287C56-9416-48D4-9673-EA7CBFA52D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373</TotalTime>
  <Pages>1</Pages>
  <Words>2458</Words>
  <Characters>14013</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Георгий Неверский</dc:creator>
  <cp:keywords/>
  <dc:description/>
  <cp:lastModifiedBy>Георгий Неверский</cp:lastModifiedBy>
  <cp:revision>9</cp:revision>
  <dcterms:created xsi:type="dcterms:W3CDTF">2026-03-23T10:36:00Z</dcterms:created>
  <dcterms:modified xsi:type="dcterms:W3CDTF">2026-03-23T17:45:00Z</dcterms:modified>
</cp:coreProperties>
</file>