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12DB" w:rsidRDefault="009312DB" w:rsidP="009312DB">
      <w:pPr>
        <w:spacing w:after="0" w:line="240" w:lineRule="auto"/>
        <w:rPr>
          <w:rFonts w:ascii="Times New Roman" w:eastAsia="Calibri" w:hAnsi="Times New Roman" w:cs="Times New Roman"/>
          <w:b/>
          <w:sz w:val="24"/>
          <w:szCs w:val="24"/>
        </w:rPr>
      </w:pPr>
      <w:r w:rsidRPr="002A72A8">
        <w:rPr>
          <w:rFonts w:ascii="Times New Roman" w:eastAsia="Calibri" w:hAnsi="Times New Roman" w:cs="Times New Roman"/>
          <w:b/>
          <w:sz w:val="24"/>
          <w:szCs w:val="24"/>
        </w:rPr>
        <w:t>УДК</w:t>
      </w:r>
      <w:r>
        <w:rPr>
          <w:rFonts w:ascii="Times New Roman" w:eastAsia="Calibri" w:hAnsi="Times New Roman" w:cs="Times New Roman"/>
          <w:b/>
          <w:sz w:val="24"/>
          <w:szCs w:val="24"/>
        </w:rPr>
        <w:t xml:space="preserve"> </w:t>
      </w:r>
      <w:r w:rsidRPr="00C37FD8">
        <w:rPr>
          <w:rFonts w:ascii="Times New Roman" w:eastAsia="Calibri" w:hAnsi="Times New Roman" w:cs="Times New Roman"/>
          <w:b/>
          <w:sz w:val="24"/>
          <w:szCs w:val="24"/>
        </w:rPr>
        <w:t>316</w:t>
      </w:r>
      <w:r w:rsidRPr="003C2E54">
        <w:rPr>
          <w:rFonts w:ascii="Times New Roman" w:eastAsia="Calibri" w:hAnsi="Times New Roman" w:cs="Times New Roman"/>
          <w:b/>
          <w:sz w:val="24"/>
          <w:szCs w:val="24"/>
        </w:rPr>
        <w:t xml:space="preserve"> </w:t>
      </w:r>
      <w:r w:rsidR="009136AF">
        <w:rPr>
          <w:rFonts w:ascii="Times New Roman" w:eastAsia="Calibri" w:hAnsi="Times New Roman" w:cs="Times New Roman"/>
          <w:b/>
          <w:sz w:val="24"/>
          <w:szCs w:val="24"/>
        </w:rPr>
        <w:t xml:space="preserve"> / ББК 60.561.51</w:t>
      </w:r>
    </w:p>
    <w:p w:rsidR="003002D7" w:rsidRDefault="003002D7" w:rsidP="009312DB">
      <w:pPr>
        <w:spacing w:after="0" w:line="240" w:lineRule="auto"/>
        <w:rPr>
          <w:rFonts w:ascii="Times New Roman" w:eastAsia="Calibri" w:hAnsi="Times New Roman" w:cs="Times New Roman"/>
          <w:b/>
          <w:sz w:val="24"/>
          <w:szCs w:val="24"/>
        </w:rPr>
      </w:pPr>
    </w:p>
    <w:p w:rsidR="003002D7" w:rsidRDefault="003002D7" w:rsidP="003002D7">
      <w:pPr>
        <w:spacing w:after="0" w:line="360" w:lineRule="auto"/>
        <w:ind w:firstLine="709"/>
        <w:jc w:val="right"/>
        <w:rPr>
          <w:rFonts w:ascii="Times New Roman" w:hAnsi="Times New Roman"/>
          <w:b/>
          <w:sz w:val="24"/>
          <w:szCs w:val="24"/>
        </w:rPr>
      </w:pPr>
      <w:r w:rsidRPr="003002D7">
        <w:rPr>
          <w:rFonts w:ascii="Times New Roman" w:hAnsi="Times New Roman"/>
          <w:b/>
          <w:sz w:val="24"/>
          <w:szCs w:val="24"/>
        </w:rPr>
        <w:t xml:space="preserve">С.Ю. Митрофанова </w:t>
      </w:r>
    </w:p>
    <w:p w:rsidR="003002D7" w:rsidRPr="003002D7" w:rsidRDefault="003002D7" w:rsidP="003002D7">
      <w:pPr>
        <w:spacing w:after="0" w:line="360" w:lineRule="auto"/>
        <w:ind w:firstLine="709"/>
        <w:jc w:val="right"/>
        <w:rPr>
          <w:rFonts w:ascii="Times New Roman" w:hAnsi="Times New Roman"/>
          <w:b/>
          <w:sz w:val="24"/>
          <w:szCs w:val="24"/>
        </w:rPr>
      </w:pPr>
    </w:p>
    <w:p w:rsidR="003002D7" w:rsidRPr="003002D7" w:rsidRDefault="003002D7" w:rsidP="00207F46">
      <w:pPr>
        <w:spacing w:after="0" w:line="240" w:lineRule="auto"/>
        <w:ind w:firstLine="709"/>
        <w:jc w:val="center"/>
        <w:rPr>
          <w:rFonts w:ascii="Times New Roman" w:hAnsi="Times New Roman"/>
          <w:b/>
          <w:sz w:val="24"/>
          <w:szCs w:val="24"/>
        </w:rPr>
      </w:pPr>
      <w:r w:rsidRPr="003002D7">
        <w:rPr>
          <w:rFonts w:ascii="Times New Roman" w:hAnsi="Times New Roman"/>
          <w:b/>
          <w:sz w:val="24"/>
          <w:szCs w:val="24"/>
        </w:rPr>
        <w:t xml:space="preserve">ПРЕДСТАВЛЕНИЯ СТУДЕНЧЕСКОЙ МОЛОДЕЖИ ИЗ МНОГОДЕТНЫХ СЕМЕЙ И ЗАКЛЮЧИВШИХ БРАК О ВЗРОСЛЕНИИ В РОДИТЕЛЬСКОЙ  СЕМЬЕ  </w:t>
      </w:r>
    </w:p>
    <w:p w:rsidR="00207F46" w:rsidRDefault="003002D7" w:rsidP="00207F46">
      <w:pPr>
        <w:spacing w:after="0" w:line="240" w:lineRule="auto"/>
        <w:ind w:firstLine="709"/>
        <w:jc w:val="both"/>
        <w:rPr>
          <w:rFonts w:ascii="Times New Roman" w:hAnsi="Times New Roman"/>
          <w:sz w:val="28"/>
          <w:szCs w:val="28"/>
        </w:rPr>
      </w:pPr>
      <w:r>
        <w:rPr>
          <w:rFonts w:ascii="Times New Roman" w:hAnsi="Times New Roman"/>
          <w:sz w:val="28"/>
          <w:szCs w:val="28"/>
        </w:rPr>
        <w:t xml:space="preserve">  </w:t>
      </w:r>
    </w:p>
    <w:p w:rsidR="003002D7" w:rsidRPr="00207F46" w:rsidRDefault="00207F46" w:rsidP="00207F46">
      <w:pPr>
        <w:spacing w:after="0" w:line="240" w:lineRule="auto"/>
        <w:ind w:firstLine="709"/>
        <w:jc w:val="both"/>
        <w:rPr>
          <w:rFonts w:ascii="Times New Roman" w:hAnsi="Times New Roman"/>
          <w:sz w:val="24"/>
          <w:szCs w:val="24"/>
        </w:rPr>
      </w:pPr>
      <w:r w:rsidRPr="00207F46">
        <w:rPr>
          <w:rFonts w:ascii="Times New Roman" w:eastAsia="Calibri" w:hAnsi="Times New Roman" w:cs="Times New Roman"/>
          <w:b/>
          <w:sz w:val="24"/>
          <w:szCs w:val="24"/>
        </w:rPr>
        <w:t>Аннотация.</w:t>
      </w:r>
      <w:r w:rsidRPr="00207F46">
        <w:rPr>
          <w:rFonts w:ascii="Times New Roman" w:eastAsia="Calibri" w:hAnsi="Times New Roman" w:cs="Times New Roman"/>
          <w:sz w:val="24"/>
          <w:szCs w:val="24"/>
        </w:rPr>
        <w:t xml:space="preserve">  </w:t>
      </w:r>
      <w:r w:rsidR="003002D7" w:rsidRPr="00207F46">
        <w:rPr>
          <w:rFonts w:ascii="Times New Roman" w:hAnsi="Times New Roman"/>
          <w:sz w:val="24"/>
          <w:szCs w:val="24"/>
        </w:rPr>
        <w:t xml:space="preserve">В статье рассмотрено мнение студентов из многодетных семей и студентов, заключивших брак, о взрослении в родительской  семье в аспектах окончания детства и специфики осмысления воспитания </w:t>
      </w:r>
      <w:r w:rsidR="003002D7" w:rsidRPr="00207F46">
        <w:rPr>
          <w:rFonts w:ascii="Times New Roman" w:hAnsi="Times New Roman"/>
          <w:sz w:val="24"/>
          <w:szCs w:val="24"/>
          <w:shd w:val="clear" w:color="auto" w:fill="FFFFFF"/>
        </w:rPr>
        <w:t>на основе  того, каким по счету ребенком был информант в родительской семье.</w:t>
      </w:r>
    </w:p>
    <w:p w:rsidR="003002D7" w:rsidRPr="00207F46" w:rsidRDefault="003002D7" w:rsidP="00207F46">
      <w:pPr>
        <w:spacing w:after="0" w:line="240" w:lineRule="auto"/>
        <w:ind w:firstLine="709"/>
        <w:jc w:val="both"/>
        <w:rPr>
          <w:rFonts w:ascii="Times New Roman" w:hAnsi="Times New Roman"/>
          <w:sz w:val="24"/>
          <w:szCs w:val="24"/>
        </w:rPr>
      </w:pPr>
      <w:r w:rsidRPr="00207F46">
        <w:rPr>
          <w:rFonts w:ascii="Times New Roman" w:hAnsi="Times New Roman"/>
          <w:sz w:val="24"/>
          <w:szCs w:val="24"/>
        </w:rPr>
        <w:t xml:space="preserve">  </w:t>
      </w:r>
      <w:r w:rsidRPr="00207F46">
        <w:rPr>
          <w:rFonts w:ascii="Times New Roman" w:hAnsi="Times New Roman"/>
          <w:b/>
          <w:sz w:val="24"/>
          <w:szCs w:val="24"/>
        </w:rPr>
        <w:t>Ключевые слова:</w:t>
      </w:r>
      <w:r w:rsidRPr="00207F46">
        <w:rPr>
          <w:rFonts w:ascii="Times New Roman" w:hAnsi="Times New Roman"/>
          <w:sz w:val="24"/>
          <w:szCs w:val="24"/>
        </w:rPr>
        <w:t xml:space="preserve"> молодежь,  студенчество, семья, родительская семья, будущая семья.</w:t>
      </w:r>
    </w:p>
    <w:p w:rsidR="003002D7" w:rsidRPr="00207F46" w:rsidRDefault="003002D7" w:rsidP="00207F46">
      <w:pPr>
        <w:spacing w:after="0" w:line="240" w:lineRule="auto"/>
        <w:rPr>
          <w:rFonts w:ascii="Times New Roman" w:eastAsia="Calibri" w:hAnsi="Times New Roman" w:cs="Times New Roman"/>
          <w:b/>
          <w:sz w:val="24"/>
          <w:szCs w:val="24"/>
        </w:rPr>
      </w:pPr>
    </w:p>
    <w:p w:rsidR="003002D7" w:rsidRPr="003C2E54" w:rsidRDefault="003002D7" w:rsidP="009312DB">
      <w:pPr>
        <w:spacing w:after="0" w:line="240" w:lineRule="auto"/>
        <w:rPr>
          <w:rFonts w:ascii="Times New Roman" w:eastAsia="Calibri" w:hAnsi="Times New Roman" w:cs="Times New Roman"/>
          <w:b/>
          <w:sz w:val="24"/>
          <w:szCs w:val="24"/>
        </w:rPr>
      </w:pPr>
    </w:p>
    <w:p w:rsidR="002866B1" w:rsidRPr="002866B1" w:rsidRDefault="003149A9" w:rsidP="002866B1">
      <w:pPr>
        <w:spacing w:after="0" w:line="240" w:lineRule="auto"/>
        <w:ind w:firstLine="720"/>
        <w:jc w:val="both"/>
        <w:rPr>
          <w:rFonts w:ascii="Times New Roman" w:hAnsi="Times New Roman"/>
          <w:sz w:val="24"/>
          <w:szCs w:val="24"/>
          <w:shd w:val="clear" w:color="auto" w:fill="FFFFFF"/>
        </w:rPr>
      </w:pPr>
      <w:r w:rsidRPr="002866B1">
        <w:rPr>
          <w:rFonts w:ascii="Times New Roman" w:eastAsia="Calibri" w:hAnsi="Times New Roman" w:cs="Times New Roman"/>
          <w:b/>
          <w:sz w:val="24"/>
          <w:szCs w:val="24"/>
        </w:rPr>
        <w:t xml:space="preserve"> </w:t>
      </w:r>
      <w:r w:rsidR="002866B1" w:rsidRPr="002866B1">
        <w:rPr>
          <w:rFonts w:ascii="Times New Roman" w:hAnsi="Times New Roman"/>
          <w:sz w:val="24"/>
          <w:szCs w:val="24"/>
          <w:shd w:val="clear" w:color="auto" w:fill="FFFFFF"/>
        </w:rPr>
        <w:t xml:space="preserve">Введение. Современная студенческая молодежь – это  передовая часть молодежи сегодня,   будущее российского общества завтра,  демографический потенциал и трудовой ресурс нашей страны. Актуальность исследования их представлений о семье  не вызывает сомнений, так как от взглядов и устремлений молодых сегодня зависит будущее российского общества завтра.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В анализе обсуждаемого вопроса используем теорию социальных представлений С.Москов</w:t>
      </w:r>
      <w:r w:rsidR="008D74B9">
        <w:rPr>
          <w:rFonts w:ascii="Times New Roman" w:hAnsi="Times New Roman"/>
          <w:sz w:val="24"/>
          <w:szCs w:val="24"/>
          <w:shd w:val="clear" w:color="auto" w:fill="FFFFFF"/>
        </w:rPr>
        <w:t>ичи [5;6</w:t>
      </w:r>
      <w:r w:rsidRPr="002866B1">
        <w:rPr>
          <w:rFonts w:ascii="Times New Roman" w:hAnsi="Times New Roman"/>
          <w:sz w:val="24"/>
          <w:szCs w:val="24"/>
          <w:shd w:val="clear" w:color="auto" w:fill="FFFFFF"/>
        </w:rPr>
        <w:t>], а также понятие видов представлений, обсуждаемое Б.Г</w:t>
      </w:r>
      <w:r w:rsidR="008D74B9">
        <w:rPr>
          <w:rFonts w:ascii="Times New Roman" w:hAnsi="Times New Roman"/>
          <w:sz w:val="24"/>
          <w:szCs w:val="24"/>
          <w:shd w:val="clear" w:color="auto" w:fill="FFFFFF"/>
        </w:rPr>
        <w:t>. Мещеряковым и В.П. Зинченко [1</w:t>
      </w:r>
      <w:r w:rsidRPr="002866B1">
        <w:rPr>
          <w:rFonts w:ascii="Times New Roman" w:hAnsi="Times New Roman"/>
          <w:sz w:val="24"/>
          <w:szCs w:val="24"/>
          <w:shd w:val="clear" w:color="auto" w:fill="FFFFFF"/>
        </w:rPr>
        <w:t xml:space="preserve">]. Под социальными представлениями вслед за С.Московичи в самом общем виде понимаем </w:t>
      </w:r>
      <w:r w:rsidRPr="002866B1">
        <w:rPr>
          <w:rFonts w:ascii="Times New Roman" w:hAnsi="Times New Roman"/>
          <w:sz w:val="24"/>
          <w:szCs w:val="24"/>
        </w:rPr>
        <w:t>«способ интерпретации и осмысле</w:t>
      </w:r>
      <w:r w:rsidR="008D74B9">
        <w:rPr>
          <w:rFonts w:ascii="Times New Roman" w:hAnsi="Times New Roman"/>
          <w:sz w:val="24"/>
          <w:szCs w:val="24"/>
        </w:rPr>
        <w:t>ния повседневной реальности»  [5;6</w:t>
      </w:r>
      <w:r w:rsidRPr="002866B1">
        <w:rPr>
          <w:rFonts w:ascii="Times New Roman" w:hAnsi="Times New Roman"/>
          <w:sz w:val="24"/>
          <w:szCs w:val="24"/>
        </w:rPr>
        <w:t>].  В рассматриваемой теории в контексте проводимого исследования значима идея о том, что социальные представления существуют в определенных социальных группах, они формируются и развиваются на основе опыта этих групп. В рамках данной работы в фокусе внимания находятся социальные представления такой группы как студенческая молодежь,  т.е. анализу подвергаются социальные представления, характерные  именно для этой группы, существующие на основе ее опыта.</w:t>
      </w:r>
      <w:r w:rsidRPr="002866B1">
        <w:rPr>
          <w:rFonts w:ascii="Times New Roman" w:hAnsi="Times New Roman"/>
          <w:sz w:val="24"/>
          <w:szCs w:val="24"/>
          <w:shd w:val="clear" w:color="auto" w:fill="FFFFFF"/>
        </w:rPr>
        <w:t xml:space="preserve"> Причем отдельно нами выделены социальные представления двух подгрупп   студенческой молодежи: из многодетных семей и  заключивших брак. Вслед за Б.Г. Мещеряковым и  В.П. Зинченко продуктивно в контексте изучаемого вопроса выделить представления памят</w:t>
      </w:r>
      <w:r w:rsidR="00F40F1C">
        <w:rPr>
          <w:rFonts w:ascii="Times New Roman" w:hAnsi="Times New Roman"/>
          <w:sz w:val="24"/>
          <w:szCs w:val="24"/>
          <w:shd w:val="clear" w:color="auto" w:fill="FFFFFF"/>
        </w:rPr>
        <w:t>и и представления воображения [1</w:t>
      </w:r>
      <w:r w:rsidRPr="002866B1">
        <w:rPr>
          <w:rFonts w:ascii="Times New Roman" w:hAnsi="Times New Roman"/>
          <w:sz w:val="24"/>
          <w:szCs w:val="24"/>
          <w:shd w:val="clear" w:color="auto" w:fill="FFFFFF"/>
        </w:rPr>
        <w:t>].  Согласно авторам, и те и другие возникают на основе прошлого опыта. Но если представления памяти есть «воспроизведенные образы</w:t>
      </w:r>
      <w:r w:rsidR="00F40F1C">
        <w:rPr>
          <w:rFonts w:ascii="Times New Roman" w:hAnsi="Times New Roman"/>
          <w:sz w:val="24"/>
          <w:szCs w:val="24"/>
          <w:shd w:val="clear" w:color="auto" w:fill="FFFFFF"/>
        </w:rPr>
        <w:t xml:space="preserve"> воспринятых ранее предметов» [1</w:t>
      </w:r>
      <w:r w:rsidRPr="002866B1">
        <w:rPr>
          <w:rFonts w:ascii="Times New Roman" w:hAnsi="Times New Roman"/>
          <w:sz w:val="24"/>
          <w:szCs w:val="24"/>
          <w:shd w:val="clear" w:color="auto" w:fill="FFFFFF"/>
        </w:rPr>
        <w:t>], т.е. образы, что воспроизводятся в памяти, то представления воображения – это те образы, что создаются в результате работы воображения.  Одна из целей проекта</w:t>
      </w:r>
      <w:r w:rsidRPr="002866B1">
        <w:rPr>
          <w:rStyle w:val="a5"/>
          <w:rFonts w:ascii="Times New Roman" w:hAnsi="Times New Roman"/>
          <w:sz w:val="24"/>
          <w:szCs w:val="24"/>
          <w:shd w:val="clear" w:color="auto" w:fill="FFFFFF"/>
        </w:rPr>
        <w:footnoteReference w:id="1"/>
      </w:r>
      <w:r w:rsidRPr="002866B1">
        <w:rPr>
          <w:rFonts w:ascii="Times New Roman" w:hAnsi="Times New Roman"/>
          <w:sz w:val="24"/>
          <w:szCs w:val="24"/>
          <w:shd w:val="clear" w:color="auto" w:fill="FFFFFF"/>
        </w:rPr>
        <w:t>, являющегося</w:t>
      </w:r>
      <w:r w:rsidR="00F40F1C">
        <w:rPr>
          <w:rFonts w:ascii="Times New Roman" w:hAnsi="Times New Roman"/>
          <w:sz w:val="24"/>
          <w:szCs w:val="24"/>
          <w:shd w:val="clear" w:color="auto" w:fill="FFFFFF"/>
        </w:rPr>
        <w:t xml:space="preserve"> продолжением двух предыдущих [2;3</w:t>
      </w:r>
      <w:r w:rsidRPr="002866B1">
        <w:rPr>
          <w:rFonts w:ascii="Times New Roman" w:hAnsi="Times New Roman"/>
          <w:sz w:val="24"/>
          <w:szCs w:val="24"/>
          <w:shd w:val="clear" w:color="auto" w:fill="FFFFFF"/>
        </w:rPr>
        <w:t xml:space="preserve">], состояла в сопоставлении представлений студенческой молодежи:  о первичной –  родительской семье с представлениями о  вторичной – своей собственной, уже созданной или предполагаемой в будущем семье. Относим представления  студенческой молодежи об имеющемся семейном опыте в родительской семье и своей собственной, если она создана, к представлениям памяти. Представления о потенциальной, своей собственной будущей семье причисляем к  представлениям воображения. Для  реализации поставленной цели был сформулирован ряд исследовательских вопросов. Один из них состоял в выявлении того,  каково в принципе  осмысление студенческой молодежью из многодетных семей и молодежью, состоящей в браке, своего взросления в родительской семье в аспектах  возраста окончания детства и  </w:t>
      </w:r>
      <w:r w:rsidRPr="002866B1">
        <w:rPr>
          <w:rFonts w:ascii="Times New Roman" w:hAnsi="Times New Roman"/>
          <w:sz w:val="24"/>
          <w:szCs w:val="24"/>
          <w:shd w:val="clear" w:color="auto" w:fill="FFFFFF"/>
        </w:rPr>
        <w:lastRenderedPageBreak/>
        <w:t xml:space="preserve">специфики воспитания  на основе  того, каким по счету ребенком был информант в родительской семье.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Под взрослением в самом общем виде понимаем</w:t>
      </w:r>
      <w:r w:rsidRPr="002866B1">
        <w:rPr>
          <w:rFonts w:ascii="Times New Roman" w:hAnsi="Times New Roman"/>
          <w:sz w:val="24"/>
          <w:szCs w:val="24"/>
        </w:rPr>
        <w:t xml:space="preserve"> </w:t>
      </w:r>
      <w:proofErr w:type="spellStart"/>
      <w:r w:rsidRPr="002866B1">
        <w:rPr>
          <w:rFonts w:ascii="Times New Roman" w:hAnsi="Times New Roman"/>
          <w:sz w:val="24"/>
          <w:szCs w:val="24"/>
        </w:rPr>
        <w:t>транзицию</w:t>
      </w:r>
      <w:proofErr w:type="spellEnd"/>
      <w:r w:rsidRPr="002866B1">
        <w:rPr>
          <w:rFonts w:ascii="Times New Roman" w:hAnsi="Times New Roman"/>
          <w:sz w:val="24"/>
          <w:szCs w:val="24"/>
        </w:rPr>
        <w:t xml:space="preserve"> или переход от детства к взрослости </w:t>
      </w:r>
      <w:r w:rsidR="003678C5">
        <w:rPr>
          <w:rFonts w:ascii="Times New Roman" w:hAnsi="Times New Roman"/>
          <w:sz w:val="24"/>
          <w:szCs w:val="24"/>
          <w:shd w:val="clear" w:color="auto" w:fill="FFFFFF"/>
        </w:rPr>
        <w:t>[4</w:t>
      </w:r>
      <w:r w:rsidRPr="002866B1">
        <w:rPr>
          <w:rFonts w:ascii="Times New Roman" w:hAnsi="Times New Roman"/>
          <w:sz w:val="24"/>
          <w:szCs w:val="24"/>
          <w:shd w:val="clear" w:color="auto" w:fill="FFFFFF"/>
        </w:rPr>
        <w:t>, с.116]</w:t>
      </w:r>
      <w:r w:rsidRPr="002866B1">
        <w:rPr>
          <w:rFonts w:ascii="Times New Roman" w:hAnsi="Times New Roman"/>
          <w:sz w:val="24"/>
          <w:szCs w:val="24"/>
        </w:rPr>
        <w:t>, сопровождающийся биологическими, физиологическими, психологическими,</w:t>
      </w:r>
      <w:r w:rsidRPr="002866B1">
        <w:rPr>
          <w:rFonts w:ascii="Times New Roman" w:hAnsi="Times New Roman"/>
          <w:sz w:val="24"/>
          <w:szCs w:val="24"/>
          <w:shd w:val="clear" w:color="auto" w:fill="FFFFFF"/>
        </w:rPr>
        <w:t xml:space="preserve"> эмоциональными, интеллектуальными, социальными трансформациями, изменениями в правовом, экономическом, политическом статусе и другими переменами.  Исходя из вышесказанного, констатируем, что само понятие «взросление» достаточно широкое и может включать различные аспекты.  В рамках данной статьи  сконцентрировались на таких аспектах как: 1) понимание информантами возраста окончания детства и 2) рефлексия относительно того, каким по счету ребенком был опрашиваемый в родительской семье. Выбор этих аспектов обусловлен, с одной стороны, собственным исследовательским интересом, с другой, наличием   достаточно глубоких </w:t>
      </w:r>
      <w:proofErr w:type="spellStart"/>
      <w:r w:rsidRPr="002866B1">
        <w:rPr>
          <w:rFonts w:ascii="Times New Roman" w:hAnsi="Times New Roman"/>
          <w:sz w:val="24"/>
          <w:szCs w:val="24"/>
          <w:shd w:val="clear" w:color="auto" w:fill="FFFFFF"/>
        </w:rPr>
        <w:t>нарративов</w:t>
      </w:r>
      <w:proofErr w:type="spellEnd"/>
      <w:r w:rsidRPr="002866B1">
        <w:rPr>
          <w:rFonts w:ascii="Times New Roman" w:hAnsi="Times New Roman"/>
          <w:sz w:val="24"/>
          <w:szCs w:val="24"/>
          <w:shd w:val="clear" w:color="auto" w:fill="FFFFFF"/>
        </w:rPr>
        <w:t xml:space="preserve"> в собранных текстах интервью. </w:t>
      </w:r>
    </w:p>
    <w:p w:rsidR="002866B1" w:rsidRPr="002866B1" w:rsidRDefault="002866B1" w:rsidP="002866B1">
      <w:pPr>
        <w:spacing w:after="0" w:line="240" w:lineRule="auto"/>
        <w:ind w:firstLine="709"/>
        <w:jc w:val="both"/>
        <w:rPr>
          <w:rFonts w:ascii="Times New Roman" w:hAnsi="Times New Roman"/>
          <w:sz w:val="24"/>
          <w:szCs w:val="24"/>
        </w:rPr>
      </w:pPr>
      <w:r w:rsidRPr="002866B1">
        <w:rPr>
          <w:rFonts w:ascii="Times New Roman" w:eastAsia="Times New Roman" w:hAnsi="Times New Roman"/>
          <w:sz w:val="24"/>
          <w:szCs w:val="24"/>
          <w:highlight w:val="white"/>
        </w:rPr>
        <w:t>Метод, выборка. Хотя представляемый проект был реализован с использованием стратегии смешивания методов, в данной статье обсуждаются результаты качественного этапа. Причем в той его части, где применялся метод глубинного интервью, и где в качестве объекта исследования выступ</w:t>
      </w:r>
      <w:r w:rsidRPr="002866B1">
        <w:rPr>
          <w:rFonts w:ascii="Times New Roman" w:eastAsia="Times New Roman" w:hAnsi="Times New Roman"/>
          <w:sz w:val="24"/>
          <w:szCs w:val="24"/>
        </w:rPr>
        <w:t xml:space="preserve">ила именно студенческая молодежь Самарского университета двух групп, о которых речь ниже. </w:t>
      </w:r>
      <w:r w:rsidRPr="002866B1">
        <w:rPr>
          <w:rFonts w:ascii="Times New Roman" w:hAnsi="Times New Roman"/>
          <w:sz w:val="24"/>
          <w:szCs w:val="24"/>
        </w:rPr>
        <w:t xml:space="preserve">Использована </w:t>
      </w:r>
      <w:r w:rsidRPr="002866B1">
        <w:rPr>
          <w:rFonts w:ascii="Times New Roman" w:eastAsia="Times New Roman" w:hAnsi="Times New Roman"/>
          <w:sz w:val="24"/>
          <w:szCs w:val="24"/>
          <w:highlight w:val="white"/>
        </w:rPr>
        <w:t xml:space="preserve">целевая интенсивная выборка, состоящая из информационно значимых, наполненных случаев [7, с.71]. </w:t>
      </w:r>
      <w:r w:rsidRPr="002866B1">
        <w:rPr>
          <w:rFonts w:ascii="Times New Roman" w:eastAsia="Times New Roman" w:hAnsi="Times New Roman"/>
          <w:sz w:val="24"/>
          <w:szCs w:val="24"/>
        </w:rPr>
        <w:t xml:space="preserve"> </w:t>
      </w:r>
    </w:p>
    <w:p w:rsidR="002866B1" w:rsidRPr="002866B1" w:rsidRDefault="002866B1" w:rsidP="002866B1">
      <w:pPr>
        <w:pStyle w:val="normal"/>
        <w:spacing w:line="240" w:lineRule="auto"/>
        <w:ind w:firstLine="720"/>
        <w:jc w:val="both"/>
        <w:rPr>
          <w:rFonts w:ascii="Times New Roman" w:eastAsia="Times New Roman" w:hAnsi="Times New Roman" w:cs="Times New Roman"/>
          <w:sz w:val="24"/>
          <w:szCs w:val="24"/>
        </w:rPr>
      </w:pPr>
      <w:r w:rsidRPr="002866B1">
        <w:rPr>
          <w:rFonts w:ascii="Times New Roman" w:eastAsia="Times New Roman" w:hAnsi="Times New Roman" w:cs="Times New Roman"/>
          <w:sz w:val="24"/>
          <w:szCs w:val="24"/>
        </w:rPr>
        <w:t xml:space="preserve">1) Студенческая молодежь  из многодетных семей (13 человек). Исходили из того, что первокурсники и второкурсники достаточно тесно связаны с родительской семьей, и осмысление ими опыта проживания в родительских семьях актуально.  </w:t>
      </w:r>
    </w:p>
    <w:p w:rsidR="002866B1" w:rsidRPr="002866B1" w:rsidRDefault="002866B1" w:rsidP="002866B1">
      <w:pPr>
        <w:pStyle w:val="normal"/>
        <w:spacing w:line="240" w:lineRule="auto"/>
        <w:ind w:firstLine="720"/>
        <w:jc w:val="both"/>
        <w:rPr>
          <w:rFonts w:ascii="Times New Roman" w:eastAsia="Times New Roman" w:hAnsi="Times New Roman" w:cs="Times New Roman"/>
          <w:sz w:val="24"/>
          <w:szCs w:val="24"/>
        </w:rPr>
      </w:pPr>
      <w:r w:rsidRPr="002866B1">
        <w:rPr>
          <w:rFonts w:ascii="Times New Roman" w:eastAsia="Times New Roman" w:hAnsi="Times New Roman" w:cs="Times New Roman"/>
          <w:sz w:val="24"/>
          <w:szCs w:val="24"/>
        </w:rPr>
        <w:t xml:space="preserve">2) Студенты, заключившие официальный брак, и возможно, воспитывающие ребенка/ детей (13 человек). Отметим, что среди наших информантов в основном согласились принять участие в опросе те, кто не испытывали существенных материальных трудностей. </w:t>
      </w:r>
      <w:r w:rsidRPr="002866B1">
        <w:rPr>
          <w:rFonts w:ascii="Times New Roman" w:eastAsia="Times New Roman" w:hAnsi="Times New Roman"/>
          <w:sz w:val="24"/>
          <w:szCs w:val="24"/>
          <w:highlight w:val="white"/>
        </w:rPr>
        <w:t>Отметим, что в некоторых случаях по процедуре проведения это было объединенное интервью, когда информанты – муж и жена, являющиеся студентами, – дополняли и корректировали друг друга</w:t>
      </w:r>
      <w:r w:rsidRPr="002866B1">
        <w:rPr>
          <w:rFonts w:ascii="Times New Roman" w:eastAsia="Times New Roman" w:hAnsi="Times New Roman"/>
          <w:sz w:val="24"/>
          <w:szCs w:val="24"/>
        </w:rPr>
        <w:t xml:space="preserve"> по ходу самого интервью.</w:t>
      </w:r>
      <w:r w:rsidRPr="002866B1">
        <w:rPr>
          <w:rFonts w:ascii="Times New Roman" w:eastAsia="Times New Roman" w:hAnsi="Times New Roman" w:cs="Times New Roman"/>
          <w:sz w:val="24"/>
          <w:szCs w:val="24"/>
        </w:rPr>
        <w:t xml:space="preserve"> В целом, анализ проведенных интервью позволил выявить не только барьеры в создании собственной семьи, но и сфокусироваться на успешных практиках и позитивных условиях, способствующих ее образованию.</w:t>
      </w:r>
    </w:p>
    <w:p w:rsidR="002866B1" w:rsidRPr="002866B1" w:rsidRDefault="002866B1" w:rsidP="002866B1">
      <w:pPr>
        <w:pStyle w:val="normal"/>
        <w:spacing w:line="240" w:lineRule="auto"/>
        <w:ind w:firstLine="720"/>
        <w:jc w:val="both"/>
        <w:rPr>
          <w:rFonts w:ascii="Times New Roman" w:eastAsia="Times New Roman" w:hAnsi="Times New Roman" w:cs="Times New Roman"/>
          <w:sz w:val="24"/>
          <w:szCs w:val="24"/>
        </w:rPr>
      </w:pPr>
      <w:r w:rsidRPr="002866B1">
        <w:rPr>
          <w:rFonts w:ascii="Times New Roman" w:hAnsi="Times New Roman" w:cs="Times New Roman"/>
          <w:sz w:val="24"/>
          <w:szCs w:val="24"/>
          <w:shd w:val="clear" w:color="auto" w:fill="FFFFFF"/>
        </w:rPr>
        <w:t xml:space="preserve">Отметим, что деление студенческой молодежи на студентов из многодетных семей и студентов, заключивших брак, не исключало пересечений.  Один опрошенный, из группы </w:t>
      </w:r>
      <w:proofErr w:type="gramStart"/>
      <w:r w:rsidRPr="002866B1">
        <w:rPr>
          <w:rFonts w:ascii="Times New Roman" w:hAnsi="Times New Roman" w:cs="Times New Roman"/>
          <w:sz w:val="24"/>
          <w:szCs w:val="24"/>
          <w:shd w:val="clear" w:color="auto" w:fill="FFFFFF"/>
        </w:rPr>
        <w:t>заключивших</w:t>
      </w:r>
      <w:proofErr w:type="gramEnd"/>
      <w:r w:rsidRPr="002866B1">
        <w:rPr>
          <w:rFonts w:ascii="Times New Roman" w:hAnsi="Times New Roman" w:cs="Times New Roman"/>
          <w:sz w:val="24"/>
          <w:szCs w:val="24"/>
          <w:shd w:val="clear" w:color="auto" w:fill="FFFFFF"/>
        </w:rPr>
        <w:t xml:space="preserve"> брак,   воспитывался в многодетной семье, и он бросил обучение, так как не смог совмещать работу и учебу, хотя отметил, что проблемы совмещать и то и другое с семьей – у него не было.  Во всех остальных случаях при отборе информантов дополнительным критерием был курс обучения: опрашивались студенты </w:t>
      </w:r>
      <w:proofErr w:type="gramStart"/>
      <w:r w:rsidRPr="002866B1">
        <w:rPr>
          <w:rFonts w:ascii="Times New Roman" w:hAnsi="Times New Roman" w:cs="Times New Roman"/>
          <w:sz w:val="24"/>
          <w:szCs w:val="24"/>
          <w:shd w:val="clear" w:color="auto" w:fill="FFFFFF"/>
        </w:rPr>
        <w:t>из</w:t>
      </w:r>
      <w:proofErr w:type="gramEnd"/>
      <w:r w:rsidRPr="002866B1">
        <w:rPr>
          <w:rFonts w:ascii="Times New Roman" w:hAnsi="Times New Roman" w:cs="Times New Roman"/>
          <w:sz w:val="24"/>
          <w:szCs w:val="24"/>
          <w:shd w:val="clear" w:color="auto" w:fill="FFFFFF"/>
        </w:rPr>
        <w:t xml:space="preserve"> многодетных семей первого курса, и студенческая молодежь, заключившая брак, курс </w:t>
      </w:r>
      <w:proofErr w:type="gramStart"/>
      <w:r w:rsidRPr="002866B1">
        <w:rPr>
          <w:rFonts w:ascii="Times New Roman" w:hAnsi="Times New Roman" w:cs="Times New Roman"/>
          <w:sz w:val="24"/>
          <w:szCs w:val="24"/>
          <w:shd w:val="clear" w:color="auto" w:fill="FFFFFF"/>
        </w:rPr>
        <w:t>обучения</w:t>
      </w:r>
      <w:proofErr w:type="gramEnd"/>
      <w:r w:rsidRPr="002866B1">
        <w:rPr>
          <w:rFonts w:ascii="Times New Roman" w:hAnsi="Times New Roman" w:cs="Times New Roman"/>
          <w:sz w:val="24"/>
          <w:szCs w:val="24"/>
          <w:shd w:val="clear" w:color="auto" w:fill="FFFFFF"/>
        </w:rPr>
        <w:t xml:space="preserve"> которых не ниже, чем  3 или 4 </w:t>
      </w:r>
      <w:proofErr w:type="spellStart"/>
      <w:r w:rsidRPr="002866B1">
        <w:rPr>
          <w:rFonts w:ascii="Times New Roman" w:hAnsi="Times New Roman" w:cs="Times New Roman"/>
          <w:sz w:val="24"/>
          <w:szCs w:val="24"/>
          <w:shd w:val="clear" w:color="auto" w:fill="FFFFFF"/>
        </w:rPr>
        <w:t>бакалавриата</w:t>
      </w:r>
      <w:proofErr w:type="spellEnd"/>
      <w:r w:rsidRPr="002866B1">
        <w:rPr>
          <w:rFonts w:ascii="Times New Roman" w:hAnsi="Times New Roman" w:cs="Times New Roman"/>
          <w:sz w:val="24"/>
          <w:szCs w:val="24"/>
          <w:shd w:val="clear" w:color="auto" w:fill="FFFFFF"/>
        </w:rPr>
        <w:t>, а также студенты магистратуры, все студенты очной формы обучения.</w:t>
      </w:r>
    </w:p>
    <w:p w:rsidR="002866B1" w:rsidRPr="002866B1" w:rsidRDefault="002866B1" w:rsidP="002866B1">
      <w:pPr>
        <w:pStyle w:val="normal"/>
        <w:spacing w:line="240" w:lineRule="auto"/>
        <w:ind w:firstLine="720"/>
        <w:jc w:val="both"/>
        <w:rPr>
          <w:rFonts w:ascii="Times New Roman" w:hAnsi="Times New Roman" w:cs="Times New Roman"/>
          <w:sz w:val="24"/>
          <w:szCs w:val="24"/>
          <w:shd w:val="clear" w:color="auto" w:fill="FFFFFF"/>
        </w:rPr>
      </w:pPr>
      <w:r w:rsidRPr="002866B1">
        <w:rPr>
          <w:rFonts w:ascii="Times New Roman" w:eastAsia="Times New Roman" w:hAnsi="Times New Roman" w:cs="Times New Roman"/>
          <w:sz w:val="24"/>
          <w:szCs w:val="24"/>
        </w:rPr>
        <w:t xml:space="preserve"> </w:t>
      </w:r>
      <w:r w:rsidRPr="002866B1">
        <w:rPr>
          <w:rFonts w:ascii="Times New Roman" w:hAnsi="Times New Roman"/>
          <w:sz w:val="24"/>
          <w:szCs w:val="24"/>
          <w:shd w:val="clear" w:color="auto" w:fill="FFFFFF"/>
        </w:rPr>
        <w:t>Гипотеза в контексте поставленного исследовательского вопроса заключалась в том, что п</w:t>
      </w:r>
      <w:r w:rsidRPr="002866B1">
        <w:rPr>
          <w:rFonts w:ascii="Times New Roman" w:hAnsi="Times New Roman" w:cs="Times New Roman"/>
          <w:sz w:val="24"/>
          <w:szCs w:val="24"/>
          <w:shd w:val="clear" w:color="auto" w:fill="FFFFFF"/>
        </w:rPr>
        <w:t xml:space="preserve">редставители и одной и другой группы студенческой молодежи, скорее всего, повзрослели раньше в силу жизненных обстоятельств. И та и другая группа оказались либо в условиях воспитания в многодетной семье, либо вступления в официальный брак в студенческие годы, что накладывает определенную ответственность. И другое предположение заключается в том, что накладывает отпечаток на  взросление  </w:t>
      </w:r>
      <w:proofErr w:type="gramStart"/>
      <w:r w:rsidRPr="002866B1">
        <w:rPr>
          <w:rFonts w:ascii="Times New Roman" w:hAnsi="Times New Roman" w:cs="Times New Roman"/>
          <w:sz w:val="24"/>
          <w:szCs w:val="24"/>
          <w:shd w:val="clear" w:color="auto" w:fill="FFFFFF"/>
        </w:rPr>
        <w:t>опрошенных</w:t>
      </w:r>
      <w:proofErr w:type="gramEnd"/>
      <w:r w:rsidRPr="002866B1">
        <w:rPr>
          <w:rFonts w:ascii="Times New Roman" w:hAnsi="Times New Roman" w:cs="Times New Roman"/>
          <w:sz w:val="24"/>
          <w:szCs w:val="24"/>
          <w:shd w:val="clear" w:color="auto" w:fill="FFFFFF"/>
        </w:rPr>
        <w:t xml:space="preserve"> факт того, каким по счету был ребенок в семье.</w:t>
      </w:r>
    </w:p>
    <w:p w:rsidR="002866B1" w:rsidRPr="002866B1" w:rsidRDefault="002866B1" w:rsidP="002866B1">
      <w:pPr>
        <w:pStyle w:val="HTML"/>
        <w:ind w:firstLine="680"/>
        <w:jc w:val="both"/>
        <w:rPr>
          <w:rFonts w:ascii="Times New Roman" w:hAnsi="Times New Roman" w:cs="Times New Roman"/>
          <w:sz w:val="24"/>
          <w:szCs w:val="24"/>
          <w:shd w:val="clear" w:color="auto" w:fill="FFFFFF"/>
        </w:rPr>
      </w:pPr>
      <w:r w:rsidRPr="002866B1">
        <w:rPr>
          <w:rFonts w:ascii="Times New Roman" w:hAnsi="Times New Roman" w:cs="Times New Roman"/>
          <w:sz w:val="24"/>
          <w:szCs w:val="24"/>
          <w:shd w:val="clear" w:color="auto" w:fill="FFFFFF"/>
        </w:rPr>
        <w:t xml:space="preserve">Результаты. Рассматривая вопрос взросления в родительской семье, информанты двух выделенных групп, в основном, отмечают, что детство у них закончилось скорее раньше, чем у их сверстников. </w:t>
      </w:r>
      <w:proofErr w:type="gramStart"/>
      <w:r w:rsidRPr="002866B1">
        <w:rPr>
          <w:rFonts w:ascii="Times New Roman" w:hAnsi="Times New Roman" w:cs="Times New Roman"/>
          <w:sz w:val="24"/>
          <w:szCs w:val="24"/>
          <w:shd w:val="clear" w:color="auto" w:fill="FFFFFF"/>
        </w:rPr>
        <w:t>Это обусловлено   самостоятельностью и  ответственностью, которые приобретается в связи с разными обстоятельствами.</w:t>
      </w:r>
      <w:proofErr w:type="gramEnd"/>
      <w:r w:rsidRPr="002866B1">
        <w:rPr>
          <w:rFonts w:ascii="Times New Roman" w:hAnsi="Times New Roman" w:cs="Times New Roman"/>
          <w:sz w:val="24"/>
          <w:szCs w:val="24"/>
          <w:shd w:val="clear" w:color="auto" w:fill="FFFFFF"/>
        </w:rPr>
        <w:t xml:space="preserve"> </w:t>
      </w:r>
      <w:proofErr w:type="gramStart"/>
      <w:r w:rsidRPr="002866B1">
        <w:rPr>
          <w:rFonts w:ascii="Times New Roman" w:hAnsi="Times New Roman" w:cs="Times New Roman"/>
          <w:sz w:val="24"/>
          <w:szCs w:val="24"/>
          <w:shd w:val="clear" w:color="auto" w:fill="FFFFFF"/>
        </w:rPr>
        <w:t>Среди</w:t>
      </w:r>
      <w:proofErr w:type="gramEnd"/>
      <w:r w:rsidRPr="002866B1">
        <w:rPr>
          <w:rFonts w:ascii="Times New Roman" w:hAnsi="Times New Roman" w:cs="Times New Roman"/>
          <w:sz w:val="24"/>
          <w:szCs w:val="24"/>
          <w:shd w:val="clear" w:color="auto" w:fill="FFFFFF"/>
        </w:rPr>
        <w:t xml:space="preserve"> последних  необходимость присматривать за младшими братьями и сестрами  – это обстоятельство отмечают старшие дети из многодетных семей.  Смерть родственника, переезд  – эти два обстоятельства </w:t>
      </w:r>
      <w:r w:rsidRPr="002866B1">
        <w:rPr>
          <w:rFonts w:ascii="Times New Roman" w:hAnsi="Times New Roman" w:cs="Times New Roman"/>
          <w:sz w:val="24"/>
          <w:szCs w:val="24"/>
          <w:shd w:val="clear" w:color="auto" w:fill="FFFFFF"/>
        </w:rPr>
        <w:lastRenderedPageBreak/>
        <w:t xml:space="preserve">указываются в двух выделенных группах. Однако, переезд детей из многодетных семей – это переезд и юношей и девушек в общежитие, а переезд заключивших брак, это чаще переезд супруги к супругу (девушки к юноше).   Также в текстах интервью последней группы звучал и переезд на съемное жилье, и переезд юноши к девушке, но такие мнения встречались реже. Необходимость самостоятельно вести быт, вступление в брак (последние два обстоятельства  указывают те, кто вступил в брак и создал свою семью) и другими. Таким образом, общее во взглядах студентов из многодетных семей и студентов, заключивших брак, состоит в том, что  все они в основном говорили о более раннем собственном взрослении, чем у их сверстников.  Вместе с тем, обстоятельства, которые указывались информантами,   скорее специфичны для каждой из групп. </w:t>
      </w:r>
    </w:p>
    <w:p w:rsidR="002866B1" w:rsidRPr="002866B1" w:rsidRDefault="002866B1" w:rsidP="002866B1">
      <w:pPr>
        <w:pStyle w:val="Default"/>
        <w:ind w:firstLine="680"/>
        <w:jc w:val="both"/>
        <w:rPr>
          <w:color w:val="auto"/>
          <w:shd w:val="clear" w:color="auto" w:fill="FFFFFF"/>
        </w:rPr>
      </w:pPr>
      <w:r w:rsidRPr="002866B1">
        <w:rPr>
          <w:color w:val="auto"/>
          <w:shd w:val="clear" w:color="auto" w:fill="FFFFFF"/>
        </w:rPr>
        <w:t xml:space="preserve"> Однако</w:t>
      </w:r>
      <w:proofErr w:type="gramStart"/>
      <w:r w:rsidRPr="002866B1">
        <w:rPr>
          <w:color w:val="auto"/>
          <w:shd w:val="clear" w:color="auto" w:fill="FFFFFF"/>
        </w:rPr>
        <w:t>,</w:t>
      </w:r>
      <w:proofErr w:type="gramEnd"/>
      <w:r w:rsidRPr="002866B1">
        <w:rPr>
          <w:color w:val="auto"/>
          <w:shd w:val="clear" w:color="auto" w:fill="FFFFFF"/>
        </w:rPr>
        <w:t xml:space="preserve"> были и другие мнения. Одна из </w:t>
      </w:r>
      <w:proofErr w:type="spellStart"/>
      <w:r w:rsidRPr="002866B1">
        <w:rPr>
          <w:color w:val="auto"/>
          <w:shd w:val="clear" w:color="auto" w:fill="FFFFFF"/>
        </w:rPr>
        <w:t>информанток</w:t>
      </w:r>
      <w:proofErr w:type="spellEnd"/>
      <w:r w:rsidRPr="002866B1">
        <w:rPr>
          <w:color w:val="auto"/>
          <w:shd w:val="clear" w:color="auto" w:fill="FFFFFF"/>
        </w:rPr>
        <w:t xml:space="preserve"> в группе состоящих в браке отметила, что  «</w:t>
      </w:r>
      <w:r w:rsidRPr="002866B1">
        <w:rPr>
          <w:i/>
          <w:color w:val="auto"/>
        </w:rPr>
        <w:t>детство закончилось позже, чем у ровесников, так как я всегда была достаточно «тепличным» ребенком.  …  Тепличный ребенок, потому что все детство была окутана заботой и вниманием, мне не приходилось сталкиваться ни с какими трудностями и пытаться решить их одной</w:t>
      </w:r>
      <w:r w:rsidRPr="002866B1">
        <w:rPr>
          <w:color w:val="auto"/>
          <w:shd w:val="clear" w:color="auto" w:fill="FFFFFF"/>
        </w:rPr>
        <w:t>» (ж, 21, в браке). Однако такое видение своего взросления в аспекте окончания детства не является типичным в плане его распространенности в двух выделенных группах.</w:t>
      </w:r>
    </w:p>
    <w:p w:rsidR="002866B1" w:rsidRPr="002866B1" w:rsidRDefault="002866B1" w:rsidP="002866B1">
      <w:pPr>
        <w:spacing w:after="0" w:line="240" w:lineRule="auto"/>
        <w:ind w:firstLine="68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 xml:space="preserve">Есть   особенности в осмыслении своего положения в родительской семье информантами,  на основе  того, как оценивается факт того, каким по счету  ребенком  являлся информант с учетом  пола детей в родительской семье.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Один из опрошенных молодых людей, состоящий в браке, но  также отметивший в интервью, что  в семье кроме него было еще два младших брата,  указал, что «</w:t>
      </w:r>
      <w:r w:rsidRPr="002866B1">
        <w:rPr>
          <w:rFonts w:ascii="Times New Roman" w:hAnsi="Times New Roman"/>
          <w:i/>
          <w:sz w:val="24"/>
          <w:szCs w:val="24"/>
          <w:shd w:val="clear" w:color="auto" w:fill="FFFFFF"/>
        </w:rPr>
        <w:t>тяжело быть первым ребенком было в плане воспитания и взросления</w:t>
      </w:r>
      <w:r w:rsidRPr="002866B1">
        <w:rPr>
          <w:rFonts w:ascii="Times New Roman" w:hAnsi="Times New Roman"/>
          <w:sz w:val="24"/>
          <w:szCs w:val="24"/>
          <w:shd w:val="clear" w:color="auto" w:fill="FFFFFF"/>
        </w:rPr>
        <w:t xml:space="preserve">» (м, 21, в браке). Подобные мнения встречаются именно среди старших </w:t>
      </w:r>
      <w:proofErr w:type="spellStart"/>
      <w:r w:rsidRPr="002866B1">
        <w:rPr>
          <w:rFonts w:ascii="Times New Roman" w:hAnsi="Times New Roman"/>
          <w:sz w:val="24"/>
          <w:szCs w:val="24"/>
          <w:shd w:val="clear" w:color="auto" w:fill="FFFFFF"/>
        </w:rPr>
        <w:t>сиблингов</w:t>
      </w:r>
      <w:proofErr w:type="spellEnd"/>
      <w:r w:rsidRPr="002866B1">
        <w:rPr>
          <w:rFonts w:ascii="Times New Roman" w:hAnsi="Times New Roman"/>
          <w:sz w:val="24"/>
          <w:szCs w:val="24"/>
          <w:shd w:val="clear" w:color="auto" w:fill="FFFFFF"/>
        </w:rPr>
        <w:t xml:space="preserve">.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Одна из интервьюируемых указала, что статус младшей дочери в родительской семье  способствовал  формированию у нее ряда важных качеств: «</w:t>
      </w:r>
      <w:proofErr w:type="spellStart"/>
      <w:r w:rsidRPr="002866B1">
        <w:rPr>
          <w:rFonts w:ascii="Times New Roman" w:hAnsi="Times New Roman"/>
          <w:i/>
          <w:sz w:val="24"/>
          <w:szCs w:val="24"/>
          <w:shd w:val="clear" w:color="auto" w:fill="FFFFFF"/>
        </w:rPr>
        <w:t>достигаторства</w:t>
      </w:r>
      <w:proofErr w:type="spellEnd"/>
      <w:r w:rsidRPr="002866B1">
        <w:rPr>
          <w:rFonts w:ascii="Times New Roman" w:hAnsi="Times New Roman"/>
          <w:i/>
          <w:sz w:val="24"/>
          <w:szCs w:val="24"/>
          <w:shd w:val="clear" w:color="auto" w:fill="FFFFFF"/>
        </w:rPr>
        <w:t>, соперничества, которые проявляются во всех сферах жизни, и в том числе в отношениях, и это связано с тем, что меня сравнивали с моей старшей сестрой</w:t>
      </w:r>
      <w:r w:rsidRPr="002866B1">
        <w:rPr>
          <w:rFonts w:ascii="Times New Roman" w:hAnsi="Times New Roman"/>
          <w:sz w:val="24"/>
          <w:szCs w:val="24"/>
          <w:shd w:val="clear" w:color="auto" w:fill="FFFFFF"/>
        </w:rPr>
        <w:t xml:space="preserve">» (ж, 21, в браке).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 xml:space="preserve">Вместе с тем была и другая точка зрения, состоящая в том, что не имело значения, каким по счету родился ребенок в семье, и это никак не сказывалось на взрослении. </w:t>
      </w:r>
      <w:r w:rsidRPr="002866B1">
        <w:rPr>
          <w:rFonts w:ascii="Times New Roman" w:hAnsi="Times New Roman"/>
          <w:bCs/>
          <w:sz w:val="24"/>
          <w:szCs w:val="24"/>
        </w:rPr>
        <w:t>«</w:t>
      </w:r>
      <w:r w:rsidRPr="002866B1">
        <w:rPr>
          <w:rFonts w:ascii="Times New Roman" w:hAnsi="Times New Roman"/>
          <w:bCs/>
          <w:i/>
          <w:sz w:val="24"/>
          <w:szCs w:val="24"/>
        </w:rPr>
        <w:t>Я третий ребенок в семье. Это никаким образом не сказалось на моем взрослении, и оно прошло так же, как и у моих сестер и брата</w:t>
      </w:r>
      <w:r w:rsidRPr="002866B1">
        <w:rPr>
          <w:rFonts w:ascii="Times New Roman" w:hAnsi="Times New Roman"/>
          <w:bCs/>
          <w:sz w:val="24"/>
          <w:szCs w:val="24"/>
        </w:rPr>
        <w:t xml:space="preserve">»  (ж, 18, из </w:t>
      </w:r>
      <w:proofErr w:type="spellStart"/>
      <w:r w:rsidRPr="002866B1">
        <w:rPr>
          <w:rFonts w:ascii="Times New Roman" w:hAnsi="Times New Roman"/>
          <w:bCs/>
          <w:sz w:val="24"/>
          <w:szCs w:val="24"/>
        </w:rPr>
        <w:t>многодетн</w:t>
      </w:r>
      <w:proofErr w:type="spellEnd"/>
      <w:r w:rsidRPr="002866B1">
        <w:rPr>
          <w:rFonts w:ascii="Times New Roman" w:hAnsi="Times New Roman"/>
          <w:bCs/>
          <w:sz w:val="24"/>
          <w:szCs w:val="24"/>
        </w:rPr>
        <w:t>, инф</w:t>
      </w:r>
      <w:proofErr w:type="gramStart"/>
      <w:r w:rsidRPr="002866B1">
        <w:rPr>
          <w:rFonts w:ascii="Times New Roman" w:hAnsi="Times New Roman"/>
          <w:bCs/>
          <w:sz w:val="24"/>
          <w:szCs w:val="24"/>
        </w:rPr>
        <w:t>1</w:t>
      </w:r>
      <w:proofErr w:type="gramEnd"/>
      <w:r w:rsidRPr="002866B1">
        <w:rPr>
          <w:rFonts w:ascii="Times New Roman" w:hAnsi="Times New Roman"/>
          <w:bCs/>
          <w:sz w:val="24"/>
          <w:szCs w:val="24"/>
        </w:rPr>
        <w:t xml:space="preserve">). </w:t>
      </w:r>
    </w:p>
    <w:p w:rsidR="002866B1" w:rsidRPr="002866B1" w:rsidRDefault="002866B1" w:rsidP="002866B1">
      <w:pPr>
        <w:pStyle w:val="Default"/>
        <w:ind w:firstLine="720"/>
        <w:jc w:val="both"/>
        <w:rPr>
          <w:color w:val="auto"/>
          <w:shd w:val="clear" w:color="auto" w:fill="FFFFFF"/>
        </w:rPr>
      </w:pPr>
      <w:r w:rsidRPr="002866B1">
        <w:rPr>
          <w:color w:val="auto"/>
          <w:shd w:val="clear" w:color="auto" w:fill="FFFFFF"/>
        </w:rPr>
        <w:t>Статус детей единственных в семье в группе студентов, заключивших брак, может осмысливаться информантами прямо в противоположных понятиях. Одни говорят, что, безусловно, сказалось то, что ребенок один в семье воспитывался, но при этом  одна из опрошенных рассказывает о зависимости от родительской семьи и сложностях отделения от нее, а другая – о самостоятельности и отсутствии избытка внимания в родительской семье.</w:t>
      </w:r>
    </w:p>
    <w:p w:rsidR="002866B1" w:rsidRPr="002866B1" w:rsidRDefault="002866B1" w:rsidP="002866B1">
      <w:pPr>
        <w:pStyle w:val="Default"/>
        <w:ind w:firstLine="720"/>
        <w:jc w:val="both"/>
        <w:rPr>
          <w:color w:val="auto"/>
          <w:shd w:val="clear" w:color="auto" w:fill="FFFFFF"/>
        </w:rPr>
      </w:pPr>
      <w:r w:rsidRPr="002866B1">
        <w:rPr>
          <w:color w:val="auto"/>
          <w:shd w:val="clear" w:color="auto" w:fill="FFFFFF"/>
        </w:rPr>
        <w:t xml:space="preserve"> «</w:t>
      </w:r>
      <w:r w:rsidRPr="002866B1">
        <w:rPr>
          <w:i/>
          <w:color w:val="auto"/>
        </w:rPr>
        <w:t>В семье я одна. Безусловно, это сказалось на моем темпераменте и характере. Сепарация проходила сложнее, чем у большинства, так как мы с родителями всегда были сильно привязаны друг к другу</w:t>
      </w:r>
      <w:r w:rsidRPr="002866B1">
        <w:rPr>
          <w:color w:val="auto"/>
          <w:shd w:val="clear" w:color="auto" w:fill="FFFFFF"/>
        </w:rPr>
        <w:t>» (ж, 21, в браке).</w:t>
      </w:r>
    </w:p>
    <w:p w:rsidR="002866B1" w:rsidRPr="002866B1" w:rsidRDefault="002866B1" w:rsidP="002866B1">
      <w:pPr>
        <w:spacing w:after="0" w:line="240" w:lineRule="auto"/>
        <w:ind w:firstLine="709"/>
        <w:jc w:val="both"/>
        <w:rPr>
          <w:sz w:val="24"/>
          <w:szCs w:val="24"/>
          <w:shd w:val="clear" w:color="auto" w:fill="FFFFFF"/>
        </w:rPr>
      </w:pPr>
      <w:r w:rsidRPr="002866B1">
        <w:rPr>
          <w:rFonts w:ascii="Times New Roman" w:hAnsi="Times New Roman"/>
          <w:sz w:val="24"/>
          <w:szCs w:val="24"/>
        </w:rPr>
        <w:t xml:space="preserve"> «</w:t>
      </w:r>
      <w:r w:rsidRPr="002866B1">
        <w:rPr>
          <w:rFonts w:ascii="Times New Roman" w:hAnsi="Times New Roman"/>
          <w:i/>
          <w:sz w:val="24"/>
          <w:szCs w:val="24"/>
        </w:rPr>
        <w:t xml:space="preserve">В семье я росла одна.  ... Какое-то время мы хотели даже взять мальчика из приюта, но все-таки родители остановились на том, чтобы я росла самостоятельно. </w:t>
      </w:r>
      <w:proofErr w:type="gramStart"/>
      <w:r w:rsidRPr="002866B1">
        <w:rPr>
          <w:rFonts w:ascii="Times New Roman" w:hAnsi="Times New Roman"/>
          <w:i/>
          <w:sz w:val="24"/>
          <w:szCs w:val="24"/>
        </w:rPr>
        <w:t>Это</w:t>
      </w:r>
      <w:proofErr w:type="gramEnd"/>
      <w:r w:rsidRPr="002866B1">
        <w:rPr>
          <w:rFonts w:ascii="Times New Roman" w:hAnsi="Times New Roman"/>
          <w:i/>
          <w:sz w:val="24"/>
          <w:szCs w:val="24"/>
        </w:rPr>
        <w:t xml:space="preserve"> безусловно повлияло на моё взросление, несмотря на то, что казалось бы ребенок один в семье, и он должен был быть избалованным каким-то слишком,  получать переизбыток внимания, то у меня такого не было. </w:t>
      </w:r>
      <w:proofErr w:type="gramStart"/>
      <w:r w:rsidRPr="002866B1">
        <w:rPr>
          <w:rFonts w:ascii="Times New Roman" w:hAnsi="Times New Roman"/>
          <w:i/>
          <w:sz w:val="24"/>
          <w:szCs w:val="24"/>
        </w:rPr>
        <w:t>У меня родители всегда воспитывали самостоятельную личностью</w:t>
      </w:r>
      <w:r w:rsidRPr="002866B1">
        <w:rPr>
          <w:rFonts w:ascii="Times New Roman" w:hAnsi="Times New Roman"/>
          <w:sz w:val="24"/>
          <w:szCs w:val="24"/>
        </w:rPr>
        <w:t>» (ж, 20, в браке).</w:t>
      </w:r>
      <w:r w:rsidRPr="002866B1">
        <w:rPr>
          <w:sz w:val="24"/>
          <w:szCs w:val="24"/>
          <w:shd w:val="clear" w:color="auto" w:fill="FFFFFF"/>
        </w:rPr>
        <w:t xml:space="preserve"> </w:t>
      </w:r>
      <w:proofErr w:type="gramEnd"/>
    </w:p>
    <w:p w:rsidR="002866B1" w:rsidRPr="002866B1" w:rsidRDefault="002866B1" w:rsidP="002866B1">
      <w:pPr>
        <w:pStyle w:val="Default"/>
        <w:ind w:firstLine="720"/>
        <w:jc w:val="both"/>
        <w:rPr>
          <w:color w:val="auto"/>
          <w:shd w:val="clear" w:color="auto" w:fill="FFFFFF"/>
        </w:rPr>
      </w:pPr>
      <w:r w:rsidRPr="002866B1">
        <w:rPr>
          <w:color w:val="auto"/>
          <w:shd w:val="clear" w:color="auto" w:fill="FFFFFF"/>
        </w:rPr>
        <w:t>Вместе с тем, было озвучено и другое мнение, согласно которому статус единственного ребенка никак не сказался на взрослении. «</w:t>
      </w:r>
      <w:r w:rsidRPr="002866B1">
        <w:rPr>
          <w:i/>
          <w:color w:val="auto"/>
          <w:shd w:val="clear" w:color="auto" w:fill="FFFFFF"/>
        </w:rPr>
        <w:t xml:space="preserve">Я единственный ребенок в семье, в целом, и я не думаю, что это прям как-то сказалось на моем взрослении».  </w:t>
      </w:r>
      <w:r w:rsidRPr="002866B1">
        <w:rPr>
          <w:color w:val="auto"/>
          <w:shd w:val="clear" w:color="auto" w:fill="FFFFFF"/>
        </w:rPr>
        <w:t>Но вместе с тем, далее она продолжает, отмечая, что стала очень самостоятельной: «</w:t>
      </w:r>
      <w:r w:rsidRPr="002866B1">
        <w:rPr>
          <w:i/>
          <w:color w:val="auto"/>
          <w:shd w:val="clear" w:color="auto" w:fill="FFFFFF"/>
        </w:rPr>
        <w:t>я как-то с детства сама предоставлена себе, то есть я бы не сказала, что вот там</w:t>
      </w:r>
      <w:r w:rsidRPr="002866B1">
        <w:rPr>
          <w:color w:val="auto"/>
          <w:shd w:val="clear" w:color="auto" w:fill="FFFFFF"/>
        </w:rPr>
        <w:t xml:space="preserve"> </w:t>
      </w:r>
      <w:r w:rsidRPr="002866B1">
        <w:rPr>
          <w:i/>
          <w:color w:val="auto"/>
          <w:shd w:val="clear" w:color="auto" w:fill="FFFFFF"/>
        </w:rPr>
        <w:t xml:space="preserve">вся забота была мне и так далее. Просто я была обычным ребенком, слишком активным, чересчур. </w:t>
      </w:r>
      <w:proofErr w:type="gramStart"/>
      <w:r w:rsidRPr="002866B1">
        <w:rPr>
          <w:i/>
          <w:color w:val="auto"/>
          <w:shd w:val="clear" w:color="auto" w:fill="FFFFFF"/>
        </w:rPr>
        <w:t xml:space="preserve">Вот, мне, </w:t>
      </w:r>
      <w:r w:rsidRPr="002866B1">
        <w:rPr>
          <w:i/>
          <w:color w:val="auto"/>
          <w:shd w:val="clear" w:color="auto" w:fill="FFFFFF"/>
        </w:rPr>
        <w:lastRenderedPageBreak/>
        <w:t>безусловно, родители доверяли, и поэтому даже как-то не следили, я все что, ну, все что нужно было решить, я решала сама, вот, помогала по дому, вот, ну и в основном была такой самостоятельный</w:t>
      </w:r>
      <w:r w:rsidRPr="002866B1">
        <w:rPr>
          <w:color w:val="auto"/>
          <w:shd w:val="clear" w:color="auto" w:fill="FFFFFF"/>
        </w:rPr>
        <w:t xml:space="preserve">» (ж, 22, в браке). </w:t>
      </w:r>
      <w:proofErr w:type="gramEnd"/>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 xml:space="preserve"> Вместе с тем, вывод таков, что все же статус младших и старших детей в семье имеет  специфику, причем в контексте пола, даже тогда, когда сами информанты говорили о том, что это не важно. В текстах интервью старшие дети в основном отмечали, что  заботились о младших в той или иной степени, а младшие указывали, что вырабатывали в себе такие качества, чтобы конкурировать со старшими </w:t>
      </w:r>
      <w:proofErr w:type="spellStart"/>
      <w:r w:rsidRPr="002866B1">
        <w:rPr>
          <w:rFonts w:ascii="Times New Roman" w:hAnsi="Times New Roman"/>
          <w:sz w:val="24"/>
          <w:szCs w:val="24"/>
          <w:shd w:val="clear" w:color="auto" w:fill="FFFFFF"/>
        </w:rPr>
        <w:t>сиблингами</w:t>
      </w:r>
      <w:proofErr w:type="spellEnd"/>
      <w:r w:rsidRPr="002866B1">
        <w:rPr>
          <w:rFonts w:ascii="Times New Roman" w:hAnsi="Times New Roman"/>
          <w:sz w:val="24"/>
          <w:szCs w:val="24"/>
          <w:shd w:val="clear" w:color="auto" w:fill="FFFFFF"/>
        </w:rPr>
        <w:t xml:space="preserve">, если это были дети одного пола. Хотя были и такие информанты, кто говорил, что статус старшего, младшего или единственного ребенка в семье никак не повлиял на них, но по ходу интервью затем называли те или иные особенности своего взросления.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 xml:space="preserve">Выводы. Таким образом, информанты двух выделенных групп  в основном отмечают, что детство у них закончилось скорее раньше, чем у их сверстников, но при этом указывают  специфичные обстоятельства, характерные для каждой из групп, которые обусловили факт более раннего взросления. </w:t>
      </w:r>
    </w:p>
    <w:p w:rsid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rPr>
        <w:t xml:space="preserve">  Разнообразие мнений, касающихся осмысления</w:t>
      </w:r>
      <w:r w:rsidRPr="002866B1">
        <w:rPr>
          <w:rFonts w:ascii="Times New Roman" w:hAnsi="Times New Roman"/>
          <w:sz w:val="24"/>
          <w:szCs w:val="24"/>
          <w:shd w:val="clear" w:color="auto" w:fill="FFFFFF"/>
        </w:rPr>
        <w:t xml:space="preserve"> своего положения в родительской семье информантами,  на основе субъективной оценки того, каким по счету  ребенком  являлся информант, </w:t>
      </w:r>
      <w:r w:rsidRPr="002866B1">
        <w:rPr>
          <w:rFonts w:ascii="Times New Roman" w:hAnsi="Times New Roman"/>
          <w:sz w:val="24"/>
          <w:szCs w:val="24"/>
        </w:rPr>
        <w:t xml:space="preserve"> </w:t>
      </w:r>
      <w:r w:rsidRPr="002866B1">
        <w:rPr>
          <w:rFonts w:ascii="Times New Roman" w:hAnsi="Times New Roman"/>
          <w:sz w:val="24"/>
          <w:szCs w:val="24"/>
          <w:shd w:val="clear" w:color="auto" w:fill="FFFFFF"/>
        </w:rPr>
        <w:t>говорят, с нашей точки зрения, о значимости различных условий, сказывающихся  на взрослении информантов в родительской семье, которые необходимо рассматривать в комплексе. Важно не только осмысление того, каким по счету является ребенок в семье и каков его пол, но и учитывать: в семье с двумя или одним родителем воспитывался информант, в каком материальном статусе находилась родительская семья и другие условия.</w:t>
      </w:r>
    </w:p>
    <w:p w:rsidR="00946F6E" w:rsidRPr="002866B1" w:rsidRDefault="00946F6E" w:rsidP="002866B1">
      <w:pPr>
        <w:spacing w:after="0" w:line="240" w:lineRule="auto"/>
        <w:ind w:firstLine="720"/>
        <w:jc w:val="both"/>
        <w:rPr>
          <w:rFonts w:ascii="Times New Roman" w:hAnsi="Times New Roman"/>
          <w:sz w:val="24"/>
          <w:szCs w:val="24"/>
          <w:shd w:val="clear" w:color="auto" w:fill="FFFFFF"/>
        </w:rPr>
      </w:pPr>
    </w:p>
    <w:p w:rsidR="002866B1" w:rsidRDefault="002866B1" w:rsidP="002866B1">
      <w:pPr>
        <w:spacing w:after="0" w:line="240" w:lineRule="auto"/>
        <w:ind w:firstLine="709"/>
        <w:jc w:val="center"/>
        <w:rPr>
          <w:rFonts w:ascii="Times New Roman" w:eastAsia="Calibri" w:hAnsi="Times New Roman" w:cs="Times New Roman"/>
          <w:b/>
          <w:sz w:val="24"/>
          <w:szCs w:val="24"/>
        </w:rPr>
      </w:pPr>
      <w:r>
        <w:rPr>
          <w:rFonts w:ascii="Times New Roman" w:hAnsi="Times New Roman"/>
          <w:sz w:val="24"/>
          <w:szCs w:val="24"/>
        </w:rPr>
        <w:t xml:space="preserve"> </w:t>
      </w:r>
      <w:r w:rsidRPr="002866B1">
        <w:rPr>
          <w:rFonts w:ascii="Times New Roman" w:eastAsia="Calibri" w:hAnsi="Times New Roman" w:cs="Times New Roman"/>
          <w:b/>
          <w:sz w:val="24"/>
          <w:szCs w:val="24"/>
        </w:rPr>
        <w:t xml:space="preserve"> </w:t>
      </w:r>
      <w:r w:rsidRPr="00914630">
        <w:rPr>
          <w:rFonts w:ascii="Times New Roman" w:eastAsia="Calibri" w:hAnsi="Times New Roman" w:cs="Times New Roman"/>
          <w:b/>
          <w:sz w:val="24"/>
          <w:szCs w:val="24"/>
        </w:rPr>
        <w:t>Библиографический список</w:t>
      </w:r>
    </w:p>
    <w:p w:rsidR="008D74B9" w:rsidRPr="002866B1" w:rsidRDefault="008D74B9" w:rsidP="008D74B9">
      <w:pPr>
        <w:spacing w:after="0" w:line="24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1</w:t>
      </w:r>
      <w:r w:rsidRPr="002866B1">
        <w:rPr>
          <w:rFonts w:ascii="Times New Roman" w:hAnsi="Times New Roman"/>
          <w:sz w:val="24"/>
          <w:szCs w:val="24"/>
          <w:shd w:val="clear" w:color="auto" w:fill="FFFFFF"/>
        </w:rPr>
        <w:t>. Большой психологический словарь / Сост. и общ</w:t>
      </w:r>
      <w:proofErr w:type="gramStart"/>
      <w:r w:rsidRPr="002866B1">
        <w:rPr>
          <w:rFonts w:ascii="Times New Roman" w:hAnsi="Times New Roman"/>
          <w:sz w:val="24"/>
          <w:szCs w:val="24"/>
          <w:shd w:val="clear" w:color="auto" w:fill="FFFFFF"/>
        </w:rPr>
        <w:t>.</w:t>
      </w:r>
      <w:proofErr w:type="gramEnd"/>
      <w:r w:rsidRPr="002866B1">
        <w:rPr>
          <w:rFonts w:ascii="Times New Roman" w:hAnsi="Times New Roman"/>
          <w:sz w:val="24"/>
          <w:szCs w:val="24"/>
          <w:shd w:val="clear" w:color="auto" w:fill="FFFFFF"/>
        </w:rPr>
        <w:t xml:space="preserve"> </w:t>
      </w:r>
      <w:proofErr w:type="gramStart"/>
      <w:r w:rsidRPr="002866B1">
        <w:rPr>
          <w:rFonts w:ascii="Times New Roman" w:hAnsi="Times New Roman"/>
          <w:sz w:val="24"/>
          <w:szCs w:val="24"/>
          <w:shd w:val="clear" w:color="auto" w:fill="FFFFFF"/>
        </w:rPr>
        <w:t>р</w:t>
      </w:r>
      <w:proofErr w:type="gramEnd"/>
      <w:r w:rsidRPr="002866B1">
        <w:rPr>
          <w:rFonts w:ascii="Times New Roman" w:hAnsi="Times New Roman"/>
          <w:sz w:val="24"/>
          <w:szCs w:val="24"/>
          <w:shd w:val="clear" w:color="auto" w:fill="FFFFFF"/>
        </w:rPr>
        <w:t xml:space="preserve">ед. Б.Г. Мещеряков, В.П. Зинченко. — СПб: </w:t>
      </w:r>
      <w:proofErr w:type="spellStart"/>
      <w:r w:rsidRPr="002866B1">
        <w:rPr>
          <w:rFonts w:ascii="Times New Roman" w:hAnsi="Times New Roman"/>
          <w:sz w:val="24"/>
          <w:szCs w:val="24"/>
          <w:shd w:val="clear" w:color="auto" w:fill="FFFFFF"/>
        </w:rPr>
        <w:t>Прайм-ЕВРОЗНАК</w:t>
      </w:r>
      <w:proofErr w:type="spellEnd"/>
      <w:r w:rsidRPr="002866B1">
        <w:rPr>
          <w:rFonts w:ascii="Times New Roman" w:hAnsi="Times New Roman"/>
          <w:sz w:val="24"/>
          <w:szCs w:val="24"/>
          <w:shd w:val="clear" w:color="auto" w:fill="FFFFFF"/>
        </w:rPr>
        <w:t>, 2007. – 672 с.    – С.365</w:t>
      </w:r>
    </w:p>
    <w:p w:rsidR="008D74B9" w:rsidRPr="002866B1" w:rsidRDefault="008D74B9" w:rsidP="008D74B9">
      <w:pPr>
        <w:spacing w:after="0" w:line="24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2</w:t>
      </w:r>
      <w:r w:rsidRPr="002866B1">
        <w:rPr>
          <w:rFonts w:ascii="Times New Roman" w:hAnsi="Times New Roman"/>
          <w:sz w:val="24"/>
          <w:szCs w:val="24"/>
          <w:shd w:val="clear" w:color="auto" w:fill="FFFFFF"/>
        </w:rPr>
        <w:t>.</w:t>
      </w:r>
      <w:r w:rsidRPr="002866B1">
        <w:rPr>
          <w:rFonts w:ascii="Times New Roman" w:hAnsi="Times New Roman"/>
          <w:sz w:val="24"/>
          <w:szCs w:val="24"/>
        </w:rPr>
        <w:t xml:space="preserve"> Вандышева Л.В., Васькина Ю.В., </w:t>
      </w:r>
      <w:proofErr w:type="spellStart"/>
      <w:r w:rsidRPr="002866B1">
        <w:rPr>
          <w:rFonts w:ascii="Times New Roman" w:hAnsi="Times New Roman"/>
          <w:sz w:val="24"/>
          <w:szCs w:val="24"/>
        </w:rPr>
        <w:t>Малаканова</w:t>
      </w:r>
      <w:proofErr w:type="spellEnd"/>
      <w:r w:rsidRPr="002866B1">
        <w:rPr>
          <w:rFonts w:ascii="Times New Roman" w:hAnsi="Times New Roman"/>
          <w:sz w:val="24"/>
          <w:szCs w:val="24"/>
        </w:rPr>
        <w:t xml:space="preserve"> О.А., Митрофанова С.Ю., </w:t>
      </w:r>
      <w:proofErr w:type="spellStart"/>
      <w:r w:rsidRPr="002866B1">
        <w:rPr>
          <w:rFonts w:ascii="Times New Roman" w:hAnsi="Times New Roman"/>
          <w:sz w:val="24"/>
          <w:szCs w:val="24"/>
        </w:rPr>
        <w:t>Пустарнакова</w:t>
      </w:r>
      <w:proofErr w:type="spellEnd"/>
      <w:r w:rsidRPr="002866B1">
        <w:rPr>
          <w:rFonts w:ascii="Times New Roman" w:hAnsi="Times New Roman"/>
          <w:sz w:val="24"/>
          <w:szCs w:val="24"/>
        </w:rPr>
        <w:t xml:space="preserve"> А.А. </w:t>
      </w:r>
      <w:r w:rsidRPr="002866B1">
        <w:rPr>
          <w:rFonts w:ascii="Times New Roman" w:hAnsi="Times New Roman"/>
          <w:sz w:val="24"/>
          <w:szCs w:val="24"/>
          <w:shd w:val="clear" w:color="auto" w:fill="FFFFFF"/>
        </w:rPr>
        <w:t>Стратегия смешивания методов в исследовании идентичностей и практик консолидации современной молодежи //</w:t>
      </w:r>
      <w:r w:rsidRPr="002866B1">
        <w:rPr>
          <w:rFonts w:ascii="Times New Roman" w:hAnsi="Times New Roman"/>
          <w:sz w:val="24"/>
          <w:szCs w:val="24"/>
        </w:rPr>
        <w:t>Семиотические исследования. 2023. Т. 3. № 4. С. 81-89.</w:t>
      </w:r>
    </w:p>
    <w:p w:rsidR="008D74B9" w:rsidRPr="002866B1" w:rsidRDefault="008D74B9" w:rsidP="008D74B9">
      <w:pPr>
        <w:spacing w:after="0" w:line="24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3</w:t>
      </w:r>
      <w:r w:rsidRPr="002866B1">
        <w:rPr>
          <w:rFonts w:ascii="Times New Roman" w:hAnsi="Times New Roman"/>
          <w:sz w:val="24"/>
          <w:szCs w:val="24"/>
          <w:shd w:val="clear" w:color="auto" w:fill="FFFFFF"/>
        </w:rPr>
        <w:t>.</w:t>
      </w:r>
      <w:r w:rsidRPr="002866B1">
        <w:rPr>
          <w:sz w:val="24"/>
          <w:szCs w:val="24"/>
        </w:rPr>
        <w:t> </w:t>
      </w:r>
      <w:r w:rsidRPr="002866B1">
        <w:rPr>
          <w:rFonts w:ascii="Times New Roman" w:hAnsi="Times New Roman"/>
          <w:sz w:val="24"/>
          <w:szCs w:val="24"/>
          <w:shd w:val="clear" w:color="auto" w:fill="FFFFFF"/>
        </w:rPr>
        <w:t>Кузнецов В.А., Митрофанова С.Ю. Патриотическая самоидентификация современной российской молодежи //</w:t>
      </w:r>
      <w:r w:rsidRPr="002866B1">
        <w:rPr>
          <w:sz w:val="24"/>
          <w:szCs w:val="24"/>
        </w:rPr>
        <w:t xml:space="preserve"> </w:t>
      </w:r>
      <w:r w:rsidRPr="002866B1">
        <w:rPr>
          <w:rFonts w:ascii="Times New Roman" w:hAnsi="Times New Roman"/>
          <w:sz w:val="24"/>
          <w:szCs w:val="24"/>
          <w:shd w:val="clear" w:color="auto" w:fill="FFFFFF"/>
        </w:rPr>
        <w:t>Семиотические исследования. 2025. Т. 5. № 1. С. 77-89.</w:t>
      </w:r>
    </w:p>
    <w:p w:rsidR="008D74B9" w:rsidRPr="002866B1" w:rsidRDefault="008D74B9" w:rsidP="008D74B9">
      <w:pPr>
        <w:spacing w:after="0" w:line="240" w:lineRule="auto"/>
        <w:ind w:firstLine="720"/>
        <w:jc w:val="both"/>
        <w:rPr>
          <w:rFonts w:ascii="Times New Roman" w:hAnsi="Times New Roman"/>
          <w:sz w:val="24"/>
          <w:szCs w:val="24"/>
          <w:shd w:val="clear" w:color="auto" w:fill="FFFFFF"/>
        </w:rPr>
      </w:pPr>
      <w:r>
        <w:rPr>
          <w:rFonts w:ascii="Times New Roman" w:hAnsi="Times New Roman"/>
          <w:sz w:val="24"/>
          <w:szCs w:val="24"/>
          <w:shd w:val="clear" w:color="auto" w:fill="FFFFFF"/>
        </w:rPr>
        <w:t>4</w:t>
      </w:r>
      <w:r w:rsidRPr="002866B1">
        <w:rPr>
          <w:rFonts w:ascii="Times New Roman" w:hAnsi="Times New Roman"/>
          <w:sz w:val="24"/>
          <w:szCs w:val="24"/>
          <w:shd w:val="clear" w:color="auto" w:fill="FFFFFF"/>
        </w:rPr>
        <w:t>.</w:t>
      </w:r>
      <w:r w:rsidRPr="002866B1">
        <w:rPr>
          <w:sz w:val="24"/>
          <w:szCs w:val="24"/>
        </w:rPr>
        <w:t xml:space="preserve"> </w:t>
      </w:r>
      <w:r w:rsidRPr="002866B1">
        <w:rPr>
          <w:rFonts w:ascii="Times New Roman" w:hAnsi="Times New Roman"/>
          <w:sz w:val="24"/>
          <w:szCs w:val="24"/>
          <w:shd w:val="clear" w:color="auto" w:fill="FFFFFF"/>
        </w:rPr>
        <w:t>Лишаев С.А. От детства к зрелости  (феномен пролонгации молодости и современность) // Вестник Самарской гуманитарной академии. Серия: Философия. Филология.  2016. №2(20). С.110-132.</w:t>
      </w:r>
    </w:p>
    <w:p w:rsidR="002866B1" w:rsidRPr="002866B1" w:rsidRDefault="008D74B9" w:rsidP="002866B1">
      <w:pPr>
        <w:pStyle w:val="a4"/>
        <w:ind w:firstLine="720"/>
        <w:jc w:val="both"/>
        <w:rPr>
          <w:rStyle w:val="textdoc1"/>
          <w:iCs/>
          <w:sz w:val="24"/>
          <w:szCs w:val="24"/>
        </w:rPr>
      </w:pPr>
      <w:r>
        <w:rPr>
          <w:rFonts w:ascii="Times New Roman" w:hAnsi="Times New Roman"/>
          <w:sz w:val="24"/>
          <w:szCs w:val="24"/>
        </w:rPr>
        <w:t>5</w:t>
      </w:r>
      <w:r w:rsidR="002866B1" w:rsidRPr="002866B1">
        <w:rPr>
          <w:rFonts w:ascii="Times New Roman" w:hAnsi="Times New Roman"/>
          <w:sz w:val="24"/>
          <w:szCs w:val="24"/>
        </w:rPr>
        <w:t xml:space="preserve">. </w:t>
      </w:r>
      <w:r w:rsidR="002866B1" w:rsidRPr="002866B1">
        <w:rPr>
          <w:rStyle w:val="textdoc1"/>
          <w:rFonts w:ascii="Times New Roman" w:hAnsi="Times New Roman"/>
          <w:iCs/>
          <w:sz w:val="24"/>
          <w:szCs w:val="24"/>
        </w:rPr>
        <w:t>Московичи С. Социальные представления: исторический взгляд // Психологический журнал. 1995.</w:t>
      </w:r>
      <w:r w:rsidR="002866B1" w:rsidRPr="002866B1">
        <w:rPr>
          <w:rFonts w:ascii="Times New Roman" w:hAnsi="Times New Roman"/>
          <w:sz w:val="24"/>
          <w:szCs w:val="24"/>
        </w:rPr>
        <w:t xml:space="preserve"> Т. 16. № 1. С. 3—18.</w:t>
      </w:r>
      <w:r w:rsidR="002866B1" w:rsidRPr="002866B1">
        <w:rPr>
          <w:rStyle w:val="textdoc1"/>
          <w:rFonts w:ascii="Times New Roman" w:hAnsi="Times New Roman"/>
          <w:iCs/>
          <w:sz w:val="24"/>
          <w:szCs w:val="24"/>
        </w:rPr>
        <w:t xml:space="preserve"> </w:t>
      </w:r>
    </w:p>
    <w:p w:rsidR="002866B1" w:rsidRPr="002866B1" w:rsidRDefault="008D74B9" w:rsidP="002866B1">
      <w:pPr>
        <w:pStyle w:val="a4"/>
        <w:ind w:firstLine="720"/>
        <w:jc w:val="both"/>
        <w:rPr>
          <w:sz w:val="24"/>
          <w:szCs w:val="24"/>
        </w:rPr>
      </w:pPr>
      <w:r w:rsidRPr="008D74B9">
        <w:rPr>
          <w:rStyle w:val="textdoc1"/>
          <w:rFonts w:ascii="Times New Roman" w:hAnsi="Times New Roman"/>
          <w:iCs/>
          <w:sz w:val="24"/>
          <w:szCs w:val="24"/>
        </w:rPr>
        <w:t>6</w:t>
      </w:r>
      <w:r w:rsidR="002866B1" w:rsidRPr="002866B1">
        <w:rPr>
          <w:rStyle w:val="textdoc1"/>
          <w:rFonts w:ascii="Times New Roman" w:hAnsi="Times New Roman"/>
          <w:i/>
          <w:iCs/>
          <w:sz w:val="24"/>
          <w:szCs w:val="24"/>
        </w:rPr>
        <w:t>. </w:t>
      </w:r>
      <w:r w:rsidR="002866B1" w:rsidRPr="002866B1">
        <w:rPr>
          <w:rStyle w:val="textdoc1"/>
          <w:rFonts w:ascii="Times New Roman" w:hAnsi="Times New Roman"/>
          <w:iCs/>
          <w:sz w:val="24"/>
          <w:szCs w:val="24"/>
        </w:rPr>
        <w:t>Московичи С. Социальные представления: исторический взгляд // Психологический журнал. 1995.</w:t>
      </w:r>
      <w:r w:rsidR="002866B1" w:rsidRPr="002866B1">
        <w:rPr>
          <w:rFonts w:ascii="Times New Roman" w:hAnsi="Times New Roman"/>
          <w:color w:val="000000"/>
          <w:sz w:val="24"/>
          <w:szCs w:val="24"/>
        </w:rPr>
        <w:t xml:space="preserve"> Т. 16. № 2. С. 3—14.</w:t>
      </w:r>
      <w:r w:rsidR="002866B1" w:rsidRPr="002866B1">
        <w:rPr>
          <w:rStyle w:val="textdoc1"/>
          <w:rFonts w:ascii="Times New Roman" w:hAnsi="Times New Roman"/>
          <w:iCs/>
          <w:sz w:val="24"/>
          <w:szCs w:val="24"/>
        </w:rPr>
        <w:t xml:space="preserve"> </w:t>
      </w:r>
    </w:p>
    <w:p w:rsidR="002866B1" w:rsidRPr="002866B1" w:rsidRDefault="002866B1" w:rsidP="002866B1">
      <w:pPr>
        <w:spacing w:after="0" w:line="240" w:lineRule="auto"/>
        <w:ind w:firstLine="720"/>
        <w:jc w:val="both"/>
        <w:rPr>
          <w:rFonts w:ascii="Times New Roman" w:hAnsi="Times New Roman"/>
          <w:sz w:val="24"/>
          <w:szCs w:val="24"/>
          <w:shd w:val="clear" w:color="auto" w:fill="FFFFFF"/>
        </w:rPr>
      </w:pPr>
      <w:r w:rsidRPr="002866B1">
        <w:rPr>
          <w:rFonts w:ascii="Times New Roman" w:hAnsi="Times New Roman"/>
          <w:sz w:val="24"/>
          <w:szCs w:val="24"/>
          <w:shd w:val="clear" w:color="auto" w:fill="FFFFFF"/>
        </w:rPr>
        <w:t xml:space="preserve">7. Штейнберг И., </w:t>
      </w:r>
      <w:proofErr w:type="spellStart"/>
      <w:r w:rsidRPr="002866B1">
        <w:rPr>
          <w:rFonts w:ascii="Times New Roman" w:hAnsi="Times New Roman"/>
          <w:sz w:val="24"/>
          <w:szCs w:val="24"/>
          <w:shd w:val="clear" w:color="auto" w:fill="FFFFFF"/>
        </w:rPr>
        <w:t>Шанин</w:t>
      </w:r>
      <w:proofErr w:type="spellEnd"/>
      <w:r w:rsidRPr="002866B1">
        <w:rPr>
          <w:rFonts w:ascii="Times New Roman" w:hAnsi="Times New Roman"/>
          <w:sz w:val="24"/>
          <w:szCs w:val="24"/>
          <w:shd w:val="clear" w:color="auto" w:fill="FFFFFF"/>
        </w:rPr>
        <w:t xml:space="preserve"> Т., Ковалев Е., Левинсон А. Качественные методы. Полевые социологические исследования / И. Штейнберг, Т.  </w:t>
      </w:r>
      <w:proofErr w:type="spellStart"/>
      <w:r w:rsidRPr="002866B1">
        <w:rPr>
          <w:rFonts w:ascii="Times New Roman" w:hAnsi="Times New Roman"/>
          <w:sz w:val="24"/>
          <w:szCs w:val="24"/>
          <w:shd w:val="clear" w:color="auto" w:fill="FFFFFF"/>
        </w:rPr>
        <w:t>Шанин</w:t>
      </w:r>
      <w:proofErr w:type="spellEnd"/>
      <w:r w:rsidRPr="002866B1">
        <w:rPr>
          <w:rFonts w:ascii="Times New Roman" w:hAnsi="Times New Roman"/>
          <w:sz w:val="24"/>
          <w:szCs w:val="24"/>
          <w:shd w:val="clear" w:color="auto" w:fill="FFFFFF"/>
        </w:rPr>
        <w:t>, Е. Ковалев, А. Левинсон; под ред. И. Штейнберга. – СПб</w:t>
      </w:r>
      <w:proofErr w:type="gramStart"/>
      <w:r w:rsidRPr="002866B1">
        <w:rPr>
          <w:rFonts w:ascii="Times New Roman" w:hAnsi="Times New Roman"/>
          <w:sz w:val="24"/>
          <w:szCs w:val="24"/>
          <w:shd w:val="clear" w:color="auto" w:fill="FFFFFF"/>
        </w:rPr>
        <w:t xml:space="preserve">.: </w:t>
      </w:r>
      <w:proofErr w:type="spellStart"/>
      <w:proofErr w:type="gramEnd"/>
      <w:r w:rsidRPr="002866B1">
        <w:rPr>
          <w:rFonts w:ascii="Times New Roman" w:hAnsi="Times New Roman"/>
          <w:sz w:val="24"/>
          <w:szCs w:val="24"/>
          <w:shd w:val="clear" w:color="auto" w:fill="FFFFFF"/>
        </w:rPr>
        <w:t>Алетейя</w:t>
      </w:r>
      <w:proofErr w:type="spellEnd"/>
      <w:r w:rsidRPr="002866B1">
        <w:rPr>
          <w:rFonts w:ascii="Times New Roman" w:hAnsi="Times New Roman"/>
          <w:sz w:val="24"/>
          <w:szCs w:val="24"/>
          <w:shd w:val="clear" w:color="auto" w:fill="FFFFFF"/>
        </w:rPr>
        <w:t>, 2009. – 352с.</w:t>
      </w:r>
    </w:p>
    <w:p w:rsidR="00EF16BF" w:rsidRPr="006C741C" w:rsidRDefault="00EF16BF" w:rsidP="00EF16BF">
      <w:pPr>
        <w:spacing w:after="0" w:line="240" w:lineRule="auto"/>
        <w:ind w:firstLine="708"/>
        <w:jc w:val="both"/>
        <w:rPr>
          <w:rFonts w:ascii="Times New Roman" w:eastAsia="Calibri" w:hAnsi="Times New Roman" w:cs="Times New Roman"/>
          <w:sz w:val="24"/>
          <w:szCs w:val="24"/>
        </w:rPr>
      </w:pPr>
    </w:p>
    <w:p w:rsidR="0045236A" w:rsidRPr="0045236A" w:rsidRDefault="005056CB" w:rsidP="005056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eastAsia="Times New Roman" w:hAnsi="Times New Roman" w:cs="Times New Roman"/>
          <w:sz w:val="24"/>
          <w:szCs w:val="24"/>
          <w:lang w:eastAsia="ru-RU"/>
        </w:rPr>
        <w:t xml:space="preserve"> </w:t>
      </w:r>
    </w:p>
    <w:p w:rsidR="006E03DE" w:rsidRPr="006E03DE" w:rsidRDefault="006E03DE" w:rsidP="006E03DE">
      <w:pPr>
        <w:shd w:val="clear" w:color="auto" w:fill="FFFFFF"/>
        <w:spacing w:after="0" w:line="240" w:lineRule="auto"/>
        <w:ind w:firstLine="709"/>
        <w:jc w:val="center"/>
        <w:rPr>
          <w:rFonts w:ascii="Times New Roman" w:eastAsia="Times New Roman" w:hAnsi="Times New Roman" w:cs="Times New Roman"/>
          <w:b/>
          <w:sz w:val="24"/>
          <w:szCs w:val="24"/>
          <w:lang w:eastAsia="ru-RU"/>
        </w:rPr>
      </w:pPr>
      <w:r>
        <w:rPr>
          <w:rFonts w:ascii="Times New Roman" w:hAnsi="Times New Roman"/>
          <w:b/>
          <w:sz w:val="24"/>
          <w:szCs w:val="24"/>
        </w:rPr>
        <w:t>Информация об автор</w:t>
      </w:r>
      <w:r w:rsidR="00BB0E9D">
        <w:rPr>
          <w:rFonts w:ascii="Times New Roman" w:hAnsi="Times New Roman"/>
          <w:b/>
          <w:sz w:val="24"/>
          <w:szCs w:val="24"/>
        </w:rPr>
        <w:t>е</w:t>
      </w:r>
    </w:p>
    <w:p w:rsidR="001828F7" w:rsidRPr="004B25C2" w:rsidRDefault="006E03DE" w:rsidP="00FD6EC0">
      <w:pPr>
        <w:pStyle w:val="a4"/>
        <w:ind w:firstLine="708"/>
        <w:jc w:val="both"/>
        <w:rPr>
          <w:rFonts w:ascii="Times New Roman" w:hAnsi="Times New Roman"/>
          <w:sz w:val="24"/>
          <w:szCs w:val="24"/>
        </w:rPr>
      </w:pPr>
      <w:r w:rsidRPr="00914630">
        <w:rPr>
          <w:rFonts w:ascii="Times New Roman" w:hAnsi="Times New Roman"/>
          <w:bCs/>
          <w:sz w:val="24"/>
          <w:szCs w:val="24"/>
          <w:shd w:val="clear" w:color="auto" w:fill="FFFFFF"/>
        </w:rPr>
        <w:t xml:space="preserve"> </w:t>
      </w:r>
      <w:r w:rsidRPr="00914630">
        <w:rPr>
          <w:rFonts w:ascii="Times New Roman" w:hAnsi="Times New Roman"/>
          <w:b/>
          <w:sz w:val="24"/>
          <w:szCs w:val="24"/>
        </w:rPr>
        <w:t>Митрофанова Светлана Юрьевна</w:t>
      </w:r>
      <w:r w:rsidRPr="00914630">
        <w:rPr>
          <w:rFonts w:ascii="Times New Roman" w:hAnsi="Times New Roman"/>
          <w:sz w:val="24"/>
          <w:szCs w:val="24"/>
        </w:rPr>
        <w:t xml:space="preserve"> (Россия, Самара) - кандидат социологических наук, доцент, доцент кафедры социологии и </w:t>
      </w:r>
      <w:proofErr w:type="spellStart"/>
      <w:r w:rsidRPr="00914630">
        <w:rPr>
          <w:rFonts w:ascii="Times New Roman" w:hAnsi="Times New Roman"/>
          <w:sz w:val="24"/>
          <w:szCs w:val="24"/>
        </w:rPr>
        <w:t>культурологии</w:t>
      </w:r>
      <w:proofErr w:type="spellEnd"/>
      <w:r w:rsidRPr="00914630">
        <w:rPr>
          <w:rFonts w:ascii="Times New Roman" w:hAnsi="Times New Roman"/>
          <w:sz w:val="24"/>
          <w:szCs w:val="24"/>
        </w:rPr>
        <w:t xml:space="preserve">, доцент кафедры социологии политических и региональных процессов Самарского национального исследовательского </w:t>
      </w:r>
      <w:r>
        <w:rPr>
          <w:rFonts w:ascii="Times New Roman" w:hAnsi="Times New Roman"/>
          <w:sz w:val="24"/>
          <w:szCs w:val="24"/>
        </w:rPr>
        <w:t>университета  им. С</w:t>
      </w:r>
      <w:r w:rsidRPr="004E56DC">
        <w:rPr>
          <w:rFonts w:ascii="Times New Roman" w:hAnsi="Times New Roman"/>
          <w:sz w:val="24"/>
          <w:szCs w:val="24"/>
        </w:rPr>
        <w:t>.</w:t>
      </w:r>
      <w:r>
        <w:rPr>
          <w:rFonts w:ascii="Times New Roman" w:hAnsi="Times New Roman"/>
          <w:sz w:val="24"/>
          <w:szCs w:val="24"/>
        </w:rPr>
        <w:t>П</w:t>
      </w:r>
      <w:r w:rsidRPr="004E56DC">
        <w:rPr>
          <w:rFonts w:ascii="Times New Roman" w:hAnsi="Times New Roman"/>
          <w:sz w:val="24"/>
          <w:szCs w:val="24"/>
        </w:rPr>
        <w:t>.</w:t>
      </w:r>
      <w:r>
        <w:rPr>
          <w:rFonts w:ascii="Times New Roman" w:hAnsi="Times New Roman"/>
          <w:sz w:val="24"/>
          <w:szCs w:val="24"/>
        </w:rPr>
        <w:t>Королева</w:t>
      </w:r>
      <w:r w:rsidRPr="004E56DC">
        <w:rPr>
          <w:rFonts w:ascii="Times New Roman" w:hAnsi="Times New Roman"/>
          <w:sz w:val="24"/>
          <w:szCs w:val="24"/>
        </w:rPr>
        <w:t xml:space="preserve"> (</w:t>
      </w:r>
      <w:r w:rsidRPr="00914630">
        <w:rPr>
          <w:rFonts w:ascii="Times New Roman" w:hAnsi="Times New Roman"/>
          <w:sz w:val="24"/>
          <w:szCs w:val="24"/>
        </w:rPr>
        <w:t>Российская</w:t>
      </w:r>
      <w:r w:rsidRPr="004E56DC">
        <w:rPr>
          <w:rFonts w:ascii="Times New Roman" w:hAnsi="Times New Roman"/>
          <w:sz w:val="24"/>
          <w:szCs w:val="24"/>
        </w:rPr>
        <w:t xml:space="preserve"> </w:t>
      </w:r>
      <w:r w:rsidRPr="00914630">
        <w:rPr>
          <w:rFonts w:ascii="Times New Roman" w:hAnsi="Times New Roman"/>
          <w:sz w:val="24"/>
          <w:szCs w:val="24"/>
        </w:rPr>
        <w:t>Федерация</w:t>
      </w:r>
      <w:r w:rsidRPr="004E56DC">
        <w:rPr>
          <w:rFonts w:ascii="Times New Roman" w:hAnsi="Times New Roman"/>
          <w:sz w:val="24"/>
          <w:szCs w:val="24"/>
        </w:rPr>
        <w:t xml:space="preserve">, 443086, </w:t>
      </w:r>
      <w:r w:rsidRPr="00914630">
        <w:rPr>
          <w:rFonts w:ascii="Times New Roman" w:hAnsi="Times New Roman"/>
          <w:sz w:val="24"/>
          <w:szCs w:val="24"/>
        </w:rPr>
        <w:t>г</w:t>
      </w:r>
      <w:r w:rsidRPr="004E56DC">
        <w:rPr>
          <w:rFonts w:ascii="Times New Roman" w:hAnsi="Times New Roman"/>
          <w:sz w:val="24"/>
          <w:szCs w:val="24"/>
        </w:rPr>
        <w:t>.</w:t>
      </w:r>
      <w:r w:rsidRPr="00FD6EC0">
        <w:rPr>
          <w:rFonts w:ascii="Times New Roman" w:hAnsi="Times New Roman"/>
          <w:sz w:val="24"/>
          <w:szCs w:val="24"/>
          <w:lang w:val="en-US"/>
        </w:rPr>
        <w:t> </w:t>
      </w:r>
      <w:r w:rsidRPr="00914630">
        <w:rPr>
          <w:rFonts w:ascii="Times New Roman" w:hAnsi="Times New Roman"/>
          <w:sz w:val="24"/>
          <w:szCs w:val="24"/>
        </w:rPr>
        <w:t>Самара</w:t>
      </w:r>
      <w:r w:rsidRPr="004E56DC">
        <w:rPr>
          <w:rFonts w:ascii="Times New Roman" w:hAnsi="Times New Roman"/>
          <w:sz w:val="24"/>
          <w:szCs w:val="24"/>
        </w:rPr>
        <w:t xml:space="preserve">, </w:t>
      </w:r>
      <w:r w:rsidRPr="00914630">
        <w:rPr>
          <w:rFonts w:ascii="Times New Roman" w:hAnsi="Times New Roman"/>
          <w:sz w:val="24"/>
          <w:szCs w:val="24"/>
        </w:rPr>
        <w:t>Московское</w:t>
      </w:r>
      <w:r w:rsidRPr="004E56DC">
        <w:rPr>
          <w:rFonts w:ascii="Times New Roman" w:hAnsi="Times New Roman"/>
          <w:sz w:val="24"/>
          <w:szCs w:val="24"/>
        </w:rPr>
        <w:t xml:space="preserve"> </w:t>
      </w:r>
      <w:r w:rsidRPr="00914630">
        <w:rPr>
          <w:rFonts w:ascii="Times New Roman" w:hAnsi="Times New Roman"/>
          <w:sz w:val="24"/>
          <w:szCs w:val="24"/>
        </w:rPr>
        <w:t>шоссе</w:t>
      </w:r>
      <w:r w:rsidRPr="004E56DC">
        <w:rPr>
          <w:rFonts w:ascii="Times New Roman" w:hAnsi="Times New Roman"/>
          <w:sz w:val="24"/>
          <w:szCs w:val="24"/>
        </w:rPr>
        <w:t xml:space="preserve">, </w:t>
      </w:r>
      <w:r w:rsidRPr="00914630">
        <w:rPr>
          <w:rFonts w:ascii="Times New Roman" w:hAnsi="Times New Roman"/>
          <w:sz w:val="24"/>
          <w:szCs w:val="24"/>
        </w:rPr>
        <w:t>д</w:t>
      </w:r>
      <w:r w:rsidRPr="004E56DC">
        <w:rPr>
          <w:rFonts w:ascii="Times New Roman" w:hAnsi="Times New Roman"/>
          <w:sz w:val="24"/>
          <w:szCs w:val="24"/>
        </w:rPr>
        <w:t xml:space="preserve">. 34, </w:t>
      </w:r>
      <w:r w:rsidRPr="00914630">
        <w:rPr>
          <w:rFonts w:ascii="Times New Roman" w:hAnsi="Times New Roman"/>
          <w:sz w:val="24"/>
          <w:szCs w:val="24"/>
        </w:rPr>
        <w:t>т</w:t>
      </w:r>
      <w:r w:rsidRPr="004E56DC">
        <w:rPr>
          <w:rFonts w:ascii="Times New Roman" w:hAnsi="Times New Roman"/>
          <w:sz w:val="24"/>
          <w:szCs w:val="24"/>
        </w:rPr>
        <w:t>. 8(846) 334-54-53)</w:t>
      </w:r>
      <w:r w:rsidR="00B068E4">
        <w:rPr>
          <w:rFonts w:ascii="Times New Roman" w:hAnsi="Times New Roman"/>
          <w:sz w:val="24"/>
          <w:szCs w:val="24"/>
        </w:rPr>
        <w:t>;</w:t>
      </w:r>
      <w:r w:rsidR="00FD6EC0" w:rsidRPr="004E56DC">
        <w:rPr>
          <w:rFonts w:ascii="Times New Roman" w:hAnsi="Times New Roman"/>
          <w:sz w:val="24"/>
          <w:szCs w:val="24"/>
        </w:rPr>
        <w:t xml:space="preserve"> </w:t>
      </w:r>
    </w:p>
    <w:p w:rsidR="00990F3D" w:rsidRPr="00990F3D" w:rsidRDefault="00946F6E" w:rsidP="00B068E4">
      <w:pPr>
        <w:pStyle w:val="a4"/>
        <w:ind w:firstLine="708"/>
        <w:jc w:val="both"/>
        <w:rPr>
          <w:rFonts w:ascii="Times New Roman" w:hAnsi="Times New Roman"/>
          <w:sz w:val="24"/>
          <w:szCs w:val="24"/>
        </w:rPr>
      </w:pPr>
      <w:r>
        <w:rPr>
          <w:rFonts w:ascii="Times New Roman" w:hAnsi="Times New Roman"/>
          <w:b/>
          <w:sz w:val="24"/>
          <w:szCs w:val="24"/>
        </w:rPr>
        <w:t xml:space="preserve"> </w:t>
      </w:r>
    </w:p>
    <w:p w:rsidR="00946F6E" w:rsidRPr="001828F7" w:rsidRDefault="00946F6E" w:rsidP="00FD6EC0">
      <w:pPr>
        <w:pStyle w:val="a4"/>
        <w:ind w:firstLine="708"/>
        <w:jc w:val="both"/>
        <w:rPr>
          <w:rFonts w:ascii="Times New Roman" w:hAnsi="Times New Roman"/>
          <w:sz w:val="24"/>
          <w:szCs w:val="24"/>
        </w:rPr>
      </w:pPr>
    </w:p>
    <w:p w:rsidR="001828F7" w:rsidRPr="00BB0E9D" w:rsidRDefault="006E03DE" w:rsidP="00F945F7">
      <w:pPr>
        <w:pStyle w:val="a4"/>
        <w:ind w:firstLine="708"/>
        <w:jc w:val="right"/>
        <w:rPr>
          <w:rFonts w:ascii="Times New Roman" w:hAnsi="Times New Roman"/>
          <w:b/>
          <w:sz w:val="24"/>
          <w:szCs w:val="24"/>
          <w:lang w:val="en-US"/>
        </w:rPr>
      </w:pPr>
      <w:proofErr w:type="spellStart"/>
      <w:r w:rsidRPr="00F945F7">
        <w:rPr>
          <w:rFonts w:ascii="Times New Roman" w:hAnsi="Times New Roman"/>
          <w:b/>
          <w:sz w:val="24"/>
          <w:szCs w:val="24"/>
          <w:lang w:val="en-US"/>
        </w:rPr>
        <w:t>Mitrofanova</w:t>
      </w:r>
      <w:proofErr w:type="spellEnd"/>
      <w:r w:rsidRPr="00F945F7">
        <w:rPr>
          <w:rFonts w:ascii="Times New Roman" w:hAnsi="Times New Roman"/>
          <w:b/>
          <w:sz w:val="24"/>
          <w:szCs w:val="24"/>
          <w:lang w:val="en-US"/>
        </w:rPr>
        <w:t xml:space="preserve"> </w:t>
      </w:r>
      <w:proofErr w:type="spellStart"/>
      <w:r w:rsidRPr="00F945F7">
        <w:rPr>
          <w:rFonts w:ascii="Times New Roman" w:hAnsi="Times New Roman"/>
          <w:b/>
          <w:sz w:val="24"/>
          <w:szCs w:val="24"/>
          <w:lang w:val="en-US"/>
        </w:rPr>
        <w:t>S.Yu</w:t>
      </w:r>
      <w:proofErr w:type="spellEnd"/>
      <w:r w:rsidRPr="00F945F7">
        <w:rPr>
          <w:rFonts w:ascii="Times New Roman" w:hAnsi="Times New Roman"/>
          <w:b/>
          <w:sz w:val="24"/>
          <w:szCs w:val="24"/>
          <w:lang w:val="en-US"/>
        </w:rPr>
        <w:t>.</w:t>
      </w:r>
      <w:r w:rsidR="00FD6EC0" w:rsidRPr="00F945F7">
        <w:rPr>
          <w:rFonts w:ascii="Times New Roman" w:hAnsi="Times New Roman"/>
          <w:b/>
          <w:sz w:val="24"/>
          <w:szCs w:val="24"/>
          <w:lang w:val="en-US"/>
        </w:rPr>
        <w:t xml:space="preserve"> </w:t>
      </w:r>
    </w:p>
    <w:p w:rsidR="00946F6E" w:rsidRPr="00BB0E9D" w:rsidRDefault="00946F6E" w:rsidP="00F945F7">
      <w:pPr>
        <w:pStyle w:val="a4"/>
        <w:ind w:firstLine="708"/>
        <w:jc w:val="right"/>
        <w:rPr>
          <w:rFonts w:ascii="Times New Roman" w:hAnsi="Times New Roman"/>
          <w:b/>
          <w:sz w:val="24"/>
          <w:szCs w:val="24"/>
          <w:lang w:val="en-US"/>
        </w:rPr>
      </w:pPr>
    </w:p>
    <w:p w:rsidR="00F945F7" w:rsidRPr="00F945F7" w:rsidRDefault="00F945F7" w:rsidP="00F945F7">
      <w:pPr>
        <w:spacing w:after="0" w:line="240" w:lineRule="auto"/>
        <w:ind w:firstLine="709"/>
        <w:jc w:val="center"/>
        <w:rPr>
          <w:rFonts w:ascii="Times New Roman" w:hAnsi="Times New Roman"/>
          <w:b/>
          <w:color w:val="000000"/>
          <w:sz w:val="24"/>
          <w:szCs w:val="24"/>
          <w:lang w:val="en-US"/>
        </w:rPr>
      </w:pPr>
      <w:r w:rsidRPr="00F945F7">
        <w:rPr>
          <w:rFonts w:ascii="Times New Roman" w:hAnsi="Times New Roman"/>
          <w:b/>
          <w:color w:val="000000"/>
          <w:sz w:val="24"/>
          <w:szCs w:val="24"/>
          <w:lang w:val="en-US"/>
        </w:rPr>
        <w:t>REPRESENTATIONS OF STUDENTS FROM BIG FAMILIES AND MARRIED STUDENTS ABOUT GROWING UP IN THEIR PARENT'S FAMILY</w:t>
      </w:r>
    </w:p>
    <w:p w:rsidR="00F945F7" w:rsidRPr="00F945F7" w:rsidRDefault="00F945F7" w:rsidP="00F945F7">
      <w:pPr>
        <w:spacing w:after="0" w:line="240" w:lineRule="auto"/>
        <w:ind w:firstLine="709"/>
        <w:jc w:val="both"/>
        <w:rPr>
          <w:rFonts w:ascii="Times New Roman" w:hAnsi="Times New Roman"/>
          <w:b/>
          <w:sz w:val="24"/>
          <w:szCs w:val="24"/>
          <w:lang w:val="en-US"/>
        </w:rPr>
      </w:pPr>
      <w:r w:rsidRPr="00F945F7">
        <w:rPr>
          <w:rStyle w:val="docdata"/>
          <w:rFonts w:ascii="Times New Roman" w:hAnsi="Times New Roman"/>
          <w:b/>
          <w:bCs/>
          <w:sz w:val="24"/>
          <w:szCs w:val="24"/>
          <w:lang w:val="en-US"/>
        </w:rPr>
        <w:t>Abstract</w:t>
      </w:r>
      <w:r w:rsidRPr="00F945F7">
        <w:rPr>
          <w:rFonts w:ascii="Times New Roman" w:hAnsi="Times New Roman"/>
          <w:sz w:val="24"/>
          <w:szCs w:val="24"/>
          <w:lang w:val="en-US"/>
        </w:rPr>
        <w:t xml:space="preserve">. </w:t>
      </w:r>
      <w:r w:rsidRPr="00F945F7">
        <w:rPr>
          <w:rFonts w:ascii="Times New Roman" w:hAnsi="Times New Roman"/>
          <w:color w:val="000000"/>
          <w:sz w:val="24"/>
          <w:szCs w:val="24"/>
          <w:lang w:val="en-US"/>
        </w:rPr>
        <w:t xml:space="preserve">The article examines the opinion of students from large families and students who have married, about growing up in the parent family in the aspects of the end of childhood and the specifics of understanding upbringing based on the number of the informant's child in the parent family.   </w:t>
      </w:r>
    </w:p>
    <w:p w:rsidR="00F945F7" w:rsidRPr="00F945F7" w:rsidRDefault="00F945F7" w:rsidP="00F945F7">
      <w:pPr>
        <w:spacing w:after="0" w:line="240" w:lineRule="auto"/>
        <w:ind w:firstLine="709"/>
        <w:jc w:val="both"/>
        <w:rPr>
          <w:rFonts w:ascii="Times New Roman" w:hAnsi="Times New Roman"/>
          <w:sz w:val="24"/>
          <w:szCs w:val="24"/>
          <w:lang w:val="en-US"/>
        </w:rPr>
      </w:pPr>
      <w:r w:rsidRPr="00F945F7">
        <w:rPr>
          <w:rFonts w:ascii="Times New Roman" w:hAnsi="Times New Roman"/>
          <w:b/>
          <w:sz w:val="24"/>
          <w:szCs w:val="24"/>
          <w:lang w:val="en-US"/>
        </w:rPr>
        <w:t>Keywords:</w:t>
      </w:r>
      <w:r w:rsidRPr="00F945F7">
        <w:rPr>
          <w:rFonts w:ascii="Times New Roman" w:hAnsi="Times New Roman"/>
          <w:sz w:val="24"/>
          <w:szCs w:val="24"/>
          <w:lang w:val="en-US"/>
        </w:rPr>
        <w:t xml:space="preserve">  </w:t>
      </w:r>
      <w:r w:rsidR="00F503EC" w:rsidRPr="00F503EC">
        <w:rPr>
          <w:rFonts w:ascii="Times New Roman" w:hAnsi="Times New Roman"/>
          <w:color w:val="000000"/>
          <w:sz w:val="24"/>
          <w:szCs w:val="24"/>
          <w:lang w:val="en-US"/>
        </w:rPr>
        <w:t>Youth</w:t>
      </w:r>
      <w:r w:rsidR="00F9166B">
        <w:rPr>
          <w:rFonts w:ascii="Times New Roman" w:hAnsi="Times New Roman"/>
          <w:color w:val="000000"/>
          <w:sz w:val="24"/>
          <w:szCs w:val="24"/>
          <w:lang w:val="en-US"/>
        </w:rPr>
        <w:t>, students, famil</w:t>
      </w:r>
      <w:r w:rsidR="00F9166B" w:rsidRPr="00F9166B">
        <w:rPr>
          <w:rFonts w:ascii="Times New Roman" w:hAnsi="Times New Roman"/>
          <w:color w:val="000000"/>
          <w:sz w:val="24"/>
          <w:szCs w:val="24"/>
          <w:lang w:val="en-US"/>
        </w:rPr>
        <w:t>y</w:t>
      </w:r>
      <w:r w:rsidR="00F9166B">
        <w:rPr>
          <w:rFonts w:ascii="Times New Roman" w:hAnsi="Times New Roman"/>
          <w:color w:val="000000"/>
          <w:sz w:val="24"/>
          <w:szCs w:val="24"/>
          <w:lang w:val="en-US"/>
        </w:rPr>
        <w:t>, parent family, future family</w:t>
      </w:r>
      <w:r w:rsidRPr="00F945F7">
        <w:rPr>
          <w:rFonts w:ascii="Times New Roman" w:hAnsi="Times New Roman"/>
          <w:color w:val="000000"/>
          <w:sz w:val="24"/>
          <w:szCs w:val="24"/>
          <w:lang w:val="en-US"/>
        </w:rPr>
        <w:t>.</w:t>
      </w:r>
    </w:p>
    <w:p w:rsidR="00946F6E" w:rsidRPr="00F945F7" w:rsidRDefault="00946F6E" w:rsidP="00F945F7">
      <w:pPr>
        <w:pStyle w:val="a4"/>
        <w:ind w:firstLine="708"/>
        <w:jc w:val="right"/>
        <w:rPr>
          <w:rFonts w:ascii="Times New Roman" w:hAnsi="Times New Roman"/>
          <w:b/>
          <w:sz w:val="24"/>
          <w:szCs w:val="24"/>
          <w:lang w:val="en-US"/>
        </w:rPr>
      </w:pPr>
    </w:p>
    <w:p w:rsidR="006E03DE" w:rsidRPr="00F945F7" w:rsidRDefault="00F945F7" w:rsidP="00F945F7">
      <w:pPr>
        <w:spacing w:after="0" w:line="240" w:lineRule="auto"/>
        <w:ind w:firstLine="708"/>
        <w:jc w:val="both"/>
        <w:rPr>
          <w:rStyle w:val="ezkurwreuab5ozgtqnkl"/>
          <w:rFonts w:ascii="Times New Roman" w:hAnsi="Times New Roman" w:cs="Times New Roman"/>
          <w:sz w:val="24"/>
          <w:szCs w:val="24"/>
          <w:lang w:val="en-US"/>
        </w:rPr>
      </w:pPr>
      <w:r w:rsidRPr="00F945F7">
        <w:rPr>
          <w:rStyle w:val="ezkurwreuab5ozgtqnkl"/>
          <w:rFonts w:ascii="Times New Roman" w:hAnsi="Times New Roman" w:cs="Times New Roman"/>
          <w:sz w:val="24"/>
          <w:szCs w:val="24"/>
          <w:lang w:val="en-US"/>
        </w:rPr>
        <w:t xml:space="preserve"> </w:t>
      </w:r>
    </w:p>
    <w:p w:rsidR="00FD6EC0" w:rsidRPr="00F503EC" w:rsidRDefault="00FD6EC0" w:rsidP="00F945F7">
      <w:pPr>
        <w:spacing w:after="0" w:line="240" w:lineRule="auto"/>
        <w:ind w:firstLine="709"/>
        <w:jc w:val="center"/>
        <w:rPr>
          <w:rFonts w:ascii="Times New Roman" w:eastAsia="Calibri" w:hAnsi="Times New Roman" w:cs="Times New Roman"/>
          <w:sz w:val="24"/>
          <w:szCs w:val="24"/>
          <w:lang w:val="en-US"/>
        </w:rPr>
      </w:pPr>
      <w:r w:rsidRPr="003A50E5">
        <w:rPr>
          <w:rStyle w:val="docdata"/>
          <w:rFonts w:ascii="Times New Roman" w:eastAsia="Calibri" w:hAnsi="Times New Roman" w:cs="Times New Roman"/>
          <w:b/>
          <w:bCs/>
          <w:sz w:val="24"/>
          <w:szCs w:val="24"/>
          <w:lang w:val="en-US"/>
        </w:rPr>
        <w:t>About the author</w:t>
      </w:r>
    </w:p>
    <w:p w:rsidR="00FD6EC0" w:rsidRPr="000A45F0" w:rsidRDefault="00FD6EC0" w:rsidP="00F945F7">
      <w:pPr>
        <w:spacing w:after="0" w:line="240" w:lineRule="auto"/>
        <w:ind w:firstLine="709"/>
        <w:jc w:val="both"/>
        <w:rPr>
          <w:rFonts w:ascii="Times New Roman" w:eastAsia="Calibri" w:hAnsi="Times New Roman" w:cs="Times New Roman"/>
          <w:sz w:val="24"/>
          <w:szCs w:val="24"/>
          <w:lang w:val="en-US"/>
        </w:rPr>
      </w:pPr>
      <w:proofErr w:type="spellStart"/>
      <w:r w:rsidRPr="003A50E5">
        <w:rPr>
          <w:rFonts w:ascii="Times New Roman" w:eastAsia="Calibri" w:hAnsi="Times New Roman" w:cs="Times New Roman"/>
          <w:b/>
          <w:sz w:val="24"/>
          <w:szCs w:val="24"/>
          <w:lang w:val="en-US"/>
        </w:rPr>
        <w:t>Mitrofanova</w:t>
      </w:r>
      <w:proofErr w:type="spellEnd"/>
      <w:r w:rsidRPr="003A50E5">
        <w:rPr>
          <w:rFonts w:ascii="Times New Roman" w:eastAsia="Calibri" w:hAnsi="Times New Roman" w:cs="Times New Roman"/>
          <w:b/>
          <w:sz w:val="24"/>
          <w:szCs w:val="24"/>
          <w:lang w:val="en-US"/>
        </w:rPr>
        <w:t xml:space="preserve"> Svetlana </w:t>
      </w:r>
      <w:proofErr w:type="spellStart"/>
      <w:r w:rsidRPr="003A50E5">
        <w:rPr>
          <w:rFonts w:ascii="Times New Roman" w:eastAsia="Calibri" w:hAnsi="Times New Roman" w:cs="Times New Roman"/>
          <w:b/>
          <w:sz w:val="24"/>
          <w:szCs w:val="24"/>
          <w:lang w:val="en-US"/>
        </w:rPr>
        <w:t>Yuryevna</w:t>
      </w:r>
      <w:proofErr w:type="spellEnd"/>
      <w:r w:rsidRPr="003A50E5">
        <w:rPr>
          <w:rFonts w:ascii="Times New Roman" w:eastAsia="Calibri" w:hAnsi="Times New Roman" w:cs="Times New Roman"/>
          <w:b/>
          <w:sz w:val="24"/>
          <w:szCs w:val="24"/>
          <w:lang w:val="en-US"/>
        </w:rPr>
        <w:t xml:space="preserve"> (Samara, Russia)</w:t>
      </w:r>
      <w:r w:rsidRPr="003A50E5">
        <w:rPr>
          <w:rFonts w:ascii="Times New Roman" w:eastAsia="Calibri" w:hAnsi="Times New Roman" w:cs="Times New Roman"/>
          <w:sz w:val="24"/>
          <w:szCs w:val="24"/>
          <w:lang w:val="en-US"/>
        </w:rPr>
        <w:t xml:space="preserve"> - Candidate of Sociological Sciences, Associate Professor, Associate Professor of the Department of Sociology and Cultural Studies, Associate Professor of the Department of Sociology of Political and Regional Processes of Samara National Research University named after S.P. </w:t>
      </w:r>
      <w:proofErr w:type="spellStart"/>
      <w:r w:rsidRPr="003A50E5">
        <w:rPr>
          <w:rFonts w:ascii="Times New Roman" w:eastAsia="Calibri" w:hAnsi="Times New Roman" w:cs="Times New Roman"/>
          <w:sz w:val="24"/>
          <w:szCs w:val="24"/>
          <w:lang w:val="en-US"/>
        </w:rPr>
        <w:t>Korolev</w:t>
      </w:r>
      <w:proofErr w:type="spellEnd"/>
      <w:r w:rsidRPr="003A50E5">
        <w:rPr>
          <w:rFonts w:ascii="Times New Roman" w:eastAsia="Calibri" w:hAnsi="Times New Roman" w:cs="Times New Roman"/>
          <w:sz w:val="24"/>
          <w:szCs w:val="24"/>
          <w:lang w:val="en-US"/>
        </w:rPr>
        <w:t xml:space="preserve"> (Russian Federation, 443086, Samara, </w:t>
      </w:r>
      <w:proofErr w:type="spellStart"/>
      <w:r w:rsidRPr="003A50E5">
        <w:rPr>
          <w:rFonts w:ascii="Times New Roman" w:eastAsia="Calibri" w:hAnsi="Times New Roman" w:cs="Times New Roman"/>
          <w:sz w:val="24"/>
          <w:szCs w:val="24"/>
          <w:lang w:val="en-US"/>
        </w:rPr>
        <w:t>Moskovskoe</w:t>
      </w:r>
      <w:proofErr w:type="spellEnd"/>
      <w:r w:rsidRPr="003A50E5">
        <w:rPr>
          <w:rFonts w:ascii="Times New Roman" w:eastAsia="Calibri" w:hAnsi="Times New Roman" w:cs="Times New Roman"/>
          <w:sz w:val="24"/>
          <w:szCs w:val="24"/>
          <w:lang w:val="en-US"/>
        </w:rPr>
        <w:t xml:space="preserve"> </w:t>
      </w:r>
      <w:proofErr w:type="spellStart"/>
      <w:r w:rsidRPr="003A50E5">
        <w:rPr>
          <w:rFonts w:ascii="Times New Roman" w:eastAsia="Calibri" w:hAnsi="Times New Roman" w:cs="Times New Roman"/>
          <w:sz w:val="24"/>
          <w:szCs w:val="24"/>
          <w:lang w:val="en-US"/>
        </w:rPr>
        <w:t>Shosse</w:t>
      </w:r>
      <w:proofErr w:type="spellEnd"/>
      <w:r w:rsidRPr="003A50E5">
        <w:rPr>
          <w:rFonts w:ascii="Times New Roman" w:eastAsia="Calibri" w:hAnsi="Times New Roman" w:cs="Times New Roman"/>
          <w:sz w:val="24"/>
          <w:szCs w:val="24"/>
          <w:lang w:val="en-US"/>
        </w:rPr>
        <w:t>, 34, vol. 8(846) 334-54-53; e-mail: mitrofanova.syu@ssau.ru)</w:t>
      </w:r>
      <w:r w:rsidR="000A45F0">
        <w:rPr>
          <w:rFonts w:ascii="Times New Roman" w:eastAsia="Calibri" w:hAnsi="Times New Roman" w:cs="Times New Roman"/>
          <w:sz w:val="24"/>
          <w:szCs w:val="24"/>
          <w:lang w:val="en-US"/>
        </w:rPr>
        <w:t>;</w:t>
      </w:r>
    </w:p>
    <w:p w:rsidR="000A45F0" w:rsidRPr="00F945F7" w:rsidRDefault="00F945F7" w:rsidP="000A45F0">
      <w:pPr>
        <w:spacing w:after="0" w:line="240" w:lineRule="auto"/>
        <w:ind w:firstLine="708"/>
        <w:jc w:val="both"/>
        <w:rPr>
          <w:rFonts w:ascii="Times New Roman" w:eastAsia="Times New Roman" w:hAnsi="Times New Roman"/>
          <w:b/>
          <w:bCs/>
          <w:sz w:val="24"/>
          <w:szCs w:val="24"/>
          <w:lang w:val="en-US" w:eastAsia="ru-RU"/>
        </w:rPr>
      </w:pPr>
      <w:r w:rsidRPr="00F945F7">
        <w:rPr>
          <w:rStyle w:val="ezkurwreuab5ozgtqnkl"/>
          <w:rFonts w:ascii="Times New Roman" w:hAnsi="Times New Roman"/>
          <w:b/>
          <w:sz w:val="24"/>
          <w:szCs w:val="24"/>
          <w:lang w:val="en-US"/>
        </w:rPr>
        <w:t xml:space="preserve"> </w:t>
      </w:r>
    </w:p>
    <w:p w:rsidR="007654D0" w:rsidRPr="00457DFF" w:rsidRDefault="007654D0" w:rsidP="007654D0">
      <w:pPr>
        <w:spacing w:after="0" w:line="240" w:lineRule="auto"/>
        <w:ind w:firstLine="709"/>
        <w:jc w:val="center"/>
        <w:rPr>
          <w:rFonts w:ascii="Times New Roman" w:eastAsia="Times New Roman" w:hAnsi="Times New Roman"/>
          <w:b/>
          <w:bCs/>
          <w:sz w:val="24"/>
          <w:szCs w:val="24"/>
          <w:lang w:val="en-US" w:eastAsia="ru-RU"/>
        </w:rPr>
      </w:pPr>
    </w:p>
    <w:p w:rsidR="007654D0" w:rsidRPr="003A50E5" w:rsidRDefault="007654D0" w:rsidP="007654D0">
      <w:pPr>
        <w:spacing w:after="0" w:line="240" w:lineRule="auto"/>
        <w:ind w:firstLine="709"/>
        <w:jc w:val="center"/>
        <w:rPr>
          <w:rFonts w:ascii="Times New Roman" w:eastAsia="Times New Roman" w:hAnsi="Times New Roman"/>
          <w:b/>
          <w:bCs/>
          <w:sz w:val="24"/>
          <w:szCs w:val="24"/>
          <w:lang w:val="en-US" w:eastAsia="ru-RU"/>
        </w:rPr>
      </w:pPr>
      <w:r w:rsidRPr="003A50E5">
        <w:rPr>
          <w:rFonts w:ascii="Times New Roman" w:eastAsia="Times New Roman" w:hAnsi="Times New Roman"/>
          <w:b/>
          <w:bCs/>
          <w:sz w:val="24"/>
          <w:szCs w:val="24"/>
          <w:lang w:val="en-US" w:eastAsia="ru-RU"/>
        </w:rPr>
        <w:t>Bibliography</w:t>
      </w:r>
    </w:p>
    <w:p w:rsidR="00B526AA" w:rsidRPr="00B526AA" w:rsidRDefault="007654D0" w:rsidP="00B526AA">
      <w:pPr>
        <w:spacing w:after="0" w:line="240" w:lineRule="auto"/>
        <w:ind w:firstLine="709"/>
        <w:jc w:val="both"/>
        <w:rPr>
          <w:rStyle w:val="ezkurwreuab5ozgtqnkl"/>
          <w:rFonts w:ascii="Times New Roman" w:hAnsi="Times New Roman" w:cs="Times New Roman"/>
          <w:sz w:val="24"/>
          <w:szCs w:val="24"/>
          <w:lang w:val="en-US"/>
        </w:rPr>
      </w:pPr>
      <w:r w:rsidRPr="003A50E5">
        <w:rPr>
          <w:rStyle w:val="ezkurwreuab5ozgtqnkl"/>
          <w:rFonts w:ascii="Times New Roman" w:hAnsi="Times New Roman" w:cs="Times New Roman"/>
          <w:sz w:val="24"/>
          <w:szCs w:val="24"/>
          <w:lang w:val="en-US"/>
        </w:rPr>
        <w:t>1.</w:t>
      </w:r>
      <w:r w:rsidRPr="003A50E5">
        <w:rPr>
          <w:rFonts w:ascii="Times New Roman" w:hAnsi="Times New Roman" w:cs="Times New Roman"/>
          <w:sz w:val="24"/>
          <w:szCs w:val="24"/>
          <w:lang w:val="en-US"/>
        </w:rPr>
        <w:t xml:space="preserve"> </w:t>
      </w:r>
      <w:r w:rsidR="00B526AA" w:rsidRPr="00B526AA">
        <w:rPr>
          <w:rStyle w:val="ezkurwreuab5ozgtqnkl"/>
          <w:rFonts w:ascii="Times New Roman" w:hAnsi="Times New Roman" w:cs="Times New Roman"/>
          <w:sz w:val="24"/>
          <w:szCs w:val="24"/>
          <w:lang w:val="en-US"/>
        </w:rPr>
        <w:t xml:space="preserve">Large Psychological Dictionary / Comp. and general. </w:t>
      </w:r>
      <w:proofErr w:type="gramStart"/>
      <w:r w:rsidR="00B526AA" w:rsidRPr="00B526AA">
        <w:rPr>
          <w:rStyle w:val="ezkurwreuab5ozgtqnkl"/>
          <w:rFonts w:ascii="Times New Roman" w:hAnsi="Times New Roman" w:cs="Times New Roman"/>
          <w:sz w:val="24"/>
          <w:szCs w:val="24"/>
          <w:lang w:val="en-US"/>
        </w:rPr>
        <w:t>editors</w:t>
      </w:r>
      <w:proofErr w:type="gramEnd"/>
      <w:r w:rsidR="00B526AA" w:rsidRPr="00B526AA">
        <w:rPr>
          <w:rStyle w:val="ezkurwreuab5ozgtqnkl"/>
          <w:rFonts w:ascii="Times New Roman" w:hAnsi="Times New Roman" w:cs="Times New Roman"/>
          <w:sz w:val="24"/>
          <w:szCs w:val="24"/>
          <w:lang w:val="en-US"/>
        </w:rPr>
        <w:t xml:space="preserve"> B.G. </w:t>
      </w:r>
      <w:proofErr w:type="spellStart"/>
      <w:r w:rsidR="00B526AA" w:rsidRPr="00B526AA">
        <w:rPr>
          <w:rStyle w:val="ezkurwreuab5ozgtqnkl"/>
          <w:rFonts w:ascii="Times New Roman" w:hAnsi="Times New Roman" w:cs="Times New Roman"/>
          <w:sz w:val="24"/>
          <w:szCs w:val="24"/>
          <w:lang w:val="en-US"/>
        </w:rPr>
        <w:t>Meshcheryakov</w:t>
      </w:r>
      <w:proofErr w:type="spellEnd"/>
      <w:r w:rsidR="00B526AA" w:rsidRPr="00B526AA">
        <w:rPr>
          <w:rStyle w:val="ezkurwreuab5ozgtqnkl"/>
          <w:rFonts w:ascii="Times New Roman" w:hAnsi="Times New Roman" w:cs="Times New Roman"/>
          <w:sz w:val="24"/>
          <w:szCs w:val="24"/>
          <w:lang w:val="en-US"/>
        </w:rPr>
        <w:t xml:space="preserve">, V.P. </w:t>
      </w:r>
      <w:proofErr w:type="spellStart"/>
      <w:r w:rsidR="00B526AA" w:rsidRPr="00B526AA">
        <w:rPr>
          <w:rStyle w:val="ezkurwreuab5ozgtqnkl"/>
          <w:rFonts w:ascii="Times New Roman" w:hAnsi="Times New Roman" w:cs="Times New Roman"/>
          <w:sz w:val="24"/>
          <w:szCs w:val="24"/>
          <w:lang w:val="en-US"/>
        </w:rPr>
        <w:t>Zinchenko</w:t>
      </w:r>
      <w:proofErr w:type="spellEnd"/>
      <w:r w:rsidR="00B526AA" w:rsidRPr="00B526AA">
        <w:rPr>
          <w:rStyle w:val="ezkurwreuab5ozgtqnkl"/>
          <w:rFonts w:ascii="Times New Roman" w:hAnsi="Times New Roman" w:cs="Times New Roman"/>
          <w:sz w:val="24"/>
          <w:szCs w:val="24"/>
          <w:lang w:val="en-US"/>
        </w:rPr>
        <w:t>. - St. Petersburg: Prime-EVROZNAK, 2007. - 672 p. - P. 365</w:t>
      </w:r>
    </w:p>
    <w:p w:rsidR="00B526AA" w:rsidRPr="00B526AA" w:rsidRDefault="00B526AA" w:rsidP="00B526AA">
      <w:pPr>
        <w:spacing w:after="0" w:line="240" w:lineRule="auto"/>
        <w:ind w:firstLine="709"/>
        <w:jc w:val="both"/>
        <w:rPr>
          <w:rStyle w:val="ezkurwreuab5ozgtqnkl"/>
          <w:rFonts w:ascii="Times New Roman" w:hAnsi="Times New Roman" w:cs="Times New Roman"/>
          <w:sz w:val="24"/>
          <w:szCs w:val="24"/>
          <w:lang w:val="en-US"/>
        </w:rPr>
      </w:pPr>
      <w:r w:rsidRPr="00B526AA">
        <w:rPr>
          <w:rStyle w:val="ezkurwreuab5ozgtqnkl"/>
          <w:rFonts w:ascii="Times New Roman" w:hAnsi="Times New Roman" w:cs="Times New Roman"/>
          <w:sz w:val="24"/>
          <w:szCs w:val="24"/>
          <w:lang w:val="en-US"/>
        </w:rPr>
        <w:t xml:space="preserve">2. </w:t>
      </w:r>
      <w:proofErr w:type="spellStart"/>
      <w:r w:rsidRPr="00B526AA">
        <w:rPr>
          <w:rStyle w:val="ezkurwreuab5ozgtqnkl"/>
          <w:rFonts w:ascii="Times New Roman" w:hAnsi="Times New Roman" w:cs="Times New Roman"/>
          <w:sz w:val="24"/>
          <w:szCs w:val="24"/>
          <w:lang w:val="en-US"/>
        </w:rPr>
        <w:t>Vandysheva</w:t>
      </w:r>
      <w:proofErr w:type="spellEnd"/>
      <w:r w:rsidRPr="00B526AA">
        <w:rPr>
          <w:rStyle w:val="ezkurwreuab5ozgtqnkl"/>
          <w:rFonts w:ascii="Times New Roman" w:hAnsi="Times New Roman" w:cs="Times New Roman"/>
          <w:sz w:val="24"/>
          <w:szCs w:val="24"/>
          <w:lang w:val="en-US"/>
        </w:rPr>
        <w:t xml:space="preserve"> L.V., </w:t>
      </w:r>
      <w:proofErr w:type="spellStart"/>
      <w:r w:rsidRPr="00B526AA">
        <w:rPr>
          <w:rStyle w:val="ezkurwreuab5ozgtqnkl"/>
          <w:rFonts w:ascii="Times New Roman" w:hAnsi="Times New Roman" w:cs="Times New Roman"/>
          <w:sz w:val="24"/>
          <w:szCs w:val="24"/>
          <w:lang w:val="en-US"/>
        </w:rPr>
        <w:t>Vaskina</w:t>
      </w:r>
      <w:proofErr w:type="spellEnd"/>
      <w:r w:rsidRPr="00B526AA">
        <w:rPr>
          <w:rStyle w:val="ezkurwreuab5ozgtqnkl"/>
          <w:rFonts w:ascii="Times New Roman" w:hAnsi="Times New Roman" w:cs="Times New Roman"/>
          <w:sz w:val="24"/>
          <w:szCs w:val="24"/>
          <w:lang w:val="en-US"/>
        </w:rPr>
        <w:t xml:space="preserve"> </w:t>
      </w:r>
      <w:proofErr w:type="spellStart"/>
      <w:r w:rsidRPr="00B526AA">
        <w:rPr>
          <w:rStyle w:val="ezkurwreuab5ozgtqnkl"/>
          <w:rFonts w:ascii="Times New Roman" w:hAnsi="Times New Roman" w:cs="Times New Roman"/>
          <w:sz w:val="24"/>
          <w:szCs w:val="24"/>
          <w:lang w:val="en-US"/>
        </w:rPr>
        <w:t>Yu.V</w:t>
      </w:r>
      <w:proofErr w:type="spellEnd"/>
      <w:r w:rsidRPr="00B526AA">
        <w:rPr>
          <w:rStyle w:val="ezkurwreuab5ozgtqnkl"/>
          <w:rFonts w:ascii="Times New Roman" w:hAnsi="Times New Roman" w:cs="Times New Roman"/>
          <w:sz w:val="24"/>
          <w:szCs w:val="24"/>
          <w:lang w:val="en-US"/>
        </w:rPr>
        <w:t xml:space="preserve">., </w:t>
      </w:r>
      <w:proofErr w:type="spellStart"/>
      <w:r w:rsidRPr="00B526AA">
        <w:rPr>
          <w:rStyle w:val="ezkurwreuab5ozgtqnkl"/>
          <w:rFonts w:ascii="Times New Roman" w:hAnsi="Times New Roman" w:cs="Times New Roman"/>
          <w:sz w:val="24"/>
          <w:szCs w:val="24"/>
          <w:lang w:val="en-US"/>
        </w:rPr>
        <w:t>Malakanova</w:t>
      </w:r>
      <w:proofErr w:type="spellEnd"/>
      <w:r w:rsidRPr="00B526AA">
        <w:rPr>
          <w:rStyle w:val="ezkurwreuab5ozgtqnkl"/>
          <w:rFonts w:ascii="Times New Roman" w:hAnsi="Times New Roman" w:cs="Times New Roman"/>
          <w:sz w:val="24"/>
          <w:szCs w:val="24"/>
          <w:lang w:val="en-US"/>
        </w:rPr>
        <w:t xml:space="preserve"> O.A., </w:t>
      </w:r>
      <w:proofErr w:type="spellStart"/>
      <w:r w:rsidRPr="00B526AA">
        <w:rPr>
          <w:rStyle w:val="ezkurwreuab5ozgtqnkl"/>
          <w:rFonts w:ascii="Times New Roman" w:hAnsi="Times New Roman" w:cs="Times New Roman"/>
          <w:sz w:val="24"/>
          <w:szCs w:val="24"/>
          <w:lang w:val="en-US"/>
        </w:rPr>
        <w:t>Mitrofanova</w:t>
      </w:r>
      <w:proofErr w:type="spellEnd"/>
      <w:r w:rsidRPr="00B526AA">
        <w:rPr>
          <w:rStyle w:val="ezkurwreuab5ozgtqnkl"/>
          <w:rFonts w:ascii="Times New Roman" w:hAnsi="Times New Roman" w:cs="Times New Roman"/>
          <w:sz w:val="24"/>
          <w:szCs w:val="24"/>
          <w:lang w:val="en-US"/>
        </w:rPr>
        <w:t xml:space="preserve"> </w:t>
      </w:r>
      <w:proofErr w:type="spellStart"/>
      <w:r w:rsidRPr="00B526AA">
        <w:rPr>
          <w:rStyle w:val="ezkurwreuab5ozgtqnkl"/>
          <w:rFonts w:ascii="Times New Roman" w:hAnsi="Times New Roman" w:cs="Times New Roman"/>
          <w:sz w:val="24"/>
          <w:szCs w:val="24"/>
          <w:lang w:val="en-US"/>
        </w:rPr>
        <w:t>S.Yu</w:t>
      </w:r>
      <w:proofErr w:type="spellEnd"/>
      <w:r w:rsidRPr="00B526AA">
        <w:rPr>
          <w:rStyle w:val="ezkurwreuab5ozgtqnkl"/>
          <w:rFonts w:ascii="Times New Roman" w:hAnsi="Times New Roman" w:cs="Times New Roman"/>
          <w:sz w:val="24"/>
          <w:szCs w:val="24"/>
          <w:lang w:val="en-US"/>
        </w:rPr>
        <w:t xml:space="preserve">., </w:t>
      </w:r>
      <w:proofErr w:type="spellStart"/>
      <w:r w:rsidRPr="00B526AA">
        <w:rPr>
          <w:rStyle w:val="ezkurwreuab5ozgtqnkl"/>
          <w:rFonts w:ascii="Times New Roman" w:hAnsi="Times New Roman" w:cs="Times New Roman"/>
          <w:sz w:val="24"/>
          <w:szCs w:val="24"/>
          <w:lang w:val="en-US"/>
        </w:rPr>
        <w:t>Pustarnakova</w:t>
      </w:r>
      <w:proofErr w:type="spellEnd"/>
      <w:r w:rsidRPr="00B526AA">
        <w:rPr>
          <w:rStyle w:val="ezkurwreuab5ozgtqnkl"/>
          <w:rFonts w:ascii="Times New Roman" w:hAnsi="Times New Roman" w:cs="Times New Roman"/>
          <w:sz w:val="24"/>
          <w:szCs w:val="24"/>
          <w:lang w:val="en-US"/>
        </w:rPr>
        <w:t xml:space="preserve"> A.A. Strategy of mixing methods in the study of identities and consolidation practices of modern youth // Semiotic studies. 2023. Vol. 3. </w:t>
      </w:r>
      <w:proofErr w:type="gramStart"/>
      <w:r w:rsidRPr="00B526AA">
        <w:rPr>
          <w:rStyle w:val="ezkurwreuab5ozgtqnkl"/>
          <w:rFonts w:ascii="Times New Roman" w:hAnsi="Times New Roman" w:cs="Times New Roman"/>
          <w:sz w:val="24"/>
          <w:szCs w:val="24"/>
          <w:lang w:val="en-US"/>
        </w:rPr>
        <w:t>No. 4.</w:t>
      </w:r>
      <w:proofErr w:type="gramEnd"/>
      <w:r w:rsidRPr="00B526AA">
        <w:rPr>
          <w:rStyle w:val="ezkurwreuab5ozgtqnkl"/>
          <w:rFonts w:ascii="Times New Roman" w:hAnsi="Times New Roman" w:cs="Times New Roman"/>
          <w:sz w:val="24"/>
          <w:szCs w:val="24"/>
          <w:lang w:val="en-US"/>
        </w:rPr>
        <w:t xml:space="preserve"> Pp. 81-89.</w:t>
      </w:r>
    </w:p>
    <w:p w:rsidR="00B526AA" w:rsidRDefault="00B526AA" w:rsidP="00B526AA">
      <w:pPr>
        <w:spacing w:after="0" w:line="240" w:lineRule="auto"/>
        <w:ind w:firstLine="709"/>
        <w:jc w:val="both"/>
        <w:rPr>
          <w:rStyle w:val="ezkurwreuab5ozgtqnkl"/>
          <w:rFonts w:ascii="Times New Roman" w:hAnsi="Times New Roman" w:cs="Times New Roman"/>
          <w:sz w:val="24"/>
          <w:szCs w:val="24"/>
        </w:rPr>
      </w:pPr>
      <w:r w:rsidRPr="00B526AA">
        <w:rPr>
          <w:rStyle w:val="ezkurwreuab5ozgtqnkl"/>
          <w:rFonts w:ascii="Times New Roman" w:hAnsi="Times New Roman" w:cs="Times New Roman"/>
          <w:sz w:val="24"/>
          <w:szCs w:val="24"/>
          <w:lang w:val="en-US"/>
        </w:rPr>
        <w:t xml:space="preserve">3. </w:t>
      </w:r>
      <w:proofErr w:type="spellStart"/>
      <w:r w:rsidRPr="00B526AA">
        <w:rPr>
          <w:rStyle w:val="ezkurwreuab5ozgtqnkl"/>
          <w:rFonts w:ascii="Times New Roman" w:hAnsi="Times New Roman" w:cs="Times New Roman"/>
          <w:sz w:val="24"/>
          <w:szCs w:val="24"/>
          <w:lang w:val="en-US"/>
        </w:rPr>
        <w:t>Kuznetsov</w:t>
      </w:r>
      <w:proofErr w:type="spellEnd"/>
      <w:r w:rsidRPr="00B526AA">
        <w:rPr>
          <w:rStyle w:val="ezkurwreuab5ozgtqnkl"/>
          <w:rFonts w:ascii="Times New Roman" w:hAnsi="Times New Roman" w:cs="Times New Roman"/>
          <w:sz w:val="24"/>
          <w:szCs w:val="24"/>
          <w:lang w:val="en-US"/>
        </w:rPr>
        <w:t xml:space="preserve"> V.A., </w:t>
      </w:r>
      <w:proofErr w:type="spellStart"/>
      <w:r w:rsidRPr="00B526AA">
        <w:rPr>
          <w:rStyle w:val="ezkurwreuab5ozgtqnkl"/>
          <w:rFonts w:ascii="Times New Roman" w:hAnsi="Times New Roman" w:cs="Times New Roman"/>
          <w:sz w:val="24"/>
          <w:szCs w:val="24"/>
          <w:lang w:val="en-US"/>
        </w:rPr>
        <w:t>Mitrofanova</w:t>
      </w:r>
      <w:proofErr w:type="spellEnd"/>
      <w:r w:rsidRPr="00B526AA">
        <w:rPr>
          <w:rStyle w:val="ezkurwreuab5ozgtqnkl"/>
          <w:rFonts w:ascii="Times New Roman" w:hAnsi="Times New Roman" w:cs="Times New Roman"/>
          <w:sz w:val="24"/>
          <w:szCs w:val="24"/>
          <w:lang w:val="en-US"/>
        </w:rPr>
        <w:t xml:space="preserve"> </w:t>
      </w:r>
      <w:proofErr w:type="spellStart"/>
      <w:r w:rsidRPr="00B526AA">
        <w:rPr>
          <w:rStyle w:val="ezkurwreuab5ozgtqnkl"/>
          <w:rFonts w:ascii="Times New Roman" w:hAnsi="Times New Roman" w:cs="Times New Roman"/>
          <w:sz w:val="24"/>
          <w:szCs w:val="24"/>
          <w:lang w:val="en-US"/>
        </w:rPr>
        <w:t>S.Yu</w:t>
      </w:r>
      <w:proofErr w:type="spellEnd"/>
      <w:r w:rsidRPr="00B526AA">
        <w:rPr>
          <w:rStyle w:val="ezkurwreuab5ozgtqnkl"/>
          <w:rFonts w:ascii="Times New Roman" w:hAnsi="Times New Roman" w:cs="Times New Roman"/>
          <w:sz w:val="24"/>
          <w:szCs w:val="24"/>
          <w:lang w:val="en-US"/>
        </w:rPr>
        <w:t xml:space="preserve">. Patriotic self-identification of modern Russian youth // Semiotic studies. 2025. Vol. 5. </w:t>
      </w:r>
      <w:proofErr w:type="gramStart"/>
      <w:r w:rsidRPr="00B526AA">
        <w:rPr>
          <w:rStyle w:val="ezkurwreuab5ozgtqnkl"/>
          <w:rFonts w:ascii="Times New Roman" w:hAnsi="Times New Roman" w:cs="Times New Roman"/>
          <w:sz w:val="24"/>
          <w:szCs w:val="24"/>
          <w:lang w:val="en-US"/>
        </w:rPr>
        <w:t>No. 1.</w:t>
      </w:r>
      <w:proofErr w:type="gramEnd"/>
      <w:r w:rsidRPr="00B526AA">
        <w:rPr>
          <w:rStyle w:val="ezkurwreuab5ozgtqnkl"/>
          <w:rFonts w:ascii="Times New Roman" w:hAnsi="Times New Roman" w:cs="Times New Roman"/>
          <w:sz w:val="24"/>
          <w:szCs w:val="24"/>
          <w:lang w:val="en-US"/>
        </w:rPr>
        <w:t xml:space="preserve"> Pp. 77-89. </w:t>
      </w:r>
    </w:p>
    <w:p w:rsidR="00B526AA" w:rsidRPr="00B526AA" w:rsidRDefault="00B526AA" w:rsidP="00B526AA">
      <w:pPr>
        <w:spacing w:after="0" w:line="240" w:lineRule="auto"/>
        <w:ind w:firstLine="709"/>
        <w:jc w:val="both"/>
        <w:rPr>
          <w:rStyle w:val="ezkurwreuab5ozgtqnkl"/>
          <w:rFonts w:ascii="Times New Roman" w:hAnsi="Times New Roman" w:cs="Times New Roman"/>
          <w:sz w:val="24"/>
          <w:szCs w:val="24"/>
          <w:lang w:val="en-US"/>
        </w:rPr>
      </w:pPr>
      <w:r w:rsidRPr="00B526AA">
        <w:rPr>
          <w:rStyle w:val="ezkurwreuab5ozgtqnkl"/>
          <w:rFonts w:ascii="Times New Roman" w:hAnsi="Times New Roman" w:cs="Times New Roman"/>
          <w:sz w:val="24"/>
          <w:szCs w:val="24"/>
          <w:lang w:val="en-US"/>
        </w:rPr>
        <w:t xml:space="preserve">4. </w:t>
      </w:r>
      <w:proofErr w:type="spellStart"/>
      <w:r w:rsidRPr="00B526AA">
        <w:rPr>
          <w:rStyle w:val="ezkurwreuab5ozgtqnkl"/>
          <w:rFonts w:ascii="Times New Roman" w:hAnsi="Times New Roman" w:cs="Times New Roman"/>
          <w:sz w:val="24"/>
          <w:szCs w:val="24"/>
          <w:lang w:val="en-US"/>
        </w:rPr>
        <w:t>Lishaev</w:t>
      </w:r>
      <w:proofErr w:type="spellEnd"/>
      <w:r w:rsidRPr="00B526AA">
        <w:rPr>
          <w:rStyle w:val="ezkurwreuab5ozgtqnkl"/>
          <w:rFonts w:ascii="Times New Roman" w:hAnsi="Times New Roman" w:cs="Times New Roman"/>
          <w:sz w:val="24"/>
          <w:szCs w:val="24"/>
          <w:lang w:val="en-US"/>
        </w:rPr>
        <w:t xml:space="preserve"> S.A. From childhood to maturity (the phenomenon of prolongation of youth and modernity) // Bulletin of the Samara Humanitarian Academy. Series: Philosophy. </w:t>
      </w:r>
      <w:proofErr w:type="gramStart"/>
      <w:r w:rsidRPr="00B526AA">
        <w:rPr>
          <w:rStyle w:val="ezkurwreuab5ozgtqnkl"/>
          <w:rFonts w:ascii="Times New Roman" w:hAnsi="Times New Roman" w:cs="Times New Roman"/>
          <w:sz w:val="24"/>
          <w:szCs w:val="24"/>
          <w:lang w:val="en-US"/>
        </w:rPr>
        <w:t>Philology.</w:t>
      </w:r>
      <w:proofErr w:type="gramEnd"/>
      <w:r w:rsidRPr="00B526AA">
        <w:rPr>
          <w:rStyle w:val="ezkurwreuab5ozgtqnkl"/>
          <w:rFonts w:ascii="Times New Roman" w:hAnsi="Times New Roman" w:cs="Times New Roman"/>
          <w:sz w:val="24"/>
          <w:szCs w:val="24"/>
          <w:lang w:val="en-US"/>
        </w:rPr>
        <w:t xml:space="preserve"> </w:t>
      </w:r>
      <w:proofErr w:type="gramStart"/>
      <w:r w:rsidRPr="00B526AA">
        <w:rPr>
          <w:rStyle w:val="ezkurwreuab5ozgtqnkl"/>
          <w:rFonts w:ascii="Times New Roman" w:hAnsi="Times New Roman" w:cs="Times New Roman"/>
          <w:sz w:val="24"/>
          <w:szCs w:val="24"/>
          <w:lang w:val="en-US"/>
        </w:rPr>
        <w:t>2016. No. 2 (20).</w:t>
      </w:r>
      <w:proofErr w:type="gramEnd"/>
      <w:r w:rsidRPr="00B526AA">
        <w:rPr>
          <w:rStyle w:val="ezkurwreuab5ozgtqnkl"/>
          <w:rFonts w:ascii="Times New Roman" w:hAnsi="Times New Roman" w:cs="Times New Roman"/>
          <w:sz w:val="24"/>
          <w:szCs w:val="24"/>
          <w:lang w:val="en-US"/>
        </w:rPr>
        <w:t xml:space="preserve"> Pp. 110-132.</w:t>
      </w:r>
    </w:p>
    <w:p w:rsidR="00B526AA" w:rsidRPr="00B526AA" w:rsidRDefault="00B526AA" w:rsidP="00B526AA">
      <w:pPr>
        <w:spacing w:after="0" w:line="240" w:lineRule="auto"/>
        <w:ind w:firstLine="709"/>
        <w:jc w:val="both"/>
        <w:rPr>
          <w:rStyle w:val="ezkurwreuab5ozgtqnkl"/>
          <w:rFonts w:ascii="Times New Roman" w:hAnsi="Times New Roman" w:cs="Times New Roman"/>
          <w:sz w:val="24"/>
          <w:szCs w:val="24"/>
          <w:lang w:val="en-US"/>
        </w:rPr>
      </w:pPr>
      <w:r w:rsidRPr="00B526AA">
        <w:rPr>
          <w:rStyle w:val="ezkurwreuab5ozgtqnkl"/>
          <w:rFonts w:ascii="Times New Roman" w:hAnsi="Times New Roman" w:cs="Times New Roman"/>
          <w:sz w:val="24"/>
          <w:szCs w:val="24"/>
          <w:lang w:val="en-US"/>
        </w:rPr>
        <w:t xml:space="preserve">5. </w:t>
      </w:r>
      <w:proofErr w:type="spellStart"/>
      <w:r w:rsidRPr="00B526AA">
        <w:rPr>
          <w:rStyle w:val="ezkurwreuab5ozgtqnkl"/>
          <w:rFonts w:ascii="Times New Roman" w:hAnsi="Times New Roman" w:cs="Times New Roman"/>
          <w:sz w:val="24"/>
          <w:szCs w:val="24"/>
          <w:lang w:val="en-US"/>
        </w:rPr>
        <w:t>Moskovichi</w:t>
      </w:r>
      <w:proofErr w:type="spellEnd"/>
      <w:r w:rsidRPr="00B526AA">
        <w:rPr>
          <w:rStyle w:val="ezkurwreuab5ozgtqnkl"/>
          <w:rFonts w:ascii="Times New Roman" w:hAnsi="Times New Roman" w:cs="Times New Roman"/>
          <w:sz w:val="24"/>
          <w:szCs w:val="24"/>
          <w:lang w:val="en-US"/>
        </w:rPr>
        <w:t xml:space="preserve"> S. Social representations: a historical view // Psychological journal. 1995. Vol. 16. </w:t>
      </w:r>
      <w:proofErr w:type="gramStart"/>
      <w:r w:rsidRPr="00B526AA">
        <w:rPr>
          <w:rStyle w:val="ezkurwreuab5ozgtqnkl"/>
          <w:rFonts w:ascii="Times New Roman" w:hAnsi="Times New Roman" w:cs="Times New Roman"/>
          <w:sz w:val="24"/>
          <w:szCs w:val="24"/>
          <w:lang w:val="en-US"/>
        </w:rPr>
        <w:t>No. 1.</w:t>
      </w:r>
      <w:proofErr w:type="gramEnd"/>
      <w:r w:rsidRPr="00B526AA">
        <w:rPr>
          <w:rStyle w:val="ezkurwreuab5ozgtqnkl"/>
          <w:rFonts w:ascii="Times New Roman" w:hAnsi="Times New Roman" w:cs="Times New Roman"/>
          <w:sz w:val="24"/>
          <w:szCs w:val="24"/>
          <w:lang w:val="en-US"/>
        </w:rPr>
        <w:t xml:space="preserve"> Pp. 3-18.</w:t>
      </w:r>
    </w:p>
    <w:p w:rsidR="00B526AA" w:rsidRPr="00B526AA" w:rsidRDefault="00B526AA" w:rsidP="00B526AA">
      <w:pPr>
        <w:spacing w:after="0" w:line="240" w:lineRule="auto"/>
        <w:ind w:firstLine="709"/>
        <w:jc w:val="both"/>
        <w:rPr>
          <w:rStyle w:val="ezkurwreuab5ozgtqnkl"/>
          <w:rFonts w:ascii="Times New Roman" w:hAnsi="Times New Roman" w:cs="Times New Roman"/>
          <w:sz w:val="24"/>
          <w:szCs w:val="24"/>
          <w:lang w:val="en-US"/>
        </w:rPr>
      </w:pPr>
      <w:r w:rsidRPr="00B526AA">
        <w:rPr>
          <w:rStyle w:val="ezkurwreuab5ozgtqnkl"/>
          <w:rFonts w:ascii="Times New Roman" w:hAnsi="Times New Roman" w:cs="Times New Roman"/>
          <w:sz w:val="24"/>
          <w:szCs w:val="24"/>
          <w:lang w:val="en-US"/>
        </w:rPr>
        <w:t xml:space="preserve">6. </w:t>
      </w:r>
      <w:proofErr w:type="spellStart"/>
      <w:r w:rsidRPr="00B526AA">
        <w:rPr>
          <w:rStyle w:val="ezkurwreuab5ozgtqnkl"/>
          <w:rFonts w:ascii="Times New Roman" w:hAnsi="Times New Roman" w:cs="Times New Roman"/>
          <w:sz w:val="24"/>
          <w:szCs w:val="24"/>
          <w:lang w:val="en-US"/>
        </w:rPr>
        <w:t>Moskovichi</w:t>
      </w:r>
      <w:proofErr w:type="spellEnd"/>
      <w:r w:rsidRPr="00B526AA">
        <w:rPr>
          <w:rStyle w:val="ezkurwreuab5ozgtqnkl"/>
          <w:rFonts w:ascii="Times New Roman" w:hAnsi="Times New Roman" w:cs="Times New Roman"/>
          <w:sz w:val="24"/>
          <w:szCs w:val="24"/>
          <w:lang w:val="en-US"/>
        </w:rPr>
        <w:t xml:space="preserve"> S. Social representations: a historical view // Psychological journal. 1995. Vol. 16. </w:t>
      </w:r>
      <w:proofErr w:type="gramStart"/>
      <w:r w:rsidRPr="00B526AA">
        <w:rPr>
          <w:rStyle w:val="ezkurwreuab5ozgtqnkl"/>
          <w:rFonts w:ascii="Times New Roman" w:hAnsi="Times New Roman" w:cs="Times New Roman"/>
          <w:sz w:val="24"/>
          <w:szCs w:val="24"/>
          <w:lang w:val="en-US"/>
        </w:rPr>
        <w:t>No. 2.</w:t>
      </w:r>
      <w:proofErr w:type="gramEnd"/>
      <w:r w:rsidRPr="00B526AA">
        <w:rPr>
          <w:rStyle w:val="ezkurwreuab5ozgtqnkl"/>
          <w:rFonts w:ascii="Times New Roman" w:hAnsi="Times New Roman" w:cs="Times New Roman"/>
          <w:sz w:val="24"/>
          <w:szCs w:val="24"/>
          <w:lang w:val="en-US"/>
        </w:rPr>
        <w:t xml:space="preserve"> Pp. 3-14.</w:t>
      </w:r>
    </w:p>
    <w:p w:rsidR="00817F89" w:rsidRPr="00FC572F" w:rsidRDefault="00B526AA" w:rsidP="00B526AA">
      <w:pPr>
        <w:spacing w:after="0" w:line="240" w:lineRule="auto"/>
        <w:ind w:firstLine="709"/>
        <w:jc w:val="both"/>
        <w:rPr>
          <w:rFonts w:ascii="Times New Roman" w:hAnsi="Times New Roman" w:cs="Times New Roman"/>
          <w:sz w:val="24"/>
          <w:szCs w:val="24"/>
          <w:lang w:val="en-US"/>
        </w:rPr>
      </w:pPr>
      <w:r w:rsidRPr="00B526AA">
        <w:rPr>
          <w:rStyle w:val="ezkurwreuab5ozgtqnkl"/>
          <w:rFonts w:ascii="Times New Roman" w:hAnsi="Times New Roman" w:cs="Times New Roman"/>
          <w:sz w:val="24"/>
          <w:szCs w:val="24"/>
          <w:lang w:val="en-US"/>
        </w:rPr>
        <w:t xml:space="preserve">7. </w:t>
      </w:r>
      <w:proofErr w:type="spellStart"/>
      <w:r w:rsidRPr="00B526AA">
        <w:rPr>
          <w:rStyle w:val="ezkurwreuab5ozgtqnkl"/>
          <w:rFonts w:ascii="Times New Roman" w:hAnsi="Times New Roman" w:cs="Times New Roman"/>
          <w:sz w:val="24"/>
          <w:szCs w:val="24"/>
          <w:lang w:val="en-US"/>
        </w:rPr>
        <w:t>Shteinberg</w:t>
      </w:r>
      <w:proofErr w:type="spellEnd"/>
      <w:r w:rsidRPr="00B526AA">
        <w:rPr>
          <w:rStyle w:val="ezkurwreuab5ozgtqnkl"/>
          <w:rFonts w:ascii="Times New Roman" w:hAnsi="Times New Roman" w:cs="Times New Roman"/>
          <w:sz w:val="24"/>
          <w:szCs w:val="24"/>
          <w:lang w:val="en-US"/>
        </w:rPr>
        <w:t xml:space="preserve"> I., </w:t>
      </w:r>
      <w:proofErr w:type="spellStart"/>
      <w:r w:rsidRPr="00B526AA">
        <w:rPr>
          <w:rStyle w:val="ezkurwreuab5ozgtqnkl"/>
          <w:rFonts w:ascii="Times New Roman" w:hAnsi="Times New Roman" w:cs="Times New Roman"/>
          <w:sz w:val="24"/>
          <w:szCs w:val="24"/>
          <w:lang w:val="en-US"/>
        </w:rPr>
        <w:t>Shanin</w:t>
      </w:r>
      <w:proofErr w:type="spellEnd"/>
      <w:r w:rsidRPr="00B526AA">
        <w:rPr>
          <w:rStyle w:val="ezkurwreuab5ozgtqnkl"/>
          <w:rFonts w:ascii="Times New Roman" w:hAnsi="Times New Roman" w:cs="Times New Roman"/>
          <w:sz w:val="24"/>
          <w:szCs w:val="24"/>
          <w:lang w:val="en-US"/>
        </w:rPr>
        <w:t xml:space="preserve"> T., </w:t>
      </w:r>
      <w:proofErr w:type="spellStart"/>
      <w:r w:rsidRPr="00B526AA">
        <w:rPr>
          <w:rStyle w:val="ezkurwreuab5ozgtqnkl"/>
          <w:rFonts w:ascii="Times New Roman" w:hAnsi="Times New Roman" w:cs="Times New Roman"/>
          <w:sz w:val="24"/>
          <w:szCs w:val="24"/>
          <w:lang w:val="en-US"/>
        </w:rPr>
        <w:t>Kovalev</w:t>
      </w:r>
      <w:proofErr w:type="spellEnd"/>
      <w:r w:rsidRPr="00B526AA">
        <w:rPr>
          <w:rStyle w:val="ezkurwreuab5ozgtqnkl"/>
          <w:rFonts w:ascii="Times New Roman" w:hAnsi="Times New Roman" w:cs="Times New Roman"/>
          <w:sz w:val="24"/>
          <w:szCs w:val="24"/>
          <w:lang w:val="en-US"/>
        </w:rPr>
        <w:t xml:space="preserve"> E., Levinson A. Qualitative methods. Field sociological research / I. </w:t>
      </w:r>
      <w:proofErr w:type="spellStart"/>
      <w:r w:rsidRPr="00B526AA">
        <w:rPr>
          <w:rStyle w:val="ezkurwreuab5ozgtqnkl"/>
          <w:rFonts w:ascii="Times New Roman" w:hAnsi="Times New Roman" w:cs="Times New Roman"/>
          <w:sz w:val="24"/>
          <w:szCs w:val="24"/>
          <w:lang w:val="en-US"/>
        </w:rPr>
        <w:t>Shteinberg</w:t>
      </w:r>
      <w:proofErr w:type="spellEnd"/>
      <w:r w:rsidRPr="00B526AA">
        <w:rPr>
          <w:rStyle w:val="ezkurwreuab5ozgtqnkl"/>
          <w:rFonts w:ascii="Times New Roman" w:hAnsi="Times New Roman" w:cs="Times New Roman"/>
          <w:sz w:val="24"/>
          <w:szCs w:val="24"/>
          <w:lang w:val="en-US"/>
        </w:rPr>
        <w:t xml:space="preserve">, T. </w:t>
      </w:r>
      <w:proofErr w:type="spellStart"/>
      <w:r w:rsidRPr="00B526AA">
        <w:rPr>
          <w:rStyle w:val="ezkurwreuab5ozgtqnkl"/>
          <w:rFonts w:ascii="Times New Roman" w:hAnsi="Times New Roman" w:cs="Times New Roman"/>
          <w:sz w:val="24"/>
          <w:szCs w:val="24"/>
          <w:lang w:val="en-US"/>
        </w:rPr>
        <w:t>Shanin</w:t>
      </w:r>
      <w:proofErr w:type="spellEnd"/>
      <w:r w:rsidRPr="00B526AA">
        <w:rPr>
          <w:rStyle w:val="ezkurwreuab5ozgtqnkl"/>
          <w:rFonts w:ascii="Times New Roman" w:hAnsi="Times New Roman" w:cs="Times New Roman"/>
          <w:sz w:val="24"/>
          <w:szCs w:val="24"/>
          <w:lang w:val="en-US"/>
        </w:rPr>
        <w:t xml:space="preserve">, E. </w:t>
      </w:r>
      <w:proofErr w:type="spellStart"/>
      <w:r w:rsidRPr="00B526AA">
        <w:rPr>
          <w:rStyle w:val="ezkurwreuab5ozgtqnkl"/>
          <w:rFonts w:ascii="Times New Roman" w:hAnsi="Times New Roman" w:cs="Times New Roman"/>
          <w:sz w:val="24"/>
          <w:szCs w:val="24"/>
          <w:lang w:val="en-US"/>
        </w:rPr>
        <w:t>Kovalev</w:t>
      </w:r>
      <w:proofErr w:type="spellEnd"/>
      <w:r w:rsidRPr="00B526AA">
        <w:rPr>
          <w:rStyle w:val="ezkurwreuab5ozgtqnkl"/>
          <w:rFonts w:ascii="Times New Roman" w:hAnsi="Times New Roman" w:cs="Times New Roman"/>
          <w:sz w:val="24"/>
          <w:szCs w:val="24"/>
          <w:lang w:val="en-US"/>
        </w:rPr>
        <w:t xml:space="preserve">, A. Levinson; edited by I. Steinberg. – St. Petersburg: </w:t>
      </w:r>
      <w:proofErr w:type="spellStart"/>
      <w:r w:rsidRPr="00B526AA">
        <w:rPr>
          <w:rStyle w:val="ezkurwreuab5ozgtqnkl"/>
          <w:rFonts w:ascii="Times New Roman" w:hAnsi="Times New Roman" w:cs="Times New Roman"/>
          <w:sz w:val="24"/>
          <w:szCs w:val="24"/>
          <w:lang w:val="en-US"/>
        </w:rPr>
        <w:t>Aleteya</w:t>
      </w:r>
      <w:proofErr w:type="spellEnd"/>
      <w:r w:rsidRPr="00B526AA">
        <w:rPr>
          <w:rStyle w:val="ezkurwreuab5ozgtqnkl"/>
          <w:rFonts w:ascii="Times New Roman" w:hAnsi="Times New Roman" w:cs="Times New Roman"/>
          <w:sz w:val="24"/>
          <w:szCs w:val="24"/>
          <w:lang w:val="en-US"/>
        </w:rPr>
        <w:t>, 2009. – 352 p.</w:t>
      </w:r>
      <w:r w:rsidR="00FC572F" w:rsidRPr="00FC572F">
        <w:rPr>
          <w:rStyle w:val="ezkurwreuab5ozgtqnkl"/>
          <w:rFonts w:ascii="Times New Roman" w:hAnsi="Times New Roman" w:cs="Times New Roman"/>
          <w:sz w:val="24"/>
          <w:szCs w:val="24"/>
          <w:lang w:val="en-US"/>
        </w:rPr>
        <w:t xml:space="preserve"> </w:t>
      </w:r>
    </w:p>
    <w:p w:rsidR="003002D7" w:rsidRPr="00BB0E9D" w:rsidRDefault="00B526AA" w:rsidP="003002D7">
      <w:pPr>
        <w:spacing w:after="0" w:line="360" w:lineRule="auto"/>
        <w:ind w:firstLine="709"/>
        <w:jc w:val="right"/>
        <w:rPr>
          <w:rFonts w:ascii="Times New Roman" w:hAnsi="Times New Roman"/>
          <w:color w:val="000000"/>
          <w:sz w:val="28"/>
          <w:szCs w:val="28"/>
          <w:lang w:val="en-US"/>
        </w:rPr>
      </w:pPr>
      <w:r w:rsidRPr="00BB0E9D">
        <w:rPr>
          <w:rFonts w:ascii="Times New Roman" w:hAnsi="Times New Roman"/>
          <w:color w:val="000000"/>
          <w:sz w:val="28"/>
          <w:szCs w:val="28"/>
          <w:lang w:val="en-US"/>
        </w:rPr>
        <w:t xml:space="preserve"> </w:t>
      </w:r>
    </w:p>
    <w:p w:rsidR="003002D7" w:rsidRPr="003002D7" w:rsidRDefault="003002D7" w:rsidP="003002D7">
      <w:pPr>
        <w:spacing w:after="0" w:line="360" w:lineRule="auto"/>
        <w:ind w:firstLine="709"/>
        <w:jc w:val="center"/>
        <w:rPr>
          <w:rFonts w:ascii="Times New Roman" w:hAnsi="Times New Roman"/>
          <w:b/>
          <w:color w:val="000000"/>
          <w:sz w:val="28"/>
          <w:szCs w:val="28"/>
          <w:lang w:val="en-US"/>
        </w:rPr>
      </w:pPr>
    </w:p>
    <w:p w:rsidR="003002D7" w:rsidRPr="00F945F7" w:rsidRDefault="00F945F7" w:rsidP="003002D7">
      <w:pPr>
        <w:spacing w:after="0" w:line="360" w:lineRule="auto"/>
        <w:ind w:firstLine="720"/>
        <w:jc w:val="both"/>
        <w:rPr>
          <w:rFonts w:ascii="Times New Roman" w:hAnsi="Times New Roman"/>
          <w:sz w:val="28"/>
          <w:szCs w:val="28"/>
          <w:shd w:val="clear" w:color="auto" w:fill="FFFFFF"/>
          <w:lang w:val="en-US"/>
        </w:rPr>
      </w:pPr>
      <w:r w:rsidRPr="00F945F7">
        <w:rPr>
          <w:rFonts w:ascii="Times New Roman" w:hAnsi="Times New Roman"/>
          <w:b/>
          <w:color w:val="000000"/>
          <w:sz w:val="28"/>
          <w:szCs w:val="28"/>
          <w:lang w:val="en-US"/>
        </w:rPr>
        <w:t xml:space="preserve"> </w:t>
      </w:r>
    </w:p>
    <w:p w:rsidR="003002D7" w:rsidRPr="00F945F7" w:rsidRDefault="003002D7" w:rsidP="003002D7">
      <w:pPr>
        <w:spacing w:after="0" w:line="360" w:lineRule="auto"/>
        <w:ind w:firstLine="709"/>
        <w:jc w:val="both"/>
        <w:rPr>
          <w:rFonts w:ascii="Times New Roman" w:hAnsi="Times New Roman"/>
          <w:sz w:val="28"/>
          <w:szCs w:val="28"/>
          <w:lang w:val="en-US"/>
        </w:rPr>
      </w:pPr>
    </w:p>
    <w:p w:rsidR="00FD6EC0" w:rsidRPr="00F945F7" w:rsidRDefault="00FD6EC0" w:rsidP="007654D0">
      <w:pPr>
        <w:spacing w:after="0" w:line="240" w:lineRule="auto"/>
        <w:ind w:firstLine="709"/>
        <w:jc w:val="both"/>
        <w:rPr>
          <w:rFonts w:ascii="Times New Roman" w:hAnsi="Times New Roman" w:cs="Times New Roman"/>
          <w:sz w:val="24"/>
          <w:szCs w:val="24"/>
          <w:lang w:val="en-US"/>
        </w:rPr>
      </w:pPr>
    </w:p>
    <w:sectPr w:rsidR="00FD6EC0" w:rsidRPr="00F945F7" w:rsidSect="004F010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1824" w:rsidRDefault="00701824" w:rsidP="00B374D4">
      <w:pPr>
        <w:spacing w:after="0" w:line="240" w:lineRule="auto"/>
      </w:pPr>
      <w:r>
        <w:separator/>
      </w:r>
    </w:p>
  </w:endnote>
  <w:endnote w:type="continuationSeparator" w:id="0">
    <w:p w:rsidR="00701824" w:rsidRDefault="00701824" w:rsidP="00B374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1824" w:rsidRDefault="00701824" w:rsidP="00B374D4">
      <w:pPr>
        <w:spacing w:after="0" w:line="240" w:lineRule="auto"/>
      </w:pPr>
      <w:r>
        <w:separator/>
      </w:r>
    </w:p>
  </w:footnote>
  <w:footnote w:type="continuationSeparator" w:id="0">
    <w:p w:rsidR="00701824" w:rsidRDefault="00701824" w:rsidP="00B374D4">
      <w:pPr>
        <w:spacing w:after="0" w:line="240" w:lineRule="auto"/>
      </w:pPr>
      <w:r>
        <w:continuationSeparator/>
      </w:r>
    </w:p>
  </w:footnote>
  <w:footnote w:id="1">
    <w:p w:rsidR="002866B1" w:rsidRDefault="002866B1" w:rsidP="002866B1">
      <w:pPr>
        <w:pStyle w:val="a4"/>
        <w:jc w:val="both"/>
        <w:rPr>
          <w:rFonts w:ascii="Times New Roman" w:hAnsi="Times New Roman"/>
        </w:rPr>
      </w:pPr>
      <w:r>
        <w:rPr>
          <w:rStyle w:val="a5"/>
          <w:rFonts w:ascii="Times New Roman" w:hAnsi="Times New Roman"/>
        </w:rPr>
        <w:footnoteRef/>
      </w:r>
      <w:r>
        <w:rPr>
          <w:rFonts w:ascii="Times New Roman" w:hAnsi="Times New Roman"/>
        </w:rPr>
        <w:t xml:space="preserve"> </w:t>
      </w:r>
      <w:proofErr w:type="gramStart"/>
      <w:r>
        <w:rPr>
          <w:rFonts w:ascii="Times New Roman" w:hAnsi="Times New Roman"/>
        </w:rPr>
        <w:t xml:space="preserve">Проект </w:t>
      </w:r>
      <w:r>
        <w:rPr>
          <w:rFonts w:ascii="Times New Roman" w:eastAsia="Times New Roman" w:hAnsi="Times New Roman"/>
          <w:b/>
        </w:rPr>
        <w:t>«</w:t>
      </w:r>
      <w:r>
        <w:rPr>
          <w:rFonts w:ascii="Times New Roman" w:eastAsia="Times New Roman" w:hAnsi="Times New Roman"/>
        </w:rPr>
        <w:t>Семья в системе ценностей</w:t>
      </w:r>
      <w:r>
        <w:rPr>
          <w:rFonts w:ascii="Times New Roman" w:eastAsia="Times New Roman" w:hAnsi="Times New Roman"/>
          <w:highlight w:val="white"/>
        </w:rPr>
        <w:t xml:space="preserve"> студенческой молодежи российского общества: региональный аспект»</w:t>
      </w:r>
      <w:r>
        <w:rPr>
          <w:rFonts w:ascii="Times New Roman" w:eastAsia="Times New Roman" w:hAnsi="Times New Roman"/>
          <w:i/>
        </w:rPr>
        <w:t xml:space="preserve"> </w:t>
      </w:r>
      <w:r>
        <w:rPr>
          <w:rFonts w:ascii="Times New Roman" w:hAnsi="Times New Roman"/>
        </w:rPr>
        <w:t>реализован в рамках Губернского гранта в области науки и техники (Рук.</w:t>
      </w:r>
      <w:proofErr w:type="gramEnd"/>
      <w:r>
        <w:rPr>
          <w:rFonts w:ascii="Times New Roman" w:hAnsi="Times New Roman"/>
        </w:rPr>
        <w:t xml:space="preserve"> А.А. </w:t>
      </w:r>
      <w:proofErr w:type="spellStart"/>
      <w:r>
        <w:rPr>
          <w:rFonts w:ascii="Times New Roman" w:hAnsi="Times New Roman"/>
        </w:rPr>
        <w:t>Пустарнакова</w:t>
      </w:r>
      <w:proofErr w:type="spellEnd"/>
      <w:r>
        <w:rPr>
          <w:rFonts w:ascii="Times New Roman" w:hAnsi="Times New Roman"/>
        </w:rPr>
        <w:t xml:space="preserve">, исполнители: </w:t>
      </w:r>
      <w:proofErr w:type="gramStart"/>
      <w:r>
        <w:rPr>
          <w:rFonts w:ascii="Times New Roman" w:hAnsi="Times New Roman"/>
        </w:rPr>
        <w:t xml:space="preserve">Л.В.Вандышева, Ю.В.Васькина, </w:t>
      </w:r>
      <w:proofErr w:type="spellStart"/>
      <w:r>
        <w:rPr>
          <w:rFonts w:ascii="Times New Roman" w:hAnsi="Times New Roman"/>
        </w:rPr>
        <w:t>О.А.Малаканова</w:t>
      </w:r>
      <w:proofErr w:type="spellEnd"/>
      <w:r>
        <w:rPr>
          <w:rFonts w:ascii="Times New Roman" w:hAnsi="Times New Roman"/>
        </w:rPr>
        <w:t>, С.Ю.Митрофанова, 2025г).</w:t>
      </w:r>
      <w:proofErr w:type="gramEnd"/>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50EEB"/>
    <w:rsid w:val="00001227"/>
    <w:rsid w:val="0000607D"/>
    <w:rsid w:val="00032ACB"/>
    <w:rsid w:val="000612FB"/>
    <w:rsid w:val="000668F8"/>
    <w:rsid w:val="00075889"/>
    <w:rsid w:val="0009356C"/>
    <w:rsid w:val="000A0EC8"/>
    <w:rsid w:val="000A45F0"/>
    <w:rsid w:val="000B1088"/>
    <w:rsid w:val="000D515A"/>
    <w:rsid w:val="0011705B"/>
    <w:rsid w:val="001173C7"/>
    <w:rsid w:val="00122B72"/>
    <w:rsid w:val="001241F7"/>
    <w:rsid w:val="001253C8"/>
    <w:rsid w:val="00126C79"/>
    <w:rsid w:val="00130649"/>
    <w:rsid w:val="00134534"/>
    <w:rsid w:val="00137EC9"/>
    <w:rsid w:val="0014519B"/>
    <w:rsid w:val="00155134"/>
    <w:rsid w:val="00173F9E"/>
    <w:rsid w:val="00176D91"/>
    <w:rsid w:val="001828F7"/>
    <w:rsid w:val="001A0306"/>
    <w:rsid w:val="001C5C9B"/>
    <w:rsid w:val="001C6BC2"/>
    <w:rsid w:val="00205AE7"/>
    <w:rsid w:val="00206846"/>
    <w:rsid w:val="00207F46"/>
    <w:rsid w:val="00214FE1"/>
    <w:rsid w:val="00224592"/>
    <w:rsid w:val="00225B18"/>
    <w:rsid w:val="002342E3"/>
    <w:rsid w:val="002724D6"/>
    <w:rsid w:val="0027570C"/>
    <w:rsid w:val="002866B1"/>
    <w:rsid w:val="00286883"/>
    <w:rsid w:val="002B1647"/>
    <w:rsid w:val="002C541E"/>
    <w:rsid w:val="002D00B9"/>
    <w:rsid w:val="002D1053"/>
    <w:rsid w:val="002E1AFF"/>
    <w:rsid w:val="003002D7"/>
    <w:rsid w:val="003149A9"/>
    <w:rsid w:val="00322537"/>
    <w:rsid w:val="003520C8"/>
    <w:rsid w:val="003678C5"/>
    <w:rsid w:val="00376AC8"/>
    <w:rsid w:val="00377B67"/>
    <w:rsid w:val="003A1ED2"/>
    <w:rsid w:val="003A31D0"/>
    <w:rsid w:val="003A4E3A"/>
    <w:rsid w:val="003A50E5"/>
    <w:rsid w:val="003B3EF6"/>
    <w:rsid w:val="003D4CDF"/>
    <w:rsid w:val="003E5273"/>
    <w:rsid w:val="0040330C"/>
    <w:rsid w:val="004231A4"/>
    <w:rsid w:val="00435A9D"/>
    <w:rsid w:val="00440DFD"/>
    <w:rsid w:val="00451024"/>
    <w:rsid w:val="0045236A"/>
    <w:rsid w:val="00457DFF"/>
    <w:rsid w:val="00475852"/>
    <w:rsid w:val="00484BCF"/>
    <w:rsid w:val="004863F3"/>
    <w:rsid w:val="0049256C"/>
    <w:rsid w:val="004A3478"/>
    <w:rsid w:val="004A4B91"/>
    <w:rsid w:val="004A6521"/>
    <w:rsid w:val="004B25C2"/>
    <w:rsid w:val="004B3752"/>
    <w:rsid w:val="004E395B"/>
    <w:rsid w:val="004E4F86"/>
    <w:rsid w:val="004E56DC"/>
    <w:rsid w:val="004F0100"/>
    <w:rsid w:val="004F7CC3"/>
    <w:rsid w:val="004F7FB2"/>
    <w:rsid w:val="005021D5"/>
    <w:rsid w:val="005056CB"/>
    <w:rsid w:val="00513E65"/>
    <w:rsid w:val="005825FB"/>
    <w:rsid w:val="00586858"/>
    <w:rsid w:val="005A7ED6"/>
    <w:rsid w:val="005C7B55"/>
    <w:rsid w:val="005D4001"/>
    <w:rsid w:val="0061425E"/>
    <w:rsid w:val="00636CD0"/>
    <w:rsid w:val="00643FA2"/>
    <w:rsid w:val="00663991"/>
    <w:rsid w:val="0066721E"/>
    <w:rsid w:val="006727F6"/>
    <w:rsid w:val="00683A60"/>
    <w:rsid w:val="00686B47"/>
    <w:rsid w:val="006A5EA5"/>
    <w:rsid w:val="006C2EE6"/>
    <w:rsid w:val="006E03DE"/>
    <w:rsid w:val="006F4C87"/>
    <w:rsid w:val="006F58C0"/>
    <w:rsid w:val="00701824"/>
    <w:rsid w:val="00702D75"/>
    <w:rsid w:val="00734FB6"/>
    <w:rsid w:val="007632E1"/>
    <w:rsid w:val="007654D0"/>
    <w:rsid w:val="00766723"/>
    <w:rsid w:val="00775AB0"/>
    <w:rsid w:val="007832D4"/>
    <w:rsid w:val="0079587C"/>
    <w:rsid w:val="007A40CE"/>
    <w:rsid w:val="007D0BB9"/>
    <w:rsid w:val="007E02AD"/>
    <w:rsid w:val="007E16FF"/>
    <w:rsid w:val="00816991"/>
    <w:rsid w:val="00817F89"/>
    <w:rsid w:val="00830A17"/>
    <w:rsid w:val="00857248"/>
    <w:rsid w:val="00863A58"/>
    <w:rsid w:val="00863FEF"/>
    <w:rsid w:val="00882F21"/>
    <w:rsid w:val="008A31CF"/>
    <w:rsid w:val="008A69F4"/>
    <w:rsid w:val="008C17C5"/>
    <w:rsid w:val="008D3C3A"/>
    <w:rsid w:val="008D74B9"/>
    <w:rsid w:val="00900248"/>
    <w:rsid w:val="009136AF"/>
    <w:rsid w:val="009177BF"/>
    <w:rsid w:val="009312DB"/>
    <w:rsid w:val="00931774"/>
    <w:rsid w:val="00944C80"/>
    <w:rsid w:val="00946F6E"/>
    <w:rsid w:val="00957BC1"/>
    <w:rsid w:val="00961A20"/>
    <w:rsid w:val="009677B9"/>
    <w:rsid w:val="00981BCA"/>
    <w:rsid w:val="00990C65"/>
    <w:rsid w:val="00990F3D"/>
    <w:rsid w:val="009A04A4"/>
    <w:rsid w:val="009A3DEE"/>
    <w:rsid w:val="009B0811"/>
    <w:rsid w:val="009B3EB6"/>
    <w:rsid w:val="009B6AF7"/>
    <w:rsid w:val="009B7201"/>
    <w:rsid w:val="009B749F"/>
    <w:rsid w:val="009C6B07"/>
    <w:rsid w:val="009E1CBD"/>
    <w:rsid w:val="009E51A5"/>
    <w:rsid w:val="009F2EC3"/>
    <w:rsid w:val="00A04D08"/>
    <w:rsid w:val="00A053D0"/>
    <w:rsid w:val="00A07C9B"/>
    <w:rsid w:val="00A31694"/>
    <w:rsid w:val="00A436D1"/>
    <w:rsid w:val="00A44558"/>
    <w:rsid w:val="00A73DC0"/>
    <w:rsid w:val="00A75932"/>
    <w:rsid w:val="00A959CC"/>
    <w:rsid w:val="00AB065E"/>
    <w:rsid w:val="00AE5402"/>
    <w:rsid w:val="00AE556B"/>
    <w:rsid w:val="00AF14C1"/>
    <w:rsid w:val="00AF52A7"/>
    <w:rsid w:val="00B032A3"/>
    <w:rsid w:val="00B068E4"/>
    <w:rsid w:val="00B3443A"/>
    <w:rsid w:val="00B3482E"/>
    <w:rsid w:val="00B350F6"/>
    <w:rsid w:val="00B374D4"/>
    <w:rsid w:val="00B441E8"/>
    <w:rsid w:val="00B50EEB"/>
    <w:rsid w:val="00B526AA"/>
    <w:rsid w:val="00B57793"/>
    <w:rsid w:val="00B628EA"/>
    <w:rsid w:val="00B81747"/>
    <w:rsid w:val="00B837FB"/>
    <w:rsid w:val="00B964F6"/>
    <w:rsid w:val="00BA2E62"/>
    <w:rsid w:val="00BB0E9D"/>
    <w:rsid w:val="00BB3ADC"/>
    <w:rsid w:val="00BC429E"/>
    <w:rsid w:val="00C2361E"/>
    <w:rsid w:val="00C31A94"/>
    <w:rsid w:val="00C450B2"/>
    <w:rsid w:val="00C47F42"/>
    <w:rsid w:val="00C53C27"/>
    <w:rsid w:val="00C547AC"/>
    <w:rsid w:val="00C60193"/>
    <w:rsid w:val="00C61FB8"/>
    <w:rsid w:val="00C71383"/>
    <w:rsid w:val="00C73367"/>
    <w:rsid w:val="00C84893"/>
    <w:rsid w:val="00C87F83"/>
    <w:rsid w:val="00C97FD7"/>
    <w:rsid w:val="00CD3AE4"/>
    <w:rsid w:val="00CE11A5"/>
    <w:rsid w:val="00CF2B87"/>
    <w:rsid w:val="00D04A0C"/>
    <w:rsid w:val="00D23271"/>
    <w:rsid w:val="00D26072"/>
    <w:rsid w:val="00D32D9C"/>
    <w:rsid w:val="00D32E84"/>
    <w:rsid w:val="00D342ED"/>
    <w:rsid w:val="00D46570"/>
    <w:rsid w:val="00D502C0"/>
    <w:rsid w:val="00D519E1"/>
    <w:rsid w:val="00D614FE"/>
    <w:rsid w:val="00D67C82"/>
    <w:rsid w:val="00D723C6"/>
    <w:rsid w:val="00DC3D55"/>
    <w:rsid w:val="00DC7733"/>
    <w:rsid w:val="00DE565E"/>
    <w:rsid w:val="00E00098"/>
    <w:rsid w:val="00E01C48"/>
    <w:rsid w:val="00E2787B"/>
    <w:rsid w:val="00E346A3"/>
    <w:rsid w:val="00E51DE1"/>
    <w:rsid w:val="00E62582"/>
    <w:rsid w:val="00E656FB"/>
    <w:rsid w:val="00E864E6"/>
    <w:rsid w:val="00EA7268"/>
    <w:rsid w:val="00EB4F44"/>
    <w:rsid w:val="00EE0A4E"/>
    <w:rsid w:val="00EF16BF"/>
    <w:rsid w:val="00EF7106"/>
    <w:rsid w:val="00F00E51"/>
    <w:rsid w:val="00F36334"/>
    <w:rsid w:val="00F40F1C"/>
    <w:rsid w:val="00F503EC"/>
    <w:rsid w:val="00F5317B"/>
    <w:rsid w:val="00F6653E"/>
    <w:rsid w:val="00F673CE"/>
    <w:rsid w:val="00F77C40"/>
    <w:rsid w:val="00F9166B"/>
    <w:rsid w:val="00F91F12"/>
    <w:rsid w:val="00F93503"/>
    <w:rsid w:val="00F945F7"/>
    <w:rsid w:val="00F94D50"/>
    <w:rsid w:val="00FA11D3"/>
    <w:rsid w:val="00FC293E"/>
    <w:rsid w:val="00FC572F"/>
    <w:rsid w:val="00FD6E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0EE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basedOn w:val="a0"/>
    <w:link w:val="a4"/>
    <w:qFormat/>
    <w:rsid w:val="00B374D4"/>
    <w:rPr>
      <w:rFonts w:ascii="Calibri" w:eastAsia="Calibri" w:hAnsi="Calibri" w:cs="Times New Roman"/>
      <w:sz w:val="20"/>
      <w:szCs w:val="20"/>
    </w:rPr>
  </w:style>
  <w:style w:type="character" w:styleId="a5">
    <w:name w:val="footnote reference"/>
    <w:uiPriority w:val="99"/>
    <w:rsid w:val="00B374D4"/>
    <w:rPr>
      <w:vertAlign w:val="superscript"/>
    </w:rPr>
  </w:style>
  <w:style w:type="character" w:customStyle="1" w:styleId="a6">
    <w:name w:val="Символ сноски"/>
    <w:qFormat/>
    <w:rsid w:val="00B374D4"/>
  </w:style>
  <w:style w:type="paragraph" w:styleId="a4">
    <w:name w:val="footnote text"/>
    <w:basedOn w:val="a"/>
    <w:link w:val="a3"/>
    <w:unhideWhenUsed/>
    <w:rsid w:val="00B374D4"/>
    <w:pPr>
      <w:suppressAutoHyphens/>
      <w:spacing w:after="0" w:line="240" w:lineRule="auto"/>
    </w:pPr>
    <w:rPr>
      <w:rFonts w:ascii="Calibri" w:eastAsia="Calibri" w:hAnsi="Calibri" w:cs="Times New Roman"/>
      <w:sz w:val="20"/>
      <w:szCs w:val="20"/>
    </w:rPr>
  </w:style>
  <w:style w:type="character" w:customStyle="1" w:styleId="1">
    <w:name w:val="Текст сноски Знак1"/>
    <w:basedOn w:val="a0"/>
    <w:link w:val="a4"/>
    <w:uiPriority w:val="99"/>
    <w:semiHidden/>
    <w:rsid w:val="00B374D4"/>
    <w:rPr>
      <w:sz w:val="20"/>
      <w:szCs w:val="20"/>
    </w:rPr>
  </w:style>
  <w:style w:type="paragraph" w:styleId="a7">
    <w:name w:val="List Paragraph"/>
    <w:basedOn w:val="a"/>
    <w:uiPriority w:val="34"/>
    <w:qFormat/>
    <w:rsid w:val="006E03DE"/>
    <w:pPr>
      <w:ind w:left="720"/>
      <w:contextualSpacing/>
    </w:pPr>
  </w:style>
  <w:style w:type="character" w:customStyle="1" w:styleId="ezkurwreuab5ozgtqnkl">
    <w:name w:val="ezkurwreuab5ozgtqnkl"/>
    <w:basedOn w:val="a0"/>
    <w:rsid w:val="00FD6EC0"/>
  </w:style>
  <w:style w:type="character" w:customStyle="1" w:styleId="docdata">
    <w:name w:val="docdata"/>
    <w:aliases w:val="docy,v5,1234,bqiaagaaeyqcaaagiaiaaam5baaabuceaaaaaaaaaaaaaaaaaaaaaaaaaaaaaaaaaaaaaaaaaaaaaaaaaaaaaaaaaaaaaaaaaaaaaaaaaaaaaaaaaaaaaaaaaaaaaaaaaaaaaaaaaaaaaaaaaaaaaaaaaaaaaaaaaaaaaaaaaaaaaaaaaaaaaaaaaaaaaaaaaaaaaaaaaaaaaaaaaaaaaaaaaaaaaaaaaaaaaaaa"/>
    <w:basedOn w:val="a0"/>
    <w:rsid w:val="00FD6EC0"/>
  </w:style>
  <w:style w:type="character" w:styleId="a8">
    <w:name w:val="Hyperlink"/>
    <w:basedOn w:val="a0"/>
    <w:uiPriority w:val="99"/>
    <w:unhideWhenUsed/>
    <w:rsid w:val="00957BC1"/>
    <w:rPr>
      <w:color w:val="0000FF" w:themeColor="hyperlink"/>
      <w:u w:val="single"/>
    </w:rPr>
  </w:style>
  <w:style w:type="paragraph" w:styleId="HTML">
    <w:name w:val="HTML Preformatted"/>
    <w:basedOn w:val="a"/>
    <w:link w:val="HTML0"/>
    <w:uiPriority w:val="99"/>
    <w:semiHidden/>
    <w:unhideWhenUsed/>
    <w:rsid w:val="003002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002D7"/>
    <w:rPr>
      <w:rFonts w:ascii="Courier New" w:eastAsia="Times New Roman" w:hAnsi="Courier New" w:cs="Courier New"/>
      <w:sz w:val="20"/>
      <w:szCs w:val="20"/>
      <w:lang w:eastAsia="ru-RU"/>
    </w:rPr>
  </w:style>
  <w:style w:type="paragraph" w:customStyle="1" w:styleId="normal">
    <w:name w:val="normal"/>
    <w:rsid w:val="003002D7"/>
    <w:pPr>
      <w:spacing w:after="0"/>
    </w:pPr>
    <w:rPr>
      <w:rFonts w:ascii="Arial" w:eastAsia="Arial" w:hAnsi="Arial" w:cs="Arial"/>
      <w:lang w:eastAsia="ru-RU"/>
    </w:rPr>
  </w:style>
  <w:style w:type="paragraph" w:customStyle="1" w:styleId="Default">
    <w:name w:val="Default"/>
    <w:rsid w:val="003002D7"/>
    <w:pPr>
      <w:autoSpaceDE w:val="0"/>
      <w:autoSpaceDN w:val="0"/>
      <w:adjustRightInd w:val="0"/>
      <w:spacing w:after="0" w:line="240" w:lineRule="auto"/>
    </w:pPr>
    <w:rPr>
      <w:rFonts w:ascii="Times New Roman" w:eastAsia="Arial" w:hAnsi="Times New Roman" w:cs="Times New Roman"/>
      <w:color w:val="000000"/>
      <w:sz w:val="24"/>
      <w:szCs w:val="24"/>
      <w:lang w:eastAsia="ru-RU"/>
    </w:rPr>
  </w:style>
  <w:style w:type="character" w:customStyle="1" w:styleId="textdoc1">
    <w:name w:val="textdoc1"/>
    <w:rsid w:val="003002D7"/>
    <w:rPr>
      <w:vanish w:val="0"/>
      <w:webHidden w:val="0"/>
      <w:bdr w:val="none" w:sz="0" w:space="0" w:color="auto" w:frame="1"/>
      <w:shd w:val="clear" w:color="auto" w:fill="FFFFFF"/>
      <w:specVanish w:val="0"/>
    </w:rPr>
  </w:style>
</w:styles>
</file>

<file path=word/webSettings.xml><?xml version="1.0" encoding="utf-8"?>
<w:webSettings xmlns:r="http://schemas.openxmlformats.org/officeDocument/2006/relationships" xmlns:w="http://schemas.openxmlformats.org/wordprocessingml/2006/main">
  <w:divs>
    <w:div w:id="77606582">
      <w:bodyDiv w:val="1"/>
      <w:marLeft w:val="0"/>
      <w:marRight w:val="0"/>
      <w:marTop w:val="0"/>
      <w:marBottom w:val="0"/>
      <w:divBdr>
        <w:top w:val="none" w:sz="0" w:space="0" w:color="auto"/>
        <w:left w:val="none" w:sz="0" w:space="0" w:color="auto"/>
        <w:bottom w:val="none" w:sz="0" w:space="0" w:color="auto"/>
        <w:right w:val="none" w:sz="0" w:space="0" w:color="auto"/>
      </w:divBdr>
      <w:divsChild>
        <w:div w:id="1375348782">
          <w:marLeft w:val="0"/>
          <w:marRight w:val="0"/>
          <w:marTop w:val="0"/>
          <w:marBottom w:val="0"/>
          <w:divBdr>
            <w:top w:val="none" w:sz="0" w:space="0" w:color="auto"/>
            <w:left w:val="none" w:sz="0" w:space="0" w:color="auto"/>
            <w:bottom w:val="none" w:sz="0" w:space="0" w:color="auto"/>
            <w:right w:val="none" w:sz="0" w:space="0" w:color="auto"/>
          </w:divBdr>
          <w:divsChild>
            <w:div w:id="1971204452">
              <w:marLeft w:val="0"/>
              <w:marRight w:val="0"/>
              <w:marTop w:val="0"/>
              <w:marBottom w:val="0"/>
              <w:divBdr>
                <w:top w:val="none" w:sz="0" w:space="0" w:color="auto"/>
                <w:left w:val="none" w:sz="0" w:space="0" w:color="auto"/>
                <w:bottom w:val="none" w:sz="0" w:space="0" w:color="auto"/>
                <w:right w:val="none" w:sz="0" w:space="0" w:color="auto"/>
              </w:divBdr>
              <w:divsChild>
                <w:div w:id="1045719492">
                  <w:marLeft w:val="0"/>
                  <w:marRight w:val="0"/>
                  <w:marTop w:val="0"/>
                  <w:marBottom w:val="0"/>
                  <w:divBdr>
                    <w:top w:val="none" w:sz="0" w:space="0" w:color="auto"/>
                    <w:left w:val="none" w:sz="0" w:space="0" w:color="auto"/>
                    <w:bottom w:val="none" w:sz="0" w:space="0" w:color="auto"/>
                    <w:right w:val="none" w:sz="0" w:space="0" w:color="auto"/>
                  </w:divBdr>
                  <w:divsChild>
                    <w:div w:id="461852192">
                      <w:marLeft w:val="0"/>
                      <w:marRight w:val="0"/>
                      <w:marTop w:val="0"/>
                      <w:marBottom w:val="0"/>
                      <w:divBdr>
                        <w:top w:val="none" w:sz="0" w:space="0" w:color="auto"/>
                        <w:left w:val="none" w:sz="0" w:space="0" w:color="auto"/>
                        <w:bottom w:val="none" w:sz="0" w:space="0" w:color="auto"/>
                        <w:right w:val="none" w:sz="0" w:space="0" w:color="auto"/>
                      </w:divBdr>
                      <w:divsChild>
                        <w:div w:id="1088691696">
                          <w:marLeft w:val="0"/>
                          <w:marRight w:val="0"/>
                          <w:marTop w:val="0"/>
                          <w:marBottom w:val="0"/>
                          <w:divBdr>
                            <w:top w:val="none" w:sz="0" w:space="0" w:color="auto"/>
                            <w:left w:val="none" w:sz="0" w:space="0" w:color="auto"/>
                            <w:bottom w:val="none" w:sz="0" w:space="0" w:color="auto"/>
                            <w:right w:val="none" w:sz="0" w:space="0" w:color="auto"/>
                          </w:divBdr>
                          <w:divsChild>
                            <w:div w:id="1095637756">
                              <w:marLeft w:val="-217"/>
                              <w:marRight w:val="-217"/>
                              <w:marTop w:val="0"/>
                              <w:marBottom w:val="0"/>
                              <w:divBdr>
                                <w:top w:val="none" w:sz="0" w:space="0" w:color="auto"/>
                                <w:left w:val="none" w:sz="0" w:space="0" w:color="auto"/>
                                <w:bottom w:val="none" w:sz="0" w:space="0" w:color="auto"/>
                                <w:right w:val="none" w:sz="0" w:space="0" w:color="auto"/>
                              </w:divBdr>
                              <w:divsChild>
                                <w:div w:id="2124153884">
                                  <w:marLeft w:val="0"/>
                                  <w:marRight w:val="0"/>
                                  <w:marTop w:val="0"/>
                                  <w:marBottom w:val="0"/>
                                  <w:divBdr>
                                    <w:top w:val="none" w:sz="0" w:space="0" w:color="auto"/>
                                    <w:left w:val="none" w:sz="0" w:space="0" w:color="auto"/>
                                    <w:bottom w:val="none" w:sz="0" w:space="0" w:color="auto"/>
                                    <w:right w:val="none" w:sz="0" w:space="0" w:color="auto"/>
                                  </w:divBdr>
                                  <w:divsChild>
                                    <w:div w:id="1101951100">
                                      <w:marLeft w:val="217"/>
                                      <w:marRight w:val="598"/>
                                      <w:marTop w:val="95"/>
                                      <w:marBottom w:val="543"/>
                                      <w:divBdr>
                                        <w:top w:val="none" w:sz="0" w:space="0" w:color="auto"/>
                                        <w:left w:val="none" w:sz="0" w:space="0" w:color="auto"/>
                                        <w:bottom w:val="none" w:sz="0" w:space="0" w:color="auto"/>
                                        <w:right w:val="none" w:sz="0" w:space="0" w:color="auto"/>
                                      </w:divBdr>
                                      <w:divsChild>
                                        <w:div w:id="104952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5512672">
                  <w:marLeft w:val="0"/>
                  <w:marRight w:val="0"/>
                  <w:marTop w:val="0"/>
                  <w:marBottom w:val="0"/>
                  <w:divBdr>
                    <w:top w:val="none" w:sz="0" w:space="0" w:color="auto"/>
                    <w:left w:val="none" w:sz="0" w:space="0" w:color="auto"/>
                    <w:bottom w:val="none" w:sz="0" w:space="0" w:color="auto"/>
                    <w:right w:val="none" w:sz="0" w:space="0" w:color="auto"/>
                  </w:divBdr>
                  <w:divsChild>
                    <w:div w:id="52968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390301">
      <w:bodyDiv w:val="1"/>
      <w:marLeft w:val="0"/>
      <w:marRight w:val="0"/>
      <w:marTop w:val="0"/>
      <w:marBottom w:val="0"/>
      <w:divBdr>
        <w:top w:val="none" w:sz="0" w:space="0" w:color="auto"/>
        <w:left w:val="none" w:sz="0" w:space="0" w:color="auto"/>
        <w:bottom w:val="none" w:sz="0" w:space="0" w:color="auto"/>
        <w:right w:val="none" w:sz="0" w:space="0" w:color="auto"/>
      </w:divBdr>
      <w:divsChild>
        <w:div w:id="1715815463">
          <w:marLeft w:val="0"/>
          <w:marRight w:val="0"/>
          <w:marTop w:val="0"/>
          <w:marBottom w:val="0"/>
          <w:divBdr>
            <w:top w:val="none" w:sz="0" w:space="0" w:color="auto"/>
            <w:left w:val="none" w:sz="0" w:space="0" w:color="auto"/>
            <w:bottom w:val="none" w:sz="0" w:space="0" w:color="auto"/>
            <w:right w:val="none" w:sz="0" w:space="0" w:color="auto"/>
          </w:divBdr>
          <w:divsChild>
            <w:div w:id="1715763448">
              <w:marLeft w:val="0"/>
              <w:marRight w:val="0"/>
              <w:marTop w:val="0"/>
              <w:marBottom w:val="0"/>
              <w:divBdr>
                <w:top w:val="none" w:sz="0" w:space="0" w:color="auto"/>
                <w:left w:val="none" w:sz="0" w:space="0" w:color="auto"/>
                <w:bottom w:val="none" w:sz="0" w:space="0" w:color="auto"/>
                <w:right w:val="none" w:sz="0" w:space="0" w:color="auto"/>
              </w:divBdr>
              <w:divsChild>
                <w:div w:id="1576742461">
                  <w:marLeft w:val="0"/>
                  <w:marRight w:val="0"/>
                  <w:marTop w:val="0"/>
                  <w:marBottom w:val="0"/>
                  <w:divBdr>
                    <w:top w:val="none" w:sz="0" w:space="0" w:color="auto"/>
                    <w:left w:val="none" w:sz="0" w:space="0" w:color="auto"/>
                    <w:bottom w:val="none" w:sz="0" w:space="0" w:color="auto"/>
                    <w:right w:val="none" w:sz="0" w:space="0" w:color="auto"/>
                  </w:divBdr>
                  <w:divsChild>
                    <w:div w:id="1163549318">
                      <w:marLeft w:val="0"/>
                      <w:marRight w:val="0"/>
                      <w:marTop w:val="0"/>
                      <w:marBottom w:val="0"/>
                      <w:divBdr>
                        <w:top w:val="none" w:sz="0" w:space="0" w:color="auto"/>
                        <w:left w:val="none" w:sz="0" w:space="0" w:color="auto"/>
                        <w:bottom w:val="none" w:sz="0" w:space="0" w:color="auto"/>
                        <w:right w:val="none" w:sz="0" w:space="0" w:color="auto"/>
                      </w:divBdr>
                      <w:divsChild>
                        <w:div w:id="1536693114">
                          <w:marLeft w:val="0"/>
                          <w:marRight w:val="0"/>
                          <w:marTop w:val="0"/>
                          <w:marBottom w:val="0"/>
                          <w:divBdr>
                            <w:top w:val="none" w:sz="0" w:space="0" w:color="auto"/>
                            <w:left w:val="none" w:sz="0" w:space="0" w:color="auto"/>
                            <w:bottom w:val="none" w:sz="0" w:space="0" w:color="auto"/>
                            <w:right w:val="none" w:sz="0" w:space="0" w:color="auto"/>
                          </w:divBdr>
                          <w:divsChild>
                            <w:div w:id="449520815">
                              <w:marLeft w:val="-217"/>
                              <w:marRight w:val="-217"/>
                              <w:marTop w:val="0"/>
                              <w:marBottom w:val="0"/>
                              <w:divBdr>
                                <w:top w:val="none" w:sz="0" w:space="0" w:color="auto"/>
                                <w:left w:val="none" w:sz="0" w:space="0" w:color="auto"/>
                                <w:bottom w:val="none" w:sz="0" w:space="0" w:color="auto"/>
                                <w:right w:val="none" w:sz="0" w:space="0" w:color="auto"/>
                              </w:divBdr>
                              <w:divsChild>
                                <w:div w:id="1174612579">
                                  <w:marLeft w:val="0"/>
                                  <w:marRight w:val="0"/>
                                  <w:marTop w:val="0"/>
                                  <w:marBottom w:val="0"/>
                                  <w:divBdr>
                                    <w:top w:val="none" w:sz="0" w:space="0" w:color="auto"/>
                                    <w:left w:val="none" w:sz="0" w:space="0" w:color="auto"/>
                                    <w:bottom w:val="none" w:sz="0" w:space="0" w:color="auto"/>
                                    <w:right w:val="none" w:sz="0" w:space="0" w:color="auto"/>
                                  </w:divBdr>
                                  <w:divsChild>
                                    <w:div w:id="561059590">
                                      <w:marLeft w:val="217"/>
                                      <w:marRight w:val="598"/>
                                      <w:marTop w:val="95"/>
                                      <w:marBottom w:val="543"/>
                                      <w:divBdr>
                                        <w:top w:val="none" w:sz="0" w:space="0" w:color="auto"/>
                                        <w:left w:val="none" w:sz="0" w:space="0" w:color="auto"/>
                                        <w:bottom w:val="none" w:sz="0" w:space="0" w:color="auto"/>
                                        <w:right w:val="none" w:sz="0" w:space="0" w:color="auto"/>
                                      </w:divBdr>
                                      <w:divsChild>
                                        <w:div w:id="72032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724491">
                  <w:marLeft w:val="0"/>
                  <w:marRight w:val="0"/>
                  <w:marTop w:val="0"/>
                  <w:marBottom w:val="0"/>
                  <w:divBdr>
                    <w:top w:val="none" w:sz="0" w:space="0" w:color="auto"/>
                    <w:left w:val="none" w:sz="0" w:space="0" w:color="auto"/>
                    <w:bottom w:val="none" w:sz="0" w:space="0" w:color="auto"/>
                    <w:right w:val="none" w:sz="0" w:space="0" w:color="auto"/>
                  </w:divBdr>
                  <w:divsChild>
                    <w:div w:id="191407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8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5</Pages>
  <Words>2489</Words>
  <Characters>14188</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Sveta</cp:lastModifiedBy>
  <cp:revision>11</cp:revision>
  <cp:lastPrinted>2025-03-16T04:47:00Z</cp:lastPrinted>
  <dcterms:created xsi:type="dcterms:W3CDTF">2026-03-22T09:26:00Z</dcterms:created>
  <dcterms:modified xsi:type="dcterms:W3CDTF">2026-03-22T10:15:00Z</dcterms:modified>
</cp:coreProperties>
</file>