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624938" w14:textId="68DDDB39" w:rsidR="003A6805" w:rsidRPr="003A6805" w:rsidRDefault="003A6805" w:rsidP="003A6805">
      <w:pPr>
        <w:spacing w:after="0" w:line="240" w:lineRule="auto"/>
        <w:ind w:firstLine="709"/>
        <w:jc w:val="both"/>
        <w:rPr>
          <w:rFonts w:ascii="Times New Roman" w:hAnsi="Times New Roman" w:cs="Times New Roman"/>
          <w:sz w:val="24"/>
          <w:szCs w:val="24"/>
        </w:rPr>
      </w:pPr>
      <w:r w:rsidRPr="003A6805">
        <w:rPr>
          <w:rFonts w:ascii="Times New Roman" w:hAnsi="Times New Roman" w:cs="Times New Roman"/>
          <w:sz w:val="24"/>
          <w:szCs w:val="24"/>
        </w:rPr>
        <w:t>УДК 3</w:t>
      </w:r>
      <w:r w:rsidR="000E1A26">
        <w:rPr>
          <w:rFonts w:ascii="Times New Roman" w:hAnsi="Times New Roman" w:cs="Times New Roman"/>
          <w:sz w:val="24"/>
          <w:szCs w:val="24"/>
        </w:rPr>
        <w:t>23.2</w:t>
      </w:r>
      <w:r w:rsidRPr="003A6805">
        <w:rPr>
          <w:rFonts w:ascii="Times New Roman" w:hAnsi="Times New Roman" w:cs="Times New Roman"/>
          <w:sz w:val="24"/>
          <w:szCs w:val="24"/>
        </w:rPr>
        <w:t>/ ББК 6</w:t>
      </w:r>
      <w:r w:rsidR="000E1A26">
        <w:rPr>
          <w:rFonts w:ascii="Times New Roman" w:hAnsi="Times New Roman" w:cs="Times New Roman"/>
          <w:sz w:val="24"/>
          <w:szCs w:val="24"/>
        </w:rPr>
        <w:t>6.3</w:t>
      </w:r>
    </w:p>
    <w:p w14:paraId="719FCF65" w14:textId="799517CB" w:rsidR="003A6805" w:rsidRDefault="003A6805" w:rsidP="003A6805">
      <w:pPr>
        <w:spacing w:after="0" w:line="240" w:lineRule="auto"/>
        <w:ind w:firstLine="709"/>
        <w:jc w:val="right"/>
        <w:rPr>
          <w:rFonts w:ascii="Times New Roman" w:hAnsi="Times New Roman" w:cs="Times New Roman"/>
          <w:b/>
          <w:bCs/>
          <w:sz w:val="24"/>
          <w:szCs w:val="24"/>
        </w:rPr>
      </w:pPr>
      <w:r w:rsidRPr="003A6805">
        <w:rPr>
          <w:rFonts w:ascii="Times New Roman" w:hAnsi="Times New Roman" w:cs="Times New Roman"/>
          <w:b/>
          <w:bCs/>
          <w:sz w:val="24"/>
          <w:szCs w:val="24"/>
        </w:rPr>
        <w:t>Корзина А.А.</w:t>
      </w:r>
    </w:p>
    <w:p w14:paraId="67BEBD81" w14:textId="77777777" w:rsidR="0068617B" w:rsidRPr="003A6805" w:rsidRDefault="0068617B" w:rsidP="003A6805">
      <w:pPr>
        <w:spacing w:after="0" w:line="240" w:lineRule="auto"/>
        <w:ind w:firstLine="709"/>
        <w:jc w:val="right"/>
        <w:rPr>
          <w:rFonts w:ascii="Times New Roman" w:hAnsi="Times New Roman" w:cs="Times New Roman"/>
          <w:b/>
          <w:bCs/>
          <w:sz w:val="24"/>
          <w:szCs w:val="24"/>
        </w:rPr>
      </w:pPr>
    </w:p>
    <w:p w14:paraId="053AB454" w14:textId="75663C5C" w:rsidR="00263504" w:rsidRDefault="00263504" w:rsidP="00263504">
      <w:pPr>
        <w:spacing w:after="0" w:line="240" w:lineRule="auto"/>
        <w:jc w:val="center"/>
        <w:rPr>
          <w:rFonts w:ascii="Times New Roman" w:hAnsi="Times New Roman" w:cs="Times New Roman"/>
          <w:b/>
          <w:bCs/>
          <w:sz w:val="24"/>
          <w:szCs w:val="24"/>
        </w:rPr>
      </w:pPr>
      <w:r w:rsidRPr="008A6BAD">
        <w:rPr>
          <w:rFonts w:ascii="Times New Roman" w:hAnsi="Times New Roman" w:cs="Times New Roman"/>
          <w:b/>
          <w:bCs/>
          <w:sz w:val="24"/>
          <w:szCs w:val="24"/>
        </w:rPr>
        <w:t xml:space="preserve">ТРАНСФОРМАЦИЯ </w:t>
      </w:r>
      <w:bookmarkStart w:id="0" w:name="_Hlk191280912"/>
      <w:r w:rsidRPr="008A6BAD">
        <w:rPr>
          <w:rFonts w:ascii="Times New Roman" w:hAnsi="Times New Roman" w:cs="Times New Roman"/>
          <w:b/>
          <w:bCs/>
          <w:sz w:val="24"/>
          <w:szCs w:val="24"/>
        </w:rPr>
        <w:t>ЕДИНОГО ПОРТАЛА ГОСУДАРСТВЕННЫХ И МУНИЦИПАЛЬНЫХ УСЛУГ</w:t>
      </w:r>
      <w:bookmarkEnd w:id="0"/>
      <w:r>
        <w:rPr>
          <w:rFonts w:ascii="Times New Roman" w:hAnsi="Times New Roman" w:cs="Times New Roman"/>
          <w:b/>
          <w:bCs/>
          <w:sz w:val="24"/>
          <w:szCs w:val="24"/>
        </w:rPr>
        <w:t xml:space="preserve"> </w:t>
      </w:r>
      <w:r w:rsidR="009E62E2">
        <w:rPr>
          <w:rFonts w:ascii="Times New Roman" w:hAnsi="Times New Roman" w:cs="Times New Roman"/>
          <w:b/>
          <w:bCs/>
          <w:sz w:val="24"/>
          <w:szCs w:val="24"/>
        </w:rPr>
        <w:t>(</w:t>
      </w:r>
      <w:r>
        <w:rPr>
          <w:rFonts w:ascii="Times New Roman" w:hAnsi="Times New Roman" w:cs="Times New Roman"/>
          <w:b/>
          <w:bCs/>
          <w:sz w:val="24"/>
          <w:szCs w:val="24"/>
        </w:rPr>
        <w:t>НА ПРИМЕРЕ ВОЛОГОДСКОЙ ОБЛАСТИ</w:t>
      </w:r>
      <w:r w:rsidR="009E62E2">
        <w:rPr>
          <w:rFonts w:ascii="Times New Roman" w:hAnsi="Times New Roman" w:cs="Times New Roman"/>
          <w:b/>
          <w:bCs/>
          <w:sz w:val="24"/>
          <w:szCs w:val="24"/>
        </w:rPr>
        <w:t>)</w:t>
      </w:r>
    </w:p>
    <w:p w14:paraId="46AEE200" w14:textId="77777777" w:rsidR="008A6BAD" w:rsidRPr="003A6805" w:rsidRDefault="008A6BAD" w:rsidP="008A6BAD">
      <w:pPr>
        <w:spacing w:after="0" w:line="240" w:lineRule="auto"/>
        <w:jc w:val="center"/>
        <w:rPr>
          <w:rFonts w:ascii="Times New Roman" w:hAnsi="Times New Roman" w:cs="Times New Roman"/>
          <w:sz w:val="24"/>
          <w:szCs w:val="24"/>
        </w:rPr>
      </w:pPr>
    </w:p>
    <w:p w14:paraId="375A1C1B" w14:textId="6C259DDD" w:rsidR="003A6805" w:rsidRPr="003A6805" w:rsidRDefault="003A6805" w:rsidP="003A6805">
      <w:pPr>
        <w:spacing w:after="0" w:line="240" w:lineRule="auto"/>
        <w:ind w:firstLine="709"/>
        <w:jc w:val="both"/>
        <w:rPr>
          <w:rFonts w:ascii="Times New Roman" w:hAnsi="Times New Roman" w:cs="Times New Roman"/>
          <w:i/>
          <w:iCs/>
          <w:sz w:val="24"/>
          <w:szCs w:val="24"/>
        </w:rPr>
      </w:pPr>
      <w:r w:rsidRPr="003A6805">
        <w:rPr>
          <w:rFonts w:ascii="Times New Roman" w:hAnsi="Times New Roman" w:cs="Times New Roman"/>
          <w:b/>
          <w:bCs/>
          <w:sz w:val="24"/>
          <w:szCs w:val="24"/>
        </w:rPr>
        <w:t xml:space="preserve">Аннотация статьи: </w:t>
      </w:r>
      <w:r w:rsidRPr="002A427F">
        <w:rPr>
          <w:rFonts w:ascii="Times New Roman" w:hAnsi="Times New Roman" w:cs="Times New Roman"/>
          <w:sz w:val="24"/>
          <w:szCs w:val="24"/>
        </w:rPr>
        <w:t xml:space="preserve">В данной статье </w:t>
      </w:r>
      <w:r w:rsidR="00DC0875" w:rsidRPr="002A427F">
        <w:rPr>
          <w:rFonts w:ascii="Times New Roman" w:hAnsi="Times New Roman" w:cs="Times New Roman"/>
          <w:sz w:val="24"/>
          <w:szCs w:val="24"/>
        </w:rPr>
        <w:t>рассмотрены изменения</w:t>
      </w:r>
      <w:r w:rsidR="000C54AB" w:rsidRPr="002A427F">
        <w:rPr>
          <w:rFonts w:ascii="Times New Roman" w:hAnsi="Times New Roman" w:cs="Times New Roman"/>
          <w:sz w:val="24"/>
          <w:szCs w:val="24"/>
        </w:rPr>
        <w:t xml:space="preserve"> </w:t>
      </w:r>
      <w:r w:rsidR="00DC0875" w:rsidRPr="002A427F">
        <w:rPr>
          <w:rFonts w:ascii="Times New Roman" w:hAnsi="Times New Roman" w:cs="Times New Roman"/>
          <w:sz w:val="24"/>
          <w:szCs w:val="24"/>
        </w:rPr>
        <w:t xml:space="preserve">в </w:t>
      </w:r>
      <w:r w:rsidR="000C54AB" w:rsidRPr="002A427F">
        <w:rPr>
          <w:rFonts w:ascii="Times New Roman" w:hAnsi="Times New Roman" w:cs="Times New Roman"/>
          <w:sz w:val="24"/>
          <w:szCs w:val="24"/>
        </w:rPr>
        <w:t>един</w:t>
      </w:r>
      <w:r w:rsidR="00DC0875" w:rsidRPr="002A427F">
        <w:rPr>
          <w:rFonts w:ascii="Times New Roman" w:hAnsi="Times New Roman" w:cs="Times New Roman"/>
          <w:sz w:val="24"/>
          <w:szCs w:val="24"/>
        </w:rPr>
        <w:t>ом</w:t>
      </w:r>
      <w:r w:rsidR="000C54AB" w:rsidRPr="002A427F">
        <w:rPr>
          <w:rFonts w:ascii="Times New Roman" w:hAnsi="Times New Roman" w:cs="Times New Roman"/>
          <w:sz w:val="24"/>
          <w:szCs w:val="24"/>
        </w:rPr>
        <w:t xml:space="preserve"> портал</w:t>
      </w:r>
      <w:r w:rsidR="00DC0875" w:rsidRPr="002A427F">
        <w:rPr>
          <w:rFonts w:ascii="Times New Roman" w:hAnsi="Times New Roman" w:cs="Times New Roman"/>
          <w:sz w:val="24"/>
          <w:szCs w:val="24"/>
        </w:rPr>
        <w:t>е</w:t>
      </w:r>
      <w:r w:rsidR="000C54AB" w:rsidRPr="002A427F">
        <w:rPr>
          <w:rFonts w:ascii="Times New Roman" w:hAnsi="Times New Roman" w:cs="Times New Roman"/>
          <w:sz w:val="24"/>
          <w:szCs w:val="24"/>
        </w:rPr>
        <w:t xml:space="preserve"> государственных и муниципальных услуг как основн</w:t>
      </w:r>
      <w:r w:rsidR="00DC0875" w:rsidRPr="002A427F">
        <w:rPr>
          <w:rFonts w:ascii="Times New Roman" w:hAnsi="Times New Roman" w:cs="Times New Roman"/>
          <w:sz w:val="24"/>
          <w:szCs w:val="24"/>
        </w:rPr>
        <w:t>ой</w:t>
      </w:r>
      <w:r w:rsidR="000C54AB" w:rsidRPr="002A427F">
        <w:rPr>
          <w:rFonts w:ascii="Times New Roman" w:hAnsi="Times New Roman" w:cs="Times New Roman"/>
          <w:sz w:val="24"/>
          <w:szCs w:val="24"/>
        </w:rPr>
        <w:t xml:space="preserve"> платформ</w:t>
      </w:r>
      <w:r w:rsidR="00DC0875" w:rsidRPr="002A427F">
        <w:rPr>
          <w:rFonts w:ascii="Times New Roman" w:hAnsi="Times New Roman" w:cs="Times New Roman"/>
          <w:sz w:val="24"/>
          <w:szCs w:val="24"/>
        </w:rPr>
        <w:t>ы</w:t>
      </w:r>
      <w:r w:rsidR="000C54AB" w:rsidRPr="002A427F">
        <w:rPr>
          <w:rFonts w:ascii="Times New Roman" w:hAnsi="Times New Roman" w:cs="Times New Roman"/>
          <w:sz w:val="24"/>
          <w:szCs w:val="24"/>
        </w:rPr>
        <w:t xml:space="preserve"> для осуществления взаимосвязи между обществом и государством и предоставления государственных услуг. </w:t>
      </w:r>
      <w:r w:rsidR="008C3541" w:rsidRPr="002A427F">
        <w:rPr>
          <w:rFonts w:ascii="Times New Roman" w:hAnsi="Times New Roman" w:cs="Times New Roman"/>
          <w:sz w:val="24"/>
          <w:szCs w:val="24"/>
        </w:rPr>
        <w:t>На примере Вологодской области было проведено исследование</w:t>
      </w:r>
      <w:r w:rsidR="005D41DD" w:rsidRPr="002A427F">
        <w:rPr>
          <w:rFonts w:ascii="Times New Roman" w:hAnsi="Times New Roman" w:cs="Times New Roman"/>
          <w:sz w:val="24"/>
          <w:szCs w:val="24"/>
        </w:rPr>
        <w:t xml:space="preserve"> отношения населения к оказани</w:t>
      </w:r>
      <w:r w:rsidR="009D56C0" w:rsidRPr="002A427F">
        <w:rPr>
          <w:rFonts w:ascii="Times New Roman" w:hAnsi="Times New Roman" w:cs="Times New Roman"/>
          <w:sz w:val="24"/>
          <w:szCs w:val="24"/>
        </w:rPr>
        <w:t>ю</w:t>
      </w:r>
      <w:r w:rsidR="005D41DD" w:rsidRPr="002A427F">
        <w:rPr>
          <w:rFonts w:ascii="Times New Roman" w:hAnsi="Times New Roman" w:cs="Times New Roman"/>
          <w:sz w:val="24"/>
          <w:szCs w:val="24"/>
        </w:rPr>
        <w:t xml:space="preserve"> государственных и муниципальных услуг в электронном виде</w:t>
      </w:r>
      <w:r w:rsidR="008C3541" w:rsidRPr="002A427F">
        <w:rPr>
          <w:rFonts w:ascii="Times New Roman" w:hAnsi="Times New Roman" w:cs="Times New Roman"/>
          <w:sz w:val="24"/>
          <w:szCs w:val="24"/>
        </w:rPr>
        <w:t>.</w:t>
      </w:r>
      <w:r w:rsidR="008C3541">
        <w:rPr>
          <w:rFonts w:ascii="Times New Roman" w:hAnsi="Times New Roman" w:cs="Times New Roman"/>
          <w:i/>
          <w:iCs/>
          <w:sz w:val="24"/>
          <w:szCs w:val="24"/>
        </w:rPr>
        <w:t xml:space="preserve"> </w:t>
      </w:r>
    </w:p>
    <w:p w14:paraId="16F51579" w14:textId="53647077" w:rsidR="003A6805" w:rsidRPr="003A6805" w:rsidRDefault="003A6805" w:rsidP="003A6805">
      <w:pPr>
        <w:spacing w:after="0" w:line="240" w:lineRule="auto"/>
        <w:ind w:firstLine="709"/>
        <w:jc w:val="both"/>
        <w:rPr>
          <w:rFonts w:ascii="Times New Roman" w:hAnsi="Times New Roman" w:cs="Times New Roman"/>
          <w:i/>
          <w:iCs/>
          <w:sz w:val="24"/>
          <w:szCs w:val="24"/>
        </w:rPr>
      </w:pPr>
      <w:r w:rsidRPr="003A6805">
        <w:rPr>
          <w:rFonts w:ascii="Times New Roman" w:hAnsi="Times New Roman" w:cs="Times New Roman"/>
          <w:b/>
          <w:bCs/>
          <w:sz w:val="24"/>
          <w:szCs w:val="24"/>
        </w:rPr>
        <w:t xml:space="preserve">Ключевые слова: </w:t>
      </w:r>
      <w:r w:rsidR="00952143" w:rsidRPr="002A427F">
        <w:rPr>
          <w:rFonts w:ascii="Times New Roman" w:hAnsi="Times New Roman" w:cs="Times New Roman"/>
          <w:sz w:val="24"/>
          <w:szCs w:val="24"/>
        </w:rPr>
        <w:t xml:space="preserve">Интернет, </w:t>
      </w:r>
      <w:r w:rsidR="008C3541" w:rsidRPr="002A427F">
        <w:rPr>
          <w:rFonts w:ascii="Times New Roman" w:hAnsi="Times New Roman" w:cs="Times New Roman"/>
          <w:sz w:val="24"/>
          <w:szCs w:val="24"/>
        </w:rPr>
        <w:t>государственные услуги, электронный гражданин, государственное управление, общественно-государственные отношения</w:t>
      </w:r>
      <w:r w:rsidR="002A427F">
        <w:rPr>
          <w:rFonts w:ascii="Times New Roman" w:hAnsi="Times New Roman" w:cs="Times New Roman"/>
          <w:sz w:val="24"/>
          <w:szCs w:val="24"/>
        </w:rPr>
        <w:t>.</w:t>
      </w:r>
    </w:p>
    <w:p w14:paraId="37C2004B" w14:textId="5B0D6F5C" w:rsidR="00B62621" w:rsidRDefault="00B62621" w:rsidP="007902FA">
      <w:pPr>
        <w:spacing w:after="0" w:line="240" w:lineRule="auto"/>
        <w:ind w:firstLine="709"/>
        <w:jc w:val="both"/>
        <w:rPr>
          <w:rFonts w:ascii="Times New Roman" w:hAnsi="Times New Roman" w:cs="Times New Roman"/>
          <w:bCs/>
          <w:sz w:val="24"/>
          <w:szCs w:val="24"/>
        </w:rPr>
      </w:pPr>
    </w:p>
    <w:p w14:paraId="6E3ED2DA" w14:textId="71EC2CD2" w:rsidR="00BA5C24" w:rsidRPr="009B15F0" w:rsidRDefault="00BA5C24" w:rsidP="00BA5C24">
      <w:pPr>
        <w:spacing w:after="0" w:line="240" w:lineRule="auto"/>
        <w:ind w:firstLine="709"/>
        <w:jc w:val="both"/>
        <w:rPr>
          <w:rFonts w:ascii="Times New Roman" w:hAnsi="Times New Roman" w:cs="Times New Roman"/>
          <w:bCs/>
          <w:sz w:val="24"/>
          <w:szCs w:val="24"/>
        </w:rPr>
      </w:pPr>
      <w:r w:rsidRPr="009B15F0">
        <w:rPr>
          <w:rFonts w:ascii="Times New Roman" w:hAnsi="Times New Roman" w:cs="Times New Roman"/>
          <w:bCs/>
          <w:sz w:val="24"/>
          <w:szCs w:val="24"/>
        </w:rPr>
        <w:t xml:space="preserve">В связи с </w:t>
      </w:r>
      <w:r w:rsidR="00717BED">
        <w:rPr>
          <w:rFonts w:ascii="Times New Roman" w:hAnsi="Times New Roman" w:cs="Times New Roman"/>
          <w:bCs/>
          <w:sz w:val="24"/>
          <w:szCs w:val="24"/>
        </w:rPr>
        <w:t>повсеместным</w:t>
      </w:r>
      <w:r w:rsidRPr="009B15F0">
        <w:rPr>
          <w:rFonts w:ascii="Times New Roman" w:hAnsi="Times New Roman" w:cs="Times New Roman"/>
          <w:bCs/>
          <w:sz w:val="24"/>
          <w:szCs w:val="24"/>
        </w:rPr>
        <w:t xml:space="preserve"> погружением населения в мир информации </w:t>
      </w:r>
      <w:r>
        <w:rPr>
          <w:rFonts w:ascii="Times New Roman" w:hAnsi="Times New Roman" w:cs="Times New Roman"/>
          <w:bCs/>
          <w:sz w:val="24"/>
          <w:szCs w:val="24"/>
        </w:rPr>
        <w:t>(</w:t>
      </w:r>
      <w:r w:rsidRPr="009B15F0">
        <w:rPr>
          <w:rFonts w:ascii="Times New Roman" w:hAnsi="Times New Roman" w:cs="Times New Roman"/>
          <w:bCs/>
          <w:sz w:val="24"/>
          <w:szCs w:val="24"/>
        </w:rPr>
        <w:t>Интернет</w:t>
      </w:r>
      <w:r>
        <w:rPr>
          <w:rFonts w:ascii="Times New Roman" w:hAnsi="Times New Roman" w:cs="Times New Roman"/>
          <w:bCs/>
          <w:sz w:val="24"/>
          <w:szCs w:val="24"/>
        </w:rPr>
        <w:t>)</w:t>
      </w:r>
      <w:r w:rsidRPr="009B15F0">
        <w:rPr>
          <w:rFonts w:ascii="Times New Roman" w:hAnsi="Times New Roman" w:cs="Times New Roman"/>
          <w:bCs/>
          <w:sz w:val="24"/>
          <w:szCs w:val="24"/>
        </w:rPr>
        <w:t>, а также в связи с</w:t>
      </w:r>
      <w:r>
        <w:rPr>
          <w:rFonts w:ascii="Times New Roman" w:hAnsi="Times New Roman" w:cs="Times New Roman"/>
          <w:bCs/>
          <w:sz w:val="24"/>
          <w:szCs w:val="24"/>
        </w:rPr>
        <w:t xml:space="preserve"> глобальным переходом общественно-государственных отношений в электронную форму, н</w:t>
      </w:r>
      <w:r w:rsidRPr="009B15F0">
        <w:rPr>
          <w:rFonts w:ascii="Times New Roman" w:hAnsi="Times New Roman" w:cs="Times New Roman"/>
          <w:bCs/>
          <w:sz w:val="24"/>
          <w:szCs w:val="24"/>
        </w:rPr>
        <w:t>аравне с ключевыми понятиями концепции «</w:t>
      </w:r>
      <w:r w:rsidRPr="009B15F0">
        <w:rPr>
          <w:rFonts w:ascii="Times New Roman" w:hAnsi="Times New Roman" w:cs="Times New Roman"/>
          <w:bCs/>
          <w:sz w:val="24"/>
          <w:szCs w:val="24"/>
          <w:lang w:val="en-US"/>
        </w:rPr>
        <w:t>e</w:t>
      </w:r>
      <w:r w:rsidRPr="009B15F0">
        <w:rPr>
          <w:rFonts w:ascii="Times New Roman" w:hAnsi="Times New Roman" w:cs="Times New Roman"/>
          <w:bCs/>
          <w:sz w:val="24"/>
          <w:szCs w:val="24"/>
        </w:rPr>
        <w:t>-</w:t>
      </w:r>
      <w:r w:rsidRPr="009B15F0">
        <w:rPr>
          <w:rFonts w:ascii="Times New Roman" w:hAnsi="Times New Roman" w:cs="Times New Roman"/>
          <w:bCs/>
          <w:sz w:val="24"/>
          <w:szCs w:val="24"/>
          <w:lang w:val="en-US"/>
        </w:rPr>
        <w:t>government</w:t>
      </w:r>
      <w:r w:rsidRPr="009B15F0">
        <w:rPr>
          <w:rFonts w:ascii="Times New Roman" w:hAnsi="Times New Roman" w:cs="Times New Roman"/>
          <w:bCs/>
          <w:sz w:val="24"/>
          <w:szCs w:val="24"/>
        </w:rPr>
        <w:t>», такими как «электронное государство», «электронное правительство», «электронное управление», «электронное администрирование», «электронная власть», возникает новый термин информационного общества – «электронный гражданин» или «e-citizen»</w:t>
      </w:r>
      <w:r w:rsidR="002A01C5">
        <w:rPr>
          <w:rFonts w:ascii="Times New Roman" w:hAnsi="Times New Roman" w:cs="Times New Roman"/>
          <w:bCs/>
          <w:sz w:val="24"/>
          <w:szCs w:val="24"/>
        </w:rPr>
        <w:t xml:space="preserve">. </w:t>
      </w:r>
    </w:p>
    <w:p w14:paraId="1D99F7A7" w14:textId="7A521640" w:rsidR="002A01C5" w:rsidRDefault="007902FA" w:rsidP="007902FA">
      <w:pPr>
        <w:spacing w:after="0" w:line="240" w:lineRule="auto"/>
        <w:ind w:firstLine="709"/>
        <w:jc w:val="both"/>
        <w:rPr>
          <w:rFonts w:ascii="Times New Roman" w:hAnsi="Times New Roman" w:cs="Times New Roman"/>
          <w:bCs/>
          <w:sz w:val="24"/>
          <w:szCs w:val="24"/>
        </w:rPr>
      </w:pPr>
      <w:r w:rsidRPr="00472FA8">
        <w:rPr>
          <w:rFonts w:ascii="Times New Roman" w:hAnsi="Times New Roman" w:cs="Times New Roman"/>
          <w:bCs/>
          <w:sz w:val="24"/>
          <w:szCs w:val="24"/>
        </w:rPr>
        <w:t xml:space="preserve">В России </w:t>
      </w:r>
      <w:r w:rsidR="002A01C5">
        <w:rPr>
          <w:rFonts w:ascii="Times New Roman" w:hAnsi="Times New Roman" w:cs="Times New Roman"/>
          <w:bCs/>
          <w:sz w:val="24"/>
          <w:szCs w:val="24"/>
        </w:rPr>
        <w:t>существование данного понятия стало реальным благодаря запуску е</w:t>
      </w:r>
      <w:r w:rsidR="002A01C5" w:rsidRPr="005F41F1">
        <w:rPr>
          <w:rFonts w:ascii="Times New Roman" w:hAnsi="Times New Roman" w:cs="Times New Roman"/>
          <w:bCs/>
          <w:sz w:val="24"/>
          <w:szCs w:val="24"/>
        </w:rPr>
        <w:t xml:space="preserve">диного </w:t>
      </w:r>
      <w:r w:rsidR="002A01C5">
        <w:rPr>
          <w:rFonts w:ascii="Times New Roman" w:hAnsi="Times New Roman" w:cs="Times New Roman"/>
          <w:bCs/>
          <w:sz w:val="24"/>
          <w:szCs w:val="24"/>
        </w:rPr>
        <w:t>п</w:t>
      </w:r>
      <w:r w:rsidR="002A01C5" w:rsidRPr="005F41F1">
        <w:rPr>
          <w:rFonts w:ascii="Times New Roman" w:hAnsi="Times New Roman" w:cs="Times New Roman"/>
          <w:bCs/>
          <w:sz w:val="24"/>
          <w:szCs w:val="24"/>
        </w:rPr>
        <w:t xml:space="preserve">ортала </w:t>
      </w:r>
      <w:r w:rsidR="002A01C5">
        <w:rPr>
          <w:rFonts w:ascii="Times New Roman" w:hAnsi="Times New Roman" w:cs="Times New Roman"/>
          <w:bCs/>
          <w:sz w:val="24"/>
          <w:szCs w:val="24"/>
        </w:rPr>
        <w:t>г</w:t>
      </w:r>
      <w:r w:rsidR="002A01C5" w:rsidRPr="005F41F1">
        <w:rPr>
          <w:rFonts w:ascii="Times New Roman" w:hAnsi="Times New Roman" w:cs="Times New Roman"/>
          <w:bCs/>
          <w:sz w:val="24"/>
          <w:szCs w:val="24"/>
        </w:rPr>
        <w:t>осударственных и муниципальных услуг</w:t>
      </w:r>
      <w:r w:rsidR="002A01C5">
        <w:rPr>
          <w:rFonts w:ascii="Times New Roman" w:hAnsi="Times New Roman" w:cs="Times New Roman"/>
          <w:bCs/>
          <w:sz w:val="24"/>
          <w:szCs w:val="24"/>
        </w:rPr>
        <w:t xml:space="preserve"> (далее – портал Госуслуг). Данная платформа была запущена в 2009 году для решения задачи</w:t>
      </w:r>
      <w:r w:rsidR="002A01C5" w:rsidRPr="002A01C5">
        <w:rPr>
          <w:rFonts w:ascii="Times New Roman" w:hAnsi="Times New Roman" w:cs="Times New Roman"/>
          <w:bCs/>
          <w:sz w:val="24"/>
          <w:szCs w:val="24"/>
        </w:rPr>
        <w:t xml:space="preserve"> </w:t>
      </w:r>
      <w:r w:rsidR="002A01C5" w:rsidRPr="00472FA8">
        <w:rPr>
          <w:rFonts w:ascii="Times New Roman" w:hAnsi="Times New Roman" w:cs="Times New Roman"/>
          <w:bCs/>
          <w:sz w:val="24"/>
          <w:szCs w:val="24"/>
        </w:rPr>
        <w:t>Федеральной целевой программы «Электронная Россия (2002-2010 гг.)»</w:t>
      </w:r>
      <w:r w:rsidR="002A01C5" w:rsidRPr="00472FA8">
        <w:rPr>
          <w:rFonts w:ascii="Times New Roman" w:hAnsi="Times New Roman" w:cs="Times New Roman"/>
          <w:bCs/>
          <w:sz w:val="24"/>
          <w:szCs w:val="24"/>
          <w:vertAlign w:val="superscript"/>
        </w:rPr>
        <w:footnoteReference w:id="1"/>
      </w:r>
      <w:r w:rsidR="002A01C5">
        <w:rPr>
          <w:rFonts w:ascii="Times New Roman" w:hAnsi="Times New Roman" w:cs="Times New Roman"/>
          <w:bCs/>
          <w:sz w:val="24"/>
          <w:szCs w:val="24"/>
        </w:rPr>
        <w:t xml:space="preserve">, заключающаяся в осуществлении </w:t>
      </w:r>
      <w:r w:rsidR="002A01C5" w:rsidRPr="00FC5B87">
        <w:rPr>
          <w:rFonts w:ascii="Times New Roman" w:hAnsi="Times New Roman" w:cs="Times New Roman"/>
          <w:bCs/>
          <w:sz w:val="24"/>
          <w:szCs w:val="24"/>
        </w:rPr>
        <w:t>переход</w:t>
      </w:r>
      <w:r w:rsidR="002A01C5">
        <w:rPr>
          <w:rFonts w:ascii="Times New Roman" w:hAnsi="Times New Roman" w:cs="Times New Roman"/>
          <w:bCs/>
          <w:sz w:val="24"/>
          <w:szCs w:val="24"/>
        </w:rPr>
        <w:t>а</w:t>
      </w:r>
      <w:r w:rsidR="002A01C5" w:rsidRPr="00FC5B87">
        <w:rPr>
          <w:rFonts w:ascii="Times New Roman" w:hAnsi="Times New Roman" w:cs="Times New Roman"/>
          <w:bCs/>
          <w:sz w:val="24"/>
          <w:szCs w:val="24"/>
        </w:rPr>
        <w:t xml:space="preserve"> федеральными органами исполнительной власти на предоставление государственных услуг и исполнение государственных функций в электронном вид</w:t>
      </w:r>
      <w:r w:rsidR="002A01C5">
        <w:rPr>
          <w:rFonts w:ascii="Times New Roman" w:hAnsi="Times New Roman" w:cs="Times New Roman"/>
          <w:bCs/>
          <w:sz w:val="24"/>
          <w:szCs w:val="24"/>
        </w:rPr>
        <w:t>е</w:t>
      </w:r>
      <w:r w:rsidR="00717BED">
        <w:rPr>
          <w:rFonts w:ascii="Times New Roman" w:hAnsi="Times New Roman" w:cs="Times New Roman"/>
          <w:bCs/>
          <w:sz w:val="24"/>
          <w:szCs w:val="24"/>
        </w:rPr>
        <w:t>.</w:t>
      </w:r>
      <w:r w:rsidR="002A01C5">
        <w:rPr>
          <w:rFonts w:ascii="Times New Roman" w:hAnsi="Times New Roman" w:cs="Times New Roman"/>
          <w:bCs/>
          <w:sz w:val="24"/>
          <w:szCs w:val="24"/>
        </w:rPr>
        <w:t xml:space="preserve"> </w:t>
      </w:r>
    </w:p>
    <w:p w14:paraId="7195BF05" w14:textId="0121C70E" w:rsidR="007902FA" w:rsidRPr="00FC5B87" w:rsidRDefault="007902FA" w:rsidP="007902FA">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Данная </w:t>
      </w:r>
      <w:r w:rsidR="00717BED">
        <w:rPr>
          <w:rFonts w:ascii="Times New Roman" w:hAnsi="Times New Roman" w:cs="Times New Roman"/>
          <w:bCs/>
          <w:sz w:val="24"/>
          <w:szCs w:val="24"/>
        </w:rPr>
        <w:t>система</w:t>
      </w:r>
      <w:r>
        <w:rPr>
          <w:rFonts w:ascii="Times New Roman" w:hAnsi="Times New Roman" w:cs="Times New Roman"/>
          <w:bCs/>
          <w:sz w:val="24"/>
          <w:szCs w:val="24"/>
        </w:rPr>
        <w:t xml:space="preserve"> изначально была информационным сайтом, где размещалась информация о каких-либо государственных и муниципальных услугах. Сейчас портал Госуслуг называют помощником «в общении с государством»</w:t>
      </w:r>
      <w:r>
        <w:rPr>
          <w:rStyle w:val="a5"/>
          <w:rFonts w:ascii="Times New Roman" w:hAnsi="Times New Roman" w:cs="Times New Roman"/>
          <w:bCs/>
          <w:sz w:val="24"/>
          <w:szCs w:val="24"/>
        </w:rPr>
        <w:footnoteReference w:id="2"/>
      </w:r>
      <w:r>
        <w:rPr>
          <w:rFonts w:ascii="Times New Roman" w:hAnsi="Times New Roman" w:cs="Times New Roman"/>
          <w:bCs/>
          <w:sz w:val="24"/>
          <w:szCs w:val="24"/>
        </w:rPr>
        <w:t xml:space="preserve">. Уже через 10 лет после запуска, в 2019 году, произошел старт суперсервисов, благодаря которым стало возможным </w:t>
      </w:r>
      <w:r w:rsidRPr="00215E28">
        <w:rPr>
          <w:rFonts w:ascii="Times New Roman" w:hAnsi="Times New Roman" w:cs="Times New Roman"/>
          <w:bCs/>
          <w:sz w:val="24"/>
          <w:szCs w:val="24"/>
        </w:rPr>
        <w:t>оформл</w:t>
      </w:r>
      <w:r>
        <w:rPr>
          <w:rFonts w:ascii="Times New Roman" w:hAnsi="Times New Roman" w:cs="Times New Roman"/>
          <w:bCs/>
          <w:sz w:val="24"/>
          <w:szCs w:val="24"/>
        </w:rPr>
        <w:t>ение</w:t>
      </w:r>
      <w:r w:rsidRPr="00215E28">
        <w:rPr>
          <w:rFonts w:ascii="Times New Roman" w:hAnsi="Times New Roman" w:cs="Times New Roman"/>
          <w:bCs/>
          <w:sz w:val="24"/>
          <w:szCs w:val="24"/>
        </w:rPr>
        <w:t xml:space="preserve"> документ</w:t>
      </w:r>
      <w:r>
        <w:rPr>
          <w:rFonts w:ascii="Times New Roman" w:hAnsi="Times New Roman" w:cs="Times New Roman"/>
          <w:bCs/>
          <w:sz w:val="24"/>
          <w:szCs w:val="24"/>
        </w:rPr>
        <w:t>ов</w:t>
      </w:r>
      <w:r w:rsidRPr="00215E28">
        <w:rPr>
          <w:rFonts w:ascii="Times New Roman" w:hAnsi="Times New Roman" w:cs="Times New Roman"/>
          <w:bCs/>
          <w:sz w:val="24"/>
          <w:szCs w:val="24"/>
        </w:rPr>
        <w:t>, пособи</w:t>
      </w:r>
      <w:r>
        <w:rPr>
          <w:rFonts w:ascii="Times New Roman" w:hAnsi="Times New Roman" w:cs="Times New Roman"/>
          <w:bCs/>
          <w:sz w:val="24"/>
          <w:szCs w:val="24"/>
        </w:rPr>
        <w:t>й</w:t>
      </w:r>
      <w:r w:rsidRPr="00215E28">
        <w:rPr>
          <w:rFonts w:ascii="Times New Roman" w:hAnsi="Times New Roman" w:cs="Times New Roman"/>
          <w:bCs/>
          <w:sz w:val="24"/>
          <w:szCs w:val="24"/>
        </w:rPr>
        <w:t xml:space="preserve"> и льгот без личного присутствия</w:t>
      </w:r>
      <w:r>
        <w:rPr>
          <w:rFonts w:ascii="Times New Roman" w:hAnsi="Times New Roman" w:cs="Times New Roman"/>
          <w:bCs/>
          <w:sz w:val="24"/>
          <w:szCs w:val="24"/>
        </w:rPr>
        <w:t xml:space="preserve"> человека и</w:t>
      </w:r>
      <w:r w:rsidRPr="00215E28">
        <w:rPr>
          <w:rFonts w:ascii="Times New Roman" w:hAnsi="Times New Roman" w:cs="Times New Roman"/>
          <w:bCs/>
          <w:sz w:val="24"/>
          <w:szCs w:val="24"/>
        </w:rPr>
        <w:t xml:space="preserve"> бумажных заявлений</w:t>
      </w:r>
      <w:r>
        <w:rPr>
          <w:rStyle w:val="a5"/>
          <w:rFonts w:ascii="Times New Roman" w:hAnsi="Times New Roman" w:cs="Times New Roman"/>
          <w:bCs/>
          <w:sz w:val="24"/>
          <w:szCs w:val="24"/>
        </w:rPr>
        <w:footnoteReference w:id="3"/>
      </w:r>
      <w:r>
        <w:rPr>
          <w:rFonts w:ascii="Times New Roman" w:hAnsi="Times New Roman" w:cs="Times New Roman"/>
          <w:bCs/>
          <w:sz w:val="24"/>
          <w:szCs w:val="24"/>
        </w:rPr>
        <w:t>.</w:t>
      </w:r>
    </w:p>
    <w:p w14:paraId="47BD35CA" w14:textId="0E5DAE1D" w:rsidR="007902FA" w:rsidRDefault="007902FA" w:rsidP="007902FA">
      <w:pPr>
        <w:pStyle w:val="a6"/>
        <w:spacing w:after="0" w:line="240" w:lineRule="auto"/>
        <w:ind w:left="0" w:firstLine="709"/>
        <w:jc w:val="both"/>
        <w:rPr>
          <w:rFonts w:ascii="Times New Roman" w:hAnsi="Times New Roman" w:cs="Times New Roman"/>
          <w:sz w:val="24"/>
          <w:szCs w:val="24"/>
        </w:rPr>
      </w:pPr>
      <w:r w:rsidRPr="003853CA">
        <w:rPr>
          <w:rFonts w:ascii="Times New Roman" w:hAnsi="Times New Roman" w:cs="Times New Roman"/>
          <w:sz w:val="24"/>
          <w:szCs w:val="24"/>
        </w:rPr>
        <w:t xml:space="preserve">В докладе Заместителя Председателя Правительства Российской Федерации Дмитрия Чернышенко сказано, что </w:t>
      </w:r>
      <w:r>
        <w:rPr>
          <w:rFonts w:ascii="Times New Roman" w:hAnsi="Times New Roman" w:cs="Times New Roman"/>
          <w:sz w:val="24"/>
          <w:szCs w:val="24"/>
        </w:rPr>
        <w:t>за</w:t>
      </w:r>
      <w:r w:rsidRPr="003853CA">
        <w:rPr>
          <w:rFonts w:ascii="Times New Roman" w:hAnsi="Times New Roman" w:cs="Times New Roman"/>
          <w:sz w:val="24"/>
          <w:szCs w:val="24"/>
        </w:rPr>
        <w:t xml:space="preserve"> 2023 </w:t>
      </w:r>
      <w:r>
        <w:rPr>
          <w:rFonts w:ascii="Times New Roman" w:hAnsi="Times New Roman" w:cs="Times New Roman"/>
          <w:sz w:val="24"/>
          <w:szCs w:val="24"/>
        </w:rPr>
        <w:t xml:space="preserve">год </w:t>
      </w:r>
      <w:r w:rsidR="003020D6" w:rsidRPr="003853CA">
        <w:rPr>
          <w:rFonts w:ascii="Times New Roman" w:hAnsi="Times New Roman" w:cs="Times New Roman"/>
          <w:sz w:val="24"/>
          <w:szCs w:val="24"/>
        </w:rPr>
        <w:t xml:space="preserve">на </w:t>
      </w:r>
      <w:bookmarkStart w:id="1" w:name="_Hlk190779726"/>
      <w:r w:rsidR="003020D6" w:rsidRPr="003853CA">
        <w:rPr>
          <w:rFonts w:ascii="Times New Roman" w:hAnsi="Times New Roman" w:cs="Times New Roman"/>
          <w:sz w:val="24"/>
          <w:szCs w:val="24"/>
        </w:rPr>
        <w:t>Едином портале государственных и муниципальных услуг</w:t>
      </w:r>
      <w:bookmarkEnd w:id="1"/>
      <w:r w:rsidR="003020D6" w:rsidRPr="00F30D53">
        <w:rPr>
          <w:rFonts w:ascii="Times New Roman" w:hAnsi="Times New Roman" w:cs="Times New Roman"/>
          <w:sz w:val="24"/>
          <w:szCs w:val="24"/>
        </w:rPr>
        <w:t xml:space="preserve"> </w:t>
      </w:r>
      <w:r w:rsidRPr="00F30D53">
        <w:rPr>
          <w:rFonts w:ascii="Times New Roman" w:hAnsi="Times New Roman" w:cs="Times New Roman"/>
          <w:sz w:val="24"/>
          <w:szCs w:val="24"/>
        </w:rPr>
        <w:t>было оказано свыше 340 млн услуг – это превысило показатели 2022 года более чем на 100 млн.</w:t>
      </w:r>
      <w:r>
        <w:rPr>
          <w:rFonts w:ascii="Times New Roman" w:hAnsi="Times New Roman" w:cs="Times New Roman"/>
          <w:sz w:val="24"/>
          <w:szCs w:val="24"/>
        </w:rPr>
        <w:t xml:space="preserve"> К</w:t>
      </w:r>
      <w:r w:rsidRPr="003853CA">
        <w:rPr>
          <w:rFonts w:ascii="Times New Roman" w:hAnsi="Times New Roman" w:cs="Times New Roman"/>
          <w:sz w:val="24"/>
          <w:szCs w:val="24"/>
        </w:rPr>
        <w:t xml:space="preserve">оличество учетных записей </w:t>
      </w:r>
      <w:r>
        <w:rPr>
          <w:rFonts w:ascii="Times New Roman" w:hAnsi="Times New Roman" w:cs="Times New Roman"/>
          <w:sz w:val="24"/>
          <w:szCs w:val="24"/>
        </w:rPr>
        <w:t xml:space="preserve">на 2023 год </w:t>
      </w:r>
      <w:r w:rsidRPr="003853CA">
        <w:rPr>
          <w:rFonts w:ascii="Times New Roman" w:hAnsi="Times New Roman" w:cs="Times New Roman"/>
          <w:sz w:val="24"/>
          <w:szCs w:val="24"/>
        </w:rPr>
        <w:t xml:space="preserve">составило 109,7 млн. По сравнению с 2019 годом данный показатель вырос на 45,7 млн. Кроме того, доля массовых социально-значимых предоставляемых онлайн услуг составила 100%. Для сравнения, в 2019 году данный показатель был </w:t>
      </w:r>
      <w:r>
        <w:rPr>
          <w:rFonts w:ascii="Times New Roman" w:hAnsi="Times New Roman" w:cs="Times New Roman"/>
          <w:sz w:val="24"/>
          <w:szCs w:val="24"/>
        </w:rPr>
        <w:t xml:space="preserve">равен </w:t>
      </w:r>
      <w:r w:rsidRPr="003853CA">
        <w:rPr>
          <w:rFonts w:ascii="Times New Roman" w:hAnsi="Times New Roman" w:cs="Times New Roman"/>
          <w:sz w:val="24"/>
          <w:szCs w:val="24"/>
        </w:rPr>
        <w:t>4,7%</w:t>
      </w:r>
      <w:r>
        <w:rPr>
          <w:rStyle w:val="a5"/>
          <w:rFonts w:ascii="Times New Roman" w:hAnsi="Times New Roman" w:cs="Times New Roman"/>
          <w:sz w:val="24"/>
          <w:szCs w:val="24"/>
        </w:rPr>
        <w:footnoteReference w:id="4"/>
      </w:r>
      <w:r w:rsidRPr="003853CA">
        <w:rPr>
          <w:rFonts w:ascii="Times New Roman" w:hAnsi="Times New Roman" w:cs="Times New Roman"/>
          <w:sz w:val="24"/>
          <w:szCs w:val="24"/>
        </w:rPr>
        <w:t>.</w:t>
      </w:r>
    </w:p>
    <w:p w14:paraId="512E0060" w14:textId="46FE867A" w:rsidR="00BE49F6" w:rsidRDefault="00F074C2" w:rsidP="00F074C2">
      <w:pPr>
        <w:spacing w:after="0" w:line="240" w:lineRule="auto"/>
        <w:ind w:firstLine="709"/>
        <w:jc w:val="both"/>
        <w:rPr>
          <w:rFonts w:ascii="Times New Roman" w:eastAsia="Times New Roman" w:hAnsi="Times New Roman"/>
          <w:sz w:val="24"/>
          <w:lang w:eastAsia="ru-RU"/>
        </w:rPr>
      </w:pPr>
      <w:r>
        <w:rPr>
          <w:rFonts w:ascii="Times New Roman" w:eastAsia="Times New Roman" w:hAnsi="Times New Roman"/>
          <w:sz w:val="24"/>
          <w:lang w:eastAsia="ru-RU"/>
        </w:rPr>
        <w:t>В на</w:t>
      </w:r>
      <w:r w:rsidR="00B43A2D">
        <w:rPr>
          <w:rFonts w:ascii="Times New Roman" w:eastAsia="Times New Roman" w:hAnsi="Times New Roman"/>
          <w:sz w:val="24"/>
          <w:lang w:eastAsia="ru-RU"/>
        </w:rPr>
        <w:t>стоящем</w:t>
      </w:r>
      <w:r>
        <w:rPr>
          <w:rFonts w:ascii="Times New Roman" w:eastAsia="Times New Roman" w:hAnsi="Times New Roman"/>
          <w:sz w:val="24"/>
          <w:lang w:eastAsia="ru-RU"/>
        </w:rPr>
        <w:t xml:space="preserve"> исследовании </w:t>
      </w:r>
      <w:r w:rsidR="00B43A2D">
        <w:rPr>
          <w:rFonts w:ascii="Times New Roman" w:eastAsia="Times New Roman" w:hAnsi="Times New Roman"/>
          <w:sz w:val="24"/>
          <w:lang w:eastAsia="ru-RU"/>
        </w:rPr>
        <w:t>рассматривается</w:t>
      </w:r>
      <w:r>
        <w:rPr>
          <w:rFonts w:ascii="Times New Roman" w:eastAsia="Times New Roman" w:hAnsi="Times New Roman"/>
          <w:sz w:val="24"/>
          <w:lang w:eastAsia="ru-RU"/>
        </w:rPr>
        <w:t xml:space="preserve"> деятельность портала Госуслуг в Вологодской области. Данный регион России</w:t>
      </w:r>
      <w:r w:rsidR="00BE49F6">
        <w:rPr>
          <w:rFonts w:ascii="Times New Roman" w:eastAsia="Times New Roman" w:hAnsi="Times New Roman"/>
          <w:sz w:val="24"/>
          <w:lang w:eastAsia="ru-RU"/>
        </w:rPr>
        <w:t xml:space="preserve"> </w:t>
      </w:r>
      <w:r w:rsidR="00AD3B90">
        <w:rPr>
          <w:rFonts w:ascii="Times New Roman" w:eastAsia="Times New Roman" w:hAnsi="Times New Roman"/>
          <w:sz w:val="24"/>
          <w:lang w:eastAsia="ru-RU"/>
        </w:rPr>
        <w:t xml:space="preserve">в 2024 году </w:t>
      </w:r>
      <w:r w:rsidR="00BE49F6" w:rsidRPr="00E4255B">
        <w:rPr>
          <w:rFonts w:ascii="Times New Roman" w:eastAsia="Times New Roman" w:hAnsi="Times New Roman"/>
          <w:sz w:val="24"/>
          <w:lang w:eastAsia="ru-RU"/>
        </w:rPr>
        <w:t>вош</w:t>
      </w:r>
      <w:r>
        <w:rPr>
          <w:rFonts w:ascii="Times New Roman" w:eastAsia="Times New Roman" w:hAnsi="Times New Roman"/>
          <w:sz w:val="24"/>
          <w:lang w:eastAsia="ru-RU"/>
        </w:rPr>
        <w:t>ел</w:t>
      </w:r>
      <w:r w:rsidR="00BE49F6" w:rsidRPr="00E4255B">
        <w:rPr>
          <w:rFonts w:ascii="Times New Roman" w:eastAsia="Times New Roman" w:hAnsi="Times New Roman"/>
          <w:sz w:val="24"/>
          <w:lang w:eastAsia="ru-RU"/>
        </w:rPr>
        <w:t xml:space="preserve"> в </w:t>
      </w:r>
      <w:r w:rsidR="00BE49F6">
        <w:rPr>
          <w:rFonts w:ascii="Times New Roman" w:eastAsia="Times New Roman" w:hAnsi="Times New Roman"/>
          <w:sz w:val="24"/>
          <w:lang w:eastAsia="ru-RU"/>
        </w:rPr>
        <w:t>ТОП</w:t>
      </w:r>
      <w:r w:rsidR="00BE49F6" w:rsidRPr="00E4255B">
        <w:rPr>
          <w:rFonts w:ascii="Times New Roman" w:eastAsia="Times New Roman" w:hAnsi="Times New Roman"/>
          <w:sz w:val="24"/>
          <w:lang w:eastAsia="ru-RU"/>
        </w:rPr>
        <w:t xml:space="preserve"> 10 регионов по использованию электронных сервисов </w:t>
      </w:r>
      <w:r w:rsidR="00BE49F6">
        <w:rPr>
          <w:rFonts w:ascii="Times New Roman" w:eastAsia="Times New Roman" w:hAnsi="Times New Roman"/>
          <w:sz w:val="24"/>
          <w:lang w:eastAsia="ru-RU"/>
        </w:rPr>
        <w:t>п</w:t>
      </w:r>
      <w:r w:rsidR="00BE49F6" w:rsidRPr="00E4255B">
        <w:rPr>
          <w:rFonts w:ascii="Times New Roman" w:eastAsia="Times New Roman" w:hAnsi="Times New Roman"/>
          <w:sz w:val="24"/>
          <w:lang w:eastAsia="ru-RU"/>
        </w:rPr>
        <w:t xml:space="preserve">ортала </w:t>
      </w:r>
      <w:r w:rsidR="00B608C6">
        <w:rPr>
          <w:rFonts w:ascii="Times New Roman" w:eastAsia="Times New Roman" w:hAnsi="Times New Roman"/>
          <w:sz w:val="24"/>
          <w:lang w:eastAsia="ru-RU"/>
        </w:rPr>
        <w:t>Г</w:t>
      </w:r>
      <w:r w:rsidR="00BE49F6" w:rsidRPr="00E4255B">
        <w:rPr>
          <w:rFonts w:ascii="Times New Roman" w:eastAsia="Times New Roman" w:hAnsi="Times New Roman"/>
          <w:sz w:val="24"/>
          <w:lang w:eastAsia="ru-RU"/>
        </w:rPr>
        <w:t>осуслуг</w:t>
      </w:r>
      <w:r w:rsidR="00BE49F6">
        <w:rPr>
          <w:rFonts w:ascii="Times New Roman" w:eastAsia="Times New Roman" w:hAnsi="Times New Roman"/>
          <w:sz w:val="24"/>
          <w:lang w:eastAsia="ru-RU"/>
        </w:rPr>
        <w:t>. Как отмечает губернатор области</w:t>
      </w:r>
      <w:r w:rsidR="00BE49F6" w:rsidRPr="00FC3DDF">
        <w:rPr>
          <w:rFonts w:ascii="Times New Roman" w:eastAsia="Times New Roman" w:hAnsi="Times New Roman"/>
          <w:sz w:val="24"/>
          <w:lang w:eastAsia="ru-RU"/>
        </w:rPr>
        <w:t xml:space="preserve"> Георгий Филимонов</w:t>
      </w:r>
      <w:r w:rsidR="00BE49F6">
        <w:rPr>
          <w:rFonts w:ascii="Times New Roman" w:eastAsia="Times New Roman" w:hAnsi="Times New Roman"/>
          <w:sz w:val="24"/>
          <w:lang w:eastAsia="ru-RU"/>
        </w:rPr>
        <w:t xml:space="preserve"> «</w:t>
      </w:r>
      <w:r w:rsidR="00BE49F6" w:rsidRPr="00FC3DDF">
        <w:rPr>
          <w:rFonts w:ascii="Times New Roman" w:eastAsia="Times New Roman" w:hAnsi="Times New Roman"/>
          <w:sz w:val="24"/>
          <w:lang w:eastAsia="ru-RU"/>
        </w:rPr>
        <w:t xml:space="preserve">Более 725 тысяч вологжан, которые имеют подтвержденную учетную запись на Портале госуслуг, в течение 2024 года воспользовались хотя бы раз его </w:t>
      </w:r>
      <w:r w:rsidR="00BE49F6" w:rsidRPr="00FC3DDF">
        <w:rPr>
          <w:rFonts w:ascii="Times New Roman" w:eastAsia="Times New Roman" w:hAnsi="Times New Roman"/>
          <w:sz w:val="24"/>
          <w:lang w:eastAsia="ru-RU"/>
        </w:rPr>
        <w:lastRenderedPageBreak/>
        <w:t>электронными сервисами</w:t>
      </w:r>
      <w:r w:rsidR="00BE49F6">
        <w:rPr>
          <w:rFonts w:ascii="Times New Roman" w:eastAsia="Times New Roman" w:hAnsi="Times New Roman"/>
          <w:sz w:val="24"/>
          <w:lang w:eastAsia="ru-RU"/>
        </w:rPr>
        <w:t>.</w:t>
      </w:r>
      <w:r w:rsidR="00BE49F6" w:rsidRPr="00FC3DDF">
        <w:rPr>
          <w:rFonts w:ascii="Times New Roman" w:eastAsia="Times New Roman" w:hAnsi="Times New Roman"/>
          <w:sz w:val="24"/>
          <w:lang w:eastAsia="ru-RU"/>
        </w:rPr>
        <w:t>»</w:t>
      </w:r>
      <w:r w:rsidR="00BE49F6" w:rsidRPr="00FC3DDF">
        <w:rPr>
          <w:rStyle w:val="a5"/>
          <w:rFonts w:ascii="Times New Roman" w:eastAsia="Times New Roman" w:hAnsi="Times New Roman"/>
          <w:sz w:val="24"/>
          <w:lang w:eastAsia="ru-RU"/>
        </w:rPr>
        <w:t xml:space="preserve"> </w:t>
      </w:r>
      <w:r w:rsidR="00BE49F6">
        <w:rPr>
          <w:rFonts w:ascii="Times New Roman" w:eastAsia="Times New Roman" w:hAnsi="Times New Roman"/>
          <w:sz w:val="24"/>
          <w:lang w:eastAsia="ru-RU"/>
        </w:rPr>
        <w:t xml:space="preserve">Всего </w:t>
      </w:r>
      <w:r w:rsidR="00BE49F6" w:rsidRPr="002A7C60">
        <w:rPr>
          <w:rFonts w:ascii="Times New Roman" w:eastAsia="Times New Roman" w:hAnsi="Times New Roman"/>
          <w:sz w:val="24"/>
          <w:lang w:eastAsia="ru-RU"/>
        </w:rPr>
        <w:t xml:space="preserve">подтвержденную запись на </w:t>
      </w:r>
      <w:r w:rsidR="009A7E02">
        <w:rPr>
          <w:rFonts w:ascii="Times New Roman" w:eastAsia="Times New Roman" w:hAnsi="Times New Roman"/>
          <w:sz w:val="24"/>
          <w:lang w:eastAsia="ru-RU"/>
        </w:rPr>
        <w:t>п</w:t>
      </w:r>
      <w:r w:rsidR="00BE49F6" w:rsidRPr="002A7C60">
        <w:rPr>
          <w:rFonts w:ascii="Times New Roman" w:eastAsia="Times New Roman" w:hAnsi="Times New Roman"/>
          <w:sz w:val="24"/>
          <w:lang w:eastAsia="ru-RU"/>
        </w:rPr>
        <w:t>ортале имеют более 919 тысяч вологжан в возрасте от 14 лет.</w:t>
      </w:r>
      <w:r w:rsidR="00C66DEF" w:rsidRPr="00C66DEF">
        <w:rPr>
          <w:rStyle w:val="a5"/>
          <w:rFonts w:ascii="Times New Roman" w:eastAsia="Times New Roman" w:hAnsi="Times New Roman"/>
          <w:sz w:val="24"/>
          <w:lang w:eastAsia="ru-RU"/>
        </w:rPr>
        <w:t xml:space="preserve"> </w:t>
      </w:r>
      <w:r w:rsidR="00C66DEF">
        <w:rPr>
          <w:rStyle w:val="a5"/>
          <w:rFonts w:ascii="Times New Roman" w:eastAsia="Times New Roman" w:hAnsi="Times New Roman"/>
          <w:sz w:val="24"/>
          <w:lang w:eastAsia="ru-RU"/>
        </w:rPr>
        <w:footnoteReference w:id="5"/>
      </w:r>
    </w:p>
    <w:p w14:paraId="7054BB23" w14:textId="220F3AF3" w:rsidR="00C66DEF" w:rsidRDefault="009A7E02" w:rsidP="004C4A6A">
      <w:pPr>
        <w:spacing w:after="0" w:line="240" w:lineRule="auto"/>
        <w:ind w:firstLine="709"/>
        <w:jc w:val="both"/>
        <w:rPr>
          <w:rFonts w:ascii="Times New Roman" w:eastAsia="Times New Roman" w:hAnsi="Times New Roman"/>
          <w:sz w:val="24"/>
          <w:lang w:eastAsia="ru-RU"/>
        </w:rPr>
      </w:pPr>
      <w:r>
        <w:rPr>
          <w:rFonts w:ascii="Times New Roman" w:eastAsia="Times New Roman" w:hAnsi="Times New Roman"/>
          <w:sz w:val="24"/>
          <w:lang w:eastAsia="ru-RU"/>
        </w:rPr>
        <w:t xml:space="preserve">Данные, опубликованные на сайте </w:t>
      </w:r>
      <w:r w:rsidR="009F7040" w:rsidRPr="009F7040">
        <w:rPr>
          <w:rFonts w:ascii="Times New Roman" w:eastAsia="Times New Roman" w:hAnsi="Times New Roman"/>
          <w:sz w:val="24"/>
          <w:lang w:eastAsia="ru-RU"/>
        </w:rPr>
        <w:t>Федеральной службы государственной статистики</w:t>
      </w:r>
      <w:r w:rsidR="009F7040">
        <w:rPr>
          <w:rFonts w:ascii="Times New Roman" w:eastAsia="Times New Roman" w:hAnsi="Times New Roman"/>
          <w:sz w:val="24"/>
          <w:lang w:eastAsia="ru-RU"/>
        </w:rPr>
        <w:t>,</w:t>
      </w:r>
      <w:r>
        <w:rPr>
          <w:rFonts w:ascii="Times New Roman" w:eastAsia="Times New Roman" w:hAnsi="Times New Roman"/>
          <w:sz w:val="24"/>
          <w:lang w:eastAsia="ru-RU"/>
        </w:rPr>
        <w:t xml:space="preserve"> показывают динамику количества пользователей сети Интернет (рис</w:t>
      </w:r>
      <w:r w:rsidR="00E37F6D">
        <w:rPr>
          <w:rFonts w:ascii="Times New Roman" w:eastAsia="Times New Roman" w:hAnsi="Times New Roman"/>
          <w:sz w:val="24"/>
          <w:lang w:eastAsia="ru-RU"/>
        </w:rPr>
        <w:t>.</w:t>
      </w:r>
      <w:r>
        <w:rPr>
          <w:rFonts w:ascii="Times New Roman" w:eastAsia="Times New Roman" w:hAnsi="Times New Roman"/>
          <w:sz w:val="24"/>
          <w:lang w:eastAsia="ru-RU"/>
        </w:rPr>
        <w:t xml:space="preserve"> 1), в том числе динамику доли населения,</w:t>
      </w:r>
      <w:r w:rsidRPr="009A7E02">
        <w:rPr>
          <w:rFonts w:ascii="Times New Roman" w:eastAsia="Times New Roman" w:hAnsi="Times New Roman"/>
          <w:sz w:val="24"/>
          <w:lang w:eastAsia="ru-RU"/>
        </w:rPr>
        <w:t xml:space="preserve"> </w:t>
      </w:r>
      <w:r w:rsidRPr="00A72B16">
        <w:rPr>
          <w:rFonts w:ascii="Times New Roman" w:eastAsia="Times New Roman" w:hAnsi="Times New Roman"/>
          <w:sz w:val="24"/>
          <w:lang w:eastAsia="ru-RU"/>
        </w:rPr>
        <w:t>являющегося активными пользователям</w:t>
      </w:r>
      <w:r>
        <w:rPr>
          <w:rFonts w:ascii="Times New Roman" w:eastAsia="Times New Roman" w:hAnsi="Times New Roman"/>
          <w:sz w:val="24"/>
          <w:lang w:eastAsia="ru-RU"/>
        </w:rPr>
        <w:t>и (рис</w:t>
      </w:r>
      <w:r w:rsidR="00E37F6D">
        <w:rPr>
          <w:rFonts w:ascii="Times New Roman" w:eastAsia="Times New Roman" w:hAnsi="Times New Roman"/>
          <w:sz w:val="24"/>
          <w:lang w:eastAsia="ru-RU"/>
        </w:rPr>
        <w:t>.</w:t>
      </w:r>
      <w:r>
        <w:rPr>
          <w:rFonts w:ascii="Times New Roman" w:eastAsia="Times New Roman" w:hAnsi="Times New Roman"/>
          <w:sz w:val="24"/>
          <w:lang w:eastAsia="ru-RU"/>
        </w:rPr>
        <w:t xml:space="preserve"> 2). На графиках видно, что </w:t>
      </w:r>
      <w:r w:rsidR="004C4A6A">
        <w:rPr>
          <w:rFonts w:ascii="Times New Roman" w:eastAsia="Times New Roman" w:hAnsi="Times New Roman"/>
          <w:sz w:val="24"/>
          <w:lang w:eastAsia="ru-RU"/>
        </w:rPr>
        <w:t>количество населения Вологодской области, являющимися пользователями, в том числе активными пользователями сети Интернет, проигрывает показателем страны, однако нужно отметить, что с 2019 по 2023 гг</w:t>
      </w:r>
      <w:r w:rsidR="008303AB">
        <w:rPr>
          <w:rFonts w:ascii="Times New Roman" w:eastAsia="Times New Roman" w:hAnsi="Times New Roman"/>
          <w:sz w:val="24"/>
          <w:lang w:eastAsia="ru-RU"/>
        </w:rPr>
        <w:t>.</w:t>
      </w:r>
      <w:r w:rsidR="004C4A6A">
        <w:rPr>
          <w:rFonts w:ascii="Times New Roman" w:eastAsia="Times New Roman" w:hAnsi="Times New Roman"/>
          <w:sz w:val="24"/>
          <w:lang w:eastAsia="ru-RU"/>
        </w:rPr>
        <w:t xml:space="preserve"> данные по числу пользователей увеличиваются, как в целом по России, так и по Вологодской области.</w:t>
      </w:r>
    </w:p>
    <w:p w14:paraId="411B36FE" w14:textId="77777777" w:rsidR="002B4DC5" w:rsidRDefault="002B4DC5" w:rsidP="00F074C2">
      <w:pPr>
        <w:spacing w:after="0" w:line="240" w:lineRule="auto"/>
        <w:ind w:firstLine="709"/>
        <w:jc w:val="both"/>
        <w:rPr>
          <w:rFonts w:ascii="Times New Roman" w:eastAsia="Times New Roman" w:hAnsi="Times New Roman"/>
          <w:sz w:val="24"/>
          <w:lang w:eastAsia="ru-RU"/>
        </w:rPr>
      </w:pPr>
    </w:p>
    <w:tbl>
      <w:tblPr>
        <w:tblStyle w:val="a7"/>
        <w:tblW w:w="10632"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41"/>
        <w:gridCol w:w="5391"/>
      </w:tblGrid>
      <w:tr w:rsidR="00FF092E" w14:paraId="608004A8" w14:textId="77777777" w:rsidTr="00700258">
        <w:tc>
          <w:tcPr>
            <w:tcW w:w="5241" w:type="dxa"/>
          </w:tcPr>
          <w:p w14:paraId="7CE81999" w14:textId="77777777" w:rsidR="00FF092E" w:rsidRDefault="00FF092E" w:rsidP="00700258">
            <w:pPr>
              <w:pStyle w:val="a6"/>
              <w:ind w:left="-111"/>
              <w:jc w:val="both"/>
              <w:rPr>
                <w:rFonts w:ascii="Times New Roman" w:hAnsi="Times New Roman" w:cs="Times New Roman"/>
                <w:sz w:val="24"/>
                <w:szCs w:val="24"/>
              </w:rPr>
            </w:pPr>
            <w:r>
              <w:rPr>
                <w:rFonts w:ascii="Times New Roman" w:eastAsia="Times New Roman" w:hAnsi="Times New Roman"/>
                <w:noProof/>
                <w:sz w:val="24"/>
                <w:lang w:eastAsia="ru-RU"/>
              </w:rPr>
              <w:drawing>
                <wp:inline distT="0" distB="0" distL="0" distR="0" wp14:anchorId="5E9C3F48" wp14:editId="680CBE33">
                  <wp:extent cx="3505200" cy="1857375"/>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tc>
        <w:tc>
          <w:tcPr>
            <w:tcW w:w="5391" w:type="dxa"/>
          </w:tcPr>
          <w:p w14:paraId="6F2B07A7" w14:textId="77777777" w:rsidR="00FF092E" w:rsidRDefault="00FF092E" w:rsidP="00700258">
            <w:pPr>
              <w:pStyle w:val="a6"/>
              <w:ind w:left="0" w:hanging="169"/>
              <w:jc w:val="both"/>
              <w:rPr>
                <w:rFonts w:ascii="Times New Roman" w:hAnsi="Times New Roman" w:cs="Times New Roman"/>
                <w:sz w:val="24"/>
                <w:szCs w:val="24"/>
              </w:rPr>
            </w:pPr>
            <w:r>
              <w:rPr>
                <w:rFonts w:ascii="Times New Roman" w:eastAsia="Times New Roman" w:hAnsi="Times New Roman"/>
                <w:noProof/>
                <w:sz w:val="24"/>
                <w:lang w:eastAsia="ru-RU"/>
              </w:rPr>
              <w:drawing>
                <wp:inline distT="0" distB="0" distL="0" distR="0" wp14:anchorId="1BFD35DA" wp14:editId="737B40D5">
                  <wp:extent cx="3295650" cy="1857375"/>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0D18249" w14:textId="77777777" w:rsidR="00FF092E" w:rsidRPr="00445312" w:rsidRDefault="00FF092E" w:rsidP="00700258">
            <w:pPr>
              <w:rPr>
                <w:rFonts w:ascii="Times New Roman" w:hAnsi="Times New Roman" w:cs="Times New Roman"/>
                <w:sz w:val="24"/>
                <w:szCs w:val="24"/>
              </w:rPr>
            </w:pPr>
            <w:r>
              <w:tab/>
            </w:r>
          </w:p>
        </w:tc>
      </w:tr>
      <w:tr w:rsidR="00FF092E" w14:paraId="311A7236" w14:textId="77777777" w:rsidTr="00A33807">
        <w:trPr>
          <w:trHeight w:val="1699"/>
        </w:trPr>
        <w:tc>
          <w:tcPr>
            <w:tcW w:w="5241" w:type="dxa"/>
          </w:tcPr>
          <w:p w14:paraId="54CE34B6" w14:textId="77777777" w:rsidR="00A33807" w:rsidRDefault="00FF092E" w:rsidP="00700258">
            <w:pPr>
              <w:jc w:val="center"/>
              <w:rPr>
                <w:rFonts w:ascii="Times New Roman" w:eastAsia="Times New Roman" w:hAnsi="Times New Roman"/>
                <w:sz w:val="24"/>
                <w:lang w:eastAsia="ru-RU"/>
              </w:rPr>
            </w:pPr>
            <w:r w:rsidRPr="0078759F">
              <w:rPr>
                <w:rFonts w:ascii="Times New Roman" w:eastAsia="Times New Roman" w:hAnsi="Times New Roman"/>
                <w:sz w:val="24"/>
                <w:lang w:eastAsia="ru-RU"/>
              </w:rPr>
              <w:t xml:space="preserve">Рисунок </w:t>
            </w:r>
            <w:r>
              <w:rPr>
                <w:rFonts w:ascii="Times New Roman" w:eastAsia="Times New Roman" w:hAnsi="Times New Roman"/>
                <w:sz w:val="24"/>
                <w:lang w:eastAsia="ru-RU"/>
              </w:rPr>
              <w:t>1</w:t>
            </w:r>
            <w:r w:rsidRPr="0078759F">
              <w:rPr>
                <w:rFonts w:ascii="Times New Roman" w:eastAsia="Times New Roman" w:hAnsi="Times New Roman"/>
                <w:sz w:val="24"/>
                <w:lang w:eastAsia="ru-RU"/>
              </w:rPr>
              <w:t xml:space="preserve">. </w:t>
            </w:r>
            <w:r w:rsidRPr="0026030F">
              <w:rPr>
                <w:rFonts w:ascii="Times New Roman" w:eastAsia="Times New Roman" w:hAnsi="Times New Roman"/>
                <w:sz w:val="24"/>
                <w:lang w:eastAsia="ru-RU"/>
              </w:rPr>
              <w:t>Число пользователей сети Интернет на 100 человек населения</w:t>
            </w:r>
          </w:p>
          <w:p w14:paraId="2A3F8E94" w14:textId="6D920C26" w:rsidR="00FF092E" w:rsidRPr="00445312" w:rsidRDefault="00A33807" w:rsidP="0071269E">
            <w:pPr>
              <w:rPr>
                <w:rFonts w:ascii="Times New Roman" w:eastAsia="Times New Roman" w:hAnsi="Times New Roman"/>
                <w:sz w:val="24"/>
                <w:lang w:eastAsia="ru-RU"/>
              </w:rPr>
            </w:pPr>
            <w:r w:rsidRPr="0071269E">
              <w:rPr>
                <w:rFonts w:ascii="Times New Roman" w:eastAsia="Times New Roman" w:hAnsi="Times New Roman"/>
                <w:sz w:val="20"/>
                <w:szCs w:val="18"/>
                <w:lang w:eastAsia="ru-RU"/>
              </w:rPr>
              <w:t>Источник: составлено автором по данным Федеральной службы государственной статистики. URL:</w:t>
            </w:r>
            <w:r w:rsidR="00CA5C1E">
              <w:rPr>
                <w:sz w:val="18"/>
                <w:szCs w:val="18"/>
              </w:rPr>
              <w:t> </w:t>
            </w:r>
            <w:r w:rsidRPr="0071269E">
              <w:rPr>
                <w:rFonts w:ascii="Times New Roman" w:eastAsia="Times New Roman" w:hAnsi="Times New Roman"/>
                <w:sz w:val="20"/>
                <w:szCs w:val="18"/>
                <w:lang w:eastAsia="ru-RU"/>
              </w:rPr>
              <w:t>https://rosstat.gov.ru</w:t>
            </w:r>
          </w:p>
        </w:tc>
        <w:tc>
          <w:tcPr>
            <w:tcW w:w="5391" w:type="dxa"/>
          </w:tcPr>
          <w:p w14:paraId="694DEE25" w14:textId="77777777" w:rsidR="00A33807" w:rsidRDefault="00FF092E" w:rsidP="00700258">
            <w:pPr>
              <w:jc w:val="center"/>
              <w:rPr>
                <w:rFonts w:ascii="Times New Roman" w:eastAsia="Times New Roman" w:hAnsi="Times New Roman"/>
                <w:sz w:val="24"/>
                <w:lang w:eastAsia="ru-RU"/>
              </w:rPr>
            </w:pPr>
            <w:r w:rsidRPr="0078759F">
              <w:rPr>
                <w:rFonts w:ascii="Times New Roman" w:eastAsia="Times New Roman" w:hAnsi="Times New Roman"/>
                <w:sz w:val="24"/>
                <w:lang w:eastAsia="ru-RU"/>
              </w:rPr>
              <w:t xml:space="preserve">Рисунок </w:t>
            </w:r>
            <w:r>
              <w:rPr>
                <w:rFonts w:ascii="Times New Roman" w:eastAsia="Times New Roman" w:hAnsi="Times New Roman"/>
                <w:sz w:val="24"/>
                <w:lang w:eastAsia="ru-RU"/>
              </w:rPr>
              <w:t>2</w:t>
            </w:r>
            <w:r w:rsidRPr="0078759F">
              <w:rPr>
                <w:rFonts w:ascii="Times New Roman" w:eastAsia="Times New Roman" w:hAnsi="Times New Roman"/>
                <w:sz w:val="24"/>
                <w:lang w:eastAsia="ru-RU"/>
              </w:rPr>
              <w:t xml:space="preserve">. </w:t>
            </w:r>
            <w:r w:rsidRPr="00501A93">
              <w:rPr>
                <w:rFonts w:ascii="Times New Roman" w:eastAsia="Times New Roman" w:hAnsi="Times New Roman"/>
                <w:sz w:val="24"/>
                <w:lang w:eastAsia="ru-RU"/>
              </w:rPr>
              <w:t>Д</w:t>
            </w:r>
            <w:r w:rsidRPr="00A72B16">
              <w:rPr>
                <w:rFonts w:ascii="Times New Roman" w:eastAsia="Times New Roman" w:hAnsi="Times New Roman"/>
                <w:sz w:val="24"/>
                <w:lang w:eastAsia="ru-RU"/>
              </w:rPr>
              <w:t>оля населения, являющегося активными пользователями сети Интернет, в общей численности населения</w:t>
            </w:r>
            <w:r>
              <w:rPr>
                <w:rFonts w:ascii="Times New Roman" w:eastAsia="Times New Roman" w:hAnsi="Times New Roman"/>
                <w:sz w:val="24"/>
                <w:lang w:eastAsia="ru-RU"/>
              </w:rPr>
              <w:t xml:space="preserve"> </w:t>
            </w:r>
          </w:p>
          <w:p w14:paraId="634D8CAB" w14:textId="058BF753" w:rsidR="00FF092E" w:rsidRPr="007902FA" w:rsidRDefault="00A33807" w:rsidP="0071269E">
            <w:pPr>
              <w:rPr>
                <w:rFonts w:ascii="Times New Roman" w:eastAsia="Times New Roman" w:hAnsi="Times New Roman"/>
                <w:sz w:val="24"/>
                <w:lang w:eastAsia="ru-RU"/>
              </w:rPr>
            </w:pPr>
            <w:r w:rsidRPr="0071269E">
              <w:rPr>
                <w:rFonts w:ascii="Times New Roman" w:eastAsia="Times New Roman" w:hAnsi="Times New Roman"/>
                <w:sz w:val="20"/>
                <w:szCs w:val="18"/>
                <w:lang w:eastAsia="ru-RU"/>
              </w:rPr>
              <w:t>Источник: составлено автором по данным Федеральной службы государственной статистики. URL:</w:t>
            </w:r>
            <w:r w:rsidR="00CA5C1E">
              <w:rPr>
                <w:sz w:val="18"/>
                <w:szCs w:val="18"/>
              </w:rPr>
              <w:t> </w:t>
            </w:r>
            <w:r w:rsidRPr="0071269E">
              <w:rPr>
                <w:rFonts w:ascii="Times New Roman" w:eastAsia="Times New Roman" w:hAnsi="Times New Roman"/>
                <w:sz w:val="20"/>
                <w:szCs w:val="18"/>
                <w:lang w:eastAsia="ru-RU"/>
              </w:rPr>
              <w:t>https://rosstat.gov.ru</w:t>
            </w:r>
          </w:p>
        </w:tc>
      </w:tr>
    </w:tbl>
    <w:p w14:paraId="11301367" w14:textId="77777777" w:rsidR="00615ADA" w:rsidRDefault="006D0099" w:rsidP="00615ADA">
      <w:pPr>
        <w:spacing w:after="0" w:line="240" w:lineRule="auto"/>
        <w:ind w:firstLine="709"/>
        <w:jc w:val="both"/>
        <w:rPr>
          <w:rFonts w:ascii="Times New Roman" w:eastAsia="Times New Roman" w:hAnsi="Times New Roman"/>
          <w:sz w:val="24"/>
          <w:lang w:eastAsia="ru-RU"/>
        </w:rPr>
      </w:pPr>
      <w:r>
        <w:rPr>
          <w:rFonts w:ascii="Times New Roman" w:hAnsi="Times New Roman" w:cs="Times New Roman"/>
          <w:bCs/>
          <w:sz w:val="24"/>
          <w:szCs w:val="24"/>
        </w:rPr>
        <w:t xml:space="preserve">На рисунке 3 представлена динамика </w:t>
      </w:r>
      <w:r>
        <w:rPr>
          <w:rFonts w:ascii="Times New Roman" w:eastAsia="Times New Roman" w:hAnsi="Times New Roman"/>
          <w:sz w:val="24"/>
          <w:lang w:eastAsia="ru-RU"/>
        </w:rPr>
        <w:t>д</w:t>
      </w:r>
      <w:r w:rsidRPr="00501A93">
        <w:rPr>
          <w:rFonts w:ascii="Times New Roman" w:eastAsia="Times New Roman" w:hAnsi="Times New Roman"/>
          <w:sz w:val="24"/>
          <w:lang w:eastAsia="ru-RU"/>
        </w:rPr>
        <w:t>ол</w:t>
      </w:r>
      <w:r>
        <w:rPr>
          <w:rFonts w:ascii="Times New Roman" w:eastAsia="Times New Roman" w:hAnsi="Times New Roman"/>
          <w:sz w:val="24"/>
          <w:lang w:eastAsia="ru-RU"/>
        </w:rPr>
        <w:t>и</w:t>
      </w:r>
      <w:r w:rsidRPr="00501A93">
        <w:rPr>
          <w:rFonts w:ascii="Times New Roman" w:eastAsia="Times New Roman" w:hAnsi="Times New Roman"/>
          <w:sz w:val="24"/>
          <w:lang w:eastAsia="ru-RU"/>
        </w:rPr>
        <w:t xml:space="preserve"> граждан, использующих механизм получения государственных и муниципальных услуг в электронной форме</w:t>
      </w:r>
      <w:r>
        <w:rPr>
          <w:rFonts w:ascii="Times New Roman" w:eastAsia="Times New Roman" w:hAnsi="Times New Roman"/>
          <w:sz w:val="24"/>
          <w:lang w:eastAsia="ru-RU"/>
        </w:rPr>
        <w:t xml:space="preserve"> с 2017 по 2023 гг.</w:t>
      </w:r>
      <w:r w:rsidR="00615ADA">
        <w:rPr>
          <w:rFonts w:ascii="Times New Roman" w:eastAsia="Times New Roman" w:hAnsi="Times New Roman"/>
          <w:sz w:val="24"/>
          <w:lang w:eastAsia="ru-RU"/>
        </w:rPr>
        <w:t xml:space="preserve"> Стоит отметить, что несмотря на то, что показатели Вологодской области по использованию сети Интернет в целом немного ниже, чем средние цифры по России, д</w:t>
      </w:r>
      <w:r w:rsidR="00615ADA" w:rsidRPr="00501A93">
        <w:rPr>
          <w:rFonts w:ascii="Times New Roman" w:eastAsia="Times New Roman" w:hAnsi="Times New Roman"/>
          <w:sz w:val="24"/>
          <w:lang w:eastAsia="ru-RU"/>
        </w:rPr>
        <w:t>оля граждан</w:t>
      </w:r>
      <w:r w:rsidR="00615ADA">
        <w:rPr>
          <w:rFonts w:ascii="Times New Roman" w:eastAsia="Times New Roman" w:hAnsi="Times New Roman"/>
          <w:sz w:val="24"/>
          <w:lang w:eastAsia="ru-RU"/>
        </w:rPr>
        <w:t xml:space="preserve"> области</w:t>
      </w:r>
      <w:r w:rsidR="00615ADA" w:rsidRPr="00501A93">
        <w:rPr>
          <w:rFonts w:ascii="Times New Roman" w:eastAsia="Times New Roman" w:hAnsi="Times New Roman"/>
          <w:sz w:val="24"/>
          <w:lang w:eastAsia="ru-RU"/>
        </w:rPr>
        <w:t>, использующих механизм получения государственных и муниципальных услуг в электронной форме</w:t>
      </w:r>
      <w:r w:rsidR="00615ADA">
        <w:rPr>
          <w:rFonts w:ascii="Times New Roman" w:eastAsia="Times New Roman" w:hAnsi="Times New Roman"/>
          <w:sz w:val="24"/>
          <w:lang w:eastAsia="ru-RU"/>
        </w:rPr>
        <w:t>, на 2023 год составила 90%, что выше, чем показатель по стране (88%).</w:t>
      </w:r>
    </w:p>
    <w:p w14:paraId="56878D7B" w14:textId="77777777" w:rsidR="0049182F" w:rsidRDefault="0049182F" w:rsidP="0049182F">
      <w:pPr>
        <w:jc w:val="center"/>
        <w:rPr>
          <w:rFonts w:ascii="Times New Roman" w:eastAsia="Times New Roman" w:hAnsi="Times New Roman"/>
          <w:sz w:val="24"/>
          <w:lang w:eastAsia="ru-RU"/>
        </w:rPr>
      </w:pPr>
      <w:r>
        <w:rPr>
          <w:rFonts w:ascii="Times New Roman" w:eastAsia="Times New Roman" w:hAnsi="Times New Roman"/>
          <w:noProof/>
          <w:sz w:val="24"/>
          <w:lang w:eastAsia="ru-RU"/>
        </w:rPr>
        <w:drawing>
          <wp:inline distT="0" distB="0" distL="0" distR="0" wp14:anchorId="7C797E7E" wp14:editId="54E84DC3">
            <wp:extent cx="6219825" cy="1800225"/>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94B8E43" w14:textId="0B65CB08" w:rsidR="0049182F" w:rsidRDefault="0049182F" w:rsidP="00203D92">
      <w:pPr>
        <w:spacing w:after="0" w:line="240" w:lineRule="auto"/>
        <w:jc w:val="center"/>
        <w:rPr>
          <w:rFonts w:ascii="Times New Roman" w:eastAsia="Times New Roman" w:hAnsi="Times New Roman"/>
          <w:sz w:val="24"/>
          <w:lang w:eastAsia="ru-RU"/>
        </w:rPr>
      </w:pPr>
      <w:bookmarkStart w:id="2" w:name="_Hlk191298369"/>
      <w:r w:rsidRPr="0078759F">
        <w:rPr>
          <w:rFonts w:ascii="Times New Roman" w:eastAsia="Times New Roman" w:hAnsi="Times New Roman"/>
          <w:sz w:val="24"/>
          <w:lang w:eastAsia="ru-RU"/>
        </w:rPr>
        <w:t xml:space="preserve">Рисунок </w:t>
      </w:r>
      <w:r w:rsidR="00497813">
        <w:rPr>
          <w:rFonts w:ascii="Times New Roman" w:eastAsia="Times New Roman" w:hAnsi="Times New Roman"/>
          <w:sz w:val="24"/>
          <w:lang w:eastAsia="ru-RU"/>
        </w:rPr>
        <w:t>3</w:t>
      </w:r>
      <w:r w:rsidRPr="0078759F">
        <w:rPr>
          <w:rFonts w:ascii="Times New Roman" w:eastAsia="Times New Roman" w:hAnsi="Times New Roman"/>
          <w:sz w:val="24"/>
          <w:lang w:eastAsia="ru-RU"/>
        </w:rPr>
        <w:t xml:space="preserve">. </w:t>
      </w:r>
      <w:r w:rsidRPr="00501A93">
        <w:rPr>
          <w:rFonts w:ascii="Times New Roman" w:eastAsia="Times New Roman" w:hAnsi="Times New Roman"/>
          <w:sz w:val="24"/>
          <w:lang w:eastAsia="ru-RU"/>
        </w:rPr>
        <w:t>Доля граждан, использующих механизм получения государственных и муниципальных услуг в электронной форме</w:t>
      </w:r>
      <w:r>
        <w:rPr>
          <w:rFonts w:ascii="Times New Roman" w:eastAsia="Times New Roman" w:hAnsi="Times New Roman"/>
          <w:sz w:val="24"/>
          <w:lang w:eastAsia="ru-RU"/>
        </w:rPr>
        <w:t xml:space="preserve"> за 201</w:t>
      </w:r>
      <w:r w:rsidR="0066312C">
        <w:rPr>
          <w:rFonts w:ascii="Times New Roman" w:eastAsia="Times New Roman" w:hAnsi="Times New Roman"/>
          <w:sz w:val="24"/>
          <w:lang w:eastAsia="ru-RU"/>
        </w:rPr>
        <w:t>7</w:t>
      </w:r>
      <w:r>
        <w:rPr>
          <w:rFonts w:ascii="Times New Roman" w:eastAsia="Times New Roman" w:hAnsi="Times New Roman"/>
          <w:sz w:val="24"/>
          <w:lang w:eastAsia="ru-RU"/>
        </w:rPr>
        <w:t>-2023 гг</w:t>
      </w:r>
      <w:bookmarkEnd w:id="2"/>
      <w:r w:rsidR="003372AB">
        <w:rPr>
          <w:rFonts w:ascii="Times New Roman" w:eastAsia="Times New Roman" w:hAnsi="Times New Roman"/>
          <w:sz w:val="24"/>
          <w:lang w:eastAsia="ru-RU"/>
        </w:rPr>
        <w:t>.</w:t>
      </w:r>
    </w:p>
    <w:p w14:paraId="5B2AADC6" w14:textId="25099712" w:rsidR="003372AB" w:rsidRDefault="003372AB" w:rsidP="003372AB">
      <w:pPr>
        <w:spacing w:after="0" w:line="240" w:lineRule="auto"/>
        <w:rPr>
          <w:rFonts w:ascii="Times New Roman" w:eastAsia="Times New Roman" w:hAnsi="Times New Roman"/>
          <w:sz w:val="24"/>
          <w:lang w:eastAsia="ru-RU"/>
        </w:rPr>
      </w:pPr>
      <w:r w:rsidRPr="0071269E">
        <w:rPr>
          <w:rFonts w:ascii="Times New Roman" w:eastAsia="Times New Roman" w:hAnsi="Times New Roman"/>
          <w:sz w:val="20"/>
          <w:szCs w:val="18"/>
          <w:lang w:eastAsia="ru-RU"/>
        </w:rPr>
        <w:t>Источник: составлено автором по данным Федеральной службы государственной статистики. URL:</w:t>
      </w:r>
      <w:r w:rsidR="00CA5C1E">
        <w:rPr>
          <w:sz w:val="18"/>
          <w:szCs w:val="18"/>
        </w:rPr>
        <w:t> </w:t>
      </w:r>
      <w:r w:rsidRPr="0071269E">
        <w:rPr>
          <w:rFonts w:ascii="Times New Roman" w:eastAsia="Times New Roman" w:hAnsi="Times New Roman"/>
          <w:sz w:val="20"/>
          <w:szCs w:val="18"/>
          <w:lang w:eastAsia="ru-RU"/>
        </w:rPr>
        <w:t>https://rosstat.gov.ru</w:t>
      </w:r>
    </w:p>
    <w:p w14:paraId="2D01FF9F" w14:textId="1D4DECF9" w:rsidR="00711898" w:rsidRPr="000C1372" w:rsidRDefault="00B424B6" w:rsidP="000C1372">
      <w:pPr>
        <w:spacing w:after="0" w:line="240" w:lineRule="auto"/>
        <w:ind w:firstLine="709"/>
        <w:jc w:val="both"/>
        <w:rPr>
          <w:rFonts w:ascii="Times New Roman" w:eastAsia="Times New Roman" w:hAnsi="Times New Roman"/>
          <w:sz w:val="24"/>
          <w:lang w:eastAsia="ru-RU"/>
        </w:rPr>
      </w:pPr>
      <w:r>
        <w:rPr>
          <w:rFonts w:ascii="Times New Roman" w:eastAsia="Times New Roman" w:hAnsi="Times New Roman"/>
          <w:sz w:val="24"/>
          <w:lang w:eastAsia="ru-RU"/>
        </w:rPr>
        <w:lastRenderedPageBreak/>
        <w:t xml:space="preserve">По результатам </w:t>
      </w:r>
      <w:r w:rsidR="000C1372" w:rsidRPr="000C1372">
        <w:rPr>
          <w:rFonts w:ascii="Times New Roman" w:eastAsia="Times New Roman" w:hAnsi="Times New Roman"/>
          <w:sz w:val="24"/>
          <w:lang w:eastAsia="ru-RU"/>
        </w:rPr>
        <w:t>мониторинга общественного мнения</w:t>
      </w:r>
      <w:r w:rsidR="00793B75">
        <w:rPr>
          <w:rFonts w:ascii="Times New Roman" w:eastAsia="Times New Roman" w:hAnsi="Times New Roman"/>
          <w:sz w:val="24"/>
          <w:lang w:eastAsia="ru-RU"/>
        </w:rPr>
        <w:t xml:space="preserve"> </w:t>
      </w:r>
      <w:r w:rsidR="00711898">
        <w:rPr>
          <w:rFonts w:ascii="Times New Roman" w:eastAsia="Times New Roman" w:hAnsi="Times New Roman"/>
          <w:sz w:val="24"/>
          <w:lang w:eastAsia="ru-RU"/>
        </w:rPr>
        <w:t>населения Вологодской области, проведенного в декабре 2023 года</w:t>
      </w:r>
      <w:r w:rsidR="00750910">
        <w:rPr>
          <w:rFonts w:ascii="Times New Roman" w:eastAsia="Times New Roman" w:hAnsi="Times New Roman"/>
          <w:sz w:val="24"/>
          <w:lang w:eastAsia="ru-RU"/>
        </w:rPr>
        <w:t xml:space="preserve"> </w:t>
      </w:r>
      <w:r w:rsidR="00CB5A5B">
        <w:rPr>
          <w:rFonts w:ascii="Times New Roman" w:eastAsia="Times New Roman" w:hAnsi="Times New Roman"/>
          <w:sz w:val="24"/>
          <w:lang w:eastAsia="ru-RU"/>
        </w:rPr>
        <w:t xml:space="preserve">Вологодским </w:t>
      </w:r>
      <w:r>
        <w:rPr>
          <w:rFonts w:ascii="Times New Roman" w:eastAsia="Times New Roman" w:hAnsi="Times New Roman"/>
          <w:sz w:val="24"/>
          <w:lang w:eastAsia="ru-RU"/>
        </w:rPr>
        <w:t>н</w:t>
      </w:r>
      <w:r w:rsidR="00CB5A5B">
        <w:rPr>
          <w:rFonts w:ascii="Times New Roman" w:eastAsia="Times New Roman" w:hAnsi="Times New Roman"/>
          <w:sz w:val="24"/>
          <w:lang w:eastAsia="ru-RU"/>
        </w:rPr>
        <w:t xml:space="preserve">аучным </w:t>
      </w:r>
      <w:r>
        <w:rPr>
          <w:rFonts w:ascii="Times New Roman" w:eastAsia="Times New Roman" w:hAnsi="Times New Roman"/>
          <w:sz w:val="24"/>
          <w:lang w:eastAsia="ru-RU"/>
        </w:rPr>
        <w:t>ц</w:t>
      </w:r>
      <w:r w:rsidR="00CB5A5B">
        <w:rPr>
          <w:rFonts w:ascii="Times New Roman" w:eastAsia="Times New Roman" w:hAnsi="Times New Roman"/>
          <w:sz w:val="24"/>
          <w:lang w:eastAsia="ru-RU"/>
        </w:rPr>
        <w:t>ентром РАН</w:t>
      </w:r>
      <w:r w:rsidR="000C1372">
        <w:rPr>
          <w:rFonts w:ascii="Times New Roman" w:eastAsia="Times New Roman" w:hAnsi="Times New Roman"/>
          <w:sz w:val="24"/>
          <w:lang w:eastAsia="ru-RU"/>
        </w:rPr>
        <w:t xml:space="preserve"> (</w:t>
      </w:r>
      <w:r w:rsidR="000C1372" w:rsidRPr="000C1372">
        <w:rPr>
          <w:rFonts w:ascii="Times New Roman" w:eastAsia="Times New Roman" w:hAnsi="Times New Roman"/>
          <w:sz w:val="24"/>
          <w:lang w:eastAsia="ru-RU"/>
        </w:rPr>
        <w:t xml:space="preserve">объём выборочной совокупности </w:t>
      </w:r>
      <w:r w:rsidR="000C1372">
        <w:rPr>
          <w:rFonts w:ascii="Times New Roman" w:eastAsia="Times New Roman" w:hAnsi="Times New Roman"/>
          <w:sz w:val="24"/>
          <w:lang w:eastAsia="ru-RU"/>
        </w:rPr>
        <w:t xml:space="preserve">= </w:t>
      </w:r>
      <w:r w:rsidR="000C1372" w:rsidRPr="000C1372">
        <w:rPr>
          <w:rFonts w:ascii="Times New Roman" w:eastAsia="Times New Roman" w:hAnsi="Times New Roman"/>
          <w:sz w:val="24"/>
          <w:lang w:eastAsia="ru-RU"/>
        </w:rPr>
        <w:t>1500 респондентов</w:t>
      </w:r>
      <w:r w:rsidR="000C1372">
        <w:rPr>
          <w:rFonts w:ascii="Times New Roman" w:eastAsia="Times New Roman" w:hAnsi="Times New Roman"/>
          <w:sz w:val="24"/>
          <w:lang w:eastAsia="ru-RU"/>
        </w:rPr>
        <w:t>)</w:t>
      </w:r>
      <w:r w:rsidR="00CB5A5B">
        <w:rPr>
          <w:rFonts w:ascii="Times New Roman" w:eastAsia="Times New Roman" w:hAnsi="Times New Roman"/>
          <w:sz w:val="24"/>
          <w:lang w:eastAsia="ru-RU"/>
        </w:rPr>
        <w:t xml:space="preserve"> </w:t>
      </w:r>
      <w:r w:rsidR="00793B75">
        <w:rPr>
          <w:rFonts w:ascii="Times New Roman" w:eastAsia="Times New Roman" w:hAnsi="Times New Roman"/>
          <w:sz w:val="24"/>
          <w:lang w:eastAsia="ru-RU"/>
        </w:rPr>
        <w:t xml:space="preserve">было выявлено, что 77% опрошенных пользуются Интернетом. Из них </w:t>
      </w:r>
      <w:r w:rsidR="00372A76">
        <w:rPr>
          <w:rFonts w:ascii="Times New Roman" w:eastAsia="Times New Roman" w:hAnsi="Times New Roman"/>
          <w:sz w:val="24"/>
          <w:lang w:eastAsia="ru-RU"/>
        </w:rPr>
        <w:t>преобладающая часть (</w:t>
      </w:r>
      <w:r w:rsidR="00793B75">
        <w:rPr>
          <w:rFonts w:ascii="Times New Roman" w:eastAsia="Times New Roman" w:hAnsi="Times New Roman"/>
          <w:sz w:val="24"/>
          <w:lang w:eastAsia="ru-RU"/>
        </w:rPr>
        <w:t>89%</w:t>
      </w:r>
      <w:r w:rsidR="00372A76">
        <w:rPr>
          <w:rFonts w:ascii="Times New Roman" w:eastAsia="Times New Roman" w:hAnsi="Times New Roman"/>
          <w:sz w:val="24"/>
          <w:lang w:eastAsia="ru-RU"/>
        </w:rPr>
        <w:t>)</w:t>
      </w:r>
      <w:r w:rsidR="00793B75">
        <w:rPr>
          <w:rFonts w:ascii="Times New Roman" w:eastAsia="Times New Roman" w:hAnsi="Times New Roman"/>
          <w:sz w:val="24"/>
          <w:lang w:eastAsia="ru-RU"/>
        </w:rPr>
        <w:t xml:space="preserve"> </w:t>
      </w:r>
      <w:r w:rsidR="00793B75">
        <w:rPr>
          <w:rFonts w:ascii="Times New Roman" w:hAnsi="Times New Roman" w:cs="Times New Roman"/>
          <w:sz w:val="24"/>
          <w:szCs w:val="24"/>
        </w:rPr>
        <w:t>зарегистрированы на едином портале государственных и муниципальных услуг</w:t>
      </w:r>
      <w:r w:rsidR="00203D92">
        <w:rPr>
          <w:rFonts w:ascii="Times New Roman" w:hAnsi="Times New Roman" w:cs="Times New Roman"/>
          <w:sz w:val="24"/>
          <w:szCs w:val="24"/>
        </w:rPr>
        <w:t>. М</w:t>
      </w:r>
      <w:r w:rsidR="00372A76">
        <w:rPr>
          <w:rFonts w:ascii="Times New Roman" w:hAnsi="Times New Roman" w:cs="Times New Roman"/>
          <w:sz w:val="24"/>
          <w:szCs w:val="24"/>
        </w:rPr>
        <w:t xml:space="preserve">еньше 10% </w:t>
      </w:r>
      <w:r w:rsidR="00203D92">
        <w:rPr>
          <w:rFonts w:ascii="Times New Roman" w:hAnsi="Times New Roman" w:cs="Times New Roman"/>
          <w:sz w:val="24"/>
          <w:szCs w:val="24"/>
        </w:rPr>
        <w:t xml:space="preserve">населения </w:t>
      </w:r>
      <w:r w:rsidR="00372A76">
        <w:rPr>
          <w:rFonts w:ascii="Times New Roman" w:hAnsi="Times New Roman" w:cs="Times New Roman"/>
          <w:sz w:val="24"/>
          <w:szCs w:val="24"/>
        </w:rPr>
        <w:t>не видят в этом необходимости</w:t>
      </w:r>
      <w:r w:rsidR="00793B75">
        <w:rPr>
          <w:rFonts w:ascii="Times New Roman" w:hAnsi="Times New Roman" w:cs="Times New Roman"/>
          <w:sz w:val="24"/>
          <w:szCs w:val="24"/>
        </w:rPr>
        <w:t>.</w:t>
      </w:r>
    </w:p>
    <w:p w14:paraId="467E9920" w14:textId="09F8BB10" w:rsidR="00AA1E0D" w:rsidRPr="00203D92" w:rsidRDefault="00203D92" w:rsidP="00203D92">
      <w:pPr>
        <w:spacing w:after="0" w:line="240" w:lineRule="auto"/>
        <w:ind w:firstLine="709"/>
        <w:jc w:val="both"/>
        <w:rPr>
          <w:rFonts w:ascii="Times New Roman" w:eastAsia="Times New Roman" w:hAnsi="Times New Roman"/>
          <w:sz w:val="24"/>
          <w:lang w:eastAsia="ru-RU"/>
        </w:rPr>
      </w:pPr>
      <w:r>
        <w:rPr>
          <w:rFonts w:ascii="Times New Roman" w:hAnsi="Times New Roman" w:cs="Times New Roman"/>
          <w:sz w:val="24"/>
          <w:szCs w:val="24"/>
        </w:rPr>
        <w:t xml:space="preserve">Основной причиной </w:t>
      </w:r>
      <w:r w:rsidRPr="00203D92">
        <w:rPr>
          <w:rFonts w:ascii="Times New Roman" w:hAnsi="Times New Roman" w:cs="Times New Roman"/>
          <w:sz w:val="24"/>
          <w:szCs w:val="24"/>
        </w:rPr>
        <w:t>неиспользования</w:t>
      </w:r>
      <w:r w:rsidR="00AA1E0D" w:rsidRPr="00203D92">
        <w:rPr>
          <w:rFonts w:ascii="Times New Roman" w:hAnsi="Times New Roman" w:cs="Times New Roman"/>
          <w:sz w:val="24"/>
          <w:szCs w:val="24"/>
        </w:rPr>
        <w:t xml:space="preserve"> Интернет</w:t>
      </w:r>
      <w:r>
        <w:rPr>
          <w:rFonts w:ascii="Times New Roman" w:hAnsi="Times New Roman" w:cs="Times New Roman"/>
          <w:sz w:val="24"/>
          <w:szCs w:val="24"/>
        </w:rPr>
        <w:t>а</w:t>
      </w:r>
      <w:r w:rsidR="00AA1E0D" w:rsidRPr="00203D92">
        <w:rPr>
          <w:rFonts w:ascii="Times New Roman" w:hAnsi="Times New Roman" w:cs="Times New Roman"/>
          <w:sz w:val="24"/>
          <w:szCs w:val="24"/>
        </w:rPr>
        <w:t xml:space="preserve"> для получения государственных и муниципальных услуг</w:t>
      </w:r>
      <w:r>
        <w:rPr>
          <w:rFonts w:ascii="Times New Roman" w:hAnsi="Times New Roman" w:cs="Times New Roman"/>
          <w:sz w:val="24"/>
          <w:szCs w:val="24"/>
        </w:rPr>
        <w:t xml:space="preserve"> было предпочтение личного визита и персональных контактов электронному взаимодействию.</w:t>
      </w:r>
      <w:r w:rsidR="0043591F">
        <w:rPr>
          <w:rFonts w:ascii="Times New Roman" w:hAnsi="Times New Roman" w:cs="Times New Roman"/>
          <w:sz w:val="24"/>
          <w:szCs w:val="24"/>
        </w:rPr>
        <w:t xml:space="preserve"> В тоже время</w:t>
      </w:r>
      <w:r w:rsidR="00A113F0">
        <w:rPr>
          <w:rFonts w:ascii="Times New Roman" w:hAnsi="Times New Roman" w:cs="Times New Roman"/>
          <w:sz w:val="24"/>
          <w:szCs w:val="24"/>
        </w:rPr>
        <w:t>,</w:t>
      </w:r>
      <w:r w:rsidR="0043591F">
        <w:rPr>
          <w:rFonts w:ascii="Times New Roman" w:hAnsi="Times New Roman" w:cs="Times New Roman"/>
          <w:sz w:val="24"/>
          <w:szCs w:val="24"/>
        </w:rPr>
        <w:t xml:space="preserve"> 1/5 населения отмечает недостаток навыков или знаний. (рис</w:t>
      </w:r>
      <w:r w:rsidR="00E37F6D">
        <w:rPr>
          <w:rFonts w:ascii="Times New Roman" w:hAnsi="Times New Roman" w:cs="Times New Roman"/>
          <w:sz w:val="24"/>
          <w:szCs w:val="24"/>
        </w:rPr>
        <w:t>.</w:t>
      </w:r>
      <w:r w:rsidR="0043591F">
        <w:rPr>
          <w:rFonts w:ascii="Times New Roman" w:hAnsi="Times New Roman" w:cs="Times New Roman"/>
          <w:sz w:val="24"/>
          <w:szCs w:val="24"/>
        </w:rPr>
        <w:t>4)</w:t>
      </w:r>
      <w:r>
        <w:rPr>
          <w:rFonts w:ascii="Times New Roman" w:hAnsi="Times New Roman" w:cs="Times New Roman"/>
          <w:sz w:val="24"/>
          <w:szCs w:val="24"/>
        </w:rPr>
        <w:t xml:space="preserve"> </w:t>
      </w:r>
    </w:p>
    <w:p w14:paraId="0150300F" w14:textId="5D6DDFA0" w:rsidR="00AA1E0D" w:rsidRDefault="00AA1E0D" w:rsidP="000D789B">
      <w:pPr>
        <w:pStyle w:val="a6"/>
        <w:ind w:left="0"/>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01BBFD0" wp14:editId="7871BBF0">
            <wp:extent cx="6200775" cy="2428875"/>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B28F6BB" w14:textId="2AA3E906" w:rsidR="000D789B" w:rsidRDefault="0043591F" w:rsidP="00FE40D8">
      <w:pPr>
        <w:pStyle w:val="a6"/>
        <w:spacing w:after="0" w:line="240" w:lineRule="auto"/>
        <w:ind w:left="0"/>
        <w:jc w:val="center"/>
        <w:rPr>
          <w:rFonts w:ascii="Times New Roman" w:hAnsi="Times New Roman" w:cs="Times New Roman"/>
          <w:sz w:val="24"/>
          <w:szCs w:val="24"/>
        </w:rPr>
      </w:pPr>
      <w:r w:rsidRPr="0043591F">
        <w:rPr>
          <w:rFonts w:ascii="Times New Roman" w:hAnsi="Times New Roman" w:cs="Times New Roman"/>
          <w:sz w:val="24"/>
          <w:szCs w:val="24"/>
        </w:rPr>
        <w:t xml:space="preserve">Рисунок </w:t>
      </w:r>
      <w:r>
        <w:rPr>
          <w:rFonts w:ascii="Times New Roman" w:hAnsi="Times New Roman" w:cs="Times New Roman"/>
          <w:sz w:val="24"/>
          <w:szCs w:val="24"/>
        </w:rPr>
        <w:t>4</w:t>
      </w:r>
      <w:r w:rsidRPr="0043591F">
        <w:rPr>
          <w:rFonts w:ascii="Times New Roman" w:hAnsi="Times New Roman" w:cs="Times New Roman"/>
          <w:sz w:val="24"/>
          <w:szCs w:val="24"/>
        </w:rPr>
        <w:t xml:space="preserve">. </w:t>
      </w:r>
      <w:r>
        <w:rPr>
          <w:rFonts w:ascii="Times New Roman" w:hAnsi="Times New Roman" w:cs="Times New Roman"/>
          <w:sz w:val="24"/>
          <w:szCs w:val="24"/>
        </w:rPr>
        <w:t xml:space="preserve">Рейтинг основных причин неиспользования </w:t>
      </w:r>
      <w:r w:rsidRPr="00203D92">
        <w:rPr>
          <w:rFonts w:ascii="Times New Roman" w:hAnsi="Times New Roman" w:cs="Times New Roman"/>
          <w:sz w:val="24"/>
          <w:szCs w:val="24"/>
        </w:rPr>
        <w:t>Интернет</w:t>
      </w:r>
      <w:r>
        <w:rPr>
          <w:rFonts w:ascii="Times New Roman" w:hAnsi="Times New Roman" w:cs="Times New Roman"/>
          <w:sz w:val="24"/>
          <w:szCs w:val="24"/>
        </w:rPr>
        <w:t>а</w:t>
      </w:r>
      <w:r w:rsidRPr="00203D92">
        <w:rPr>
          <w:rFonts w:ascii="Times New Roman" w:hAnsi="Times New Roman" w:cs="Times New Roman"/>
          <w:sz w:val="24"/>
          <w:szCs w:val="24"/>
        </w:rPr>
        <w:t xml:space="preserve"> для получения государственных и муниципальных услуг</w:t>
      </w:r>
    </w:p>
    <w:p w14:paraId="25D7BAF0" w14:textId="298C9874" w:rsidR="00FE40D8" w:rsidRPr="00DE23B4" w:rsidRDefault="00DE23B4" w:rsidP="00DE23B4">
      <w:pPr>
        <w:spacing w:after="0" w:line="240" w:lineRule="auto"/>
        <w:jc w:val="both"/>
        <w:rPr>
          <w:rFonts w:ascii="Times New Roman" w:hAnsi="Times New Roman" w:cs="Times New Roman"/>
          <w:sz w:val="20"/>
          <w:szCs w:val="20"/>
        </w:rPr>
      </w:pPr>
      <w:r w:rsidRPr="00DE23B4">
        <w:rPr>
          <w:rFonts w:ascii="Times New Roman" w:hAnsi="Times New Roman" w:cs="Times New Roman"/>
          <w:sz w:val="20"/>
          <w:szCs w:val="20"/>
        </w:rPr>
        <w:t>Источник: мониторинг общественного мнения, Вологодская область, 2023 год, N=1500</w:t>
      </w:r>
    </w:p>
    <w:p w14:paraId="43D369A4" w14:textId="77777777" w:rsidR="00DE23B4" w:rsidRDefault="00DE23B4" w:rsidP="00FE40D8">
      <w:pPr>
        <w:pStyle w:val="a6"/>
        <w:ind w:left="0" w:firstLine="709"/>
        <w:jc w:val="both"/>
        <w:rPr>
          <w:rFonts w:ascii="Times New Roman" w:hAnsi="Times New Roman" w:cs="Times New Roman"/>
          <w:sz w:val="24"/>
          <w:szCs w:val="24"/>
        </w:rPr>
      </w:pPr>
    </w:p>
    <w:p w14:paraId="4281A2FF" w14:textId="284D9470" w:rsidR="000D789B" w:rsidRPr="00FE40D8" w:rsidRDefault="00FE40D8" w:rsidP="00FE40D8">
      <w:pPr>
        <w:pStyle w:val="a6"/>
        <w:ind w:left="0" w:firstLine="709"/>
        <w:jc w:val="both"/>
        <w:rPr>
          <w:rFonts w:ascii="Times New Roman" w:hAnsi="Times New Roman" w:cs="Times New Roman"/>
          <w:sz w:val="24"/>
          <w:szCs w:val="24"/>
        </w:rPr>
      </w:pPr>
      <w:r>
        <w:rPr>
          <w:rFonts w:ascii="Times New Roman" w:hAnsi="Times New Roman" w:cs="Times New Roman"/>
          <w:sz w:val="24"/>
          <w:szCs w:val="24"/>
        </w:rPr>
        <w:t xml:space="preserve">В вопросе удовлетворенности качеством </w:t>
      </w:r>
      <w:r w:rsidR="000D789B" w:rsidRPr="00FE40D8">
        <w:rPr>
          <w:rFonts w:ascii="Times New Roman" w:hAnsi="Times New Roman" w:cs="Times New Roman"/>
          <w:sz w:val="24"/>
          <w:szCs w:val="24"/>
        </w:rPr>
        <w:t>предоставляемых через сеть услуг</w:t>
      </w:r>
      <w:r>
        <w:rPr>
          <w:rFonts w:ascii="Times New Roman" w:hAnsi="Times New Roman" w:cs="Times New Roman"/>
          <w:sz w:val="24"/>
          <w:szCs w:val="24"/>
        </w:rPr>
        <w:t>, больше половины опрошенных респондентов отметили, что полностью удовлетворены качеством</w:t>
      </w:r>
      <w:r w:rsidR="00A113F0">
        <w:rPr>
          <w:rFonts w:ascii="Times New Roman" w:hAnsi="Times New Roman" w:cs="Times New Roman"/>
          <w:sz w:val="24"/>
          <w:szCs w:val="24"/>
        </w:rPr>
        <w:t xml:space="preserve"> и не сталкивались с проблемами при получении </w:t>
      </w:r>
      <w:r w:rsidR="00A113F0" w:rsidRPr="00A113F0">
        <w:rPr>
          <w:rFonts w:ascii="Times New Roman" w:hAnsi="Times New Roman" w:cs="Times New Roman"/>
          <w:sz w:val="24"/>
          <w:szCs w:val="24"/>
        </w:rPr>
        <w:t>государственных и муниципальных услуг</w:t>
      </w:r>
      <w:r>
        <w:rPr>
          <w:rFonts w:ascii="Times New Roman" w:hAnsi="Times New Roman" w:cs="Times New Roman"/>
          <w:sz w:val="24"/>
          <w:szCs w:val="24"/>
        </w:rPr>
        <w:t>. Среди тех, кто сталкивался с проблемами, почти треть отмечает технические сбои на сайте/портале, 15% опрошенных назвали недостаточную или некорректную информацию по предоставляемым услугам</w:t>
      </w:r>
      <w:r w:rsidR="00846455">
        <w:rPr>
          <w:rFonts w:ascii="Times New Roman" w:hAnsi="Times New Roman" w:cs="Times New Roman"/>
          <w:sz w:val="24"/>
          <w:szCs w:val="24"/>
        </w:rPr>
        <w:t xml:space="preserve"> (рис</w:t>
      </w:r>
      <w:r w:rsidR="00E37F6D">
        <w:rPr>
          <w:rFonts w:ascii="Times New Roman" w:hAnsi="Times New Roman" w:cs="Times New Roman"/>
          <w:sz w:val="24"/>
          <w:szCs w:val="24"/>
        </w:rPr>
        <w:t>.</w:t>
      </w:r>
      <w:r w:rsidR="00846455">
        <w:rPr>
          <w:rFonts w:ascii="Times New Roman" w:hAnsi="Times New Roman" w:cs="Times New Roman"/>
          <w:sz w:val="24"/>
          <w:szCs w:val="24"/>
        </w:rPr>
        <w:t xml:space="preserve"> </w:t>
      </w:r>
      <w:r w:rsidR="009256AF">
        <w:rPr>
          <w:rFonts w:ascii="Times New Roman" w:hAnsi="Times New Roman" w:cs="Times New Roman"/>
          <w:sz w:val="24"/>
          <w:szCs w:val="24"/>
        </w:rPr>
        <w:t>5</w:t>
      </w:r>
      <w:r w:rsidR="00846455">
        <w:rPr>
          <w:rFonts w:ascii="Times New Roman" w:hAnsi="Times New Roman" w:cs="Times New Roman"/>
          <w:sz w:val="24"/>
          <w:szCs w:val="24"/>
        </w:rPr>
        <w:t>)</w:t>
      </w:r>
      <w:r>
        <w:rPr>
          <w:rFonts w:ascii="Times New Roman" w:hAnsi="Times New Roman" w:cs="Times New Roman"/>
          <w:sz w:val="24"/>
          <w:szCs w:val="24"/>
        </w:rPr>
        <w:t>.</w:t>
      </w:r>
    </w:p>
    <w:p w14:paraId="5B291F18" w14:textId="7CC96945" w:rsidR="000D789B" w:rsidRDefault="00632AB6" w:rsidP="000D789B">
      <w:pPr>
        <w:pStyle w:val="a6"/>
        <w:ind w:left="709"/>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5EBECF2" wp14:editId="6B1A18D5">
            <wp:extent cx="5553075" cy="2447925"/>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527E4B9" w14:textId="3E43DD19" w:rsidR="00846455" w:rsidRDefault="00846455" w:rsidP="002D0317">
      <w:pPr>
        <w:pStyle w:val="a6"/>
        <w:spacing w:after="0" w:line="240" w:lineRule="auto"/>
        <w:ind w:left="0"/>
        <w:jc w:val="center"/>
        <w:rPr>
          <w:rFonts w:ascii="Times New Roman" w:hAnsi="Times New Roman" w:cs="Times New Roman"/>
          <w:sz w:val="24"/>
          <w:szCs w:val="24"/>
        </w:rPr>
      </w:pPr>
      <w:r w:rsidRPr="0043591F">
        <w:rPr>
          <w:rFonts w:ascii="Times New Roman" w:hAnsi="Times New Roman" w:cs="Times New Roman"/>
          <w:sz w:val="24"/>
          <w:szCs w:val="24"/>
        </w:rPr>
        <w:t xml:space="preserve">Рисунок </w:t>
      </w:r>
      <w:r w:rsidR="009256AF">
        <w:rPr>
          <w:rFonts w:ascii="Times New Roman" w:hAnsi="Times New Roman" w:cs="Times New Roman"/>
          <w:sz w:val="24"/>
          <w:szCs w:val="24"/>
        </w:rPr>
        <w:t>5</w:t>
      </w:r>
      <w:r w:rsidRPr="0043591F">
        <w:rPr>
          <w:rFonts w:ascii="Times New Roman" w:hAnsi="Times New Roman" w:cs="Times New Roman"/>
          <w:sz w:val="24"/>
          <w:szCs w:val="24"/>
        </w:rPr>
        <w:t xml:space="preserve">. </w:t>
      </w:r>
      <w:r w:rsidR="002D0317">
        <w:rPr>
          <w:rFonts w:ascii="Times New Roman" w:hAnsi="Times New Roman" w:cs="Times New Roman"/>
          <w:sz w:val="24"/>
          <w:szCs w:val="24"/>
        </w:rPr>
        <w:t xml:space="preserve">Основные проблемы, с которыми сталкивается население Вологодской области </w:t>
      </w:r>
      <w:r w:rsidR="00A113F0" w:rsidRPr="00A113F0">
        <w:rPr>
          <w:rFonts w:ascii="Times New Roman" w:hAnsi="Times New Roman" w:cs="Times New Roman"/>
          <w:sz w:val="24"/>
          <w:szCs w:val="24"/>
        </w:rPr>
        <w:t xml:space="preserve">при получении государственных и муниципальных услуг через сеть Интернет (официальные веб-порталы, сайты) </w:t>
      </w:r>
    </w:p>
    <w:p w14:paraId="033A6C4E" w14:textId="77777777" w:rsidR="00DE23B4" w:rsidRPr="00DE23B4" w:rsidRDefault="00DE23B4" w:rsidP="00DE23B4">
      <w:pPr>
        <w:spacing w:after="0" w:line="240" w:lineRule="auto"/>
        <w:jc w:val="both"/>
        <w:rPr>
          <w:rFonts w:ascii="Times New Roman" w:hAnsi="Times New Roman" w:cs="Times New Roman"/>
          <w:sz w:val="20"/>
          <w:szCs w:val="20"/>
        </w:rPr>
      </w:pPr>
      <w:r w:rsidRPr="00DE23B4">
        <w:rPr>
          <w:rFonts w:ascii="Times New Roman" w:hAnsi="Times New Roman" w:cs="Times New Roman"/>
          <w:sz w:val="20"/>
          <w:szCs w:val="20"/>
        </w:rPr>
        <w:t>Источник: мониторинг общественного мнения, Вологодская область, 2023 год, N=1500</w:t>
      </w:r>
    </w:p>
    <w:p w14:paraId="4F509725" w14:textId="564B1978" w:rsidR="00902A33" w:rsidRDefault="00706603" w:rsidP="000D5632">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Результаты исследования показали, что </w:t>
      </w:r>
      <w:r w:rsidR="002B553C">
        <w:rPr>
          <w:rFonts w:ascii="Times New Roman" w:hAnsi="Times New Roman" w:cs="Times New Roman"/>
          <w:bCs/>
          <w:sz w:val="24"/>
          <w:szCs w:val="24"/>
        </w:rPr>
        <w:t>несмотря на глобальное погружение населения в электронное взаимодействие с государством и средние показатели удовлетворенности процессом предоставляемых услуг, остаются некоторые проблемы предоставления и получения госуслуг в электронном виде.</w:t>
      </w:r>
      <w:r w:rsidR="000D5632">
        <w:rPr>
          <w:rFonts w:ascii="Times New Roman" w:hAnsi="Times New Roman" w:cs="Times New Roman"/>
          <w:bCs/>
          <w:sz w:val="24"/>
          <w:szCs w:val="24"/>
        </w:rPr>
        <w:t xml:space="preserve"> </w:t>
      </w:r>
      <w:r w:rsidR="002B553C">
        <w:rPr>
          <w:rFonts w:ascii="Times New Roman" w:hAnsi="Times New Roman" w:cs="Times New Roman"/>
          <w:bCs/>
          <w:sz w:val="24"/>
          <w:szCs w:val="24"/>
        </w:rPr>
        <w:t>Одним из основных недостатков является</w:t>
      </w:r>
      <w:r w:rsidR="003B4A51">
        <w:rPr>
          <w:rFonts w:ascii="Times New Roman" w:hAnsi="Times New Roman" w:cs="Times New Roman"/>
          <w:bCs/>
          <w:sz w:val="24"/>
          <w:szCs w:val="24"/>
        </w:rPr>
        <w:t xml:space="preserve"> нехватка знаний и навыков</w:t>
      </w:r>
      <w:r w:rsidR="00D30AD9">
        <w:rPr>
          <w:rFonts w:ascii="Times New Roman" w:hAnsi="Times New Roman" w:cs="Times New Roman"/>
          <w:bCs/>
          <w:sz w:val="24"/>
          <w:szCs w:val="24"/>
        </w:rPr>
        <w:t xml:space="preserve"> </w:t>
      </w:r>
      <w:r w:rsidR="00FD4A3C">
        <w:rPr>
          <w:rFonts w:ascii="Times New Roman" w:hAnsi="Times New Roman" w:cs="Times New Roman"/>
          <w:bCs/>
          <w:sz w:val="24"/>
          <w:szCs w:val="24"/>
        </w:rPr>
        <w:t xml:space="preserve">населения </w:t>
      </w:r>
      <w:r w:rsidR="00D30AD9">
        <w:rPr>
          <w:rFonts w:ascii="Times New Roman" w:hAnsi="Times New Roman" w:cs="Times New Roman"/>
          <w:bCs/>
          <w:sz w:val="24"/>
          <w:szCs w:val="24"/>
        </w:rPr>
        <w:t>для электронного участия</w:t>
      </w:r>
      <w:r w:rsidR="00AE273F">
        <w:rPr>
          <w:rFonts w:ascii="Times New Roman" w:hAnsi="Times New Roman" w:cs="Times New Roman"/>
          <w:bCs/>
          <w:sz w:val="24"/>
          <w:szCs w:val="24"/>
        </w:rPr>
        <w:t xml:space="preserve">, в связи с чем </w:t>
      </w:r>
      <w:r w:rsidR="00A80FD3">
        <w:rPr>
          <w:rFonts w:ascii="Times New Roman" w:hAnsi="Times New Roman" w:cs="Times New Roman"/>
          <w:bCs/>
          <w:sz w:val="24"/>
          <w:szCs w:val="24"/>
        </w:rPr>
        <w:t>в</w:t>
      </w:r>
      <w:r w:rsidR="00902A33" w:rsidRPr="009B15F0">
        <w:rPr>
          <w:rFonts w:ascii="Times New Roman" w:hAnsi="Times New Roman" w:cs="Times New Roman"/>
          <w:bCs/>
          <w:sz w:val="24"/>
          <w:szCs w:val="24"/>
        </w:rPr>
        <w:t xml:space="preserve"> Российской Федерации актуальными стали вопросы исследования цифрового неравенства и цифровой грамотност</w:t>
      </w:r>
      <w:r w:rsidR="00FD4A3C">
        <w:rPr>
          <w:rFonts w:ascii="Times New Roman" w:hAnsi="Times New Roman" w:cs="Times New Roman"/>
          <w:bCs/>
          <w:sz w:val="24"/>
          <w:szCs w:val="24"/>
        </w:rPr>
        <w:t>и</w:t>
      </w:r>
      <w:r w:rsidR="00C8106E">
        <w:rPr>
          <w:rFonts w:ascii="Times New Roman" w:hAnsi="Times New Roman" w:cs="Times New Roman"/>
          <w:bCs/>
          <w:sz w:val="24"/>
          <w:szCs w:val="24"/>
        </w:rPr>
        <w:t> </w:t>
      </w:r>
      <w:r w:rsidR="00C8106E" w:rsidRPr="00C8106E">
        <w:rPr>
          <w:rFonts w:ascii="Times New Roman" w:hAnsi="Times New Roman" w:cs="Times New Roman"/>
          <w:bCs/>
          <w:sz w:val="24"/>
          <w:szCs w:val="24"/>
        </w:rPr>
        <w:t>[1]</w:t>
      </w:r>
      <w:r w:rsidR="00902A33" w:rsidRPr="009B15F0">
        <w:rPr>
          <w:rFonts w:ascii="Times New Roman" w:hAnsi="Times New Roman" w:cs="Times New Roman"/>
          <w:bCs/>
          <w:sz w:val="24"/>
          <w:szCs w:val="24"/>
        </w:rPr>
        <w:t xml:space="preserve">. В </w:t>
      </w:r>
      <w:r w:rsidR="00AD765C">
        <w:rPr>
          <w:rFonts w:ascii="Times New Roman" w:hAnsi="Times New Roman" w:cs="Times New Roman"/>
          <w:bCs/>
          <w:sz w:val="24"/>
          <w:szCs w:val="24"/>
        </w:rPr>
        <w:t>следствие чего</w:t>
      </w:r>
      <w:r w:rsidR="00902A33" w:rsidRPr="009B15F0">
        <w:rPr>
          <w:rFonts w:ascii="Times New Roman" w:hAnsi="Times New Roman" w:cs="Times New Roman"/>
          <w:bCs/>
          <w:sz w:val="24"/>
          <w:szCs w:val="24"/>
        </w:rPr>
        <w:t xml:space="preserve"> в различных регионах страны</w:t>
      </w:r>
      <w:r w:rsidR="000F5507">
        <w:rPr>
          <w:rFonts w:ascii="Times New Roman" w:hAnsi="Times New Roman" w:cs="Times New Roman"/>
          <w:bCs/>
          <w:sz w:val="24"/>
          <w:szCs w:val="24"/>
        </w:rPr>
        <w:t>, в том числе в Вологодской области,</w:t>
      </w:r>
      <w:r w:rsidR="00902A33" w:rsidRPr="009B15F0">
        <w:rPr>
          <w:rFonts w:ascii="Times New Roman" w:hAnsi="Times New Roman" w:cs="Times New Roman"/>
          <w:bCs/>
          <w:sz w:val="24"/>
          <w:szCs w:val="24"/>
        </w:rPr>
        <w:t xml:space="preserve"> начали осуществляться проекты «Электронный гражданин», направленные на предоставление равной доступности информационных технологий, повышение информационной грамотности населения, предоставление качественных электронных государственных услуг и проработанных регламентов оказания электронных услуг. </w:t>
      </w:r>
    </w:p>
    <w:p w14:paraId="3B804D1B" w14:textId="394A0084" w:rsidR="000F4E19" w:rsidRDefault="00A80FD3" w:rsidP="00491696">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Актуальными являются проблемы в </w:t>
      </w:r>
      <w:r w:rsidR="00491696">
        <w:rPr>
          <w:rFonts w:ascii="Times New Roman" w:hAnsi="Times New Roman" w:cs="Times New Roman"/>
          <w:bCs/>
          <w:sz w:val="24"/>
          <w:szCs w:val="24"/>
        </w:rPr>
        <w:t xml:space="preserve">информационной и </w:t>
      </w:r>
      <w:r>
        <w:rPr>
          <w:rFonts w:ascii="Times New Roman" w:hAnsi="Times New Roman" w:cs="Times New Roman"/>
          <w:bCs/>
          <w:sz w:val="24"/>
          <w:szCs w:val="24"/>
        </w:rPr>
        <w:t xml:space="preserve">технической </w:t>
      </w:r>
      <w:r w:rsidR="00B3394B">
        <w:rPr>
          <w:rFonts w:ascii="Times New Roman" w:hAnsi="Times New Roman" w:cs="Times New Roman"/>
          <w:bCs/>
          <w:sz w:val="24"/>
          <w:szCs w:val="24"/>
        </w:rPr>
        <w:t>составляющ</w:t>
      </w:r>
      <w:r w:rsidR="00491696">
        <w:rPr>
          <w:rFonts w:ascii="Times New Roman" w:hAnsi="Times New Roman" w:cs="Times New Roman"/>
          <w:bCs/>
          <w:sz w:val="24"/>
          <w:szCs w:val="24"/>
        </w:rPr>
        <w:t>их</w:t>
      </w:r>
      <w:r w:rsidR="00B3394B">
        <w:rPr>
          <w:rFonts w:ascii="Times New Roman" w:hAnsi="Times New Roman" w:cs="Times New Roman"/>
          <w:bCs/>
          <w:sz w:val="24"/>
          <w:szCs w:val="24"/>
        </w:rPr>
        <w:t xml:space="preserve"> портала</w:t>
      </w:r>
      <w:r w:rsidR="00491696">
        <w:rPr>
          <w:rFonts w:ascii="Times New Roman" w:hAnsi="Times New Roman" w:cs="Times New Roman"/>
          <w:bCs/>
          <w:sz w:val="24"/>
          <w:szCs w:val="24"/>
        </w:rPr>
        <w:t>,</w:t>
      </w:r>
      <w:r w:rsidR="00B3394B">
        <w:rPr>
          <w:rFonts w:ascii="Times New Roman" w:hAnsi="Times New Roman" w:cs="Times New Roman"/>
          <w:bCs/>
          <w:sz w:val="24"/>
          <w:szCs w:val="24"/>
        </w:rPr>
        <w:t xml:space="preserve"> </w:t>
      </w:r>
      <w:r w:rsidR="001100BB">
        <w:rPr>
          <w:rFonts w:ascii="Times New Roman" w:hAnsi="Times New Roman" w:cs="Times New Roman"/>
          <w:bCs/>
          <w:sz w:val="24"/>
          <w:szCs w:val="24"/>
        </w:rPr>
        <w:t xml:space="preserve">в том числе </w:t>
      </w:r>
      <w:r>
        <w:rPr>
          <w:rFonts w:ascii="Times New Roman" w:hAnsi="Times New Roman" w:cs="Times New Roman"/>
          <w:bCs/>
          <w:sz w:val="24"/>
          <w:szCs w:val="24"/>
        </w:rPr>
        <w:t>«</w:t>
      </w:r>
      <w:r>
        <w:rPr>
          <w:rFonts w:ascii="Times New Roman" w:hAnsi="Times New Roman" w:cs="Times New Roman"/>
          <w:bCs/>
          <w:sz w:val="24"/>
          <w:szCs w:val="24"/>
          <w:lang w:val="en-US"/>
        </w:rPr>
        <w:t>usability</w:t>
      </w:r>
      <w:r>
        <w:rPr>
          <w:rFonts w:ascii="Times New Roman" w:hAnsi="Times New Roman" w:cs="Times New Roman"/>
          <w:bCs/>
          <w:sz w:val="24"/>
          <w:szCs w:val="24"/>
        </w:rPr>
        <w:t>»</w:t>
      </w:r>
      <w:r>
        <w:rPr>
          <w:rStyle w:val="a5"/>
          <w:rFonts w:ascii="Times New Roman" w:hAnsi="Times New Roman" w:cs="Times New Roman"/>
          <w:bCs/>
          <w:sz w:val="24"/>
          <w:szCs w:val="24"/>
        </w:rPr>
        <w:footnoteReference w:id="6"/>
      </w:r>
      <w:r w:rsidR="00491696">
        <w:rPr>
          <w:rFonts w:ascii="Times New Roman" w:hAnsi="Times New Roman" w:cs="Times New Roman"/>
          <w:bCs/>
          <w:sz w:val="24"/>
          <w:szCs w:val="24"/>
        </w:rPr>
        <w:t>.</w:t>
      </w:r>
      <w:r w:rsidR="001100BB">
        <w:rPr>
          <w:rFonts w:ascii="Times New Roman" w:hAnsi="Times New Roman" w:cs="Times New Roman"/>
          <w:bCs/>
          <w:sz w:val="24"/>
          <w:szCs w:val="24"/>
        </w:rPr>
        <w:t xml:space="preserve"> </w:t>
      </w:r>
      <w:r w:rsidR="00491696">
        <w:rPr>
          <w:rFonts w:ascii="Times New Roman" w:hAnsi="Times New Roman" w:cs="Times New Roman"/>
          <w:bCs/>
          <w:sz w:val="24"/>
          <w:szCs w:val="24"/>
        </w:rPr>
        <w:t>Для улучшения ситуации</w:t>
      </w:r>
      <w:r w:rsidR="009E62E2">
        <w:rPr>
          <w:rFonts w:ascii="Times New Roman" w:hAnsi="Times New Roman" w:cs="Times New Roman"/>
          <w:bCs/>
          <w:sz w:val="24"/>
          <w:szCs w:val="24"/>
        </w:rPr>
        <w:t>, как отмечает М.В. Курганова,</w:t>
      </w:r>
      <w:r w:rsidR="00491696">
        <w:rPr>
          <w:rFonts w:ascii="Times New Roman" w:hAnsi="Times New Roman" w:cs="Times New Roman"/>
          <w:bCs/>
          <w:sz w:val="24"/>
          <w:szCs w:val="24"/>
        </w:rPr>
        <w:t xml:space="preserve"> необходимо улучшать процесс</w:t>
      </w:r>
      <w:r w:rsidR="001100BB">
        <w:rPr>
          <w:rFonts w:ascii="Times New Roman" w:hAnsi="Times New Roman" w:cs="Times New Roman"/>
          <w:bCs/>
          <w:sz w:val="24"/>
          <w:szCs w:val="24"/>
        </w:rPr>
        <w:t xml:space="preserve"> информированности пользователей о видах и способах получения государственных услуг</w:t>
      </w:r>
      <w:r w:rsidR="00C8106E">
        <w:rPr>
          <w:rFonts w:ascii="Times New Roman" w:hAnsi="Times New Roman" w:cs="Times New Roman"/>
          <w:bCs/>
          <w:sz w:val="24"/>
          <w:szCs w:val="24"/>
        </w:rPr>
        <w:t xml:space="preserve"> </w:t>
      </w:r>
      <w:r w:rsidR="00C8106E" w:rsidRPr="00C8106E">
        <w:rPr>
          <w:rFonts w:ascii="Times New Roman" w:hAnsi="Times New Roman" w:cs="Times New Roman"/>
          <w:bCs/>
          <w:sz w:val="24"/>
          <w:szCs w:val="24"/>
        </w:rPr>
        <w:t>[</w:t>
      </w:r>
      <w:r w:rsidR="00C8106E">
        <w:rPr>
          <w:rFonts w:ascii="Times New Roman" w:hAnsi="Times New Roman" w:cs="Times New Roman"/>
          <w:bCs/>
          <w:sz w:val="24"/>
          <w:szCs w:val="24"/>
        </w:rPr>
        <w:t>2</w:t>
      </w:r>
      <w:r w:rsidR="00C8106E" w:rsidRPr="00C8106E">
        <w:rPr>
          <w:rFonts w:ascii="Times New Roman" w:hAnsi="Times New Roman" w:cs="Times New Roman"/>
          <w:bCs/>
          <w:sz w:val="24"/>
          <w:szCs w:val="24"/>
        </w:rPr>
        <w:t>]</w:t>
      </w:r>
      <w:r w:rsidR="000D5632">
        <w:rPr>
          <w:rFonts w:ascii="Times New Roman" w:hAnsi="Times New Roman" w:cs="Times New Roman"/>
          <w:bCs/>
          <w:sz w:val="24"/>
          <w:szCs w:val="24"/>
        </w:rPr>
        <w:t xml:space="preserve">. </w:t>
      </w:r>
      <w:r w:rsidR="000F4E19">
        <w:rPr>
          <w:rFonts w:ascii="Times New Roman" w:hAnsi="Times New Roman" w:cs="Times New Roman"/>
          <w:bCs/>
          <w:sz w:val="24"/>
          <w:szCs w:val="24"/>
        </w:rPr>
        <w:t xml:space="preserve">Важнейшими проблемами также остаются </w:t>
      </w:r>
      <w:r w:rsidR="003E71AF">
        <w:rPr>
          <w:rFonts w:ascii="Times New Roman" w:hAnsi="Times New Roman" w:cs="Times New Roman"/>
          <w:bCs/>
          <w:sz w:val="24"/>
          <w:szCs w:val="24"/>
        </w:rPr>
        <w:t xml:space="preserve">вопросы защиты данных и конфиденциальности информации. </w:t>
      </w:r>
      <w:r w:rsidR="00491696" w:rsidRPr="003E71AF">
        <w:rPr>
          <w:rFonts w:ascii="Times New Roman" w:hAnsi="Times New Roman" w:cs="Times New Roman"/>
          <w:bCs/>
          <w:sz w:val="24"/>
          <w:szCs w:val="24"/>
        </w:rPr>
        <w:t>Для решения</w:t>
      </w:r>
      <w:r w:rsidR="0045031B">
        <w:rPr>
          <w:rFonts w:ascii="Times New Roman" w:hAnsi="Times New Roman" w:cs="Times New Roman"/>
          <w:bCs/>
          <w:sz w:val="24"/>
          <w:szCs w:val="24"/>
        </w:rPr>
        <w:t xml:space="preserve"> данных проблем</w:t>
      </w:r>
      <w:r w:rsidR="00491696" w:rsidRPr="003E71AF">
        <w:rPr>
          <w:rFonts w:ascii="Times New Roman" w:hAnsi="Times New Roman" w:cs="Times New Roman"/>
          <w:bCs/>
          <w:sz w:val="24"/>
          <w:szCs w:val="24"/>
        </w:rPr>
        <w:t xml:space="preserve"> во многих странах внедряются технологии, повышающие уровень конфиденциальности. Это средства контроля конфиденциальности, которые сокращают объём информации, позволяющей установить личность или предотвращают ненужную обработку данных без потери функциональности системы</w:t>
      </w:r>
      <w:r w:rsidR="007A4EDB">
        <w:rPr>
          <w:rFonts w:ascii="Times New Roman" w:hAnsi="Times New Roman" w:cs="Times New Roman"/>
          <w:bCs/>
          <w:sz w:val="24"/>
          <w:szCs w:val="24"/>
        </w:rPr>
        <w:t xml:space="preserve"> </w:t>
      </w:r>
      <w:r w:rsidR="007A4EDB" w:rsidRPr="00C8106E">
        <w:rPr>
          <w:rFonts w:ascii="Times New Roman" w:hAnsi="Times New Roman" w:cs="Times New Roman"/>
          <w:bCs/>
          <w:sz w:val="24"/>
          <w:szCs w:val="24"/>
        </w:rPr>
        <w:t>[</w:t>
      </w:r>
      <w:r w:rsidR="007A4EDB">
        <w:rPr>
          <w:rFonts w:ascii="Times New Roman" w:hAnsi="Times New Roman" w:cs="Times New Roman"/>
          <w:bCs/>
          <w:sz w:val="24"/>
          <w:szCs w:val="24"/>
        </w:rPr>
        <w:t>4</w:t>
      </w:r>
      <w:r w:rsidR="007A4EDB" w:rsidRPr="00C8106E">
        <w:rPr>
          <w:rFonts w:ascii="Times New Roman" w:hAnsi="Times New Roman" w:cs="Times New Roman"/>
          <w:bCs/>
          <w:sz w:val="24"/>
          <w:szCs w:val="24"/>
        </w:rPr>
        <w:t>]</w:t>
      </w:r>
      <w:r w:rsidR="00491696">
        <w:rPr>
          <w:rFonts w:ascii="Times New Roman" w:hAnsi="Times New Roman" w:cs="Times New Roman"/>
          <w:bCs/>
          <w:sz w:val="24"/>
          <w:szCs w:val="24"/>
        </w:rPr>
        <w:t>. В России, к</w:t>
      </w:r>
      <w:r w:rsidR="003E71AF">
        <w:rPr>
          <w:rFonts w:ascii="Times New Roman" w:hAnsi="Times New Roman" w:cs="Times New Roman"/>
          <w:bCs/>
          <w:sz w:val="24"/>
          <w:szCs w:val="24"/>
        </w:rPr>
        <w:t xml:space="preserve">ак отмечают </w:t>
      </w:r>
      <w:r w:rsidR="007D15CE">
        <w:rPr>
          <w:rFonts w:ascii="Times New Roman" w:hAnsi="Times New Roman" w:cs="Times New Roman"/>
          <w:bCs/>
          <w:sz w:val="24"/>
          <w:szCs w:val="24"/>
        </w:rPr>
        <w:t xml:space="preserve">Н.А. Стефанова, О.И. Климахина </w:t>
      </w:r>
      <w:r w:rsidR="003E71AF">
        <w:rPr>
          <w:rFonts w:ascii="Times New Roman" w:hAnsi="Times New Roman" w:cs="Times New Roman"/>
          <w:bCs/>
          <w:sz w:val="24"/>
          <w:szCs w:val="24"/>
        </w:rPr>
        <w:t xml:space="preserve">и </w:t>
      </w:r>
      <w:r w:rsidR="007D15CE">
        <w:rPr>
          <w:rFonts w:ascii="Times New Roman" w:hAnsi="Times New Roman" w:cs="Times New Roman"/>
          <w:bCs/>
          <w:sz w:val="24"/>
          <w:szCs w:val="24"/>
        </w:rPr>
        <w:t>А.И. Ростовская</w:t>
      </w:r>
      <w:r w:rsidR="003E71AF">
        <w:rPr>
          <w:rFonts w:ascii="Times New Roman" w:hAnsi="Times New Roman" w:cs="Times New Roman"/>
          <w:bCs/>
          <w:sz w:val="24"/>
          <w:szCs w:val="24"/>
        </w:rPr>
        <w:t>, «существует необходимость разработки и внедрения соответствующего законодательства для защиты персональных данных граждан»</w:t>
      </w:r>
      <w:r w:rsidR="00C8106E">
        <w:rPr>
          <w:rFonts w:ascii="Times New Roman" w:hAnsi="Times New Roman" w:cs="Times New Roman"/>
          <w:bCs/>
          <w:sz w:val="24"/>
          <w:szCs w:val="24"/>
        </w:rPr>
        <w:t xml:space="preserve"> </w:t>
      </w:r>
      <w:r w:rsidR="00C8106E" w:rsidRPr="00C8106E">
        <w:rPr>
          <w:rFonts w:ascii="Times New Roman" w:hAnsi="Times New Roman" w:cs="Times New Roman"/>
          <w:bCs/>
          <w:sz w:val="24"/>
          <w:szCs w:val="24"/>
        </w:rPr>
        <w:t>[</w:t>
      </w:r>
      <w:r w:rsidR="00C8106E">
        <w:rPr>
          <w:rFonts w:ascii="Times New Roman" w:hAnsi="Times New Roman" w:cs="Times New Roman"/>
          <w:bCs/>
          <w:sz w:val="24"/>
          <w:szCs w:val="24"/>
        </w:rPr>
        <w:t>3</w:t>
      </w:r>
      <w:r w:rsidR="00C8106E" w:rsidRPr="00C8106E">
        <w:rPr>
          <w:rFonts w:ascii="Times New Roman" w:hAnsi="Times New Roman" w:cs="Times New Roman"/>
          <w:bCs/>
          <w:sz w:val="24"/>
          <w:szCs w:val="24"/>
        </w:rPr>
        <w:t>]</w:t>
      </w:r>
      <w:r w:rsidR="003E71AF">
        <w:rPr>
          <w:rFonts w:ascii="Times New Roman" w:hAnsi="Times New Roman" w:cs="Times New Roman"/>
          <w:bCs/>
          <w:sz w:val="24"/>
          <w:szCs w:val="24"/>
        </w:rPr>
        <w:t>.</w:t>
      </w:r>
      <w:r w:rsidR="003E71AF" w:rsidRPr="003E71AF">
        <w:t xml:space="preserve"> </w:t>
      </w:r>
    </w:p>
    <w:p w14:paraId="0C3EC754" w14:textId="77777777" w:rsidR="003E71AF" w:rsidRDefault="003E71AF" w:rsidP="00A33807">
      <w:pPr>
        <w:spacing w:after="0" w:line="240" w:lineRule="auto"/>
        <w:ind w:firstLine="709"/>
        <w:jc w:val="both"/>
        <w:rPr>
          <w:rFonts w:ascii="Times New Roman" w:hAnsi="Times New Roman" w:cs="Times New Roman"/>
          <w:bCs/>
          <w:sz w:val="24"/>
          <w:szCs w:val="24"/>
        </w:rPr>
      </w:pPr>
    </w:p>
    <w:p w14:paraId="705CF28C" w14:textId="77777777" w:rsidR="00972B19" w:rsidRPr="00972B19" w:rsidRDefault="00972B19" w:rsidP="00A33807">
      <w:pPr>
        <w:spacing w:after="0" w:line="240" w:lineRule="auto"/>
        <w:ind w:firstLine="709"/>
        <w:jc w:val="center"/>
        <w:rPr>
          <w:rFonts w:ascii="Times New Roman" w:hAnsi="Times New Roman" w:cs="Times New Roman"/>
          <w:b/>
          <w:bCs/>
          <w:sz w:val="24"/>
          <w:szCs w:val="24"/>
        </w:rPr>
      </w:pPr>
      <w:r w:rsidRPr="00972B19">
        <w:rPr>
          <w:rFonts w:ascii="Times New Roman" w:hAnsi="Times New Roman" w:cs="Times New Roman"/>
          <w:b/>
          <w:bCs/>
          <w:sz w:val="24"/>
          <w:szCs w:val="24"/>
        </w:rPr>
        <w:t>Библиографический список</w:t>
      </w:r>
    </w:p>
    <w:p w14:paraId="0FDA2DBA" w14:textId="69ACF3B0" w:rsidR="00C8106E" w:rsidRDefault="00C8106E" w:rsidP="00972B19">
      <w:pPr>
        <w:pStyle w:val="a6"/>
        <w:numPr>
          <w:ilvl w:val="0"/>
          <w:numId w:val="2"/>
        </w:numPr>
        <w:spacing w:after="0" w:line="240" w:lineRule="auto"/>
        <w:ind w:left="0" w:firstLine="709"/>
        <w:jc w:val="both"/>
        <w:rPr>
          <w:rFonts w:ascii="Times New Roman" w:hAnsi="Times New Roman" w:cs="Times New Roman"/>
          <w:sz w:val="24"/>
          <w:szCs w:val="24"/>
        </w:rPr>
      </w:pPr>
      <w:r w:rsidRPr="00FC5D2C">
        <w:rPr>
          <w:rFonts w:ascii="Times New Roman" w:hAnsi="Times New Roman" w:cs="Times New Roman"/>
          <w:sz w:val="24"/>
          <w:szCs w:val="24"/>
        </w:rPr>
        <w:t>Груздева</w:t>
      </w:r>
      <w:r>
        <w:rPr>
          <w:rFonts w:ascii="Times New Roman" w:hAnsi="Times New Roman" w:cs="Times New Roman"/>
          <w:sz w:val="24"/>
          <w:szCs w:val="24"/>
        </w:rPr>
        <w:t xml:space="preserve"> </w:t>
      </w:r>
      <w:r w:rsidRPr="00FC5D2C">
        <w:rPr>
          <w:rFonts w:ascii="Times New Roman" w:hAnsi="Times New Roman" w:cs="Times New Roman"/>
          <w:sz w:val="24"/>
          <w:szCs w:val="24"/>
        </w:rPr>
        <w:t>М.</w:t>
      </w:r>
      <w:r>
        <w:rPr>
          <w:rFonts w:ascii="Times New Roman" w:hAnsi="Times New Roman" w:cs="Times New Roman"/>
          <w:sz w:val="24"/>
          <w:szCs w:val="24"/>
        </w:rPr>
        <w:t xml:space="preserve"> </w:t>
      </w:r>
      <w:r w:rsidRPr="00FC5D2C">
        <w:rPr>
          <w:rFonts w:ascii="Times New Roman" w:hAnsi="Times New Roman" w:cs="Times New Roman"/>
          <w:sz w:val="24"/>
          <w:szCs w:val="24"/>
        </w:rPr>
        <w:t xml:space="preserve">А. Цифровое благополучие населения региона: подходы к оценке // Проблемы развития территорий. 2023. № 1. С. 130–144. </w:t>
      </w:r>
      <w:r w:rsidR="0091347A" w:rsidRPr="0091347A">
        <w:rPr>
          <w:rFonts w:ascii="Times New Roman" w:hAnsi="Times New Roman" w:cs="Times New Roman"/>
          <w:sz w:val="24"/>
          <w:szCs w:val="24"/>
        </w:rPr>
        <w:t>DOI: 10.15838/ptd.2023.1.123.8. EDN OKCDQR.</w:t>
      </w:r>
    </w:p>
    <w:p w14:paraId="4018E66D" w14:textId="7E967C15" w:rsidR="00C8106E" w:rsidRDefault="00C8106E" w:rsidP="00972B19">
      <w:pPr>
        <w:pStyle w:val="a6"/>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Курганова М. В. Популяризация электронных государственных услуг в Российской Федерации // Международный научно-исследовательский журнал. 2021. № 7</w:t>
      </w:r>
      <w:r w:rsidR="0091347A">
        <w:rPr>
          <w:rFonts w:ascii="Times New Roman" w:hAnsi="Times New Roman" w:cs="Times New Roman"/>
          <w:sz w:val="24"/>
          <w:szCs w:val="24"/>
        </w:rPr>
        <w:t>-3</w:t>
      </w:r>
      <w:r>
        <w:rPr>
          <w:rFonts w:ascii="Times New Roman" w:hAnsi="Times New Roman" w:cs="Times New Roman"/>
          <w:sz w:val="24"/>
          <w:szCs w:val="24"/>
        </w:rPr>
        <w:t xml:space="preserve"> (109). С. 106-109.</w:t>
      </w:r>
      <w:r w:rsidR="0091347A">
        <w:rPr>
          <w:rFonts w:ascii="Times New Roman" w:hAnsi="Times New Roman" w:cs="Times New Roman"/>
          <w:sz w:val="24"/>
          <w:szCs w:val="24"/>
        </w:rPr>
        <w:t xml:space="preserve"> </w:t>
      </w:r>
      <w:r w:rsidR="0091347A" w:rsidRPr="0091347A">
        <w:rPr>
          <w:rFonts w:ascii="Times New Roman" w:hAnsi="Times New Roman" w:cs="Times New Roman"/>
          <w:sz w:val="24"/>
          <w:szCs w:val="24"/>
        </w:rPr>
        <w:t>DOI:</w:t>
      </w:r>
      <w:r w:rsidR="0091347A">
        <w:rPr>
          <w:rFonts w:ascii="Times New Roman" w:hAnsi="Times New Roman" w:cs="Times New Roman"/>
          <w:sz w:val="24"/>
          <w:szCs w:val="24"/>
        </w:rPr>
        <w:t xml:space="preserve"> </w:t>
      </w:r>
      <w:r w:rsidR="0091347A" w:rsidRPr="0091347A">
        <w:rPr>
          <w:rFonts w:ascii="Times New Roman" w:hAnsi="Times New Roman" w:cs="Times New Roman"/>
          <w:sz w:val="24"/>
          <w:szCs w:val="24"/>
        </w:rPr>
        <w:t>10.23670/IRJ.2021.109.7.091</w:t>
      </w:r>
      <w:r w:rsidR="0091347A">
        <w:rPr>
          <w:rFonts w:ascii="Times New Roman" w:hAnsi="Times New Roman" w:cs="Times New Roman"/>
          <w:sz w:val="24"/>
          <w:szCs w:val="24"/>
        </w:rPr>
        <w:t xml:space="preserve">. </w:t>
      </w:r>
      <w:r w:rsidR="0091347A" w:rsidRPr="0091347A">
        <w:rPr>
          <w:rFonts w:ascii="Times New Roman" w:hAnsi="Times New Roman" w:cs="Times New Roman"/>
          <w:sz w:val="24"/>
          <w:szCs w:val="24"/>
        </w:rPr>
        <w:t>EDN</w:t>
      </w:r>
      <w:r w:rsidR="0091347A">
        <w:rPr>
          <w:rFonts w:ascii="Times New Roman" w:hAnsi="Times New Roman" w:cs="Times New Roman"/>
          <w:sz w:val="24"/>
          <w:szCs w:val="24"/>
        </w:rPr>
        <w:t xml:space="preserve"> </w:t>
      </w:r>
      <w:r w:rsidR="0091347A" w:rsidRPr="0091347A">
        <w:rPr>
          <w:rFonts w:ascii="Times New Roman" w:hAnsi="Times New Roman" w:cs="Times New Roman"/>
          <w:sz w:val="24"/>
          <w:szCs w:val="24"/>
        </w:rPr>
        <w:t>XGYAZZ</w:t>
      </w:r>
      <w:r w:rsidR="0091347A">
        <w:rPr>
          <w:rFonts w:ascii="Times New Roman" w:hAnsi="Times New Roman" w:cs="Times New Roman"/>
          <w:sz w:val="24"/>
          <w:szCs w:val="24"/>
        </w:rPr>
        <w:t>.</w:t>
      </w:r>
    </w:p>
    <w:p w14:paraId="164CC3BC" w14:textId="0BAC7293" w:rsidR="00C8106E" w:rsidRPr="00C8106E" w:rsidRDefault="00C8106E" w:rsidP="00972B19">
      <w:pPr>
        <w:pStyle w:val="a6"/>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Стефанова Н.А., </w:t>
      </w:r>
      <w:r>
        <w:rPr>
          <w:rFonts w:ascii="Times New Roman" w:hAnsi="Times New Roman" w:cs="Times New Roman"/>
          <w:bCs/>
          <w:sz w:val="24"/>
          <w:szCs w:val="24"/>
        </w:rPr>
        <w:t xml:space="preserve">Климахина О.И., Ростовская А.И. </w:t>
      </w:r>
      <w:r w:rsidRPr="00C8106E">
        <w:rPr>
          <w:rFonts w:ascii="Times New Roman" w:hAnsi="Times New Roman" w:cs="Times New Roman"/>
          <w:bCs/>
          <w:sz w:val="24"/>
          <w:szCs w:val="24"/>
        </w:rPr>
        <w:t xml:space="preserve">Развитие инфраструктуры электронного правительства в </w:t>
      </w:r>
      <w:r>
        <w:rPr>
          <w:rFonts w:ascii="Times New Roman" w:hAnsi="Times New Roman" w:cs="Times New Roman"/>
          <w:bCs/>
          <w:sz w:val="24"/>
          <w:szCs w:val="24"/>
        </w:rPr>
        <w:t>Р</w:t>
      </w:r>
      <w:r w:rsidRPr="00C8106E">
        <w:rPr>
          <w:rFonts w:ascii="Times New Roman" w:hAnsi="Times New Roman" w:cs="Times New Roman"/>
          <w:bCs/>
          <w:sz w:val="24"/>
          <w:szCs w:val="24"/>
        </w:rPr>
        <w:t>оссии</w:t>
      </w:r>
      <w:r>
        <w:rPr>
          <w:rFonts w:ascii="Times New Roman" w:hAnsi="Times New Roman" w:cs="Times New Roman"/>
          <w:bCs/>
          <w:sz w:val="24"/>
          <w:szCs w:val="24"/>
        </w:rPr>
        <w:t xml:space="preserve"> // </w:t>
      </w:r>
      <w:r w:rsidRPr="00C8106E">
        <w:rPr>
          <w:rFonts w:ascii="Times New Roman" w:hAnsi="Times New Roman" w:cs="Times New Roman"/>
          <w:bCs/>
          <w:sz w:val="24"/>
          <w:szCs w:val="24"/>
        </w:rPr>
        <w:t>Journal of Monetary Economics and Management</w:t>
      </w:r>
      <w:r>
        <w:rPr>
          <w:rFonts w:ascii="Times New Roman" w:hAnsi="Times New Roman" w:cs="Times New Roman"/>
          <w:bCs/>
          <w:sz w:val="24"/>
          <w:szCs w:val="24"/>
        </w:rPr>
        <w:t>. 2024. № 2. С. 114-120.</w:t>
      </w:r>
      <w:r w:rsidR="0091347A" w:rsidRPr="0091347A">
        <w:t xml:space="preserve"> </w:t>
      </w:r>
      <w:r w:rsidR="0091347A" w:rsidRPr="0091347A">
        <w:rPr>
          <w:rFonts w:ascii="Times New Roman" w:hAnsi="Times New Roman" w:cs="Times New Roman"/>
          <w:bCs/>
          <w:sz w:val="24"/>
          <w:szCs w:val="24"/>
        </w:rPr>
        <w:t>DOI: 10.26118/2782-4586.2024.40.15.016</w:t>
      </w:r>
      <w:r w:rsidR="0091347A">
        <w:rPr>
          <w:rFonts w:ascii="Times New Roman" w:hAnsi="Times New Roman" w:cs="Times New Roman"/>
          <w:bCs/>
          <w:sz w:val="24"/>
          <w:szCs w:val="24"/>
        </w:rPr>
        <w:t>.</w:t>
      </w:r>
    </w:p>
    <w:p w14:paraId="3206BFD2" w14:textId="1EED1B53" w:rsidR="00C8106E" w:rsidRDefault="00C8106E" w:rsidP="007A4EDB">
      <w:pPr>
        <w:pStyle w:val="a6"/>
        <w:numPr>
          <w:ilvl w:val="0"/>
          <w:numId w:val="2"/>
        </w:numPr>
        <w:spacing w:after="0" w:line="240" w:lineRule="auto"/>
        <w:ind w:left="0" w:firstLine="709"/>
        <w:jc w:val="both"/>
        <w:rPr>
          <w:rFonts w:ascii="Times New Roman" w:hAnsi="Times New Roman" w:cs="Times New Roman"/>
          <w:sz w:val="24"/>
          <w:szCs w:val="24"/>
        </w:rPr>
      </w:pPr>
      <w:r w:rsidRPr="00972B19">
        <w:rPr>
          <w:rFonts w:ascii="Times New Roman" w:hAnsi="Times New Roman" w:cs="Times New Roman"/>
          <w:sz w:val="24"/>
          <w:szCs w:val="24"/>
          <w:lang w:val="en-US"/>
        </w:rPr>
        <w:t xml:space="preserve">Kamm, L. Blueprints for Deploying Privacy Enhancing Technologies in E-Government // Privacy and Identity Management. Sharing in a Digital World. Privacy and Identity 2023: reports of the International Summer School (Oslo, August 8–11, 2023) / In: F. Bieker, S. de Conca, N. Gruschka, M. Jensen, I. Schiering. Cham: Springer, 2024. </w:t>
      </w:r>
      <w:r w:rsidR="002B4C7B">
        <w:rPr>
          <w:rFonts w:ascii="Times New Roman" w:hAnsi="Times New Roman" w:cs="Times New Roman"/>
          <w:sz w:val="24"/>
          <w:szCs w:val="24"/>
          <w:lang w:val="en-US"/>
        </w:rPr>
        <w:t>pp</w:t>
      </w:r>
      <w:r w:rsidRPr="00972B19">
        <w:rPr>
          <w:rFonts w:ascii="Times New Roman" w:hAnsi="Times New Roman" w:cs="Times New Roman"/>
          <w:sz w:val="24"/>
          <w:szCs w:val="24"/>
          <w:lang w:val="en-US"/>
        </w:rPr>
        <w:t xml:space="preserve">. 3-19. </w:t>
      </w:r>
      <w:r w:rsidRPr="00972B19">
        <w:rPr>
          <w:rFonts w:ascii="Times New Roman" w:hAnsi="Times New Roman" w:cs="Times New Roman"/>
          <w:sz w:val="24"/>
          <w:szCs w:val="24"/>
        </w:rPr>
        <w:t>DOI: 10.1007/978-3-031-57978-3_1.</w:t>
      </w:r>
    </w:p>
    <w:p w14:paraId="421F4F53" w14:textId="4632F8CC" w:rsidR="00F91740" w:rsidRDefault="00F91740" w:rsidP="00F91740">
      <w:pPr>
        <w:pStyle w:val="a6"/>
        <w:spacing w:after="0" w:line="240" w:lineRule="auto"/>
        <w:ind w:left="709"/>
        <w:jc w:val="both"/>
        <w:rPr>
          <w:rFonts w:ascii="Times New Roman" w:hAnsi="Times New Roman" w:cs="Times New Roman"/>
          <w:sz w:val="24"/>
          <w:szCs w:val="24"/>
        </w:rPr>
      </w:pPr>
    </w:p>
    <w:p w14:paraId="2C7F7530" w14:textId="68A01164" w:rsidR="00F91740" w:rsidRDefault="00F91740" w:rsidP="00F91740">
      <w:pPr>
        <w:pStyle w:val="a6"/>
        <w:spacing w:after="0" w:line="240" w:lineRule="auto"/>
        <w:ind w:left="709"/>
        <w:jc w:val="center"/>
        <w:rPr>
          <w:rFonts w:ascii="Times New Roman" w:eastAsia="Calibri" w:hAnsi="Times New Roman"/>
          <w:b/>
          <w:sz w:val="24"/>
        </w:rPr>
      </w:pPr>
      <w:r w:rsidRPr="0078759F">
        <w:rPr>
          <w:rFonts w:ascii="Times New Roman" w:eastAsia="Calibri" w:hAnsi="Times New Roman"/>
          <w:b/>
          <w:sz w:val="24"/>
        </w:rPr>
        <w:t>Информация об авторе</w:t>
      </w:r>
    </w:p>
    <w:p w14:paraId="5FC8148D" w14:textId="03FAC479" w:rsidR="00F91740" w:rsidRPr="00AE1276" w:rsidRDefault="00887A98" w:rsidP="00AE1276">
      <w:pPr>
        <w:pStyle w:val="a6"/>
        <w:spacing w:after="0" w:line="240" w:lineRule="auto"/>
        <w:ind w:left="0" w:firstLine="709"/>
        <w:jc w:val="both"/>
        <w:rPr>
          <w:rFonts w:ascii="Times New Roman" w:hAnsi="Times New Roman" w:cs="Times New Roman"/>
          <w:bCs/>
          <w:sz w:val="24"/>
          <w:szCs w:val="24"/>
        </w:rPr>
      </w:pPr>
      <w:r>
        <w:rPr>
          <w:rFonts w:ascii="Times New Roman" w:hAnsi="Times New Roman" w:cs="Times New Roman"/>
          <w:bCs/>
          <w:sz w:val="24"/>
          <w:szCs w:val="24"/>
        </w:rPr>
        <w:t>Корзина</w:t>
      </w:r>
      <w:r w:rsidRPr="00887A98">
        <w:rPr>
          <w:rFonts w:ascii="Times New Roman" w:hAnsi="Times New Roman" w:cs="Times New Roman"/>
          <w:bCs/>
          <w:sz w:val="24"/>
          <w:szCs w:val="24"/>
        </w:rPr>
        <w:t xml:space="preserve"> Алена Алексеевна (Россия, Вологда) – младший научный сотрудник, </w:t>
      </w:r>
      <w:r w:rsidR="00AE1276" w:rsidRPr="00AE1276">
        <w:rPr>
          <w:rFonts w:ascii="Times New Roman" w:hAnsi="Times New Roman" w:cs="Times New Roman"/>
          <w:bCs/>
          <w:sz w:val="24"/>
          <w:szCs w:val="24"/>
        </w:rPr>
        <w:t>ФГБУН «Вологодский научный центр РАН» (160014,</w:t>
      </w:r>
      <w:r w:rsidR="00AE1276">
        <w:rPr>
          <w:rFonts w:ascii="Times New Roman" w:hAnsi="Times New Roman" w:cs="Times New Roman"/>
          <w:bCs/>
          <w:sz w:val="24"/>
          <w:szCs w:val="24"/>
        </w:rPr>
        <w:t xml:space="preserve"> </w:t>
      </w:r>
      <w:r w:rsidR="00AE1276" w:rsidRPr="00AE1276">
        <w:rPr>
          <w:rFonts w:ascii="Times New Roman" w:hAnsi="Times New Roman" w:cs="Times New Roman"/>
          <w:bCs/>
          <w:sz w:val="24"/>
          <w:szCs w:val="24"/>
        </w:rPr>
        <w:t>г. Вологда, ул. Горького, д. 56А</w:t>
      </w:r>
      <w:r w:rsidR="00AE1276">
        <w:rPr>
          <w:rFonts w:ascii="Times New Roman" w:hAnsi="Times New Roman" w:cs="Times New Roman"/>
          <w:bCs/>
          <w:sz w:val="24"/>
          <w:szCs w:val="24"/>
        </w:rPr>
        <w:t>,</w:t>
      </w:r>
      <w:r w:rsidRPr="00AE1276">
        <w:rPr>
          <w:rFonts w:ascii="Times New Roman" w:hAnsi="Times New Roman" w:cs="Times New Roman"/>
          <w:bCs/>
          <w:sz w:val="24"/>
          <w:szCs w:val="24"/>
        </w:rPr>
        <w:t xml:space="preserve"> </w:t>
      </w:r>
      <w:hyperlink r:id="rId13" w:history="1">
        <w:r w:rsidR="005A60E8" w:rsidRPr="00AE1276">
          <w:rPr>
            <w:rStyle w:val="a8"/>
            <w:rFonts w:ascii="Times New Roman" w:hAnsi="Times New Roman" w:cs="Times New Roman"/>
            <w:bCs/>
            <w:color w:val="auto"/>
            <w:sz w:val="24"/>
            <w:szCs w:val="24"/>
            <w:u w:val="none"/>
          </w:rPr>
          <w:t>Lawrentjewa.alyona2016@yandex.ru</w:t>
        </w:r>
      </w:hyperlink>
      <w:r w:rsidRPr="00AE1276">
        <w:rPr>
          <w:rFonts w:ascii="Times New Roman" w:hAnsi="Times New Roman" w:cs="Times New Roman"/>
          <w:bCs/>
          <w:sz w:val="24"/>
          <w:szCs w:val="24"/>
        </w:rPr>
        <w:t>)</w:t>
      </w:r>
    </w:p>
    <w:p w14:paraId="566EE890" w14:textId="4B1EF940" w:rsidR="005A60E8" w:rsidRDefault="005A60E8" w:rsidP="00F91740">
      <w:pPr>
        <w:pStyle w:val="a6"/>
        <w:spacing w:after="0" w:line="240" w:lineRule="auto"/>
        <w:ind w:left="0" w:firstLine="709"/>
        <w:jc w:val="both"/>
        <w:rPr>
          <w:rFonts w:ascii="Times New Roman" w:hAnsi="Times New Roman" w:cs="Times New Roman"/>
          <w:bCs/>
          <w:sz w:val="24"/>
          <w:szCs w:val="24"/>
        </w:rPr>
      </w:pPr>
    </w:p>
    <w:p w14:paraId="7E4CD78D" w14:textId="1B78FA52" w:rsidR="005A60E8" w:rsidRDefault="005A60E8" w:rsidP="005A60E8">
      <w:pPr>
        <w:pStyle w:val="a6"/>
        <w:spacing w:after="0" w:line="240" w:lineRule="auto"/>
        <w:ind w:left="0" w:firstLine="709"/>
        <w:jc w:val="right"/>
        <w:rPr>
          <w:rFonts w:ascii="Times New Roman" w:hAnsi="Times New Roman" w:cs="Times New Roman"/>
          <w:b/>
          <w:sz w:val="24"/>
          <w:szCs w:val="24"/>
          <w:lang w:val="en-US"/>
        </w:rPr>
      </w:pPr>
      <w:r w:rsidRPr="005A60E8">
        <w:rPr>
          <w:rFonts w:ascii="Times New Roman" w:hAnsi="Times New Roman" w:cs="Times New Roman"/>
          <w:b/>
          <w:sz w:val="24"/>
          <w:szCs w:val="24"/>
          <w:lang w:val="en-US"/>
        </w:rPr>
        <w:t>Korzina A.A</w:t>
      </w:r>
    </w:p>
    <w:p w14:paraId="0B27EA51" w14:textId="77777777" w:rsidR="0068617B" w:rsidRPr="005A60E8" w:rsidRDefault="0068617B" w:rsidP="005A60E8">
      <w:pPr>
        <w:pStyle w:val="a6"/>
        <w:spacing w:after="0" w:line="240" w:lineRule="auto"/>
        <w:ind w:left="0" w:firstLine="709"/>
        <w:jc w:val="right"/>
        <w:rPr>
          <w:rFonts w:ascii="Times New Roman" w:hAnsi="Times New Roman" w:cs="Times New Roman"/>
          <w:b/>
          <w:sz w:val="24"/>
          <w:szCs w:val="24"/>
        </w:rPr>
      </w:pPr>
    </w:p>
    <w:p w14:paraId="4025FBC0" w14:textId="1554E6B1" w:rsidR="005A60E8" w:rsidRDefault="0068617B" w:rsidP="005A60E8">
      <w:pPr>
        <w:pStyle w:val="a6"/>
        <w:spacing w:after="0" w:line="240" w:lineRule="auto"/>
        <w:ind w:left="0" w:firstLine="709"/>
        <w:jc w:val="center"/>
        <w:rPr>
          <w:rFonts w:ascii="Times New Roman" w:hAnsi="Times New Roman" w:cs="Times New Roman"/>
          <w:b/>
          <w:sz w:val="24"/>
          <w:szCs w:val="24"/>
          <w:lang w:val="en-US"/>
        </w:rPr>
      </w:pPr>
      <w:r w:rsidRPr="0068617B">
        <w:rPr>
          <w:rFonts w:ascii="Times New Roman" w:hAnsi="Times New Roman" w:cs="Times New Roman"/>
          <w:b/>
          <w:sz w:val="24"/>
          <w:szCs w:val="24"/>
          <w:lang w:val="en-US"/>
        </w:rPr>
        <w:t>TRANSFORMATION OF THE UNIFIED PORTAL OF STATE AND MUNICIPAL SERVICES (USING THE EXAMPLE OF THE VOLOGDA REGION)</w:t>
      </w:r>
    </w:p>
    <w:p w14:paraId="7522CFCA" w14:textId="77777777" w:rsidR="0068617B" w:rsidRDefault="0068617B" w:rsidP="005A60E8">
      <w:pPr>
        <w:pStyle w:val="a6"/>
        <w:spacing w:after="0" w:line="240" w:lineRule="auto"/>
        <w:ind w:left="0" w:firstLine="709"/>
        <w:jc w:val="center"/>
        <w:rPr>
          <w:rFonts w:ascii="Times New Roman" w:hAnsi="Times New Roman" w:cs="Times New Roman"/>
          <w:b/>
          <w:sz w:val="24"/>
          <w:szCs w:val="24"/>
          <w:lang w:val="en-US"/>
        </w:rPr>
      </w:pPr>
    </w:p>
    <w:p w14:paraId="22257172" w14:textId="5E8E8C20" w:rsidR="0068617B" w:rsidRPr="0068617B" w:rsidRDefault="0068617B" w:rsidP="0068617B">
      <w:pPr>
        <w:pStyle w:val="a6"/>
        <w:spacing w:after="0" w:line="240" w:lineRule="auto"/>
        <w:ind w:left="0" w:firstLine="709"/>
        <w:jc w:val="both"/>
        <w:rPr>
          <w:rFonts w:ascii="Times New Roman" w:hAnsi="Times New Roman" w:cs="Times New Roman"/>
          <w:bCs/>
          <w:sz w:val="24"/>
          <w:szCs w:val="24"/>
          <w:lang w:val="en-US"/>
        </w:rPr>
      </w:pPr>
      <w:r w:rsidRPr="0068617B">
        <w:rPr>
          <w:rFonts w:ascii="Times New Roman" w:hAnsi="Times New Roman" w:cs="Times New Roman"/>
          <w:b/>
          <w:sz w:val="24"/>
          <w:szCs w:val="24"/>
          <w:lang w:val="en-US"/>
        </w:rPr>
        <w:lastRenderedPageBreak/>
        <w:t xml:space="preserve">Abstract: </w:t>
      </w:r>
      <w:r w:rsidRPr="0068617B">
        <w:rPr>
          <w:rFonts w:ascii="Times New Roman" w:hAnsi="Times New Roman" w:cs="Times New Roman"/>
          <w:bCs/>
          <w:sz w:val="24"/>
          <w:szCs w:val="24"/>
          <w:lang w:val="en-US"/>
        </w:rPr>
        <w:t>This article discusses the changes in the unified portal of state and municipal services as the main platform for the implementation of the relationship between society and the state and the provision of public services. Using the example of the Vologda Oblast, a study was conducted on the attitude of the population to the provision of state and municipal services in electronic form.</w:t>
      </w:r>
    </w:p>
    <w:p w14:paraId="425B462F" w14:textId="491D926C" w:rsidR="0068617B" w:rsidRPr="007B2419" w:rsidRDefault="0068617B" w:rsidP="0068617B">
      <w:pPr>
        <w:pStyle w:val="a6"/>
        <w:spacing w:after="0" w:line="240" w:lineRule="auto"/>
        <w:ind w:left="0" w:firstLine="709"/>
        <w:jc w:val="both"/>
        <w:rPr>
          <w:rFonts w:ascii="Times New Roman" w:hAnsi="Times New Roman" w:cs="Times New Roman"/>
          <w:bCs/>
          <w:i/>
          <w:iCs/>
          <w:sz w:val="24"/>
          <w:szCs w:val="24"/>
          <w:lang w:val="en-US"/>
        </w:rPr>
      </w:pPr>
      <w:r w:rsidRPr="0068617B">
        <w:rPr>
          <w:rFonts w:ascii="Times New Roman" w:hAnsi="Times New Roman" w:cs="Times New Roman"/>
          <w:b/>
          <w:sz w:val="24"/>
          <w:szCs w:val="24"/>
          <w:lang w:val="en-US"/>
        </w:rPr>
        <w:t xml:space="preserve">Keywords: </w:t>
      </w:r>
      <w:r w:rsidRPr="007B2419">
        <w:rPr>
          <w:rFonts w:ascii="Times New Roman" w:hAnsi="Times New Roman" w:cs="Times New Roman"/>
          <w:bCs/>
          <w:i/>
          <w:iCs/>
          <w:sz w:val="24"/>
          <w:szCs w:val="24"/>
          <w:lang w:val="en-US"/>
        </w:rPr>
        <w:t>Internet, public services, electronic citizen, public administration, public-state relations.</w:t>
      </w:r>
    </w:p>
    <w:p w14:paraId="0E870B5C" w14:textId="6DCB7EE4" w:rsidR="0068617B" w:rsidRDefault="0068617B" w:rsidP="0068617B">
      <w:pPr>
        <w:pStyle w:val="a6"/>
        <w:spacing w:after="0" w:line="240" w:lineRule="auto"/>
        <w:ind w:left="0" w:firstLine="709"/>
        <w:jc w:val="both"/>
        <w:rPr>
          <w:rFonts w:ascii="Times New Roman" w:hAnsi="Times New Roman" w:cs="Times New Roman"/>
          <w:bCs/>
          <w:sz w:val="24"/>
          <w:szCs w:val="24"/>
          <w:lang w:val="en-US"/>
        </w:rPr>
      </w:pPr>
    </w:p>
    <w:p w14:paraId="7B295296" w14:textId="77777777" w:rsidR="007B2419" w:rsidRPr="007B2419" w:rsidRDefault="007B2419" w:rsidP="007B2419">
      <w:pPr>
        <w:pStyle w:val="a6"/>
        <w:spacing w:after="0" w:line="240" w:lineRule="auto"/>
        <w:ind w:left="0"/>
        <w:contextualSpacing w:val="0"/>
        <w:jc w:val="center"/>
        <w:rPr>
          <w:rFonts w:ascii="Times New Roman" w:hAnsi="Times New Roman" w:cs="Times New Roman"/>
          <w:b/>
          <w:sz w:val="24"/>
          <w:szCs w:val="24"/>
          <w:lang w:val="en-US"/>
        </w:rPr>
      </w:pPr>
      <w:r w:rsidRPr="007B2419">
        <w:rPr>
          <w:rFonts w:ascii="Times New Roman" w:hAnsi="Times New Roman" w:cs="Times New Roman"/>
          <w:b/>
          <w:sz w:val="24"/>
          <w:szCs w:val="24"/>
          <w:lang w:val="en-US"/>
        </w:rPr>
        <w:t>Information about the author</w:t>
      </w:r>
    </w:p>
    <w:p w14:paraId="32CFF30E" w14:textId="0EB35C7D" w:rsidR="0068617B" w:rsidRPr="00AD2817" w:rsidRDefault="007B2419" w:rsidP="00AD2817">
      <w:pPr>
        <w:pStyle w:val="a6"/>
        <w:spacing w:after="0" w:line="240" w:lineRule="auto"/>
        <w:ind w:left="0" w:firstLine="709"/>
        <w:jc w:val="both"/>
        <w:rPr>
          <w:rFonts w:ascii="Times New Roman" w:hAnsi="Times New Roman" w:cs="Times New Roman"/>
          <w:bCs/>
          <w:sz w:val="24"/>
          <w:szCs w:val="24"/>
          <w:lang w:val="en-US"/>
        </w:rPr>
      </w:pPr>
      <w:r>
        <w:rPr>
          <w:rFonts w:ascii="Times New Roman" w:hAnsi="Times New Roman" w:cs="Times New Roman"/>
          <w:bCs/>
          <w:sz w:val="24"/>
          <w:szCs w:val="24"/>
          <w:lang w:val="en-US"/>
        </w:rPr>
        <w:t>Korzina</w:t>
      </w:r>
      <w:r w:rsidRPr="007B2419">
        <w:rPr>
          <w:rFonts w:ascii="Times New Roman" w:hAnsi="Times New Roman" w:cs="Times New Roman"/>
          <w:bCs/>
          <w:sz w:val="24"/>
          <w:szCs w:val="24"/>
          <w:lang w:val="en-US"/>
        </w:rPr>
        <w:t xml:space="preserve"> Alena Alekseevna (Vologda, Russia) – Junior Researcher </w:t>
      </w:r>
      <w:r w:rsidR="00AD2817" w:rsidRPr="00AD2817">
        <w:rPr>
          <w:rFonts w:ascii="Times New Roman" w:hAnsi="Times New Roman" w:cs="Times New Roman"/>
          <w:bCs/>
          <w:sz w:val="24"/>
          <w:szCs w:val="24"/>
          <w:lang w:val="en-US"/>
        </w:rPr>
        <w:t xml:space="preserve">of «Vologda Research </w:t>
      </w:r>
      <w:r w:rsidR="00AD2817" w:rsidRPr="00DB28E6">
        <w:rPr>
          <w:rFonts w:ascii="Times New Roman" w:hAnsi="Times New Roman" w:cs="Times New Roman"/>
          <w:bCs/>
          <w:sz w:val="24"/>
          <w:szCs w:val="24"/>
          <w:lang w:val="en-US"/>
        </w:rPr>
        <w:t>Center of the Russian Academy of Sciences» (160014,</w:t>
      </w:r>
      <w:r w:rsidR="00AD2817" w:rsidRPr="00DB28E6">
        <w:rPr>
          <w:rFonts w:ascii="Times New Roman" w:hAnsi="Times New Roman" w:cs="Times New Roman"/>
          <w:bCs/>
          <w:sz w:val="24"/>
          <w:szCs w:val="24"/>
          <w:lang w:val="en-US"/>
        </w:rPr>
        <w:t xml:space="preserve"> </w:t>
      </w:r>
      <w:r w:rsidR="00AD2817" w:rsidRPr="00DB28E6">
        <w:rPr>
          <w:rFonts w:ascii="Times New Roman" w:hAnsi="Times New Roman" w:cs="Times New Roman"/>
          <w:bCs/>
          <w:sz w:val="24"/>
          <w:szCs w:val="24"/>
          <w:lang w:val="en-US"/>
        </w:rPr>
        <w:t>Vologda, Gorky St., 56A,</w:t>
      </w:r>
      <w:r w:rsidR="00AD2817" w:rsidRPr="00DB28E6">
        <w:rPr>
          <w:rFonts w:ascii="Times New Roman" w:hAnsi="Times New Roman" w:cs="Times New Roman"/>
          <w:bCs/>
          <w:sz w:val="24"/>
          <w:szCs w:val="24"/>
          <w:lang w:val="en-US"/>
        </w:rPr>
        <w:t xml:space="preserve"> </w:t>
      </w:r>
      <w:hyperlink r:id="rId14" w:history="1">
        <w:r w:rsidR="007935CC" w:rsidRPr="00DB28E6">
          <w:rPr>
            <w:rStyle w:val="a8"/>
            <w:rFonts w:ascii="Times New Roman" w:hAnsi="Times New Roman" w:cs="Times New Roman"/>
            <w:bCs/>
            <w:color w:val="auto"/>
            <w:sz w:val="24"/>
            <w:szCs w:val="24"/>
            <w:u w:val="none"/>
            <w:lang w:val="en-US"/>
          </w:rPr>
          <w:t>Lawrentjewa.alyona2016@yandex.ru</w:t>
        </w:r>
      </w:hyperlink>
      <w:r w:rsidRPr="00DB28E6">
        <w:rPr>
          <w:rFonts w:ascii="Times New Roman" w:hAnsi="Times New Roman" w:cs="Times New Roman"/>
          <w:bCs/>
          <w:sz w:val="24"/>
          <w:szCs w:val="24"/>
          <w:lang w:val="en-US"/>
        </w:rPr>
        <w:t>)</w:t>
      </w:r>
    </w:p>
    <w:p w14:paraId="6A825AA9" w14:textId="2674B302" w:rsidR="007B2419" w:rsidRDefault="007B2419" w:rsidP="007B2419">
      <w:pPr>
        <w:pStyle w:val="a6"/>
        <w:spacing w:after="0" w:line="240" w:lineRule="auto"/>
        <w:ind w:left="0" w:firstLine="709"/>
        <w:jc w:val="both"/>
        <w:rPr>
          <w:rFonts w:ascii="Times New Roman" w:hAnsi="Times New Roman" w:cs="Times New Roman"/>
          <w:bCs/>
          <w:sz w:val="24"/>
          <w:szCs w:val="24"/>
          <w:lang w:val="en-US"/>
        </w:rPr>
      </w:pPr>
    </w:p>
    <w:p w14:paraId="66041955" w14:textId="23052324" w:rsidR="007B2419" w:rsidRPr="00985CA2" w:rsidRDefault="00985CA2" w:rsidP="00985CA2">
      <w:pPr>
        <w:pStyle w:val="a6"/>
        <w:spacing w:after="0" w:line="240" w:lineRule="auto"/>
        <w:ind w:left="0"/>
        <w:jc w:val="center"/>
        <w:rPr>
          <w:rFonts w:ascii="Times New Roman" w:hAnsi="Times New Roman" w:cs="Times New Roman"/>
          <w:b/>
          <w:sz w:val="24"/>
          <w:szCs w:val="24"/>
          <w:lang w:val="en-US"/>
        </w:rPr>
      </w:pPr>
      <w:r w:rsidRPr="00985CA2">
        <w:rPr>
          <w:rFonts w:ascii="Times New Roman" w:hAnsi="Times New Roman" w:cs="Times New Roman"/>
          <w:b/>
          <w:sz w:val="24"/>
          <w:szCs w:val="24"/>
          <w:lang w:val="en-US"/>
        </w:rPr>
        <w:t>References</w:t>
      </w:r>
    </w:p>
    <w:p w14:paraId="1721F2D9" w14:textId="114604C0" w:rsidR="00985CA2" w:rsidRPr="007935CC" w:rsidRDefault="007935CC" w:rsidP="00AE1276">
      <w:pPr>
        <w:pStyle w:val="a6"/>
        <w:numPr>
          <w:ilvl w:val="0"/>
          <w:numId w:val="3"/>
        </w:numPr>
        <w:spacing w:after="0" w:line="240" w:lineRule="auto"/>
        <w:ind w:left="0" w:firstLine="709"/>
        <w:jc w:val="both"/>
        <w:rPr>
          <w:rFonts w:ascii="Times New Roman" w:hAnsi="Times New Roman" w:cs="Times New Roman"/>
          <w:bCs/>
          <w:sz w:val="24"/>
          <w:szCs w:val="24"/>
          <w:lang w:val="en-US"/>
        </w:rPr>
      </w:pPr>
      <w:r w:rsidRPr="007935CC">
        <w:rPr>
          <w:rFonts w:ascii="Times New Roman" w:hAnsi="Times New Roman" w:cs="Times New Roman"/>
          <w:bCs/>
          <w:sz w:val="24"/>
          <w:szCs w:val="24"/>
          <w:lang w:val="en-US"/>
        </w:rPr>
        <w:t>Gruzdeva M. A. Digital well-being of the region's population: approaches to assessment // Problems of territorial development</w:t>
      </w:r>
      <w:r w:rsidRPr="007935CC">
        <w:rPr>
          <w:rFonts w:ascii="Times New Roman" w:hAnsi="Times New Roman" w:cs="Times New Roman"/>
          <w:bCs/>
          <w:sz w:val="24"/>
          <w:szCs w:val="24"/>
          <w:lang w:val="en-US"/>
        </w:rPr>
        <w:t xml:space="preserve">. </w:t>
      </w:r>
      <w:r w:rsidRPr="00FC5D2C">
        <w:rPr>
          <w:rFonts w:ascii="Times New Roman" w:hAnsi="Times New Roman" w:cs="Times New Roman"/>
          <w:sz w:val="24"/>
          <w:szCs w:val="24"/>
        </w:rPr>
        <w:t xml:space="preserve">2023. </w:t>
      </w:r>
      <w:r>
        <w:rPr>
          <w:rFonts w:ascii="Times New Roman" w:hAnsi="Times New Roman" w:cs="Times New Roman"/>
          <w:sz w:val="24"/>
          <w:szCs w:val="24"/>
          <w:lang w:val="en-US"/>
        </w:rPr>
        <w:t>No</w:t>
      </w:r>
      <w:r w:rsidR="0084615C">
        <w:rPr>
          <w:rFonts w:ascii="Times New Roman" w:hAnsi="Times New Roman" w:cs="Times New Roman"/>
          <w:sz w:val="24"/>
          <w:szCs w:val="24"/>
        </w:rPr>
        <w:t>.</w:t>
      </w:r>
      <w:r w:rsidRPr="00FC5D2C">
        <w:rPr>
          <w:rFonts w:ascii="Times New Roman" w:hAnsi="Times New Roman" w:cs="Times New Roman"/>
          <w:sz w:val="24"/>
          <w:szCs w:val="24"/>
        </w:rPr>
        <w:t xml:space="preserve"> 1. </w:t>
      </w:r>
      <w:r>
        <w:rPr>
          <w:rFonts w:ascii="Times New Roman" w:hAnsi="Times New Roman" w:cs="Times New Roman"/>
          <w:sz w:val="24"/>
          <w:szCs w:val="24"/>
          <w:lang w:val="en-US"/>
        </w:rPr>
        <w:t>pp</w:t>
      </w:r>
      <w:r w:rsidRPr="00FC5D2C">
        <w:rPr>
          <w:rFonts w:ascii="Times New Roman" w:hAnsi="Times New Roman" w:cs="Times New Roman"/>
          <w:sz w:val="24"/>
          <w:szCs w:val="24"/>
        </w:rPr>
        <w:t xml:space="preserve">. 130–144. </w:t>
      </w:r>
      <w:r w:rsidRPr="0091347A">
        <w:rPr>
          <w:rFonts w:ascii="Times New Roman" w:hAnsi="Times New Roman" w:cs="Times New Roman"/>
          <w:sz w:val="24"/>
          <w:szCs w:val="24"/>
        </w:rPr>
        <w:t>DOI:</w:t>
      </w:r>
      <w:r w:rsidR="00B95E29">
        <w:rPr>
          <w:rFonts w:ascii="Times New Roman" w:hAnsi="Times New Roman" w:cs="Times New Roman"/>
          <w:sz w:val="24"/>
          <w:szCs w:val="24"/>
        </w:rPr>
        <w:t> </w:t>
      </w:r>
      <w:r w:rsidRPr="0091347A">
        <w:rPr>
          <w:rFonts w:ascii="Times New Roman" w:hAnsi="Times New Roman" w:cs="Times New Roman"/>
          <w:sz w:val="24"/>
          <w:szCs w:val="24"/>
        </w:rPr>
        <w:t>10.15838/ptd.2023.1.123.8. EDN OKCDQR.</w:t>
      </w:r>
    </w:p>
    <w:p w14:paraId="118B7674" w14:textId="4630F432" w:rsidR="007935CC" w:rsidRDefault="00B1326B" w:rsidP="00AE1276">
      <w:pPr>
        <w:pStyle w:val="a6"/>
        <w:numPr>
          <w:ilvl w:val="0"/>
          <w:numId w:val="3"/>
        </w:numPr>
        <w:spacing w:after="0" w:line="240" w:lineRule="auto"/>
        <w:ind w:left="0" w:firstLine="709"/>
        <w:jc w:val="both"/>
        <w:rPr>
          <w:rFonts w:ascii="Times New Roman" w:hAnsi="Times New Roman" w:cs="Times New Roman"/>
          <w:bCs/>
          <w:sz w:val="24"/>
          <w:szCs w:val="24"/>
          <w:lang w:val="en-US"/>
        </w:rPr>
      </w:pPr>
      <w:r w:rsidRPr="00B1326B">
        <w:rPr>
          <w:rFonts w:ascii="Times New Roman" w:hAnsi="Times New Roman" w:cs="Times New Roman"/>
          <w:bCs/>
          <w:sz w:val="24"/>
          <w:szCs w:val="24"/>
          <w:lang w:val="en-US"/>
        </w:rPr>
        <w:t>Kurganova M. V. Popularization of electronic public services in the Russian Federation // International Scientific Research Journal.</w:t>
      </w:r>
      <w:r w:rsidRPr="00B1326B">
        <w:rPr>
          <w:rFonts w:ascii="Times New Roman" w:hAnsi="Times New Roman" w:cs="Times New Roman"/>
          <w:bCs/>
          <w:sz w:val="24"/>
          <w:szCs w:val="24"/>
          <w:lang w:val="en-US"/>
        </w:rPr>
        <w:t xml:space="preserve"> </w:t>
      </w:r>
      <w:r w:rsidRPr="00B1326B">
        <w:rPr>
          <w:rFonts w:ascii="Times New Roman" w:hAnsi="Times New Roman" w:cs="Times New Roman"/>
          <w:bCs/>
          <w:sz w:val="24"/>
          <w:szCs w:val="24"/>
          <w:lang w:val="en-US"/>
        </w:rPr>
        <w:t xml:space="preserve">2021. </w:t>
      </w:r>
      <w:r>
        <w:rPr>
          <w:rFonts w:ascii="Times New Roman" w:hAnsi="Times New Roman" w:cs="Times New Roman"/>
          <w:sz w:val="24"/>
          <w:szCs w:val="24"/>
          <w:lang w:val="en-US"/>
        </w:rPr>
        <w:t>No</w:t>
      </w:r>
      <w:r w:rsidR="0084615C">
        <w:rPr>
          <w:rFonts w:ascii="Times New Roman" w:hAnsi="Times New Roman" w:cs="Times New Roman"/>
          <w:sz w:val="24"/>
          <w:szCs w:val="24"/>
        </w:rPr>
        <w:t>.</w:t>
      </w:r>
      <w:r w:rsidRPr="00B1326B">
        <w:rPr>
          <w:rFonts w:ascii="Times New Roman" w:hAnsi="Times New Roman" w:cs="Times New Roman"/>
          <w:bCs/>
          <w:sz w:val="24"/>
          <w:szCs w:val="24"/>
          <w:lang w:val="en-US"/>
        </w:rPr>
        <w:t xml:space="preserve"> 7-3 (109). </w:t>
      </w:r>
      <w:r>
        <w:rPr>
          <w:rFonts w:ascii="Times New Roman" w:hAnsi="Times New Roman" w:cs="Times New Roman"/>
          <w:sz w:val="24"/>
          <w:szCs w:val="24"/>
          <w:lang w:val="en-US"/>
        </w:rPr>
        <w:t>pp</w:t>
      </w:r>
      <w:r w:rsidRPr="00FC5D2C">
        <w:rPr>
          <w:rFonts w:ascii="Times New Roman" w:hAnsi="Times New Roman" w:cs="Times New Roman"/>
          <w:sz w:val="24"/>
          <w:szCs w:val="24"/>
        </w:rPr>
        <w:t xml:space="preserve">. </w:t>
      </w:r>
      <w:r w:rsidRPr="00B1326B">
        <w:rPr>
          <w:rFonts w:ascii="Times New Roman" w:hAnsi="Times New Roman" w:cs="Times New Roman"/>
          <w:bCs/>
          <w:sz w:val="24"/>
          <w:szCs w:val="24"/>
          <w:lang w:val="en-US"/>
        </w:rPr>
        <w:t>106-109. DOI:</w:t>
      </w:r>
      <w:r>
        <w:rPr>
          <w:rFonts w:ascii="Times New Roman" w:hAnsi="Times New Roman" w:cs="Times New Roman"/>
          <w:bCs/>
          <w:sz w:val="24"/>
          <w:szCs w:val="24"/>
        </w:rPr>
        <w:t> </w:t>
      </w:r>
      <w:r w:rsidRPr="00B1326B">
        <w:rPr>
          <w:rFonts w:ascii="Times New Roman" w:hAnsi="Times New Roman" w:cs="Times New Roman"/>
          <w:bCs/>
          <w:sz w:val="24"/>
          <w:szCs w:val="24"/>
          <w:lang w:val="en-US"/>
        </w:rPr>
        <w:t>10.23670/IRJ.2021.109.7.091. EDN XGYAZZ.</w:t>
      </w:r>
    </w:p>
    <w:p w14:paraId="1E5C703C" w14:textId="77777777" w:rsidR="00DB28E6" w:rsidRPr="00DB28E6" w:rsidRDefault="009037F3" w:rsidP="00DB28E6">
      <w:pPr>
        <w:pStyle w:val="a6"/>
        <w:numPr>
          <w:ilvl w:val="0"/>
          <w:numId w:val="3"/>
        </w:numPr>
        <w:spacing w:after="0" w:line="240" w:lineRule="auto"/>
        <w:ind w:left="0" w:firstLine="709"/>
        <w:jc w:val="both"/>
        <w:rPr>
          <w:rFonts w:ascii="Times New Roman" w:hAnsi="Times New Roman" w:cs="Times New Roman"/>
          <w:bCs/>
          <w:sz w:val="24"/>
          <w:szCs w:val="24"/>
          <w:lang w:val="en-US"/>
        </w:rPr>
      </w:pPr>
      <w:r w:rsidRPr="009037F3">
        <w:rPr>
          <w:rFonts w:ascii="Times New Roman" w:hAnsi="Times New Roman" w:cs="Times New Roman"/>
          <w:bCs/>
          <w:sz w:val="24"/>
          <w:szCs w:val="24"/>
          <w:lang w:val="en-US"/>
        </w:rPr>
        <w:t>Stefanova N.A., Klimakhina O.I., Rostovskaya A.I. Development of e-government infrastructure in Russia // Journal of Monetary Economics and Management.</w:t>
      </w:r>
      <w:r w:rsidR="0084615C" w:rsidRPr="0084615C">
        <w:rPr>
          <w:rFonts w:ascii="Times New Roman" w:hAnsi="Times New Roman" w:cs="Times New Roman"/>
          <w:bCs/>
          <w:sz w:val="24"/>
          <w:szCs w:val="24"/>
          <w:lang w:val="en-US"/>
        </w:rPr>
        <w:t xml:space="preserve"> </w:t>
      </w:r>
      <w:r w:rsidR="0084615C">
        <w:rPr>
          <w:rFonts w:ascii="Times New Roman" w:hAnsi="Times New Roman" w:cs="Times New Roman"/>
          <w:bCs/>
          <w:sz w:val="24"/>
          <w:szCs w:val="24"/>
        </w:rPr>
        <w:t xml:space="preserve">2024. </w:t>
      </w:r>
      <w:r w:rsidR="0084615C">
        <w:rPr>
          <w:rFonts w:ascii="Times New Roman" w:hAnsi="Times New Roman" w:cs="Times New Roman"/>
          <w:sz w:val="24"/>
          <w:szCs w:val="24"/>
          <w:lang w:val="en-US"/>
        </w:rPr>
        <w:t>No</w:t>
      </w:r>
      <w:r w:rsidR="0084615C">
        <w:rPr>
          <w:rFonts w:ascii="Times New Roman" w:hAnsi="Times New Roman" w:cs="Times New Roman"/>
          <w:sz w:val="24"/>
          <w:szCs w:val="24"/>
        </w:rPr>
        <w:t>.</w:t>
      </w:r>
      <w:r w:rsidR="0084615C">
        <w:rPr>
          <w:rFonts w:ascii="Times New Roman" w:hAnsi="Times New Roman" w:cs="Times New Roman"/>
          <w:bCs/>
          <w:sz w:val="24"/>
          <w:szCs w:val="24"/>
        </w:rPr>
        <w:t xml:space="preserve"> 2. </w:t>
      </w:r>
      <w:r w:rsidR="0084615C">
        <w:rPr>
          <w:rFonts w:ascii="Times New Roman" w:hAnsi="Times New Roman" w:cs="Times New Roman"/>
          <w:bCs/>
          <w:sz w:val="24"/>
          <w:szCs w:val="24"/>
        </w:rPr>
        <w:br/>
      </w:r>
      <w:r w:rsidR="0084615C">
        <w:rPr>
          <w:rFonts w:ascii="Times New Roman" w:hAnsi="Times New Roman" w:cs="Times New Roman"/>
          <w:sz w:val="24"/>
          <w:szCs w:val="24"/>
          <w:lang w:val="en-US"/>
        </w:rPr>
        <w:t>pp</w:t>
      </w:r>
      <w:r w:rsidR="0084615C" w:rsidRPr="00FC5D2C">
        <w:rPr>
          <w:rFonts w:ascii="Times New Roman" w:hAnsi="Times New Roman" w:cs="Times New Roman"/>
          <w:sz w:val="24"/>
          <w:szCs w:val="24"/>
        </w:rPr>
        <w:t xml:space="preserve">. </w:t>
      </w:r>
      <w:r w:rsidR="0084615C">
        <w:rPr>
          <w:rFonts w:ascii="Times New Roman" w:hAnsi="Times New Roman" w:cs="Times New Roman"/>
          <w:bCs/>
          <w:sz w:val="24"/>
          <w:szCs w:val="24"/>
        </w:rPr>
        <w:t>114-120.</w:t>
      </w:r>
      <w:r w:rsidR="0084615C" w:rsidRPr="0091347A">
        <w:t xml:space="preserve"> </w:t>
      </w:r>
      <w:r w:rsidR="0084615C" w:rsidRPr="0091347A">
        <w:rPr>
          <w:rFonts w:ascii="Times New Roman" w:hAnsi="Times New Roman" w:cs="Times New Roman"/>
          <w:bCs/>
          <w:sz w:val="24"/>
          <w:szCs w:val="24"/>
        </w:rPr>
        <w:t>DOI: 10.26118/2782-4586.2024.40.15.016</w:t>
      </w:r>
      <w:r w:rsidR="0084615C">
        <w:rPr>
          <w:rFonts w:ascii="Times New Roman" w:hAnsi="Times New Roman" w:cs="Times New Roman"/>
          <w:bCs/>
          <w:sz w:val="24"/>
          <w:szCs w:val="24"/>
        </w:rPr>
        <w:t>.</w:t>
      </w:r>
    </w:p>
    <w:p w14:paraId="570D07D8" w14:textId="093E0750" w:rsidR="00437903" w:rsidRPr="00DB28E6" w:rsidRDefault="00DB28E6" w:rsidP="00DB28E6">
      <w:pPr>
        <w:pStyle w:val="a6"/>
        <w:numPr>
          <w:ilvl w:val="0"/>
          <w:numId w:val="3"/>
        </w:numPr>
        <w:spacing w:after="0" w:line="240" w:lineRule="auto"/>
        <w:ind w:left="0" w:firstLine="709"/>
        <w:jc w:val="both"/>
        <w:rPr>
          <w:rFonts w:ascii="Times New Roman" w:hAnsi="Times New Roman" w:cs="Times New Roman"/>
          <w:bCs/>
          <w:sz w:val="24"/>
          <w:szCs w:val="24"/>
          <w:lang w:val="en-US"/>
        </w:rPr>
      </w:pPr>
      <w:r w:rsidRPr="00DB28E6">
        <w:rPr>
          <w:rFonts w:ascii="Times New Roman" w:hAnsi="Times New Roman" w:cs="Times New Roman"/>
          <w:sz w:val="24"/>
          <w:szCs w:val="24"/>
          <w:lang w:val="en-US"/>
        </w:rPr>
        <w:t xml:space="preserve">Kamm, L. Blueprints for Deploying Privacy Enhancing Technologies in E-Government // Privacy and Identity Management. Sharing in a Digital World. Privacy and Identity 2023: reports of the International Summer School (Oslo, August 8–11, 2023) / In: F. Bieker, S. de Conca, N. Gruschka, M. Jensen, I. Schiering. Cham: Springer, 2024. </w:t>
      </w:r>
      <w:r w:rsidR="002B4C7B">
        <w:rPr>
          <w:rFonts w:ascii="Times New Roman" w:hAnsi="Times New Roman" w:cs="Times New Roman"/>
          <w:sz w:val="24"/>
          <w:szCs w:val="24"/>
          <w:lang w:val="en-US"/>
        </w:rPr>
        <w:t>pp</w:t>
      </w:r>
      <w:r w:rsidRPr="00DB28E6">
        <w:rPr>
          <w:rFonts w:ascii="Times New Roman" w:hAnsi="Times New Roman" w:cs="Times New Roman"/>
          <w:sz w:val="24"/>
          <w:szCs w:val="24"/>
          <w:lang w:val="en-US"/>
        </w:rPr>
        <w:t xml:space="preserve">. 3-19. </w:t>
      </w:r>
      <w:r w:rsidRPr="002B4C7B">
        <w:rPr>
          <w:rFonts w:ascii="Times New Roman" w:hAnsi="Times New Roman" w:cs="Times New Roman"/>
          <w:sz w:val="24"/>
          <w:szCs w:val="24"/>
          <w:lang w:val="en-US"/>
        </w:rPr>
        <w:t>DOI: 10.1007/978-3-031-57978-3_1.</w:t>
      </w:r>
    </w:p>
    <w:p w14:paraId="7A1B2BDD" w14:textId="77777777" w:rsidR="00985CA2" w:rsidRPr="007B2419" w:rsidRDefault="00985CA2" w:rsidP="00985CA2">
      <w:pPr>
        <w:pStyle w:val="a6"/>
        <w:spacing w:after="0" w:line="240" w:lineRule="auto"/>
        <w:ind w:left="0" w:firstLine="709"/>
        <w:jc w:val="center"/>
        <w:rPr>
          <w:rFonts w:ascii="Times New Roman" w:hAnsi="Times New Roman" w:cs="Times New Roman"/>
          <w:bCs/>
          <w:sz w:val="24"/>
          <w:szCs w:val="24"/>
          <w:lang w:val="en-US"/>
        </w:rPr>
      </w:pPr>
    </w:p>
    <w:sectPr w:rsidR="00985CA2" w:rsidRPr="007B2419" w:rsidSect="00CF78BB">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2D16BA" w14:textId="77777777" w:rsidR="00917408" w:rsidRDefault="00917408" w:rsidP="006E56B2">
      <w:pPr>
        <w:spacing w:after="0" w:line="240" w:lineRule="auto"/>
      </w:pPr>
      <w:r>
        <w:separator/>
      </w:r>
    </w:p>
  </w:endnote>
  <w:endnote w:type="continuationSeparator" w:id="0">
    <w:p w14:paraId="3E975695" w14:textId="77777777" w:rsidR="00917408" w:rsidRDefault="00917408" w:rsidP="006E56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947C27" w14:textId="77777777" w:rsidR="00917408" w:rsidRDefault="00917408" w:rsidP="006E56B2">
      <w:pPr>
        <w:spacing w:after="0" w:line="240" w:lineRule="auto"/>
      </w:pPr>
      <w:r>
        <w:separator/>
      </w:r>
    </w:p>
  </w:footnote>
  <w:footnote w:type="continuationSeparator" w:id="0">
    <w:p w14:paraId="6B03BFD0" w14:textId="77777777" w:rsidR="00917408" w:rsidRDefault="00917408" w:rsidP="006E56B2">
      <w:pPr>
        <w:spacing w:after="0" w:line="240" w:lineRule="auto"/>
      </w:pPr>
      <w:r>
        <w:continuationSeparator/>
      </w:r>
    </w:p>
  </w:footnote>
  <w:footnote w:id="1">
    <w:p w14:paraId="5262746C" w14:textId="21BB1368" w:rsidR="002A01C5" w:rsidRPr="0045031B" w:rsidRDefault="002A01C5" w:rsidP="00CA5C1E">
      <w:pPr>
        <w:pStyle w:val="a3"/>
        <w:jc w:val="both"/>
        <w:rPr>
          <w:rFonts w:ascii="Times New Roman" w:hAnsi="Times New Roman" w:cs="Times New Roman"/>
        </w:rPr>
      </w:pPr>
      <w:r w:rsidRPr="0000649B">
        <w:rPr>
          <w:rStyle w:val="a5"/>
          <w:rFonts w:ascii="Times New Roman" w:hAnsi="Times New Roman" w:cs="Times New Roman"/>
        </w:rPr>
        <w:footnoteRef/>
      </w:r>
      <w:r w:rsidRPr="0000649B">
        <w:rPr>
          <w:rFonts w:ascii="Times New Roman" w:hAnsi="Times New Roman" w:cs="Times New Roman"/>
        </w:rPr>
        <w:t xml:space="preserve">Постановление Правительства РФ от 28 января 2002 г. № 65 «О федеральной целевой программе «Электронная Россия (2002 - 2010 годы)». </w:t>
      </w:r>
      <w:r w:rsidRPr="0000649B">
        <w:rPr>
          <w:rFonts w:ascii="Times New Roman" w:hAnsi="Times New Roman" w:cs="Times New Roman"/>
          <w:lang w:val="en-US"/>
        </w:rPr>
        <w:t>URL</w:t>
      </w:r>
      <w:r w:rsidRPr="0045031B">
        <w:rPr>
          <w:rFonts w:ascii="Times New Roman" w:hAnsi="Times New Roman" w:cs="Times New Roman"/>
        </w:rPr>
        <w:t xml:space="preserve">: </w:t>
      </w:r>
      <w:r w:rsidRPr="0000649B">
        <w:rPr>
          <w:rFonts w:ascii="Times New Roman" w:hAnsi="Times New Roman" w:cs="Times New Roman"/>
          <w:lang w:val="en-US"/>
        </w:rPr>
        <w:t>https</w:t>
      </w:r>
      <w:r w:rsidRPr="0045031B">
        <w:rPr>
          <w:rFonts w:ascii="Times New Roman" w:hAnsi="Times New Roman" w:cs="Times New Roman"/>
        </w:rPr>
        <w:t>://</w:t>
      </w:r>
      <w:r w:rsidRPr="0000649B">
        <w:rPr>
          <w:rFonts w:ascii="Times New Roman" w:hAnsi="Times New Roman" w:cs="Times New Roman"/>
          <w:lang w:val="en-US"/>
        </w:rPr>
        <w:t>base</w:t>
      </w:r>
      <w:r w:rsidRPr="0045031B">
        <w:rPr>
          <w:rFonts w:ascii="Times New Roman" w:hAnsi="Times New Roman" w:cs="Times New Roman"/>
        </w:rPr>
        <w:t>.</w:t>
      </w:r>
      <w:r w:rsidRPr="0000649B">
        <w:rPr>
          <w:rFonts w:ascii="Times New Roman" w:hAnsi="Times New Roman" w:cs="Times New Roman"/>
          <w:lang w:val="en-US"/>
        </w:rPr>
        <w:t>garant</w:t>
      </w:r>
      <w:r w:rsidRPr="0045031B">
        <w:rPr>
          <w:rFonts w:ascii="Times New Roman" w:hAnsi="Times New Roman" w:cs="Times New Roman"/>
        </w:rPr>
        <w:t>.</w:t>
      </w:r>
      <w:r w:rsidRPr="0000649B">
        <w:rPr>
          <w:rFonts w:ascii="Times New Roman" w:hAnsi="Times New Roman" w:cs="Times New Roman"/>
          <w:lang w:val="en-US"/>
        </w:rPr>
        <w:t>ru</w:t>
      </w:r>
      <w:r w:rsidRPr="0045031B">
        <w:rPr>
          <w:rFonts w:ascii="Times New Roman" w:hAnsi="Times New Roman" w:cs="Times New Roman"/>
        </w:rPr>
        <w:t>/184120/</w:t>
      </w:r>
    </w:p>
  </w:footnote>
  <w:footnote w:id="2">
    <w:p w14:paraId="476DC4FF" w14:textId="387A9AF2" w:rsidR="007902FA" w:rsidRPr="00CA5C1E" w:rsidRDefault="007902FA" w:rsidP="00CA5C1E">
      <w:pPr>
        <w:pStyle w:val="a3"/>
        <w:jc w:val="both"/>
        <w:rPr>
          <w:rFonts w:ascii="Times New Roman" w:hAnsi="Times New Roman" w:cs="Times New Roman"/>
        </w:rPr>
      </w:pPr>
      <w:r w:rsidRPr="0000649B">
        <w:rPr>
          <w:rStyle w:val="a5"/>
          <w:rFonts w:ascii="Times New Roman" w:hAnsi="Times New Roman" w:cs="Times New Roman"/>
        </w:rPr>
        <w:footnoteRef/>
      </w:r>
      <w:r w:rsidR="00CA5C1E">
        <w:rPr>
          <w:rFonts w:ascii="Times New Roman" w:hAnsi="Times New Roman" w:cs="Times New Roman"/>
        </w:rPr>
        <w:t xml:space="preserve">Портал государственных услуг Российской Федерации. </w:t>
      </w:r>
      <w:r w:rsidR="00CA5C1E" w:rsidRPr="00CA5C1E">
        <w:rPr>
          <w:rFonts w:ascii="Times New Roman" w:hAnsi="Times New Roman" w:cs="Times New Roman"/>
        </w:rPr>
        <w:t>Порталу Госуслуг 10 лет</w:t>
      </w:r>
      <w:r w:rsidR="00CA5C1E">
        <w:rPr>
          <w:rFonts w:ascii="Times New Roman" w:hAnsi="Times New Roman" w:cs="Times New Roman"/>
        </w:rPr>
        <w:t xml:space="preserve">. </w:t>
      </w:r>
      <w:r w:rsidR="00CA5C1E" w:rsidRPr="0071269E">
        <w:rPr>
          <w:rFonts w:ascii="Times New Roman" w:eastAsia="Times New Roman" w:hAnsi="Times New Roman"/>
          <w:szCs w:val="18"/>
          <w:lang w:eastAsia="ru-RU"/>
        </w:rPr>
        <w:t>URL:</w:t>
      </w:r>
      <w:r w:rsidR="00CA5C1E">
        <w:rPr>
          <w:sz w:val="18"/>
          <w:szCs w:val="18"/>
        </w:rPr>
        <w:t> </w:t>
      </w:r>
      <w:r w:rsidRPr="0000649B">
        <w:rPr>
          <w:rFonts w:ascii="Times New Roman" w:hAnsi="Times New Roman" w:cs="Times New Roman"/>
          <w:lang w:val="en-US"/>
        </w:rPr>
        <w:t>https</w:t>
      </w:r>
      <w:r w:rsidRPr="00CA5C1E">
        <w:rPr>
          <w:rFonts w:ascii="Times New Roman" w:hAnsi="Times New Roman" w:cs="Times New Roman"/>
        </w:rPr>
        <w:t>://</w:t>
      </w:r>
      <w:r w:rsidRPr="0000649B">
        <w:rPr>
          <w:rFonts w:ascii="Times New Roman" w:hAnsi="Times New Roman" w:cs="Times New Roman"/>
          <w:lang w:val="en-US"/>
        </w:rPr>
        <w:t>www</w:t>
      </w:r>
      <w:r w:rsidRPr="00CA5C1E">
        <w:rPr>
          <w:rFonts w:ascii="Times New Roman" w:hAnsi="Times New Roman" w:cs="Times New Roman"/>
        </w:rPr>
        <w:t>.</w:t>
      </w:r>
      <w:r w:rsidRPr="0000649B">
        <w:rPr>
          <w:rFonts w:ascii="Times New Roman" w:hAnsi="Times New Roman" w:cs="Times New Roman"/>
          <w:lang w:val="en-US"/>
        </w:rPr>
        <w:t>gosuslugi</w:t>
      </w:r>
      <w:r w:rsidRPr="00CA5C1E">
        <w:rPr>
          <w:rFonts w:ascii="Times New Roman" w:hAnsi="Times New Roman" w:cs="Times New Roman"/>
        </w:rPr>
        <w:t>.</w:t>
      </w:r>
      <w:r w:rsidRPr="0000649B">
        <w:rPr>
          <w:rFonts w:ascii="Times New Roman" w:hAnsi="Times New Roman" w:cs="Times New Roman"/>
          <w:lang w:val="en-US"/>
        </w:rPr>
        <w:t>ru</w:t>
      </w:r>
      <w:r w:rsidRPr="00CA5C1E">
        <w:rPr>
          <w:rFonts w:ascii="Times New Roman" w:hAnsi="Times New Roman" w:cs="Times New Roman"/>
        </w:rPr>
        <w:t>/</w:t>
      </w:r>
      <w:r w:rsidRPr="0000649B">
        <w:rPr>
          <w:rFonts w:ascii="Times New Roman" w:hAnsi="Times New Roman" w:cs="Times New Roman"/>
          <w:lang w:val="en-US"/>
        </w:rPr>
        <w:t>help</w:t>
      </w:r>
      <w:r w:rsidRPr="00CA5C1E">
        <w:rPr>
          <w:rFonts w:ascii="Times New Roman" w:hAnsi="Times New Roman" w:cs="Times New Roman"/>
        </w:rPr>
        <w:t>/</w:t>
      </w:r>
      <w:r w:rsidRPr="0000649B">
        <w:rPr>
          <w:rFonts w:ascii="Times New Roman" w:hAnsi="Times New Roman" w:cs="Times New Roman"/>
          <w:lang w:val="en-US"/>
        </w:rPr>
        <w:t>news</w:t>
      </w:r>
      <w:r w:rsidRPr="00CA5C1E">
        <w:rPr>
          <w:rFonts w:ascii="Times New Roman" w:hAnsi="Times New Roman" w:cs="Times New Roman"/>
        </w:rPr>
        <w:t>/2019_12_16_10_</w:t>
      </w:r>
      <w:r w:rsidRPr="0000649B">
        <w:rPr>
          <w:rFonts w:ascii="Times New Roman" w:hAnsi="Times New Roman" w:cs="Times New Roman"/>
          <w:lang w:val="en-US"/>
        </w:rPr>
        <w:t>years</w:t>
      </w:r>
    </w:p>
  </w:footnote>
  <w:footnote w:id="3">
    <w:p w14:paraId="592B3989" w14:textId="3E9A0546" w:rsidR="007902FA" w:rsidRPr="0045031B" w:rsidRDefault="007902FA" w:rsidP="00CA5C1E">
      <w:pPr>
        <w:pStyle w:val="a3"/>
        <w:jc w:val="both"/>
        <w:rPr>
          <w:rFonts w:ascii="Times New Roman" w:hAnsi="Times New Roman" w:cs="Times New Roman"/>
        </w:rPr>
      </w:pPr>
      <w:r w:rsidRPr="0000649B">
        <w:rPr>
          <w:rStyle w:val="a5"/>
          <w:rFonts w:ascii="Times New Roman" w:hAnsi="Times New Roman" w:cs="Times New Roman"/>
        </w:rPr>
        <w:footnoteRef/>
      </w:r>
      <w:r w:rsidR="00CA5C1E">
        <w:rPr>
          <w:rFonts w:ascii="Times New Roman" w:hAnsi="Times New Roman" w:cs="Times New Roman"/>
        </w:rPr>
        <w:t xml:space="preserve">Портал государственных услуг Российской Федерации. </w:t>
      </w:r>
      <w:r w:rsidR="00CA5C1E" w:rsidRPr="00CA5C1E">
        <w:rPr>
          <w:rFonts w:ascii="Times New Roman" w:hAnsi="Times New Roman" w:cs="Times New Roman"/>
        </w:rPr>
        <w:t>Еще пять прототипов суперсервисов на Госуслугах</w:t>
      </w:r>
      <w:r w:rsidR="00CA5C1E">
        <w:rPr>
          <w:rFonts w:ascii="Times New Roman" w:hAnsi="Times New Roman" w:cs="Times New Roman"/>
        </w:rPr>
        <w:t xml:space="preserve">. </w:t>
      </w:r>
      <w:r w:rsidR="00CA5C1E" w:rsidRPr="00CA5C1E">
        <w:rPr>
          <w:rFonts w:ascii="Times New Roman" w:eastAsia="Times New Roman" w:hAnsi="Times New Roman"/>
          <w:szCs w:val="18"/>
          <w:lang w:val="en-US" w:eastAsia="ru-RU"/>
        </w:rPr>
        <w:t>URL</w:t>
      </w:r>
      <w:r w:rsidR="00CA5C1E" w:rsidRPr="0045031B">
        <w:rPr>
          <w:rFonts w:ascii="Times New Roman" w:eastAsia="Times New Roman" w:hAnsi="Times New Roman"/>
          <w:szCs w:val="18"/>
          <w:lang w:eastAsia="ru-RU"/>
        </w:rPr>
        <w:t>:</w:t>
      </w:r>
      <w:r w:rsidR="00CA5C1E" w:rsidRPr="0045031B">
        <w:rPr>
          <w:rFonts w:ascii="Times New Roman" w:hAnsi="Times New Roman" w:cs="Times New Roman"/>
        </w:rPr>
        <w:t xml:space="preserve"> </w:t>
      </w:r>
      <w:r w:rsidRPr="0000649B">
        <w:rPr>
          <w:rFonts w:ascii="Times New Roman" w:hAnsi="Times New Roman" w:cs="Times New Roman"/>
          <w:lang w:val="en-US"/>
        </w:rPr>
        <w:t>https</w:t>
      </w:r>
      <w:r w:rsidRPr="0045031B">
        <w:rPr>
          <w:rFonts w:ascii="Times New Roman" w:hAnsi="Times New Roman" w:cs="Times New Roman"/>
        </w:rPr>
        <w:t>://</w:t>
      </w:r>
      <w:r w:rsidRPr="0000649B">
        <w:rPr>
          <w:rFonts w:ascii="Times New Roman" w:hAnsi="Times New Roman" w:cs="Times New Roman"/>
          <w:lang w:val="en-US"/>
        </w:rPr>
        <w:t>www</w:t>
      </w:r>
      <w:r w:rsidRPr="0045031B">
        <w:rPr>
          <w:rFonts w:ascii="Times New Roman" w:hAnsi="Times New Roman" w:cs="Times New Roman"/>
        </w:rPr>
        <w:t>.</w:t>
      </w:r>
      <w:r w:rsidRPr="0000649B">
        <w:rPr>
          <w:rFonts w:ascii="Times New Roman" w:hAnsi="Times New Roman" w:cs="Times New Roman"/>
          <w:lang w:val="en-US"/>
        </w:rPr>
        <w:t>gosuslugi</w:t>
      </w:r>
      <w:r w:rsidRPr="0045031B">
        <w:rPr>
          <w:rFonts w:ascii="Times New Roman" w:hAnsi="Times New Roman" w:cs="Times New Roman"/>
        </w:rPr>
        <w:t>.</w:t>
      </w:r>
      <w:r w:rsidRPr="0000649B">
        <w:rPr>
          <w:rFonts w:ascii="Times New Roman" w:hAnsi="Times New Roman" w:cs="Times New Roman"/>
          <w:lang w:val="en-US"/>
        </w:rPr>
        <w:t>ru</w:t>
      </w:r>
      <w:r w:rsidRPr="0045031B">
        <w:rPr>
          <w:rFonts w:ascii="Times New Roman" w:hAnsi="Times New Roman" w:cs="Times New Roman"/>
        </w:rPr>
        <w:t>/</w:t>
      </w:r>
      <w:r w:rsidRPr="0000649B">
        <w:rPr>
          <w:rFonts w:ascii="Times New Roman" w:hAnsi="Times New Roman" w:cs="Times New Roman"/>
          <w:lang w:val="en-US"/>
        </w:rPr>
        <w:t>help</w:t>
      </w:r>
      <w:r w:rsidRPr="0045031B">
        <w:rPr>
          <w:rFonts w:ascii="Times New Roman" w:hAnsi="Times New Roman" w:cs="Times New Roman"/>
        </w:rPr>
        <w:t>/</w:t>
      </w:r>
      <w:r w:rsidRPr="0000649B">
        <w:rPr>
          <w:rFonts w:ascii="Times New Roman" w:hAnsi="Times New Roman" w:cs="Times New Roman"/>
          <w:lang w:val="en-US"/>
        </w:rPr>
        <w:t>news</w:t>
      </w:r>
      <w:r w:rsidRPr="0045031B">
        <w:rPr>
          <w:rFonts w:ascii="Times New Roman" w:hAnsi="Times New Roman" w:cs="Times New Roman"/>
        </w:rPr>
        <w:t>/2019_11_21_</w:t>
      </w:r>
      <w:r w:rsidRPr="0000649B">
        <w:rPr>
          <w:rFonts w:ascii="Times New Roman" w:hAnsi="Times New Roman" w:cs="Times New Roman"/>
          <w:lang w:val="en-US"/>
        </w:rPr>
        <w:t>super</w:t>
      </w:r>
      <w:r w:rsidRPr="0045031B">
        <w:rPr>
          <w:rFonts w:ascii="Times New Roman" w:hAnsi="Times New Roman" w:cs="Times New Roman"/>
        </w:rPr>
        <w:t>_</w:t>
      </w:r>
      <w:r w:rsidRPr="0000649B">
        <w:rPr>
          <w:rFonts w:ascii="Times New Roman" w:hAnsi="Times New Roman" w:cs="Times New Roman"/>
          <w:lang w:val="en-US"/>
        </w:rPr>
        <w:t>services</w:t>
      </w:r>
      <w:r w:rsidRPr="0045031B">
        <w:rPr>
          <w:rFonts w:ascii="Times New Roman" w:hAnsi="Times New Roman" w:cs="Times New Roman"/>
        </w:rPr>
        <w:t>_3_</w:t>
      </w:r>
      <w:r w:rsidRPr="0000649B">
        <w:rPr>
          <w:rFonts w:ascii="Times New Roman" w:hAnsi="Times New Roman" w:cs="Times New Roman"/>
          <w:lang w:val="en-US"/>
        </w:rPr>
        <w:t>part</w:t>
      </w:r>
    </w:p>
  </w:footnote>
  <w:footnote w:id="4">
    <w:p w14:paraId="6A4B20DF" w14:textId="62416EE4" w:rsidR="007902FA" w:rsidRDefault="007902FA" w:rsidP="00CA5C1E">
      <w:pPr>
        <w:pStyle w:val="a3"/>
        <w:jc w:val="both"/>
      </w:pPr>
      <w:r w:rsidRPr="0000649B">
        <w:rPr>
          <w:rStyle w:val="a5"/>
          <w:rFonts w:ascii="Times New Roman" w:hAnsi="Times New Roman" w:cs="Times New Roman"/>
        </w:rPr>
        <w:footnoteRef/>
      </w:r>
      <w:r w:rsidR="0000649B" w:rsidRPr="0000649B">
        <w:rPr>
          <w:rFonts w:ascii="Times New Roman" w:hAnsi="Times New Roman" w:cs="Times New Roman"/>
        </w:rPr>
        <w:t>Д</w:t>
      </w:r>
      <w:r w:rsidRPr="0000649B">
        <w:rPr>
          <w:rFonts w:ascii="Times New Roman" w:hAnsi="Times New Roman" w:cs="Times New Roman"/>
        </w:rPr>
        <w:t xml:space="preserve">оклад </w:t>
      </w:r>
      <w:r w:rsidR="0000649B" w:rsidRPr="0000649B">
        <w:rPr>
          <w:rFonts w:ascii="Times New Roman" w:hAnsi="Times New Roman" w:cs="Times New Roman"/>
        </w:rPr>
        <w:t xml:space="preserve">Заместителя Председателя Правительства Российской Федерации Дмитрия </w:t>
      </w:r>
      <w:r w:rsidRPr="0000649B">
        <w:rPr>
          <w:rFonts w:ascii="Times New Roman" w:hAnsi="Times New Roman" w:cs="Times New Roman"/>
        </w:rPr>
        <w:t xml:space="preserve">Чернышенко </w:t>
      </w:r>
      <w:r w:rsidR="0000649B" w:rsidRPr="0000649B">
        <w:rPr>
          <w:rFonts w:ascii="Times New Roman" w:hAnsi="Times New Roman" w:cs="Times New Roman"/>
        </w:rPr>
        <w:t>«Цифровизация Госуслуг</w:t>
      </w:r>
      <w:r w:rsidR="003C447C">
        <w:rPr>
          <w:rFonts w:ascii="Times New Roman" w:hAnsi="Times New Roman" w:cs="Times New Roman"/>
        </w:rPr>
        <w:t xml:space="preserve"> –</w:t>
      </w:r>
      <w:r w:rsidR="0000649B" w:rsidRPr="0000649B">
        <w:rPr>
          <w:rFonts w:ascii="Times New Roman" w:hAnsi="Times New Roman" w:cs="Times New Roman"/>
        </w:rPr>
        <w:t xml:space="preserve"> государство для граждан»</w:t>
      </w:r>
      <w:r w:rsidR="0000649B">
        <w:rPr>
          <w:rFonts w:ascii="Times New Roman" w:hAnsi="Times New Roman" w:cs="Times New Roman"/>
        </w:rPr>
        <w:t xml:space="preserve">. </w:t>
      </w:r>
      <w:r w:rsidR="0000649B" w:rsidRPr="0071269E">
        <w:rPr>
          <w:rFonts w:ascii="Times New Roman" w:eastAsia="Times New Roman" w:hAnsi="Times New Roman"/>
          <w:szCs w:val="18"/>
          <w:lang w:eastAsia="ru-RU"/>
        </w:rPr>
        <w:t>URL:</w:t>
      </w:r>
      <w:r w:rsidR="0000649B" w:rsidRPr="0071269E">
        <w:rPr>
          <w:sz w:val="18"/>
          <w:szCs w:val="18"/>
        </w:rPr>
        <w:t xml:space="preserve"> </w:t>
      </w:r>
      <w:r w:rsidR="0000649B" w:rsidRPr="0000649B">
        <w:rPr>
          <w:rFonts w:ascii="Times New Roman" w:hAnsi="Times New Roman" w:cs="Times New Roman"/>
        </w:rPr>
        <w:t>https://digital.gov.ru/uploaded/files/0-chernyishenko_0zg5OE2.pdf</w:t>
      </w:r>
    </w:p>
  </w:footnote>
  <w:footnote w:id="5">
    <w:p w14:paraId="6D6961E9" w14:textId="29FD5A36" w:rsidR="00C66DEF" w:rsidRPr="000D3D7A" w:rsidRDefault="00C66DEF" w:rsidP="00C66DEF">
      <w:pPr>
        <w:pStyle w:val="a3"/>
        <w:rPr>
          <w:rFonts w:ascii="Times New Roman" w:hAnsi="Times New Roman" w:cs="Times New Roman"/>
          <w:lang w:val="en-US"/>
        </w:rPr>
      </w:pPr>
      <w:r w:rsidRPr="000D3D7A">
        <w:rPr>
          <w:rStyle w:val="a5"/>
          <w:rFonts w:ascii="Times New Roman" w:hAnsi="Times New Roman" w:cs="Times New Roman"/>
        </w:rPr>
        <w:footnoteRef/>
      </w:r>
      <w:r w:rsidRPr="000D3D7A">
        <w:rPr>
          <w:rFonts w:ascii="Times New Roman" w:hAnsi="Times New Roman" w:cs="Times New Roman"/>
        </w:rPr>
        <w:t xml:space="preserve"> </w:t>
      </w:r>
      <w:r w:rsidR="000D3D7A" w:rsidRPr="000D3D7A">
        <w:rPr>
          <w:rFonts w:ascii="Times New Roman" w:hAnsi="Times New Roman" w:cs="Times New Roman"/>
        </w:rPr>
        <w:t>Официальный портал Правительства Вологодской области.</w:t>
      </w:r>
      <w:r w:rsidR="000D3D7A">
        <w:rPr>
          <w:rFonts w:ascii="Times New Roman" w:hAnsi="Times New Roman" w:cs="Times New Roman"/>
        </w:rPr>
        <w:t xml:space="preserve"> </w:t>
      </w:r>
      <w:r w:rsidR="000D3D7A" w:rsidRPr="000D3D7A">
        <w:rPr>
          <w:rFonts w:ascii="Times New Roman" w:hAnsi="Times New Roman" w:cs="Times New Roman"/>
        </w:rPr>
        <w:t>Вологодская область вошла в ТОП 10 регионов по использованию электронных сервисов Портала госуслуг</w:t>
      </w:r>
      <w:r w:rsidR="000D3D7A">
        <w:rPr>
          <w:rFonts w:ascii="Times New Roman" w:hAnsi="Times New Roman" w:cs="Times New Roman"/>
        </w:rPr>
        <w:t xml:space="preserve">. </w:t>
      </w:r>
      <w:r w:rsidR="000D3D7A" w:rsidRPr="000D3D7A">
        <w:rPr>
          <w:rFonts w:ascii="Times New Roman" w:eastAsia="Times New Roman" w:hAnsi="Times New Roman"/>
          <w:szCs w:val="18"/>
          <w:lang w:val="en-US" w:eastAsia="ru-RU"/>
        </w:rPr>
        <w:t>URL:</w:t>
      </w:r>
      <w:r w:rsidR="000D3D7A" w:rsidRPr="000D3D7A">
        <w:rPr>
          <w:sz w:val="18"/>
          <w:szCs w:val="18"/>
          <w:lang w:val="en-US"/>
        </w:rPr>
        <w:t xml:space="preserve"> </w:t>
      </w:r>
      <w:r w:rsidR="000D3D7A" w:rsidRPr="000D3D7A">
        <w:rPr>
          <w:rFonts w:ascii="Times New Roman" w:hAnsi="Times New Roman" w:cs="Times New Roman"/>
          <w:lang w:val="en-US"/>
        </w:rPr>
        <w:t xml:space="preserve">  </w:t>
      </w:r>
      <w:r w:rsidRPr="000D3D7A">
        <w:rPr>
          <w:rFonts w:ascii="Times New Roman" w:hAnsi="Times New Roman" w:cs="Times New Roman"/>
          <w:lang w:val="en-US"/>
        </w:rPr>
        <w:t>https://vologda-oblast.ru/novosti/vologodskaya_oblast_voshla_v_top_10_regionov_po_ispolzovaniyu_elektronnykh_servisov_portala_gosuslug/</w:t>
      </w:r>
    </w:p>
  </w:footnote>
  <w:footnote w:id="6">
    <w:p w14:paraId="6E9C1242" w14:textId="3387BF28" w:rsidR="00A80FD3" w:rsidRPr="0071051F" w:rsidRDefault="00A80FD3" w:rsidP="0071051F">
      <w:pPr>
        <w:pStyle w:val="a3"/>
        <w:jc w:val="both"/>
        <w:rPr>
          <w:rFonts w:ascii="Times New Roman" w:hAnsi="Times New Roman" w:cs="Times New Roman"/>
        </w:rPr>
      </w:pPr>
      <w:r w:rsidRPr="0071051F">
        <w:rPr>
          <w:rStyle w:val="a5"/>
          <w:rFonts w:ascii="Times New Roman" w:hAnsi="Times New Roman" w:cs="Times New Roman"/>
        </w:rPr>
        <w:footnoteRef/>
      </w:r>
      <w:r w:rsidRPr="0071051F">
        <w:rPr>
          <w:rFonts w:ascii="Times New Roman" w:hAnsi="Times New Roman" w:cs="Times New Roman"/>
        </w:rPr>
        <w:t xml:space="preserve"> </w:t>
      </w:r>
      <w:r w:rsidR="0071051F">
        <w:rPr>
          <w:rFonts w:ascii="Times New Roman" w:hAnsi="Times New Roman" w:cs="Times New Roman"/>
        </w:rPr>
        <w:t xml:space="preserve">РБК Тренды. </w:t>
      </w:r>
      <w:r w:rsidR="0071051F" w:rsidRPr="0071051F">
        <w:rPr>
          <w:rFonts w:ascii="Times New Roman" w:hAnsi="Times New Roman" w:cs="Times New Roman"/>
        </w:rPr>
        <w:t>Что не так с цифровыми госуслугами в России и как это исправить</w:t>
      </w:r>
      <w:r w:rsidR="0071051F">
        <w:rPr>
          <w:rFonts w:ascii="Times New Roman" w:hAnsi="Times New Roman" w:cs="Times New Roman"/>
        </w:rPr>
        <w:t xml:space="preserve">. </w:t>
      </w:r>
      <w:r w:rsidR="0071051F" w:rsidRPr="0071269E">
        <w:rPr>
          <w:rFonts w:ascii="Times New Roman" w:eastAsia="Times New Roman" w:hAnsi="Times New Roman"/>
          <w:szCs w:val="18"/>
          <w:lang w:eastAsia="ru-RU"/>
        </w:rPr>
        <w:t>URL:</w:t>
      </w:r>
      <w:r w:rsidR="0071051F">
        <w:rPr>
          <w:sz w:val="18"/>
          <w:szCs w:val="18"/>
        </w:rPr>
        <w:t> </w:t>
      </w:r>
      <w:r w:rsidR="0071051F" w:rsidRPr="0071051F">
        <w:rPr>
          <w:rFonts w:ascii="Times New Roman" w:hAnsi="Times New Roman" w:cs="Times New Roman"/>
        </w:rPr>
        <w:t>https://trends.rbc.ru/trends/social/61f3cda09a7947711d74fddd?from=copy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03F1CA8"/>
    <w:multiLevelType w:val="hybridMultilevel"/>
    <w:tmpl w:val="9EE09760"/>
    <w:lvl w:ilvl="0" w:tplc="BC7ECB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63E35652"/>
    <w:multiLevelType w:val="hybridMultilevel"/>
    <w:tmpl w:val="8B0AA006"/>
    <w:lvl w:ilvl="0" w:tplc="2B9ED6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71104ED3"/>
    <w:multiLevelType w:val="hybridMultilevel"/>
    <w:tmpl w:val="8F229C6E"/>
    <w:lvl w:ilvl="0" w:tplc="1164A0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17A0"/>
    <w:rsid w:val="0000649B"/>
    <w:rsid w:val="00043D07"/>
    <w:rsid w:val="00051F53"/>
    <w:rsid w:val="00057300"/>
    <w:rsid w:val="0009726B"/>
    <w:rsid w:val="000C1372"/>
    <w:rsid w:val="000C35FE"/>
    <w:rsid w:val="000C54AB"/>
    <w:rsid w:val="000D3D7A"/>
    <w:rsid w:val="000D5632"/>
    <w:rsid w:val="000D789B"/>
    <w:rsid w:val="000E1A26"/>
    <w:rsid w:val="000F4E19"/>
    <w:rsid w:val="000F5507"/>
    <w:rsid w:val="001100BB"/>
    <w:rsid w:val="00176A0F"/>
    <w:rsid w:val="001928CF"/>
    <w:rsid w:val="001B2139"/>
    <w:rsid w:val="001B5800"/>
    <w:rsid w:val="001C74AE"/>
    <w:rsid w:val="00203D92"/>
    <w:rsid w:val="002117A0"/>
    <w:rsid w:val="00214EA2"/>
    <w:rsid w:val="00215E28"/>
    <w:rsid w:val="00234CC5"/>
    <w:rsid w:val="002372AD"/>
    <w:rsid w:val="00256604"/>
    <w:rsid w:val="0026030F"/>
    <w:rsid w:val="00263504"/>
    <w:rsid w:val="002A01C5"/>
    <w:rsid w:val="002A427F"/>
    <w:rsid w:val="002A7C60"/>
    <w:rsid w:val="002B4C7B"/>
    <w:rsid w:val="002B4DC5"/>
    <w:rsid w:val="002B553C"/>
    <w:rsid w:val="002C0F77"/>
    <w:rsid w:val="002D0317"/>
    <w:rsid w:val="002D298A"/>
    <w:rsid w:val="002E14C4"/>
    <w:rsid w:val="002E53D9"/>
    <w:rsid w:val="002E5434"/>
    <w:rsid w:val="003020D6"/>
    <w:rsid w:val="00305A7F"/>
    <w:rsid w:val="003372AB"/>
    <w:rsid w:val="00343343"/>
    <w:rsid w:val="00372A76"/>
    <w:rsid w:val="003853CA"/>
    <w:rsid w:val="003A5B16"/>
    <w:rsid w:val="003A6805"/>
    <w:rsid w:val="003B4A51"/>
    <w:rsid w:val="003C22B0"/>
    <w:rsid w:val="003C447C"/>
    <w:rsid w:val="003D2860"/>
    <w:rsid w:val="003E1B0B"/>
    <w:rsid w:val="003E2085"/>
    <w:rsid w:val="003E71AF"/>
    <w:rsid w:val="003F0E67"/>
    <w:rsid w:val="00402C70"/>
    <w:rsid w:val="004033F7"/>
    <w:rsid w:val="004156C9"/>
    <w:rsid w:val="0041653B"/>
    <w:rsid w:val="0042040D"/>
    <w:rsid w:val="0043591F"/>
    <w:rsid w:val="004377ED"/>
    <w:rsid w:val="00437903"/>
    <w:rsid w:val="00437C9E"/>
    <w:rsid w:val="00445312"/>
    <w:rsid w:val="0045031B"/>
    <w:rsid w:val="00454771"/>
    <w:rsid w:val="0046523C"/>
    <w:rsid w:val="00472FA8"/>
    <w:rsid w:val="0047389B"/>
    <w:rsid w:val="00491696"/>
    <w:rsid w:val="0049182F"/>
    <w:rsid w:val="00497813"/>
    <w:rsid w:val="004B51BA"/>
    <w:rsid w:val="004B66A5"/>
    <w:rsid w:val="004C0D36"/>
    <w:rsid w:val="004C1B18"/>
    <w:rsid w:val="004C4A6A"/>
    <w:rsid w:val="004F044D"/>
    <w:rsid w:val="00501A93"/>
    <w:rsid w:val="0051366B"/>
    <w:rsid w:val="00516915"/>
    <w:rsid w:val="00552757"/>
    <w:rsid w:val="0055402B"/>
    <w:rsid w:val="005858E0"/>
    <w:rsid w:val="005A60E8"/>
    <w:rsid w:val="005C3F5A"/>
    <w:rsid w:val="005D0498"/>
    <w:rsid w:val="005D41DD"/>
    <w:rsid w:val="005E4B0D"/>
    <w:rsid w:val="005F03D8"/>
    <w:rsid w:val="005F41F1"/>
    <w:rsid w:val="005F461F"/>
    <w:rsid w:val="006101C9"/>
    <w:rsid w:val="00615ADA"/>
    <w:rsid w:val="00623425"/>
    <w:rsid w:val="00626ACD"/>
    <w:rsid w:val="00632AB6"/>
    <w:rsid w:val="00637B29"/>
    <w:rsid w:val="0066312C"/>
    <w:rsid w:val="0068617B"/>
    <w:rsid w:val="00692AC6"/>
    <w:rsid w:val="006C561B"/>
    <w:rsid w:val="006D0099"/>
    <w:rsid w:val="006E56B2"/>
    <w:rsid w:val="006E61BF"/>
    <w:rsid w:val="006E7F76"/>
    <w:rsid w:val="006F573A"/>
    <w:rsid w:val="00706603"/>
    <w:rsid w:val="0071051F"/>
    <w:rsid w:val="00711898"/>
    <w:rsid w:val="0071269E"/>
    <w:rsid w:val="00713396"/>
    <w:rsid w:val="00717BED"/>
    <w:rsid w:val="00723183"/>
    <w:rsid w:val="00743C35"/>
    <w:rsid w:val="00750910"/>
    <w:rsid w:val="00770D43"/>
    <w:rsid w:val="00776882"/>
    <w:rsid w:val="007902FA"/>
    <w:rsid w:val="007935CC"/>
    <w:rsid w:val="00793B75"/>
    <w:rsid w:val="007A4EDB"/>
    <w:rsid w:val="007A5655"/>
    <w:rsid w:val="007A7C7C"/>
    <w:rsid w:val="007B2419"/>
    <w:rsid w:val="007D15CE"/>
    <w:rsid w:val="00805123"/>
    <w:rsid w:val="00806251"/>
    <w:rsid w:val="00813A29"/>
    <w:rsid w:val="008303AB"/>
    <w:rsid w:val="0084615C"/>
    <w:rsid w:val="00846455"/>
    <w:rsid w:val="00846D8A"/>
    <w:rsid w:val="008617E7"/>
    <w:rsid w:val="0087585A"/>
    <w:rsid w:val="00887A98"/>
    <w:rsid w:val="00896FB3"/>
    <w:rsid w:val="008A6BAD"/>
    <w:rsid w:val="008C3541"/>
    <w:rsid w:val="008C4AC2"/>
    <w:rsid w:val="008C523F"/>
    <w:rsid w:val="008C7FE0"/>
    <w:rsid w:val="008D48C7"/>
    <w:rsid w:val="008E0659"/>
    <w:rsid w:val="009012C4"/>
    <w:rsid w:val="00902A33"/>
    <w:rsid w:val="009037F3"/>
    <w:rsid w:val="0091347A"/>
    <w:rsid w:val="00917408"/>
    <w:rsid w:val="00924B60"/>
    <w:rsid w:val="009256AF"/>
    <w:rsid w:val="00950CE6"/>
    <w:rsid w:val="00951A29"/>
    <w:rsid w:val="00952143"/>
    <w:rsid w:val="009667CA"/>
    <w:rsid w:val="00972B19"/>
    <w:rsid w:val="00973F87"/>
    <w:rsid w:val="00977C6B"/>
    <w:rsid w:val="00977DC1"/>
    <w:rsid w:val="00985CA2"/>
    <w:rsid w:val="009A7959"/>
    <w:rsid w:val="009A7E02"/>
    <w:rsid w:val="009B15F0"/>
    <w:rsid w:val="009D56C0"/>
    <w:rsid w:val="009E62E2"/>
    <w:rsid w:val="009F20D4"/>
    <w:rsid w:val="009F7040"/>
    <w:rsid w:val="00A02E3D"/>
    <w:rsid w:val="00A113F0"/>
    <w:rsid w:val="00A33807"/>
    <w:rsid w:val="00A36828"/>
    <w:rsid w:val="00A52EF9"/>
    <w:rsid w:val="00A72B16"/>
    <w:rsid w:val="00A80FD3"/>
    <w:rsid w:val="00A820B5"/>
    <w:rsid w:val="00AA1E0D"/>
    <w:rsid w:val="00AC555B"/>
    <w:rsid w:val="00AD2817"/>
    <w:rsid w:val="00AD3B90"/>
    <w:rsid w:val="00AD765C"/>
    <w:rsid w:val="00AE1276"/>
    <w:rsid w:val="00AE273F"/>
    <w:rsid w:val="00AF6FD6"/>
    <w:rsid w:val="00B1326B"/>
    <w:rsid w:val="00B21286"/>
    <w:rsid w:val="00B3394B"/>
    <w:rsid w:val="00B424B6"/>
    <w:rsid w:val="00B42929"/>
    <w:rsid w:val="00B43A2D"/>
    <w:rsid w:val="00B47E60"/>
    <w:rsid w:val="00B608C6"/>
    <w:rsid w:val="00B62621"/>
    <w:rsid w:val="00B82318"/>
    <w:rsid w:val="00B83723"/>
    <w:rsid w:val="00B951B2"/>
    <w:rsid w:val="00B95E29"/>
    <w:rsid w:val="00BA0012"/>
    <w:rsid w:val="00BA2499"/>
    <w:rsid w:val="00BA5C24"/>
    <w:rsid w:val="00BD4FA2"/>
    <w:rsid w:val="00BD7438"/>
    <w:rsid w:val="00BE33C4"/>
    <w:rsid w:val="00BE49F6"/>
    <w:rsid w:val="00BF1733"/>
    <w:rsid w:val="00C26A62"/>
    <w:rsid w:val="00C362C4"/>
    <w:rsid w:val="00C66ACB"/>
    <w:rsid w:val="00C66DEF"/>
    <w:rsid w:val="00C8106E"/>
    <w:rsid w:val="00C917A0"/>
    <w:rsid w:val="00CA0208"/>
    <w:rsid w:val="00CA5C1E"/>
    <w:rsid w:val="00CB5A5B"/>
    <w:rsid w:val="00CB7638"/>
    <w:rsid w:val="00CC2330"/>
    <w:rsid w:val="00CF463E"/>
    <w:rsid w:val="00CF78BB"/>
    <w:rsid w:val="00D17DE8"/>
    <w:rsid w:val="00D24A5A"/>
    <w:rsid w:val="00D25989"/>
    <w:rsid w:val="00D30AD9"/>
    <w:rsid w:val="00D353BA"/>
    <w:rsid w:val="00D50C77"/>
    <w:rsid w:val="00D66254"/>
    <w:rsid w:val="00D701FF"/>
    <w:rsid w:val="00D73E0B"/>
    <w:rsid w:val="00D75413"/>
    <w:rsid w:val="00D8197D"/>
    <w:rsid w:val="00DB28E6"/>
    <w:rsid w:val="00DB3DF8"/>
    <w:rsid w:val="00DB46A2"/>
    <w:rsid w:val="00DC0875"/>
    <w:rsid w:val="00DC4719"/>
    <w:rsid w:val="00DD61C5"/>
    <w:rsid w:val="00DE23B4"/>
    <w:rsid w:val="00DF5033"/>
    <w:rsid w:val="00E12195"/>
    <w:rsid w:val="00E37F6D"/>
    <w:rsid w:val="00E4255B"/>
    <w:rsid w:val="00E5235A"/>
    <w:rsid w:val="00E62C27"/>
    <w:rsid w:val="00E74211"/>
    <w:rsid w:val="00EB441B"/>
    <w:rsid w:val="00ED59C4"/>
    <w:rsid w:val="00F074C2"/>
    <w:rsid w:val="00F121A6"/>
    <w:rsid w:val="00F26E5B"/>
    <w:rsid w:val="00F30D53"/>
    <w:rsid w:val="00F805D8"/>
    <w:rsid w:val="00F82BB7"/>
    <w:rsid w:val="00F87D16"/>
    <w:rsid w:val="00F900EB"/>
    <w:rsid w:val="00F91740"/>
    <w:rsid w:val="00FA5995"/>
    <w:rsid w:val="00FC0191"/>
    <w:rsid w:val="00FC3DDF"/>
    <w:rsid w:val="00FC5B87"/>
    <w:rsid w:val="00FC5D2C"/>
    <w:rsid w:val="00FD3C2B"/>
    <w:rsid w:val="00FD4A3C"/>
    <w:rsid w:val="00FE40D8"/>
    <w:rsid w:val="00FF09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515919"/>
  <w15:chartTrackingRefBased/>
  <w15:docId w15:val="{6C3CBE0D-9D22-42BE-AF04-5A289F9CD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A680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6E56B2"/>
    <w:pPr>
      <w:spacing w:after="0" w:line="240" w:lineRule="auto"/>
    </w:pPr>
    <w:rPr>
      <w:sz w:val="20"/>
      <w:szCs w:val="20"/>
    </w:rPr>
  </w:style>
  <w:style w:type="character" w:customStyle="1" w:styleId="a4">
    <w:name w:val="Текст сноски Знак"/>
    <w:basedOn w:val="a0"/>
    <w:link w:val="a3"/>
    <w:uiPriority w:val="99"/>
    <w:rsid w:val="006E56B2"/>
    <w:rPr>
      <w:sz w:val="20"/>
      <w:szCs w:val="20"/>
    </w:rPr>
  </w:style>
  <w:style w:type="character" w:styleId="a5">
    <w:name w:val="footnote reference"/>
    <w:basedOn w:val="a0"/>
    <w:uiPriority w:val="99"/>
    <w:semiHidden/>
    <w:unhideWhenUsed/>
    <w:rsid w:val="006E56B2"/>
    <w:rPr>
      <w:vertAlign w:val="superscript"/>
    </w:rPr>
  </w:style>
  <w:style w:type="paragraph" w:styleId="a6">
    <w:name w:val="List Paragraph"/>
    <w:basedOn w:val="a"/>
    <w:uiPriority w:val="34"/>
    <w:qFormat/>
    <w:rsid w:val="000C35FE"/>
    <w:pPr>
      <w:ind w:left="720"/>
      <w:contextualSpacing/>
    </w:pPr>
  </w:style>
  <w:style w:type="table" w:styleId="a7">
    <w:name w:val="Table Grid"/>
    <w:basedOn w:val="a1"/>
    <w:uiPriority w:val="39"/>
    <w:rsid w:val="003F0E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5A60E8"/>
    <w:rPr>
      <w:color w:val="0563C1" w:themeColor="hyperlink"/>
      <w:u w:val="single"/>
    </w:rPr>
  </w:style>
  <w:style w:type="character" w:styleId="a9">
    <w:name w:val="Unresolved Mention"/>
    <w:basedOn w:val="a0"/>
    <w:uiPriority w:val="99"/>
    <w:semiHidden/>
    <w:unhideWhenUsed/>
    <w:rsid w:val="005A60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mailto:Lawrentjewa.alyona2016@yandex.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mailto:Lawrentjewa.alyona2016@yandex.ru"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Россия</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2019 г.</c:v>
                </c:pt>
                <c:pt idx="1">
                  <c:v>2020 г.</c:v>
                </c:pt>
                <c:pt idx="2">
                  <c:v>2021 г.</c:v>
                </c:pt>
                <c:pt idx="3">
                  <c:v>2022 г.</c:v>
                </c:pt>
                <c:pt idx="4">
                  <c:v>2023 г.</c:v>
                </c:pt>
              </c:strCache>
            </c:strRef>
          </c:cat>
          <c:val>
            <c:numRef>
              <c:f>Лист1!$B$2:$B$6</c:f>
              <c:numCache>
                <c:formatCode>General</c:formatCode>
                <c:ptCount val="5"/>
                <c:pt idx="0">
                  <c:v>83</c:v>
                </c:pt>
                <c:pt idx="1">
                  <c:v>85</c:v>
                </c:pt>
                <c:pt idx="2">
                  <c:v>88</c:v>
                </c:pt>
                <c:pt idx="3">
                  <c:v>90</c:v>
                </c:pt>
                <c:pt idx="4">
                  <c:v>92</c:v>
                </c:pt>
              </c:numCache>
            </c:numRef>
          </c:val>
          <c:smooth val="0"/>
          <c:extLst>
            <c:ext xmlns:c16="http://schemas.microsoft.com/office/drawing/2014/chart" uri="{C3380CC4-5D6E-409C-BE32-E72D297353CC}">
              <c16:uniqueId val="{00000000-4F2B-472F-AF27-F1C00B0B75EC}"/>
            </c:ext>
          </c:extLst>
        </c:ser>
        <c:ser>
          <c:idx val="1"/>
          <c:order val="1"/>
          <c:tx>
            <c:strRef>
              <c:f>Лист1!$C$1</c:f>
              <c:strCache>
                <c:ptCount val="1"/>
                <c:pt idx="0">
                  <c:v>Вологодская область</c:v>
                </c:pt>
              </c:strCache>
            </c:strRef>
          </c:tx>
          <c:spPr>
            <a:ln w="28575" cap="rnd">
              <a:solidFill>
                <a:schemeClr val="dk1">
                  <a:tint val="55000"/>
                </a:schemeClr>
              </a:solidFill>
              <a:round/>
            </a:ln>
            <a:effectLst/>
          </c:spPr>
          <c:marker>
            <c:symbol val="circle"/>
            <c:size val="5"/>
            <c:spPr>
              <a:solidFill>
                <a:schemeClr val="dk1">
                  <a:tint val="55000"/>
                </a:schemeClr>
              </a:solidFill>
              <a:ln w="9525">
                <a:solidFill>
                  <a:schemeClr val="dk1">
                    <a:tint val="55000"/>
                  </a:schemeClr>
                </a:solidFill>
              </a:ln>
              <a:effectLst/>
            </c:spPr>
          </c:marker>
          <c:dLbls>
            <c:dLbl>
              <c:idx val="0"/>
              <c:layout>
                <c:manualLayout>
                  <c:x val="-2.7916666666666666E-2"/>
                  <c:y val="4.566460442444694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F2B-472F-AF27-F1C00B0B75EC}"/>
                </c:ext>
              </c:extLst>
            </c:dLbl>
            <c:dLbl>
              <c:idx val="1"/>
              <c:layout>
                <c:manualLayout>
                  <c:x val="-2.5601851851851893E-2"/>
                  <c:y val="4.566460442444694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F2B-472F-AF27-F1C00B0B75EC}"/>
                </c:ext>
              </c:extLst>
            </c:dLbl>
            <c:dLbl>
              <c:idx val="2"/>
              <c:layout>
                <c:manualLayout>
                  <c:x val="-2.3287104712534958E-2"/>
                  <c:y val="6.503405136032004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F2B-472F-AF27-F1C00B0B75EC}"/>
                </c:ext>
              </c:extLst>
            </c:dLbl>
            <c:dLbl>
              <c:idx val="3"/>
              <c:layout>
                <c:manualLayout>
                  <c:x val="-1.8657407407407494E-2"/>
                  <c:y val="4.566460442444694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F2B-472F-AF27-F1C00B0B75EC}"/>
                </c:ext>
              </c:extLst>
            </c:dLbl>
            <c:dLbl>
              <c:idx val="4"/>
              <c:layout>
                <c:manualLayout>
                  <c:x val="-2.3287037037037037E-2"/>
                  <c:y val="4.96328583927009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F2B-472F-AF27-F1C00B0B75E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2019 г.</c:v>
                </c:pt>
                <c:pt idx="1">
                  <c:v>2020 г.</c:v>
                </c:pt>
                <c:pt idx="2">
                  <c:v>2021 г.</c:v>
                </c:pt>
                <c:pt idx="3">
                  <c:v>2022 г.</c:v>
                </c:pt>
                <c:pt idx="4">
                  <c:v>2023 г.</c:v>
                </c:pt>
              </c:strCache>
            </c:strRef>
          </c:cat>
          <c:val>
            <c:numRef>
              <c:f>Лист1!$C$2:$C$6</c:f>
              <c:numCache>
                <c:formatCode>General</c:formatCode>
                <c:ptCount val="5"/>
                <c:pt idx="0">
                  <c:v>81</c:v>
                </c:pt>
                <c:pt idx="1">
                  <c:v>81</c:v>
                </c:pt>
                <c:pt idx="2">
                  <c:v>86</c:v>
                </c:pt>
                <c:pt idx="3">
                  <c:v>87</c:v>
                </c:pt>
                <c:pt idx="4">
                  <c:v>89</c:v>
                </c:pt>
              </c:numCache>
            </c:numRef>
          </c:val>
          <c:smooth val="0"/>
          <c:extLst>
            <c:ext xmlns:c16="http://schemas.microsoft.com/office/drawing/2014/chart" uri="{C3380CC4-5D6E-409C-BE32-E72D297353CC}">
              <c16:uniqueId val="{00000006-4F2B-472F-AF27-F1C00B0B75EC}"/>
            </c:ext>
          </c:extLst>
        </c:ser>
        <c:dLbls>
          <c:dLblPos val="t"/>
          <c:showLegendKey val="0"/>
          <c:showVal val="1"/>
          <c:showCatName val="0"/>
          <c:showSerName val="0"/>
          <c:showPercent val="0"/>
          <c:showBubbleSize val="0"/>
        </c:dLbls>
        <c:marker val="1"/>
        <c:smooth val="0"/>
        <c:axId val="401604272"/>
        <c:axId val="401595120"/>
      </c:lineChart>
      <c:catAx>
        <c:axId val="4016042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01595120"/>
        <c:crosses val="autoZero"/>
        <c:auto val="1"/>
        <c:lblAlgn val="ctr"/>
        <c:lblOffset val="100"/>
        <c:noMultiLvlLbl val="0"/>
      </c:catAx>
      <c:valAx>
        <c:axId val="401595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016042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Россия</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dLbls>
            <c:dLbl>
              <c:idx val="4"/>
              <c:layout>
                <c:manualLayout>
                  <c:x val="-3.7679592558767142E-2"/>
                  <c:y val="-5.30518791534037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9D0-42F8-9BC5-11C97B3BD4C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2019 г.</c:v>
                </c:pt>
                <c:pt idx="1">
                  <c:v>2020 г.</c:v>
                </c:pt>
                <c:pt idx="2">
                  <c:v>2021 г.</c:v>
                </c:pt>
                <c:pt idx="3">
                  <c:v>2022 г. </c:v>
                </c:pt>
                <c:pt idx="4">
                  <c:v>2023 г. </c:v>
                </c:pt>
              </c:strCache>
            </c:strRef>
          </c:cat>
          <c:val>
            <c:numRef>
              <c:f>Лист1!$B$2:$B$6</c:f>
              <c:numCache>
                <c:formatCode>0%</c:formatCode>
                <c:ptCount val="5"/>
                <c:pt idx="0">
                  <c:v>0.81</c:v>
                </c:pt>
                <c:pt idx="1">
                  <c:v>0.84</c:v>
                </c:pt>
                <c:pt idx="2">
                  <c:v>0.87</c:v>
                </c:pt>
                <c:pt idx="3">
                  <c:v>0.9</c:v>
                </c:pt>
                <c:pt idx="4">
                  <c:v>0.92</c:v>
                </c:pt>
              </c:numCache>
            </c:numRef>
          </c:val>
          <c:smooth val="0"/>
          <c:extLst>
            <c:ext xmlns:c16="http://schemas.microsoft.com/office/drawing/2014/chart" uri="{C3380CC4-5D6E-409C-BE32-E72D297353CC}">
              <c16:uniqueId val="{00000001-29D0-42F8-9BC5-11C97B3BD4C7}"/>
            </c:ext>
          </c:extLst>
        </c:ser>
        <c:ser>
          <c:idx val="1"/>
          <c:order val="1"/>
          <c:tx>
            <c:strRef>
              <c:f>Лист1!$C$1</c:f>
              <c:strCache>
                <c:ptCount val="1"/>
                <c:pt idx="0">
                  <c:v>Вологодская область</c:v>
                </c:pt>
              </c:strCache>
            </c:strRef>
          </c:tx>
          <c:spPr>
            <a:ln w="28575" cap="rnd">
              <a:solidFill>
                <a:schemeClr val="dk1">
                  <a:tint val="55000"/>
                </a:schemeClr>
              </a:solidFill>
              <a:round/>
            </a:ln>
            <a:effectLst/>
          </c:spPr>
          <c:marker>
            <c:symbol val="circle"/>
            <c:size val="5"/>
            <c:spPr>
              <a:solidFill>
                <a:schemeClr val="dk1">
                  <a:tint val="55000"/>
                </a:schemeClr>
              </a:solidFill>
              <a:ln w="9525">
                <a:solidFill>
                  <a:schemeClr val="dk1">
                    <a:tint val="55000"/>
                  </a:schemeClr>
                </a:solidFill>
              </a:ln>
              <a:effectLst/>
            </c:spPr>
          </c:marker>
          <c:dLbls>
            <c:dLbl>
              <c:idx val="0"/>
              <c:layout>
                <c:manualLayout>
                  <c:x val="-2.7748294786035757E-2"/>
                  <c:y val="6.529066845367732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9D0-42F8-9BC5-11C97B3BD4C7}"/>
                </c:ext>
              </c:extLst>
            </c:dLbl>
            <c:dLbl>
              <c:idx val="1"/>
              <c:layout>
                <c:manualLayout>
                  <c:x val="-2.565843062720612E-2"/>
                  <c:y val="6.529066845367732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9D0-42F8-9BC5-11C97B3BD4C7}"/>
                </c:ext>
              </c:extLst>
            </c:dLbl>
            <c:dLbl>
              <c:idx val="2"/>
              <c:layout>
                <c:manualLayout>
                  <c:x val="-2.8420275590551183E-2"/>
                  <c:y val="5.756936632920885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9D0-42F8-9BC5-11C97B3BD4C7}"/>
                </c:ext>
              </c:extLst>
            </c:dLbl>
            <c:dLbl>
              <c:idx val="3"/>
              <c:layout>
                <c:manualLayout>
                  <c:x val="-2.774829478603591E-2"/>
                  <c:y val="5.961690958842910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9D0-42F8-9BC5-11C97B3BD4C7}"/>
                </c:ext>
              </c:extLst>
            </c:dLbl>
            <c:dLbl>
              <c:idx val="4"/>
              <c:layout>
                <c:manualLayout>
                  <c:x val="-2.9838158944865432E-2"/>
                  <c:y val="5.961690958842910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9D0-42F8-9BC5-11C97B3BD4C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2019 г.</c:v>
                </c:pt>
                <c:pt idx="1">
                  <c:v>2020 г.</c:v>
                </c:pt>
                <c:pt idx="2">
                  <c:v>2021 г.</c:v>
                </c:pt>
                <c:pt idx="3">
                  <c:v>2022 г. </c:v>
                </c:pt>
                <c:pt idx="4">
                  <c:v>2023 г. </c:v>
                </c:pt>
              </c:strCache>
            </c:strRef>
          </c:cat>
          <c:val>
            <c:numRef>
              <c:f>Лист1!$C$2:$C$6</c:f>
              <c:numCache>
                <c:formatCode>0%</c:formatCode>
                <c:ptCount val="5"/>
                <c:pt idx="0">
                  <c:v>0.8</c:v>
                </c:pt>
                <c:pt idx="1">
                  <c:v>0.8</c:v>
                </c:pt>
                <c:pt idx="2">
                  <c:v>0.85</c:v>
                </c:pt>
                <c:pt idx="3">
                  <c:v>0.87</c:v>
                </c:pt>
                <c:pt idx="4">
                  <c:v>0.88</c:v>
                </c:pt>
              </c:numCache>
            </c:numRef>
          </c:val>
          <c:smooth val="0"/>
          <c:extLst>
            <c:ext xmlns:c16="http://schemas.microsoft.com/office/drawing/2014/chart" uri="{C3380CC4-5D6E-409C-BE32-E72D297353CC}">
              <c16:uniqueId val="{00000007-29D0-42F8-9BC5-11C97B3BD4C7}"/>
            </c:ext>
          </c:extLst>
        </c:ser>
        <c:dLbls>
          <c:dLblPos val="t"/>
          <c:showLegendKey val="0"/>
          <c:showVal val="1"/>
          <c:showCatName val="0"/>
          <c:showSerName val="0"/>
          <c:showPercent val="0"/>
          <c:showBubbleSize val="0"/>
        </c:dLbls>
        <c:marker val="1"/>
        <c:smooth val="0"/>
        <c:axId val="136015248"/>
        <c:axId val="91046176"/>
      </c:lineChart>
      <c:catAx>
        <c:axId val="136015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1046176"/>
        <c:crosses val="autoZero"/>
        <c:auto val="1"/>
        <c:lblAlgn val="ctr"/>
        <c:lblOffset val="100"/>
        <c:noMultiLvlLbl val="0"/>
      </c:catAx>
      <c:valAx>
        <c:axId val="910461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6015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Россия</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dLbls>
            <c:dLbl>
              <c:idx val="1"/>
              <c:layout>
                <c:manualLayout>
                  <c:x val="-3.0158955854538625E-2"/>
                  <c:y val="3.819295315358307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B76-482F-BFA4-C038CEF4A1A0}"/>
                </c:ext>
              </c:extLst>
            </c:dLbl>
            <c:dLbl>
              <c:idx val="2"/>
              <c:layout>
                <c:manualLayout>
                  <c:x val="-3.6973265905646036E-2"/>
                  <c:y val="5.166096662159649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B76-482F-BFA4-C038CEF4A1A0}"/>
                </c:ext>
              </c:extLst>
            </c:dLbl>
            <c:dLbl>
              <c:idx val="6"/>
              <c:layout>
                <c:manualLayout>
                  <c:x val="-3.7679534849810611E-2"/>
                  <c:y val="3.772809648793900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96B-4A1E-829F-41499071972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2017 г.</c:v>
                </c:pt>
                <c:pt idx="1">
                  <c:v>2018 г.</c:v>
                </c:pt>
                <c:pt idx="2">
                  <c:v>2019 г.</c:v>
                </c:pt>
                <c:pt idx="3">
                  <c:v>2020 г.</c:v>
                </c:pt>
                <c:pt idx="4">
                  <c:v>2021 г.</c:v>
                </c:pt>
                <c:pt idx="5">
                  <c:v>2022 г. </c:v>
                </c:pt>
                <c:pt idx="6">
                  <c:v>2023 г. </c:v>
                </c:pt>
              </c:strCache>
            </c:strRef>
          </c:cat>
          <c:val>
            <c:numRef>
              <c:f>Лист1!$B$2:$B$8</c:f>
              <c:numCache>
                <c:formatCode>0%</c:formatCode>
                <c:ptCount val="7"/>
                <c:pt idx="0">
                  <c:v>0.64</c:v>
                </c:pt>
                <c:pt idx="1">
                  <c:v>0.75</c:v>
                </c:pt>
                <c:pt idx="2">
                  <c:v>0.78</c:v>
                </c:pt>
                <c:pt idx="3">
                  <c:v>0.81</c:v>
                </c:pt>
                <c:pt idx="4">
                  <c:v>0.85</c:v>
                </c:pt>
                <c:pt idx="5">
                  <c:v>0.87</c:v>
                </c:pt>
                <c:pt idx="6">
                  <c:v>0.88</c:v>
                </c:pt>
              </c:numCache>
            </c:numRef>
          </c:val>
          <c:smooth val="0"/>
          <c:extLst>
            <c:ext xmlns:c16="http://schemas.microsoft.com/office/drawing/2014/chart" uri="{C3380CC4-5D6E-409C-BE32-E72D297353CC}">
              <c16:uniqueId val="{00000001-7C93-4271-B3AA-AB8EB2E340A6}"/>
            </c:ext>
          </c:extLst>
        </c:ser>
        <c:ser>
          <c:idx val="1"/>
          <c:order val="1"/>
          <c:tx>
            <c:strRef>
              <c:f>Лист1!$C$1</c:f>
              <c:strCache>
                <c:ptCount val="1"/>
                <c:pt idx="0">
                  <c:v>Вологодская область</c:v>
                </c:pt>
              </c:strCache>
            </c:strRef>
          </c:tx>
          <c:spPr>
            <a:ln w="28575" cap="rnd">
              <a:solidFill>
                <a:schemeClr val="dk1">
                  <a:tint val="55000"/>
                </a:schemeClr>
              </a:solidFill>
              <a:round/>
            </a:ln>
            <a:effectLst/>
          </c:spPr>
          <c:marker>
            <c:symbol val="circle"/>
            <c:size val="5"/>
            <c:spPr>
              <a:solidFill>
                <a:schemeClr val="dk1">
                  <a:tint val="55000"/>
                </a:schemeClr>
              </a:solidFill>
              <a:ln w="9525">
                <a:solidFill>
                  <a:schemeClr val="dk1">
                    <a:tint val="55000"/>
                  </a:schemeClr>
                </a:solidFill>
              </a:ln>
              <a:effectLst/>
            </c:spPr>
          </c:marker>
          <c:dLbls>
            <c:dLbl>
              <c:idx val="0"/>
              <c:layout>
                <c:manualLayout>
                  <c:x val="-3.0158955854538625E-2"/>
                  <c:y val="5.166096662159645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B76-482F-BFA4-C038CEF4A1A0}"/>
                </c:ext>
              </c:extLst>
            </c:dLbl>
            <c:dLbl>
              <c:idx val="4"/>
              <c:layout>
                <c:manualLayout>
                  <c:x val="-2.8420275590551183E-2"/>
                  <c:y val="5.756936632920885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96B-4A1E-829F-41499071972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2017 г.</c:v>
                </c:pt>
                <c:pt idx="1">
                  <c:v>2018 г.</c:v>
                </c:pt>
                <c:pt idx="2">
                  <c:v>2019 г.</c:v>
                </c:pt>
                <c:pt idx="3">
                  <c:v>2020 г.</c:v>
                </c:pt>
                <c:pt idx="4">
                  <c:v>2021 г.</c:v>
                </c:pt>
                <c:pt idx="5">
                  <c:v>2022 г. </c:v>
                </c:pt>
                <c:pt idx="6">
                  <c:v>2023 г. </c:v>
                </c:pt>
              </c:strCache>
            </c:strRef>
          </c:cat>
          <c:val>
            <c:numRef>
              <c:f>Лист1!$C$2:$C$8</c:f>
              <c:numCache>
                <c:formatCode>0%</c:formatCode>
                <c:ptCount val="7"/>
                <c:pt idx="0">
                  <c:v>0.61</c:v>
                </c:pt>
                <c:pt idx="1">
                  <c:v>0.8</c:v>
                </c:pt>
                <c:pt idx="2">
                  <c:v>0.85</c:v>
                </c:pt>
                <c:pt idx="3">
                  <c:v>0.81</c:v>
                </c:pt>
                <c:pt idx="4">
                  <c:v>0.84</c:v>
                </c:pt>
                <c:pt idx="5">
                  <c:v>0.87</c:v>
                </c:pt>
                <c:pt idx="6">
                  <c:v>0.9</c:v>
                </c:pt>
              </c:numCache>
            </c:numRef>
          </c:val>
          <c:smooth val="0"/>
          <c:extLst>
            <c:ext xmlns:c16="http://schemas.microsoft.com/office/drawing/2014/chart" uri="{C3380CC4-5D6E-409C-BE32-E72D297353CC}">
              <c16:uniqueId val="{00000003-7C93-4271-B3AA-AB8EB2E340A6}"/>
            </c:ext>
          </c:extLst>
        </c:ser>
        <c:dLbls>
          <c:dLblPos val="t"/>
          <c:showLegendKey val="0"/>
          <c:showVal val="1"/>
          <c:showCatName val="0"/>
          <c:showSerName val="0"/>
          <c:showPercent val="0"/>
          <c:showBubbleSize val="0"/>
        </c:dLbls>
        <c:marker val="1"/>
        <c:smooth val="0"/>
        <c:axId val="136015248"/>
        <c:axId val="91046176"/>
      </c:lineChart>
      <c:catAx>
        <c:axId val="136015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1046176"/>
        <c:crosses val="autoZero"/>
        <c:auto val="1"/>
        <c:lblAlgn val="ctr"/>
        <c:lblOffset val="100"/>
        <c:noMultiLvlLbl val="0"/>
      </c:catAx>
      <c:valAx>
        <c:axId val="91046176"/>
        <c:scaling>
          <c:orientation val="minMax"/>
          <c:min val="0.5"/>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6015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52725640873838142"/>
          <c:y val="4.9717514124293788E-2"/>
          <c:w val="0.43509450792335169"/>
          <c:h val="0.84543155834334272"/>
        </c:manualLayout>
      </c:layout>
      <c:barChart>
        <c:barDir val="bar"/>
        <c:grouping val="clustered"/>
        <c:varyColors val="0"/>
        <c:ser>
          <c:idx val="0"/>
          <c:order val="0"/>
          <c:tx>
            <c:strRef>
              <c:f>Лист1!$B$1</c:f>
              <c:strCache>
                <c:ptCount val="1"/>
                <c:pt idx="0">
                  <c:v>Ряд 1</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Лист1!$A$2:$A$10</c:f>
              <c:strCache>
                <c:ptCount val="9"/>
                <c:pt idx="0">
                  <c:v>Требуемая услуга недоступна на официальных веб-сайтах и порталах государственных и муниципальных услуг</c:v>
                </c:pt>
                <c:pt idx="1">
                  <c:v>Нет немедленной реакции (ответа)</c:v>
                </c:pt>
                <c:pt idx="2">
                  <c:v>Получение необходимой услуги требовало личного визита для предоставления бумажных форм и получения результата</c:v>
                </c:pt>
                <c:pt idx="3">
                  <c:v>Проблемы с электронной подписью или другими способами электронной идентификации, необходимыми для получения услуги</c:v>
                </c:pt>
                <c:pt idx="4">
                  <c:v>Есть опасения по поводу защиты и безопасности персональных данных</c:v>
                </c:pt>
                <c:pt idx="5">
                  <c:v>Не было необходимости отправлять официальные формы заявления</c:v>
                </c:pt>
                <c:pt idx="6">
                  <c:v>За меня это сделали другие люди</c:v>
                </c:pt>
                <c:pt idx="7">
                  <c:v>Недостаточно навыков или знаний</c:v>
                </c:pt>
                <c:pt idx="8">
                  <c:v>Предпочитаю личный визит и персональные контакты</c:v>
                </c:pt>
              </c:strCache>
            </c:strRef>
          </c:cat>
          <c:val>
            <c:numRef>
              <c:f>Лист1!$B$2:$B$10</c:f>
              <c:numCache>
                <c:formatCode>0%</c:formatCode>
                <c:ptCount val="9"/>
                <c:pt idx="0">
                  <c:v>0.02</c:v>
                </c:pt>
                <c:pt idx="1">
                  <c:v>0.04</c:v>
                </c:pt>
                <c:pt idx="2">
                  <c:v>0.04</c:v>
                </c:pt>
                <c:pt idx="3">
                  <c:v>0.05</c:v>
                </c:pt>
                <c:pt idx="4">
                  <c:v>0.13</c:v>
                </c:pt>
                <c:pt idx="5">
                  <c:v>0.14000000000000001</c:v>
                </c:pt>
                <c:pt idx="6">
                  <c:v>0.14000000000000001</c:v>
                </c:pt>
                <c:pt idx="7">
                  <c:v>0.21</c:v>
                </c:pt>
                <c:pt idx="8">
                  <c:v>0.7</c:v>
                </c:pt>
              </c:numCache>
            </c:numRef>
          </c:val>
          <c:extLst>
            <c:ext xmlns:c16="http://schemas.microsoft.com/office/drawing/2014/chart" uri="{C3380CC4-5D6E-409C-BE32-E72D297353CC}">
              <c16:uniqueId val="{00000000-014E-4A2B-A014-6A8DFEA0E5F1}"/>
            </c:ext>
          </c:extLst>
        </c:ser>
        <c:dLbls>
          <c:dLblPos val="outEnd"/>
          <c:showLegendKey val="0"/>
          <c:showVal val="1"/>
          <c:showCatName val="0"/>
          <c:showSerName val="0"/>
          <c:showPercent val="0"/>
          <c:showBubbleSize val="0"/>
        </c:dLbls>
        <c:gapWidth val="182"/>
        <c:axId val="235652720"/>
        <c:axId val="235652304"/>
      </c:barChart>
      <c:catAx>
        <c:axId val="2356527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5652304"/>
        <c:crosses val="autoZero"/>
        <c:auto val="1"/>
        <c:lblAlgn val="ctr"/>
        <c:lblOffset val="100"/>
        <c:noMultiLvlLbl val="0"/>
      </c:catAx>
      <c:valAx>
        <c:axId val="23565230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56527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Технические сбои на сайте/портале</c:v>
                </c:pt>
                <c:pt idx="1">
                  <c:v>Недостаточная, неясная или устаревшая информация</c:v>
                </c:pt>
                <c:pt idx="2">
                  <c:v>Не удалось получить необходимую поддержку и помощь (онлайн или офлайн)</c:v>
                </c:pt>
                <c:pt idx="3">
                  <c:v>Для необходимой услуги нет кнопки «получить услугу»</c:v>
                </c:pt>
                <c:pt idx="4">
                  <c:v>Не сталкивался с проблемами</c:v>
                </c:pt>
              </c:strCache>
            </c:strRef>
          </c:cat>
          <c:val>
            <c:numRef>
              <c:f>Лист1!$B$2:$B$6</c:f>
              <c:numCache>
                <c:formatCode>0%</c:formatCode>
                <c:ptCount val="5"/>
                <c:pt idx="0">
                  <c:v>0.28999999999999998</c:v>
                </c:pt>
                <c:pt idx="1">
                  <c:v>0.14000000000000001</c:v>
                </c:pt>
                <c:pt idx="2">
                  <c:v>0.09</c:v>
                </c:pt>
                <c:pt idx="3">
                  <c:v>0.05</c:v>
                </c:pt>
                <c:pt idx="4">
                  <c:v>0.55000000000000004</c:v>
                </c:pt>
              </c:numCache>
            </c:numRef>
          </c:val>
          <c:extLst>
            <c:ext xmlns:c16="http://schemas.microsoft.com/office/drawing/2014/chart" uri="{C3380CC4-5D6E-409C-BE32-E72D297353CC}">
              <c16:uniqueId val="{00000000-AC28-433C-B86F-7195CA7820F9}"/>
            </c:ext>
          </c:extLst>
        </c:ser>
        <c:dLbls>
          <c:dLblPos val="outEnd"/>
          <c:showLegendKey val="0"/>
          <c:showVal val="1"/>
          <c:showCatName val="0"/>
          <c:showSerName val="0"/>
          <c:showPercent val="0"/>
          <c:showBubbleSize val="0"/>
        </c:dLbls>
        <c:gapWidth val="219"/>
        <c:overlap val="-27"/>
        <c:axId val="2102477984"/>
        <c:axId val="2102475488"/>
      </c:barChart>
      <c:catAx>
        <c:axId val="2102477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02475488"/>
        <c:crosses val="autoZero"/>
        <c:auto val="1"/>
        <c:lblAlgn val="ctr"/>
        <c:lblOffset val="100"/>
        <c:noMultiLvlLbl val="0"/>
      </c:catAx>
      <c:valAx>
        <c:axId val="21024754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024779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E7DCA9-1F73-48E9-8CC0-3D1D9F37C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1312</TotalTime>
  <Pages>5</Pages>
  <Words>1689</Words>
  <Characters>9631</Characters>
  <Application>Microsoft Office Word</Application>
  <DocSecurity>0</DocSecurity>
  <Lines>80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Лаврентьева Алена Алексеевна</dc:creator>
  <cp:keywords/>
  <dc:description/>
  <cp:lastModifiedBy>Лаврентьева Алена Алексеевна</cp:lastModifiedBy>
  <cp:revision>257</cp:revision>
  <cp:lastPrinted>2025-02-28T05:43:00Z</cp:lastPrinted>
  <dcterms:created xsi:type="dcterms:W3CDTF">2025-02-13T11:57:00Z</dcterms:created>
  <dcterms:modified xsi:type="dcterms:W3CDTF">2025-03-05T13:04:00Z</dcterms:modified>
</cp:coreProperties>
</file>