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E2533B" w14:textId="031DF7A0" w:rsidR="004115DE" w:rsidRPr="004115DE" w:rsidRDefault="004115DE" w:rsidP="004115DE">
      <w:pPr>
        <w:spacing w:after="0" w:line="240" w:lineRule="auto"/>
        <w:ind w:left="-540" w:firstLine="540"/>
        <w:rPr>
          <w:rFonts w:ascii="Times New Roman" w:eastAsia="Times New Roman" w:hAnsi="Times New Roman" w:cs="Times New Roman"/>
          <w:b/>
          <w:sz w:val="24"/>
          <w:lang w:eastAsia="ru-RU"/>
        </w:rPr>
      </w:pPr>
      <w:r w:rsidRPr="004115DE">
        <w:rPr>
          <w:rFonts w:ascii="Times New Roman" w:eastAsia="Times New Roman" w:hAnsi="Times New Roman" w:cs="Times New Roman"/>
          <w:b/>
          <w:sz w:val="24"/>
          <w:lang w:eastAsia="ru-RU"/>
        </w:rPr>
        <w:t>УДК: 332.05; 33</w:t>
      </w:r>
      <w:r w:rsidR="00F867DF" w:rsidRPr="00E62B8F">
        <w:rPr>
          <w:rFonts w:ascii="Times New Roman" w:eastAsia="Times New Roman" w:hAnsi="Times New Roman" w:cs="Times New Roman"/>
          <w:b/>
          <w:sz w:val="24"/>
          <w:lang w:eastAsia="ru-RU"/>
        </w:rPr>
        <w:t>1</w:t>
      </w:r>
      <w:r w:rsidRPr="004115DE">
        <w:rPr>
          <w:rFonts w:ascii="Times New Roman" w:eastAsia="Times New Roman" w:hAnsi="Times New Roman" w:cs="Times New Roman"/>
          <w:b/>
          <w:sz w:val="24"/>
          <w:lang w:eastAsia="ru-RU"/>
        </w:rPr>
        <w:t>.</w:t>
      </w:r>
      <w:r w:rsidR="00F867DF" w:rsidRPr="00E62B8F">
        <w:rPr>
          <w:rFonts w:ascii="Times New Roman" w:eastAsia="Times New Roman" w:hAnsi="Times New Roman" w:cs="Times New Roman"/>
          <w:b/>
          <w:sz w:val="24"/>
          <w:lang w:eastAsia="ru-RU"/>
        </w:rPr>
        <w:t>55</w:t>
      </w:r>
      <w:r w:rsidR="00E62B8F" w:rsidRPr="00E62B8F">
        <w:rPr>
          <w:rFonts w:ascii="Times New Roman" w:eastAsia="Times New Roman" w:hAnsi="Times New Roman" w:cs="Times New Roman"/>
          <w:b/>
          <w:sz w:val="24"/>
          <w:lang w:eastAsia="ru-RU"/>
        </w:rPr>
        <w:t>; 314.8</w:t>
      </w:r>
      <w:r w:rsidRPr="004115DE">
        <w:rPr>
          <w:rFonts w:ascii="Times New Roman" w:eastAsia="Times New Roman" w:hAnsi="Times New Roman" w:cs="Times New Roman"/>
          <w:b/>
          <w:sz w:val="24"/>
          <w:lang w:eastAsia="ru-RU"/>
        </w:rPr>
        <w:t>.</w:t>
      </w:r>
    </w:p>
    <w:p w14:paraId="539A6AF9" w14:textId="0AE84D7C"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E62B8F">
        <w:rPr>
          <w:rFonts w:ascii="Times New Roman" w:eastAsia="Times New Roman" w:hAnsi="Times New Roman" w:cs="Times New Roman"/>
          <w:b/>
          <w:sz w:val="24"/>
          <w:lang w:eastAsia="ru-RU"/>
        </w:rPr>
        <w:t>/ББК</w:t>
      </w:r>
      <w:r w:rsidR="00E62B8F" w:rsidRPr="00E62B8F">
        <w:rPr>
          <w:rFonts w:ascii="Times New Roman" w:eastAsia="Times New Roman" w:hAnsi="Times New Roman" w:cs="Times New Roman"/>
          <w:b/>
          <w:sz w:val="24"/>
          <w:lang w:eastAsia="ru-RU"/>
        </w:rPr>
        <w:t>: 60.74; 60.59</w:t>
      </w:r>
    </w:p>
    <w:p w14:paraId="6606ABEB" w14:textId="14D68AEB" w:rsidR="002E1784" w:rsidRPr="002E1784" w:rsidRDefault="00F86DDC"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Гвоздева Е.С., Гвоздева Г.П.</w:t>
      </w:r>
      <w:r w:rsidRPr="00F86DDC">
        <w:rPr>
          <w:rFonts w:ascii="Times New Roman" w:eastAsia="Times New Roman" w:hAnsi="Times New Roman" w:cs="Times New Roman"/>
          <w:b/>
          <w:sz w:val="24"/>
          <w:lang w:eastAsia="ru-RU"/>
        </w:rPr>
        <w:t xml:space="preserve"> </w:t>
      </w:r>
      <w:r w:rsidR="002E1784" w:rsidRPr="002E1784">
        <w:rPr>
          <w:rFonts w:ascii="Times New Roman" w:eastAsia="Times New Roman" w:hAnsi="Times New Roman" w:cs="Times New Roman"/>
          <w:b/>
          <w:sz w:val="24"/>
          <w:lang w:eastAsia="ru-RU"/>
        </w:rPr>
        <w:t xml:space="preserve"> </w:t>
      </w:r>
    </w:p>
    <w:p w14:paraId="084137A0" w14:textId="46BFAEC7" w:rsidR="00F86DDC" w:rsidRPr="00F86DDC" w:rsidRDefault="00F86DDC" w:rsidP="00F86DDC">
      <w:pPr>
        <w:spacing w:after="0" w:line="240" w:lineRule="auto"/>
        <w:ind w:left="-540" w:firstLine="540"/>
        <w:jc w:val="center"/>
        <w:rPr>
          <w:rFonts w:ascii="Times New Roman" w:eastAsia="Times New Roman" w:hAnsi="Times New Roman" w:cs="Times New Roman"/>
          <w:b/>
          <w:sz w:val="24"/>
          <w:lang w:eastAsia="ru-RU"/>
        </w:rPr>
      </w:pPr>
      <w:r w:rsidRPr="00F86DDC">
        <w:rPr>
          <w:rFonts w:ascii="Times New Roman" w:eastAsia="Times New Roman" w:hAnsi="Times New Roman" w:cs="Times New Roman"/>
          <w:b/>
          <w:sz w:val="24"/>
          <w:lang w:eastAsia="ru-RU"/>
        </w:rPr>
        <w:t>О</w:t>
      </w:r>
      <w:r w:rsidR="00083E14">
        <w:rPr>
          <w:rFonts w:ascii="Times New Roman" w:eastAsia="Times New Roman" w:hAnsi="Times New Roman" w:cs="Times New Roman"/>
          <w:b/>
          <w:sz w:val="24"/>
          <w:lang w:eastAsia="ru-RU"/>
        </w:rPr>
        <w:t>СОБЕННОСТИ</w:t>
      </w:r>
      <w:r w:rsidRPr="00F86DDC">
        <w:rPr>
          <w:rFonts w:ascii="Times New Roman" w:eastAsia="Times New Roman" w:hAnsi="Times New Roman" w:cs="Times New Roman"/>
          <w:b/>
          <w:sz w:val="24"/>
          <w:lang w:eastAsia="ru-RU"/>
        </w:rPr>
        <w:t xml:space="preserve"> УСЛОВИЙ ЖИЗНИ </w:t>
      </w:r>
      <w:r w:rsidR="00083E14">
        <w:rPr>
          <w:rFonts w:ascii="Times New Roman" w:eastAsia="Times New Roman" w:hAnsi="Times New Roman" w:cs="Times New Roman"/>
          <w:b/>
          <w:sz w:val="24"/>
          <w:lang w:eastAsia="ru-RU"/>
        </w:rPr>
        <w:t xml:space="preserve">В </w:t>
      </w:r>
      <w:r w:rsidRPr="00F86DDC">
        <w:rPr>
          <w:rFonts w:ascii="Times New Roman" w:eastAsia="Times New Roman" w:hAnsi="Times New Roman" w:cs="Times New Roman"/>
          <w:b/>
          <w:sz w:val="24"/>
          <w:lang w:eastAsia="ru-RU"/>
        </w:rPr>
        <w:t>УСТОЙЧИВО РАЗВИВАЮЩИХСЯ РЕГИОН</w:t>
      </w:r>
      <w:r w:rsidR="00083E14">
        <w:rPr>
          <w:rFonts w:ascii="Times New Roman" w:eastAsia="Times New Roman" w:hAnsi="Times New Roman" w:cs="Times New Roman"/>
          <w:b/>
          <w:sz w:val="24"/>
          <w:lang w:eastAsia="ru-RU"/>
        </w:rPr>
        <w:t>АХ</w:t>
      </w:r>
      <w:r w:rsidRPr="00F86DDC">
        <w:rPr>
          <w:rFonts w:ascii="Times New Roman" w:eastAsia="Times New Roman" w:hAnsi="Times New Roman" w:cs="Times New Roman"/>
          <w:b/>
          <w:sz w:val="24"/>
          <w:lang w:eastAsia="ru-RU"/>
        </w:rPr>
        <w:t xml:space="preserve"> РОССИИ</w:t>
      </w:r>
      <w:r w:rsidR="00473D6C">
        <w:rPr>
          <w:rStyle w:val="a3"/>
          <w:rFonts w:ascii="Times New Roman" w:eastAsia="Times New Roman" w:hAnsi="Times New Roman" w:cs="Times New Roman"/>
          <w:b/>
          <w:sz w:val="24"/>
          <w:lang w:eastAsia="ru-RU"/>
        </w:rPr>
        <w:footnoteReference w:id="1"/>
      </w:r>
    </w:p>
    <w:p w14:paraId="28FE51EE" w14:textId="48FFB9C2"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p>
    <w:p w14:paraId="0A766722" w14:textId="36BBA3A3" w:rsidR="008839C8"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Аннотация</w:t>
      </w:r>
      <w:r w:rsidR="003532F5">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iCs/>
          <w:sz w:val="24"/>
          <w:lang w:eastAsia="ru-RU"/>
        </w:rPr>
        <w:t xml:space="preserve">– </w:t>
      </w:r>
      <w:r w:rsidR="008839C8" w:rsidRPr="008839C8">
        <w:rPr>
          <w:rFonts w:ascii="Times New Roman" w:eastAsia="Times New Roman" w:hAnsi="Times New Roman" w:cs="Times New Roman"/>
          <w:iCs/>
          <w:sz w:val="24"/>
          <w:lang w:eastAsia="ru-RU"/>
        </w:rPr>
        <w:t>Результаты нашего исследования подтвердили, что в двух кластерах регионов России, где численность населения между последними переписями не сокращалась или росла, условия жизни и показатели развития человеческого потенциала существенно выше.</w:t>
      </w:r>
    </w:p>
    <w:p w14:paraId="35B9F8D5" w14:textId="26832500"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00083E14">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3532F5" w:rsidRPr="003532F5">
        <w:rPr>
          <w:rFonts w:ascii="Times New Roman" w:eastAsia="Times New Roman" w:hAnsi="Times New Roman" w:cs="Times New Roman"/>
          <w:i/>
          <w:sz w:val="24"/>
          <w:lang w:eastAsia="ru-RU"/>
        </w:rPr>
        <w:t>р</w:t>
      </w:r>
      <w:r w:rsidR="00083E14" w:rsidRPr="003532F5">
        <w:rPr>
          <w:rFonts w:ascii="Times New Roman" w:eastAsia="Times New Roman" w:hAnsi="Times New Roman" w:cs="Times New Roman"/>
          <w:i/>
          <w:sz w:val="24"/>
          <w:lang w:eastAsia="ru-RU"/>
        </w:rPr>
        <w:t>азвитие человеческого потенциала, условия жизни, регионы России</w:t>
      </w:r>
      <w:r w:rsidR="00C16E7E">
        <w:rPr>
          <w:rFonts w:ascii="Times New Roman" w:eastAsia="Times New Roman" w:hAnsi="Times New Roman" w:cs="Times New Roman"/>
          <w:i/>
          <w:sz w:val="24"/>
          <w:lang w:eastAsia="ru-RU"/>
        </w:rPr>
        <w:t>.</w:t>
      </w:r>
      <w:r w:rsidRPr="002E1784">
        <w:rPr>
          <w:rFonts w:ascii="Times New Roman" w:eastAsia="Times New Roman" w:hAnsi="Times New Roman" w:cs="Times New Roman"/>
          <w:iCs/>
          <w:sz w:val="24"/>
          <w:lang w:eastAsia="ru-RU"/>
        </w:rPr>
        <w:t xml:space="preserve"> </w:t>
      </w:r>
    </w:p>
    <w:p w14:paraId="142904DF" w14:textId="77777777" w:rsidR="00DA3FFC" w:rsidRPr="00355A14" w:rsidRDefault="00DA3FFC" w:rsidP="006607B7">
      <w:pPr>
        <w:spacing w:after="0" w:line="240" w:lineRule="auto"/>
        <w:ind w:left="-540" w:firstLine="540"/>
        <w:jc w:val="both"/>
        <w:rPr>
          <w:rFonts w:ascii="Times New Roman" w:eastAsia="Times New Roman" w:hAnsi="Times New Roman" w:cs="Times New Roman"/>
          <w:sz w:val="24"/>
          <w:lang w:eastAsia="ru-RU"/>
        </w:rPr>
      </w:pPr>
    </w:p>
    <w:p w14:paraId="78DDDD5C" w14:textId="6F9DCF5D" w:rsidR="006607B7" w:rsidRPr="006607B7" w:rsidRDefault="00D45325" w:rsidP="006607B7">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Для</w:t>
      </w:r>
      <w:r w:rsidR="006607B7" w:rsidRPr="006607B7">
        <w:rPr>
          <w:rFonts w:ascii="Times New Roman" w:eastAsia="Times New Roman" w:hAnsi="Times New Roman" w:cs="Times New Roman"/>
          <w:sz w:val="24"/>
          <w:lang w:eastAsia="ru-RU"/>
        </w:rPr>
        <w:t xml:space="preserve"> государственной пространственной политики развити</w:t>
      </w:r>
      <w:r>
        <w:rPr>
          <w:rFonts w:ascii="Times New Roman" w:eastAsia="Times New Roman" w:hAnsi="Times New Roman" w:cs="Times New Roman"/>
          <w:sz w:val="24"/>
          <w:lang w:eastAsia="ru-RU"/>
        </w:rPr>
        <w:t>я</w:t>
      </w:r>
      <w:r w:rsidR="006607B7" w:rsidRPr="006607B7">
        <w:rPr>
          <w:rFonts w:ascii="Times New Roman" w:eastAsia="Times New Roman" w:hAnsi="Times New Roman" w:cs="Times New Roman"/>
          <w:sz w:val="24"/>
          <w:lang w:eastAsia="ru-RU"/>
        </w:rPr>
        <w:t xml:space="preserve"> </w:t>
      </w:r>
      <w:r w:rsidR="006607B7" w:rsidRPr="00A721C3">
        <w:rPr>
          <w:rFonts w:ascii="Times New Roman" w:eastAsia="Times New Roman" w:hAnsi="Times New Roman" w:cs="Times New Roman"/>
          <w:sz w:val="24"/>
          <w:lang w:eastAsia="ru-RU"/>
        </w:rPr>
        <w:t xml:space="preserve">регионов ключевыми являются </w:t>
      </w:r>
      <w:r w:rsidR="006607B7" w:rsidRPr="006607B7">
        <w:rPr>
          <w:rFonts w:ascii="Times New Roman" w:eastAsia="Times New Roman" w:hAnsi="Times New Roman" w:cs="Times New Roman"/>
          <w:sz w:val="24"/>
          <w:lang w:eastAsia="ru-RU"/>
        </w:rPr>
        <w:t>вопрос</w:t>
      </w:r>
      <w:r w:rsidR="006607B7" w:rsidRPr="00A721C3">
        <w:rPr>
          <w:rFonts w:ascii="Times New Roman" w:eastAsia="Times New Roman" w:hAnsi="Times New Roman" w:cs="Times New Roman"/>
          <w:sz w:val="24"/>
          <w:lang w:eastAsia="ru-RU"/>
        </w:rPr>
        <w:t>ы</w:t>
      </w:r>
      <w:r w:rsidR="00A721C3" w:rsidRPr="00A721C3">
        <w:rPr>
          <w:rFonts w:ascii="Times New Roman" w:eastAsia="Times New Roman" w:hAnsi="Times New Roman" w:cs="Times New Roman"/>
          <w:sz w:val="24"/>
          <w:lang w:eastAsia="ru-RU"/>
        </w:rPr>
        <w:t xml:space="preserve"> </w:t>
      </w:r>
      <w:r w:rsidR="00A721C3">
        <w:rPr>
          <w:rFonts w:ascii="Times New Roman" w:eastAsia="Times New Roman" w:hAnsi="Times New Roman" w:cs="Times New Roman"/>
          <w:sz w:val="24"/>
          <w:lang w:eastAsia="ru-RU"/>
        </w:rPr>
        <w:t>о том</w:t>
      </w:r>
      <w:r w:rsidR="00C407B6">
        <w:rPr>
          <w:rFonts w:ascii="Times New Roman" w:eastAsia="Times New Roman" w:hAnsi="Times New Roman" w:cs="Times New Roman"/>
          <w:sz w:val="24"/>
          <w:lang w:eastAsia="ru-RU"/>
        </w:rPr>
        <w:t>,</w:t>
      </w:r>
      <w:r w:rsidR="00A721C3">
        <w:rPr>
          <w:rFonts w:ascii="Times New Roman" w:eastAsia="Times New Roman" w:hAnsi="Times New Roman" w:cs="Times New Roman"/>
          <w:sz w:val="24"/>
          <w:lang w:eastAsia="ru-RU"/>
        </w:rPr>
        <w:t xml:space="preserve"> </w:t>
      </w:r>
      <w:r w:rsidR="006607B7" w:rsidRPr="00A721C3">
        <w:rPr>
          <w:rFonts w:ascii="Times New Roman" w:eastAsia="Times New Roman" w:hAnsi="Times New Roman" w:cs="Times New Roman"/>
          <w:sz w:val="24"/>
          <w:lang w:eastAsia="ru-RU"/>
        </w:rPr>
        <w:t>что с</w:t>
      </w:r>
      <w:r w:rsidR="006607B7" w:rsidRPr="006607B7">
        <w:rPr>
          <w:rFonts w:ascii="Times New Roman" w:eastAsia="Times New Roman" w:hAnsi="Times New Roman" w:cs="Times New Roman"/>
          <w:sz w:val="24"/>
          <w:lang w:eastAsia="ru-RU"/>
        </w:rPr>
        <w:t>пособствует р</w:t>
      </w:r>
      <w:r>
        <w:rPr>
          <w:rFonts w:ascii="Times New Roman" w:eastAsia="Times New Roman" w:hAnsi="Times New Roman" w:cs="Times New Roman"/>
          <w:sz w:val="24"/>
          <w:lang w:eastAsia="ru-RU"/>
        </w:rPr>
        <w:t>осту</w:t>
      </w:r>
      <w:r w:rsidR="006607B7" w:rsidRPr="006607B7">
        <w:rPr>
          <w:rFonts w:ascii="Times New Roman" w:eastAsia="Times New Roman" w:hAnsi="Times New Roman" w:cs="Times New Roman"/>
          <w:sz w:val="24"/>
          <w:lang w:eastAsia="ru-RU"/>
        </w:rPr>
        <w:t xml:space="preserve"> человеческого потенциала региона</w:t>
      </w:r>
      <w:r w:rsidR="006607B7" w:rsidRPr="00A721C3">
        <w:rPr>
          <w:rFonts w:ascii="Times New Roman" w:eastAsia="Times New Roman" w:hAnsi="Times New Roman" w:cs="Times New Roman"/>
          <w:sz w:val="24"/>
          <w:lang w:eastAsia="ru-RU"/>
        </w:rPr>
        <w:t xml:space="preserve">, а что </w:t>
      </w:r>
      <w:r w:rsidR="00A721C3">
        <w:rPr>
          <w:rFonts w:ascii="Times New Roman" w:eastAsia="Times New Roman" w:hAnsi="Times New Roman" w:cs="Times New Roman"/>
          <w:sz w:val="24"/>
          <w:lang w:eastAsia="ru-RU"/>
        </w:rPr>
        <w:t xml:space="preserve">его </w:t>
      </w:r>
      <w:r w:rsidR="00A721C3" w:rsidRPr="00A721C3">
        <w:rPr>
          <w:rFonts w:ascii="Times New Roman" w:eastAsia="Times New Roman" w:hAnsi="Times New Roman" w:cs="Times New Roman"/>
          <w:sz w:val="24"/>
          <w:lang w:eastAsia="ru-RU"/>
        </w:rPr>
        <w:t>ослабляет</w:t>
      </w:r>
      <w:r w:rsidR="00A721C3">
        <w:rPr>
          <w:rFonts w:ascii="Times New Roman" w:eastAsia="Times New Roman" w:hAnsi="Times New Roman" w:cs="Times New Roman"/>
          <w:sz w:val="24"/>
          <w:lang w:eastAsia="ru-RU"/>
        </w:rPr>
        <w:t>,</w:t>
      </w:r>
      <w:r w:rsidR="00A721C3" w:rsidRPr="006607B7">
        <w:rPr>
          <w:rFonts w:ascii="Times New Roman" w:eastAsia="Times New Roman" w:hAnsi="Times New Roman" w:cs="Times New Roman"/>
          <w:sz w:val="24"/>
          <w:lang w:eastAsia="ru-RU"/>
        </w:rPr>
        <w:t xml:space="preserve"> </w:t>
      </w:r>
      <w:r w:rsidR="00A721C3">
        <w:rPr>
          <w:rFonts w:ascii="Times New Roman" w:eastAsia="Times New Roman" w:hAnsi="Times New Roman" w:cs="Times New Roman"/>
          <w:sz w:val="24"/>
          <w:lang w:eastAsia="ru-RU"/>
        </w:rPr>
        <w:t xml:space="preserve">какие факторы </w:t>
      </w:r>
      <w:r w:rsidR="006607B7" w:rsidRPr="006607B7">
        <w:rPr>
          <w:rFonts w:ascii="Times New Roman" w:eastAsia="Times New Roman" w:hAnsi="Times New Roman" w:cs="Times New Roman"/>
          <w:sz w:val="24"/>
          <w:lang w:eastAsia="ru-RU"/>
        </w:rPr>
        <w:t>усилива</w:t>
      </w:r>
      <w:r w:rsidR="00A721C3">
        <w:rPr>
          <w:rFonts w:ascii="Times New Roman" w:eastAsia="Times New Roman" w:hAnsi="Times New Roman" w:cs="Times New Roman"/>
          <w:sz w:val="24"/>
          <w:lang w:eastAsia="ru-RU"/>
        </w:rPr>
        <w:t>ю</w:t>
      </w:r>
      <w:r w:rsidR="006607B7" w:rsidRPr="006607B7">
        <w:rPr>
          <w:rFonts w:ascii="Times New Roman" w:eastAsia="Times New Roman" w:hAnsi="Times New Roman" w:cs="Times New Roman"/>
          <w:sz w:val="24"/>
          <w:lang w:eastAsia="ru-RU"/>
        </w:rPr>
        <w:t>т неравенство</w:t>
      </w:r>
      <w:r w:rsidR="00A721C3">
        <w:rPr>
          <w:rFonts w:ascii="Times New Roman" w:eastAsia="Times New Roman" w:hAnsi="Times New Roman" w:cs="Times New Roman"/>
          <w:sz w:val="24"/>
          <w:lang w:eastAsia="ru-RU"/>
        </w:rPr>
        <w:t xml:space="preserve"> в условиях жизни, </w:t>
      </w:r>
      <w:r w:rsidR="006607B7" w:rsidRPr="006607B7">
        <w:rPr>
          <w:rFonts w:ascii="Times New Roman" w:eastAsia="Times New Roman" w:hAnsi="Times New Roman" w:cs="Times New Roman"/>
          <w:sz w:val="24"/>
          <w:lang w:eastAsia="ru-RU"/>
        </w:rPr>
        <w:t>привод</w:t>
      </w:r>
      <w:r w:rsidR="00A721C3">
        <w:rPr>
          <w:rFonts w:ascii="Times New Roman" w:eastAsia="Times New Roman" w:hAnsi="Times New Roman" w:cs="Times New Roman"/>
          <w:sz w:val="24"/>
          <w:lang w:eastAsia="ru-RU"/>
        </w:rPr>
        <w:t>я</w:t>
      </w:r>
      <w:r w:rsidR="006607B7" w:rsidRPr="006607B7">
        <w:rPr>
          <w:rFonts w:ascii="Times New Roman" w:eastAsia="Times New Roman" w:hAnsi="Times New Roman" w:cs="Times New Roman"/>
          <w:sz w:val="24"/>
          <w:lang w:eastAsia="ru-RU"/>
        </w:rPr>
        <w:t xml:space="preserve"> к миграции </w:t>
      </w:r>
      <w:r w:rsidR="006607B7" w:rsidRPr="00A721C3">
        <w:rPr>
          <w:rFonts w:ascii="Times New Roman" w:eastAsia="Times New Roman" w:hAnsi="Times New Roman" w:cs="Times New Roman"/>
          <w:sz w:val="24"/>
          <w:lang w:eastAsia="ru-RU"/>
        </w:rPr>
        <w:t>населения в более привлекательные регионы</w:t>
      </w:r>
      <w:r w:rsidR="006607B7" w:rsidRPr="006607B7">
        <w:rPr>
          <w:rFonts w:ascii="Times New Roman" w:eastAsia="Times New Roman" w:hAnsi="Times New Roman" w:cs="Times New Roman"/>
          <w:sz w:val="24"/>
          <w:lang w:eastAsia="ru-RU"/>
        </w:rPr>
        <w:t xml:space="preserve">.  </w:t>
      </w:r>
    </w:p>
    <w:p w14:paraId="085586E4" w14:textId="7EED32C0" w:rsidR="002834B8" w:rsidRPr="002834B8" w:rsidRDefault="008839C8" w:rsidP="002834B8">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Важно</w:t>
      </w:r>
      <w:r w:rsidR="002834B8" w:rsidRPr="002834B8">
        <w:rPr>
          <w:rFonts w:ascii="Times New Roman" w:eastAsia="Times New Roman" w:hAnsi="Times New Roman" w:cs="Times New Roman"/>
          <w:sz w:val="24"/>
          <w:lang w:eastAsia="ru-RU"/>
        </w:rPr>
        <w:t xml:space="preserve">, чтобы властные структуры располагали четким знанием о характеристиках тех регионов, в которых концентрируется население, и по каким параметрам условия жизни в них более привлекательны по сравнению с регионами, которые люди покидают. Это необходимо для </w:t>
      </w:r>
      <w:r>
        <w:rPr>
          <w:rFonts w:ascii="Times New Roman" w:eastAsia="Times New Roman" w:hAnsi="Times New Roman" w:cs="Times New Roman"/>
          <w:sz w:val="24"/>
          <w:lang w:eastAsia="ru-RU"/>
        </w:rPr>
        <w:t xml:space="preserve">определения </w:t>
      </w:r>
      <w:r w:rsidR="002834B8" w:rsidRPr="002834B8">
        <w:rPr>
          <w:rFonts w:ascii="Times New Roman" w:eastAsia="Times New Roman" w:hAnsi="Times New Roman" w:cs="Times New Roman"/>
          <w:sz w:val="24"/>
          <w:lang w:eastAsia="ru-RU"/>
        </w:rPr>
        <w:t>стимулов, способных регулировать направленность потоков мигрантов внутри страны.</w:t>
      </w:r>
    </w:p>
    <w:p w14:paraId="16C039B0" w14:textId="545E31F7" w:rsidR="002834B8" w:rsidRDefault="002834B8" w:rsidP="002834B8">
      <w:pPr>
        <w:spacing w:after="0" w:line="240" w:lineRule="auto"/>
        <w:ind w:left="-540" w:firstLine="540"/>
        <w:jc w:val="both"/>
        <w:rPr>
          <w:rFonts w:ascii="Times New Roman" w:eastAsia="Times New Roman" w:hAnsi="Times New Roman" w:cs="Times New Roman"/>
          <w:sz w:val="24"/>
          <w:lang w:eastAsia="ru-RU"/>
        </w:rPr>
      </w:pPr>
      <w:r w:rsidRPr="002834B8">
        <w:rPr>
          <w:rFonts w:ascii="Times New Roman" w:eastAsia="Times New Roman" w:hAnsi="Times New Roman" w:cs="Times New Roman"/>
          <w:i/>
          <w:iCs/>
          <w:sz w:val="24"/>
          <w:lang w:eastAsia="ru-RU"/>
        </w:rPr>
        <w:t xml:space="preserve">Задача </w:t>
      </w:r>
      <w:r w:rsidRPr="002834B8">
        <w:rPr>
          <w:rFonts w:ascii="Times New Roman" w:eastAsia="Times New Roman" w:hAnsi="Times New Roman" w:cs="Times New Roman"/>
          <w:sz w:val="24"/>
          <w:lang w:eastAsia="ru-RU"/>
        </w:rPr>
        <w:t xml:space="preserve">– выявить </w:t>
      </w:r>
      <w:r w:rsidR="009F159B" w:rsidRPr="009F159B">
        <w:rPr>
          <w:rFonts w:ascii="Times New Roman" w:eastAsia="Times New Roman" w:hAnsi="Times New Roman" w:cs="Times New Roman"/>
          <w:sz w:val="24"/>
          <w:lang w:eastAsia="ru-RU"/>
        </w:rPr>
        <w:t xml:space="preserve">компоненты социально-экономической среды, привлекательные для </w:t>
      </w:r>
      <w:r w:rsidR="009F159B">
        <w:rPr>
          <w:rFonts w:ascii="Times New Roman" w:eastAsia="Times New Roman" w:hAnsi="Times New Roman" w:cs="Times New Roman"/>
          <w:sz w:val="24"/>
          <w:lang w:eastAsia="ru-RU"/>
        </w:rPr>
        <w:t>людей и</w:t>
      </w:r>
      <w:r w:rsidR="009F159B" w:rsidRPr="009F159B">
        <w:rPr>
          <w:rFonts w:ascii="Times New Roman" w:eastAsia="Times New Roman" w:hAnsi="Times New Roman" w:cs="Times New Roman"/>
          <w:sz w:val="24"/>
          <w:lang w:eastAsia="ru-RU"/>
        </w:rPr>
        <w:t xml:space="preserve"> важные для развития человеческого потенциала РФ; </w:t>
      </w:r>
      <w:r w:rsidR="009F159B" w:rsidRPr="004836BE">
        <w:rPr>
          <w:rFonts w:ascii="Times New Roman" w:eastAsia="Times New Roman" w:hAnsi="Times New Roman" w:cs="Times New Roman"/>
          <w:sz w:val="24"/>
          <w:lang w:eastAsia="ru-RU"/>
        </w:rPr>
        <w:t>показать</w:t>
      </w:r>
      <w:r w:rsidR="00247F2F" w:rsidRPr="00247F2F">
        <w:rPr>
          <w:rFonts w:ascii="Times New Roman" w:eastAsia="Times New Roman" w:hAnsi="Times New Roman" w:cs="Times New Roman"/>
          <w:sz w:val="24"/>
          <w:lang w:eastAsia="ru-RU"/>
        </w:rPr>
        <w:t>,</w:t>
      </w:r>
      <w:r w:rsidR="00290875">
        <w:rPr>
          <w:rFonts w:ascii="Times New Roman" w:eastAsia="Times New Roman" w:hAnsi="Times New Roman" w:cs="Times New Roman"/>
          <w:sz w:val="24"/>
          <w:lang w:eastAsia="ru-RU"/>
        </w:rPr>
        <w:t xml:space="preserve"> </w:t>
      </w:r>
      <w:r w:rsidR="009F159B" w:rsidRPr="009F159B">
        <w:rPr>
          <w:rFonts w:ascii="Times New Roman" w:eastAsia="Times New Roman" w:hAnsi="Times New Roman" w:cs="Times New Roman"/>
          <w:sz w:val="24"/>
          <w:lang w:eastAsia="ru-RU"/>
        </w:rPr>
        <w:t>чем отличаются регионы, увеличившие население за период с 2010 по 2020 гг., от тех, которые подвержены депопуляции (сократившие численность населения).</w:t>
      </w:r>
    </w:p>
    <w:p w14:paraId="03226E98" w14:textId="2FFA7C1B" w:rsidR="006B11C6" w:rsidRDefault="00594AAD" w:rsidP="006B11C6">
      <w:pPr>
        <w:spacing w:after="0" w:line="240" w:lineRule="auto"/>
        <w:ind w:left="-540" w:firstLine="540"/>
        <w:jc w:val="both"/>
        <w:rPr>
          <w:rFonts w:ascii="Times New Roman" w:eastAsia="Times New Roman" w:hAnsi="Times New Roman" w:cs="Times New Roman"/>
          <w:sz w:val="24"/>
          <w:lang w:eastAsia="ru-RU"/>
        </w:rPr>
      </w:pPr>
      <w:r w:rsidRPr="00594AAD">
        <w:rPr>
          <w:rFonts w:ascii="Times New Roman" w:eastAsia="Times New Roman" w:hAnsi="Times New Roman" w:cs="Times New Roman"/>
          <w:sz w:val="24"/>
          <w:lang w:eastAsia="ru-RU"/>
        </w:rPr>
        <w:t xml:space="preserve">Мы предположили, что </w:t>
      </w:r>
      <w:r w:rsidR="006B11C6">
        <w:rPr>
          <w:rFonts w:ascii="Times New Roman" w:eastAsia="Times New Roman" w:hAnsi="Times New Roman" w:cs="Times New Roman"/>
          <w:sz w:val="24"/>
          <w:lang w:eastAsia="ru-RU"/>
        </w:rPr>
        <w:t>для</w:t>
      </w:r>
      <w:r w:rsidR="006B11C6" w:rsidRPr="00214CBC">
        <w:rPr>
          <w:rFonts w:ascii="Times New Roman" w:eastAsia="Times New Roman" w:hAnsi="Times New Roman" w:cs="Times New Roman"/>
          <w:sz w:val="24"/>
          <w:lang w:eastAsia="ru-RU"/>
        </w:rPr>
        <w:t xml:space="preserve"> субъектов РФ, в которых численность населения за последнее десятилетие росла или оставалась стабильной, характерны </w:t>
      </w:r>
      <w:r w:rsidR="006B11C6">
        <w:rPr>
          <w:rFonts w:ascii="Times New Roman" w:eastAsia="Times New Roman" w:hAnsi="Times New Roman" w:cs="Times New Roman"/>
          <w:sz w:val="24"/>
          <w:lang w:eastAsia="ru-RU"/>
        </w:rPr>
        <w:t>лучшие возможности для реализации ЧП и сами люди более высоко оценивают условия жизни.</w:t>
      </w:r>
    </w:p>
    <w:p w14:paraId="6DC1595D" w14:textId="509FB940" w:rsidR="008C0BDB" w:rsidRPr="00C157D8" w:rsidRDefault="009F159B" w:rsidP="008C0BDB">
      <w:pPr>
        <w:spacing w:after="0" w:line="240" w:lineRule="auto"/>
        <w:ind w:left="-540" w:firstLine="540"/>
        <w:jc w:val="both"/>
        <w:rPr>
          <w:rFonts w:ascii="Times New Roman" w:eastAsia="Times New Roman" w:hAnsi="Times New Roman" w:cs="Times New Roman"/>
          <w:sz w:val="24"/>
          <w:lang w:eastAsia="ru-RU"/>
        </w:rPr>
      </w:pPr>
      <w:r w:rsidRPr="009F159B">
        <w:rPr>
          <w:rFonts w:ascii="Times New Roman" w:eastAsia="Times New Roman" w:hAnsi="Times New Roman" w:cs="Times New Roman"/>
          <w:i/>
          <w:iCs/>
          <w:sz w:val="24"/>
          <w:lang w:eastAsia="ru-RU"/>
        </w:rPr>
        <w:t>Методология</w:t>
      </w:r>
      <w:r w:rsidRPr="009F159B">
        <w:rPr>
          <w:rFonts w:ascii="Times New Roman" w:eastAsia="Times New Roman" w:hAnsi="Times New Roman" w:cs="Times New Roman"/>
          <w:sz w:val="24"/>
          <w:lang w:eastAsia="ru-RU"/>
        </w:rPr>
        <w:t xml:space="preserve"> исследования основана на концепции развития человеческого потенциала (ЧП)</w:t>
      </w:r>
      <w:r w:rsidR="006E5F05">
        <w:rPr>
          <w:rFonts w:ascii="Times New Roman" w:eastAsia="Times New Roman" w:hAnsi="Times New Roman" w:cs="Times New Roman"/>
          <w:sz w:val="24"/>
          <w:lang w:eastAsia="ru-RU"/>
        </w:rPr>
        <w:t xml:space="preserve">, предложенной Программой развития ООН </w:t>
      </w:r>
      <w:r w:rsidRPr="009F159B">
        <w:rPr>
          <w:rFonts w:ascii="Times New Roman" w:eastAsia="Times New Roman" w:hAnsi="Times New Roman" w:cs="Times New Roman"/>
          <w:sz w:val="24"/>
          <w:lang w:eastAsia="ru-RU"/>
        </w:rPr>
        <w:t>[</w:t>
      </w:r>
      <w:r w:rsidR="00A81050">
        <w:rPr>
          <w:rFonts w:ascii="Times New Roman" w:eastAsia="Times New Roman" w:hAnsi="Times New Roman" w:cs="Times New Roman"/>
          <w:sz w:val="24"/>
          <w:lang w:eastAsia="ru-RU"/>
        </w:rPr>
        <w:t>1, 2</w:t>
      </w:r>
      <w:r w:rsidR="00C157D8" w:rsidRPr="009F159B">
        <w:rPr>
          <w:rFonts w:ascii="Times New Roman" w:eastAsia="Times New Roman" w:hAnsi="Times New Roman" w:cs="Times New Roman"/>
          <w:sz w:val="24"/>
          <w:lang w:eastAsia="ru-RU"/>
        </w:rPr>
        <w:t>]</w:t>
      </w:r>
      <w:r w:rsidR="00290875">
        <w:rPr>
          <w:rFonts w:ascii="Times New Roman" w:eastAsia="Times New Roman" w:hAnsi="Times New Roman" w:cs="Times New Roman"/>
          <w:sz w:val="24"/>
          <w:lang w:eastAsia="ru-RU"/>
        </w:rPr>
        <w:t>, центральной идеей которой является расширение возможностей и активное их использование людьми.</w:t>
      </w:r>
      <w:r w:rsidR="00000EBA">
        <w:rPr>
          <w:rFonts w:ascii="Times New Roman" w:eastAsia="Times New Roman" w:hAnsi="Times New Roman" w:cs="Times New Roman"/>
          <w:sz w:val="24"/>
          <w:lang w:eastAsia="ru-RU"/>
        </w:rPr>
        <w:t xml:space="preserve"> </w:t>
      </w:r>
      <w:r w:rsidR="006E5F05">
        <w:rPr>
          <w:rFonts w:ascii="Times New Roman" w:eastAsia="Times New Roman" w:hAnsi="Times New Roman" w:cs="Times New Roman"/>
          <w:sz w:val="24"/>
          <w:lang w:eastAsia="ru-RU"/>
        </w:rPr>
        <w:t xml:space="preserve">Значительный вклад в её разработку сделал А. Сен </w:t>
      </w:r>
      <w:r w:rsidR="006E5F05" w:rsidRPr="009F159B">
        <w:rPr>
          <w:rFonts w:ascii="Times New Roman" w:eastAsia="Times New Roman" w:hAnsi="Times New Roman" w:cs="Times New Roman"/>
          <w:sz w:val="24"/>
          <w:lang w:eastAsia="ru-RU"/>
        </w:rPr>
        <w:t>[</w:t>
      </w:r>
      <w:r w:rsidR="006E5F05">
        <w:rPr>
          <w:rFonts w:ascii="Times New Roman" w:eastAsia="Times New Roman" w:hAnsi="Times New Roman" w:cs="Times New Roman"/>
          <w:sz w:val="24"/>
          <w:lang w:eastAsia="ru-RU"/>
        </w:rPr>
        <w:t>3</w:t>
      </w:r>
      <w:r w:rsidR="006E5F05" w:rsidRPr="009F159B">
        <w:rPr>
          <w:rFonts w:ascii="Times New Roman" w:eastAsia="Times New Roman" w:hAnsi="Times New Roman" w:cs="Times New Roman"/>
          <w:sz w:val="24"/>
          <w:lang w:eastAsia="ru-RU"/>
        </w:rPr>
        <w:t>]</w:t>
      </w:r>
      <w:r w:rsidR="006E5F05">
        <w:rPr>
          <w:rFonts w:ascii="Times New Roman" w:eastAsia="Times New Roman" w:hAnsi="Times New Roman" w:cs="Times New Roman"/>
          <w:sz w:val="24"/>
          <w:lang w:eastAsia="ru-RU"/>
        </w:rPr>
        <w:t>, а</w:t>
      </w:r>
      <w:r w:rsidR="00BD469E">
        <w:rPr>
          <w:rFonts w:ascii="Times New Roman" w:eastAsia="Times New Roman" w:hAnsi="Times New Roman" w:cs="Times New Roman"/>
          <w:sz w:val="24"/>
          <w:lang w:eastAsia="ru-RU"/>
        </w:rPr>
        <w:t xml:space="preserve"> т</w:t>
      </w:r>
      <w:r w:rsidR="00000EBA">
        <w:rPr>
          <w:rFonts w:ascii="Times New Roman" w:eastAsia="Times New Roman" w:hAnsi="Times New Roman" w:cs="Times New Roman"/>
          <w:sz w:val="24"/>
          <w:lang w:eastAsia="ru-RU"/>
        </w:rPr>
        <w:t xml:space="preserve">еоретические основы заложены </w:t>
      </w:r>
      <w:r w:rsidR="00BD469E">
        <w:rPr>
          <w:rFonts w:ascii="Times New Roman" w:eastAsia="Times New Roman" w:hAnsi="Times New Roman" w:cs="Times New Roman"/>
          <w:sz w:val="24"/>
          <w:lang w:eastAsia="ru-RU"/>
        </w:rPr>
        <w:t>были</w:t>
      </w:r>
      <w:r w:rsidR="00000EBA">
        <w:rPr>
          <w:rFonts w:ascii="Times New Roman" w:eastAsia="Times New Roman" w:hAnsi="Times New Roman" w:cs="Times New Roman"/>
          <w:sz w:val="24"/>
          <w:lang w:eastAsia="ru-RU"/>
        </w:rPr>
        <w:t xml:space="preserve"> </w:t>
      </w:r>
      <w:r w:rsidR="00BD469E">
        <w:rPr>
          <w:rFonts w:ascii="Times New Roman" w:eastAsia="Times New Roman" w:hAnsi="Times New Roman" w:cs="Times New Roman"/>
          <w:sz w:val="24"/>
          <w:lang w:eastAsia="ru-RU"/>
        </w:rPr>
        <w:t xml:space="preserve">ещё </w:t>
      </w:r>
      <w:r w:rsidR="00000EBA">
        <w:rPr>
          <w:rFonts w:ascii="Times New Roman" w:eastAsia="Times New Roman" w:hAnsi="Times New Roman" w:cs="Times New Roman"/>
          <w:sz w:val="24"/>
          <w:lang w:eastAsia="ru-RU"/>
        </w:rPr>
        <w:t>в трудах Г. Беккера и Т. Шуль</w:t>
      </w:r>
      <w:r w:rsidR="00BD469E">
        <w:rPr>
          <w:rFonts w:ascii="Times New Roman" w:eastAsia="Times New Roman" w:hAnsi="Times New Roman" w:cs="Times New Roman"/>
          <w:sz w:val="24"/>
          <w:lang w:eastAsia="ru-RU"/>
        </w:rPr>
        <w:t xml:space="preserve">ца </w:t>
      </w:r>
      <w:r w:rsidR="00BD469E" w:rsidRPr="009F159B">
        <w:rPr>
          <w:rFonts w:ascii="Times New Roman" w:eastAsia="Times New Roman" w:hAnsi="Times New Roman" w:cs="Times New Roman"/>
          <w:sz w:val="24"/>
          <w:lang w:eastAsia="ru-RU"/>
        </w:rPr>
        <w:t>[</w:t>
      </w:r>
      <w:r w:rsidR="006E5F05">
        <w:rPr>
          <w:rFonts w:ascii="Times New Roman" w:eastAsia="Times New Roman" w:hAnsi="Times New Roman" w:cs="Times New Roman"/>
          <w:sz w:val="24"/>
          <w:lang w:eastAsia="ru-RU"/>
        </w:rPr>
        <w:t>4</w:t>
      </w:r>
      <w:r w:rsidR="00A81050">
        <w:rPr>
          <w:rFonts w:ascii="Times New Roman" w:eastAsia="Times New Roman" w:hAnsi="Times New Roman" w:cs="Times New Roman"/>
          <w:sz w:val="24"/>
          <w:lang w:eastAsia="ru-RU"/>
        </w:rPr>
        <w:t>;</w:t>
      </w:r>
      <w:r w:rsidR="00247F2F" w:rsidRPr="00247F2F">
        <w:rPr>
          <w:rFonts w:ascii="Times New Roman" w:eastAsia="Times New Roman" w:hAnsi="Times New Roman" w:cs="Times New Roman"/>
          <w:sz w:val="24"/>
          <w:lang w:eastAsia="ru-RU"/>
        </w:rPr>
        <w:t xml:space="preserve"> </w:t>
      </w:r>
      <w:r w:rsidR="006E5F05">
        <w:rPr>
          <w:rFonts w:ascii="Times New Roman" w:eastAsia="Times New Roman" w:hAnsi="Times New Roman" w:cs="Times New Roman"/>
          <w:sz w:val="24"/>
          <w:lang w:eastAsia="ru-RU"/>
        </w:rPr>
        <w:t>5</w:t>
      </w:r>
      <w:r w:rsidR="00BD469E" w:rsidRPr="009F159B">
        <w:rPr>
          <w:rFonts w:ascii="Times New Roman" w:eastAsia="Times New Roman" w:hAnsi="Times New Roman" w:cs="Times New Roman"/>
          <w:sz w:val="24"/>
          <w:lang w:eastAsia="ru-RU"/>
        </w:rPr>
        <w:t>]</w:t>
      </w:r>
      <w:r w:rsidR="00A81050">
        <w:rPr>
          <w:rFonts w:ascii="Times New Roman" w:eastAsia="Times New Roman" w:hAnsi="Times New Roman" w:cs="Times New Roman"/>
          <w:sz w:val="24"/>
          <w:lang w:eastAsia="ru-RU"/>
        </w:rPr>
        <w:t>.</w:t>
      </w:r>
      <w:r w:rsidR="00000EBA">
        <w:rPr>
          <w:rFonts w:ascii="Times New Roman" w:eastAsia="Times New Roman" w:hAnsi="Times New Roman" w:cs="Times New Roman"/>
          <w:sz w:val="24"/>
          <w:lang w:eastAsia="ru-RU"/>
        </w:rPr>
        <w:t xml:space="preserve"> </w:t>
      </w:r>
      <w:r w:rsidR="00290875">
        <w:rPr>
          <w:rFonts w:ascii="Times New Roman" w:eastAsia="Times New Roman" w:hAnsi="Times New Roman" w:cs="Times New Roman"/>
          <w:sz w:val="24"/>
          <w:lang w:eastAsia="ru-RU"/>
        </w:rPr>
        <w:t xml:space="preserve"> </w:t>
      </w:r>
      <w:r w:rsidR="0073797F">
        <w:rPr>
          <w:rFonts w:ascii="Times New Roman" w:eastAsia="Times New Roman" w:hAnsi="Times New Roman" w:cs="Times New Roman"/>
          <w:sz w:val="24"/>
          <w:lang w:eastAsia="ru-RU"/>
        </w:rPr>
        <w:t>В концепции</w:t>
      </w:r>
      <w:r w:rsidR="0038094C">
        <w:rPr>
          <w:rFonts w:ascii="Times New Roman" w:eastAsia="Times New Roman" w:hAnsi="Times New Roman" w:cs="Times New Roman"/>
          <w:sz w:val="24"/>
          <w:lang w:eastAsia="ru-RU"/>
        </w:rPr>
        <w:t xml:space="preserve"> предполагается комплексное социально-экономическое измерение достижений в развитии ЧП:</w:t>
      </w:r>
      <w:r w:rsidR="00000EBA">
        <w:rPr>
          <w:rFonts w:ascii="Times New Roman" w:eastAsia="Times New Roman" w:hAnsi="Times New Roman" w:cs="Times New Roman"/>
          <w:sz w:val="24"/>
          <w:lang w:eastAsia="ru-RU"/>
        </w:rPr>
        <w:t xml:space="preserve"> с одной стороны, рост</w:t>
      </w:r>
      <w:r w:rsidR="00CE4583">
        <w:rPr>
          <w:rFonts w:ascii="Times New Roman" w:eastAsia="Times New Roman" w:hAnsi="Times New Roman" w:cs="Times New Roman"/>
          <w:sz w:val="24"/>
          <w:lang w:eastAsia="ru-RU"/>
        </w:rPr>
        <w:t>а</w:t>
      </w:r>
      <w:r w:rsidR="00000EBA">
        <w:rPr>
          <w:rFonts w:ascii="Times New Roman" w:eastAsia="Times New Roman" w:hAnsi="Times New Roman" w:cs="Times New Roman"/>
          <w:sz w:val="24"/>
          <w:lang w:eastAsia="ru-RU"/>
        </w:rPr>
        <w:t xml:space="preserve"> эффективного производства и доходов, а с другой</w:t>
      </w:r>
      <w:r w:rsidR="00AD54C6">
        <w:rPr>
          <w:rFonts w:ascii="Times New Roman" w:eastAsia="Times New Roman" w:hAnsi="Times New Roman" w:cs="Times New Roman"/>
          <w:sz w:val="24"/>
          <w:lang w:eastAsia="ru-RU"/>
        </w:rPr>
        <w:t>,</w:t>
      </w:r>
      <w:r w:rsidR="00000EBA">
        <w:rPr>
          <w:rFonts w:ascii="Times New Roman" w:eastAsia="Times New Roman" w:hAnsi="Times New Roman" w:cs="Times New Roman"/>
          <w:sz w:val="24"/>
          <w:lang w:eastAsia="ru-RU"/>
        </w:rPr>
        <w:t xml:space="preserve"> </w:t>
      </w:r>
      <w:r w:rsidR="00000EBA" w:rsidRPr="00101303">
        <w:rPr>
          <w:rFonts w:ascii="Times New Roman" w:eastAsia="Times New Roman" w:hAnsi="Times New Roman" w:cs="Times New Roman"/>
          <w:sz w:val="24"/>
          <w:lang w:eastAsia="ru-RU"/>
        </w:rPr>
        <w:t xml:space="preserve">– </w:t>
      </w:r>
      <w:r w:rsidR="00000EBA">
        <w:rPr>
          <w:rFonts w:ascii="Times New Roman" w:eastAsia="Times New Roman" w:hAnsi="Times New Roman" w:cs="Times New Roman"/>
          <w:sz w:val="24"/>
          <w:lang w:eastAsia="ru-RU"/>
        </w:rPr>
        <w:t>продолжительности жизни и образованности</w:t>
      </w:r>
      <w:r w:rsidR="007470AC">
        <w:rPr>
          <w:rFonts w:ascii="Times New Roman" w:eastAsia="Times New Roman" w:hAnsi="Times New Roman" w:cs="Times New Roman"/>
          <w:sz w:val="24"/>
          <w:lang w:eastAsia="ru-RU"/>
        </w:rPr>
        <w:t>, расширени</w:t>
      </w:r>
      <w:r w:rsidR="00CE4583">
        <w:rPr>
          <w:rFonts w:ascii="Times New Roman" w:eastAsia="Times New Roman" w:hAnsi="Times New Roman" w:cs="Times New Roman"/>
          <w:sz w:val="24"/>
          <w:lang w:eastAsia="ru-RU"/>
        </w:rPr>
        <w:t>я</w:t>
      </w:r>
      <w:r w:rsidR="007470AC">
        <w:rPr>
          <w:rFonts w:ascii="Times New Roman" w:eastAsia="Times New Roman" w:hAnsi="Times New Roman" w:cs="Times New Roman"/>
          <w:sz w:val="24"/>
          <w:lang w:eastAsia="ru-RU"/>
        </w:rPr>
        <w:t xml:space="preserve"> свободы в принятии решений.</w:t>
      </w:r>
      <w:r w:rsidR="008C0BDB">
        <w:rPr>
          <w:rFonts w:ascii="Times New Roman" w:eastAsia="Times New Roman" w:hAnsi="Times New Roman" w:cs="Times New Roman"/>
          <w:sz w:val="24"/>
          <w:lang w:eastAsia="ru-RU"/>
        </w:rPr>
        <w:t xml:space="preserve"> </w:t>
      </w:r>
      <w:r w:rsidR="00D45325">
        <w:rPr>
          <w:rFonts w:ascii="Times New Roman" w:eastAsia="Times New Roman" w:hAnsi="Times New Roman" w:cs="Times New Roman"/>
          <w:sz w:val="24"/>
          <w:lang w:eastAsia="ru-RU"/>
        </w:rPr>
        <w:t xml:space="preserve">Т.И. Заславская </w:t>
      </w:r>
      <w:r w:rsidR="00D45325" w:rsidRPr="00C157D8">
        <w:rPr>
          <w:rFonts w:ascii="Times New Roman" w:eastAsia="Times New Roman" w:hAnsi="Times New Roman" w:cs="Times New Roman"/>
          <w:sz w:val="24"/>
          <w:lang w:eastAsia="ru-RU"/>
        </w:rPr>
        <w:t>рассматрива</w:t>
      </w:r>
      <w:r w:rsidR="00D45325">
        <w:rPr>
          <w:rFonts w:ascii="Times New Roman" w:eastAsia="Times New Roman" w:hAnsi="Times New Roman" w:cs="Times New Roman"/>
          <w:sz w:val="24"/>
          <w:lang w:eastAsia="ru-RU"/>
        </w:rPr>
        <w:t>ла</w:t>
      </w:r>
      <w:r w:rsidR="00D45325" w:rsidRPr="008C0BDB">
        <w:rPr>
          <w:rFonts w:ascii="Times New Roman" w:eastAsia="Times New Roman" w:hAnsi="Times New Roman" w:cs="Times New Roman"/>
          <w:sz w:val="24"/>
          <w:lang w:eastAsia="ru-RU"/>
        </w:rPr>
        <w:t xml:space="preserve"> </w:t>
      </w:r>
      <w:r w:rsidR="00D45325">
        <w:rPr>
          <w:rFonts w:ascii="Times New Roman" w:eastAsia="Times New Roman" w:hAnsi="Times New Roman" w:cs="Times New Roman"/>
          <w:sz w:val="24"/>
          <w:lang w:eastAsia="ru-RU"/>
        </w:rPr>
        <w:t>ч</w:t>
      </w:r>
      <w:r w:rsidR="008C0BDB" w:rsidRPr="00C157D8">
        <w:rPr>
          <w:rFonts w:ascii="Times New Roman" w:eastAsia="Times New Roman" w:hAnsi="Times New Roman" w:cs="Times New Roman"/>
          <w:sz w:val="24"/>
          <w:lang w:eastAsia="ru-RU"/>
        </w:rPr>
        <w:t>еловеческий потенциал как фактор жизнеспособности общества, отражающий его внутренние ресурсы как субъекта собственного воспроизводства и развития [</w:t>
      </w:r>
      <w:r w:rsidR="00F93C7C">
        <w:rPr>
          <w:rFonts w:ascii="Times New Roman" w:eastAsia="Times New Roman" w:hAnsi="Times New Roman" w:cs="Times New Roman"/>
          <w:sz w:val="24"/>
          <w:lang w:eastAsia="ru-RU"/>
        </w:rPr>
        <w:t>6</w:t>
      </w:r>
      <w:r w:rsidR="008C0BDB" w:rsidRPr="00C157D8">
        <w:rPr>
          <w:rFonts w:ascii="Times New Roman" w:eastAsia="Times New Roman" w:hAnsi="Times New Roman" w:cs="Times New Roman"/>
          <w:sz w:val="24"/>
          <w:lang w:eastAsia="ru-RU"/>
        </w:rPr>
        <w:t>].  К числу основных направлений развития ЧП относятся: сохранение народонаселения, повышение уровня благосостояния и уровня образования населения, рост</w:t>
      </w:r>
      <w:r w:rsidR="008C0BDB" w:rsidRPr="008C0BDB">
        <w:rPr>
          <w:rFonts w:ascii="Times New Roman" w:eastAsia="Times New Roman" w:hAnsi="Times New Roman" w:cs="Times New Roman"/>
          <w:sz w:val="24"/>
          <w:lang w:eastAsia="ru-RU"/>
        </w:rPr>
        <w:t xml:space="preserve"> качества человеческого капитала </w:t>
      </w:r>
      <w:r w:rsidR="008C0BDB" w:rsidRPr="009F159B">
        <w:rPr>
          <w:rFonts w:ascii="Times New Roman" w:eastAsia="Times New Roman" w:hAnsi="Times New Roman" w:cs="Times New Roman"/>
          <w:sz w:val="24"/>
          <w:lang w:eastAsia="ru-RU"/>
        </w:rPr>
        <w:t>[</w:t>
      </w:r>
      <w:r w:rsidR="00F93C7C">
        <w:rPr>
          <w:rFonts w:ascii="Times New Roman" w:eastAsia="Times New Roman" w:hAnsi="Times New Roman" w:cs="Times New Roman"/>
          <w:sz w:val="24"/>
          <w:lang w:eastAsia="ru-RU"/>
        </w:rPr>
        <w:t>7</w:t>
      </w:r>
      <w:r w:rsidR="008C0BDB" w:rsidRPr="009F159B">
        <w:rPr>
          <w:rFonts w:ascii="Times New Roman" w:eastAsia="Times New Roman" w:hAnsi="Times New Roman" w:cs="Times New Roman"/>
          <w:sz w:val="24"/>
          <w:lang w:eastAsia="ru-RU"/>
        </w:rPr>
        <w:t>]</w:t>
      </w:r>
      <w:r w:rsidR="008C0BDB">
        <w:rPr>
          <w:rFonts w:ascii="Times New Roman" w:eastAsia="Times New Roman" w:hAnsi="Times New Roman" w:cs="Times New Roman"/>
          <w:sz w:val="24"/>
          <w:lang w:eastAsia="ru-RU"/>
        </w:rPr>
        <w:t xml:space="preserve">, </w:t>
      </w:r>
      <w:r w:rsidR="008C0BDB" w:rsidRPr="00C157D8">
        <w:rPr>
          <w:rFonts w:ascii="Times New Roman" w:eastAsia="Times New Roman" w:hAnsi="Times New Roman" w:cs="Times New Roman"/>
          <w:sz w:val="24"/>
          <w:lang w:eastAsia="ru-RU"/>
        </w:rPr>
        <w:t xml:space="preserve">охрана окружающей среды и др. </w:t>
      </w:r>
    </w:p>
    <w:p w14:paraId="0813202F" w14:textId="62C5F48E" w:rsidR="00F91143" w:rsidRDefault="0038094C" w:rsidP="009F159B">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7470AC">
        <w:rPr>
          <w:rFonts w:ascii="Times New Roman" w:eastAsia="Times New Roman" w:hAnsi="Times New Roman" w:cs="Times New Roman"/>
          <w:sz w:val="24"/>
          <w:lang w:eastAsia="ru-RU"/>
        </w:rPr>
        <w:t xml:space="preserve">Взаимообусловленность демографического и экономического векторов развития специально рассматривал </w:t>
      </w:r>
      <w:r w:rsidR="00F91143">
        <w:rPr>
          <w:rFonts w:ascii="Times New Roman" w:eastAsia="Times New Roman" w:hAnsi="Times New Roman" w:cs="Times New Roman"/>
          <w:sz w:val="24"/>
          <w:lang w:eastAsia="ru-RU"/>
        </w:rPr>
        <w:t>Б.И.</w:t>
      </w:r>
      <w:r w:rsidR="00CE4583">
        <w:rPr>
          <w:rFonts w:ascii="Times New Roman" w:eastAsia="Times New Roman" w:hAnsi="Times New Roman" w:cs="Times New Roman"/>
          <w:sz w:val="24"/>
          <w:lang w:eastAsia="ru-RU"/>
        </w:rPr>
        <w:t xml:space="preserve"> </w:t>
      </w:r>
      <w:r w:rsidR="007470AC">
        <w:rPr>
          <w:rFonts w:ascii="Times New Roman" w:eastAsia="Times New Roman" w:hAnsi="Times New Roman" w:cs="Times New Roman"/>
          <w:sz w:val="24"/>
          <w:lang w:eastAsia="ru-RU"/>
        </w:rPr>
        <w:t xml:space="preserve">Алёхин </w:t>
      </w:r>
      <w:r w:rsidR="0073797F" w:rsidRPr="009F159B">
        <w:rPr>
          <w:rFonts w:ascii="Times New Roman" w:eastAsia="Times New Roman" w:hAnsi="Times New Roman" w:cs="Times New Roman"/>
          <w:sz w:val="24"/>
          <w:lang w:eastAsia="ru-RU"/>
        </w:rPr>
        <w:t>[</w:t>
      </w:r>
      <w:r w:rsidR="00F93C7C">
        <w:rPr>
          <w:rFonts w:ascii="Times New Roman" w:eastAsia="Times New Roman" w:hAnsi="Times New Roman" w:cs="Times New Roman"/>
          <w:sz w:val="24"/>
          <w:lang w:eastAsia="ru-RU"/>
        </w:rPr>
        <w:t>8</w:t>
      </w:r>
      <w:r w:rsidR="0073797F" w:rsidRPr="009F159B">
        <w:rPr>
          <w:rFonts w:ascii="Times New Roman" w:eastAsia="Times New Roman" w:hAnsi="Times New Roman" w:cs="Times New Roman"/>
          <w:sz w:val="24"/>
          <w:lang w:eastAsia="ru-RU"/>
        </w:rPr>
        <w:t>]</w:t>
      </w:r>
      <w:r w:rsidR="00A721C3">
        <w:rPr>
          <w:rFonts w:ascii="Times New Roman" w:eastAsia="Times New Roman" w:hAnsi="Times New Roman" w:cs="Times New Roman"/>
          <w:sz w:val="24"/>
          <w:lang w:eastAsia="ru-RU"/>
        </w:rPr>
        <w:t xml:space="preserve">, </w:t>
      </w:r>
      <w:r w:rsidR="0030680C">
        <w:rPr>
          <w:rFonts w:ascii="Times New Roman" w:eastAsia="Times New Roman" w:hAnsi="Times New Roman" w:cs="Times New Roman"/>
          <w:sz w:val="24"/>
          <w:lang w:eastAsia="ru-RU"/>
        </w:rPr>
        <w:t xml:space="preserve">показав, что при анализе размещения населения нельзя упускать из вида экономическую эффективность. </w:t>
      </w:r>
      <w:r w:rsidR="00F91143">
        <w:rPr>
          <w:rFonts w:ascii="Times New Roman" w:eastAsia="Times New Roman" w:hAnsi="Times New Roman" w:cs="Times New Roman"/>
          <w:sz w:val="24"/>
          <w:lang w:eastAsia="ru-RU"/>
        </w:rPr>
        <w:t xml:space="preserve"> Мы провери</w:t>
      </w:r>
      <w:r w:rsidR="00CE4583">
        <w:rPr>
          <w:rFonts w:ascii="Times New Roman" w:eastAsia="Times New Roman" w:hAnsi="Times New Roman" w:cs="Times New Roman"/>
          <w:sz w:val="24"/>
          <w:lang w:eastAsia="ru-RU"/>
        </w:rPr>
        <w:t>ли</w:t>
      </w:r>
      <w:r w:rsidR="00F91143">
        <w:rPr>
          <w:rFonts w:ascii="Times New Roman" w:eastAsia="Times New Roman" w:hAnsi="Times New Roman" w:cs="Times New Roman"/>
          <w:sz w:val="24"/>
          <w:lang w:eastAsia="ru-RU"/>
        </w:rPr>
        <w:t xml:space="preserve"> </w:t>
      </w:r>
      <w:r w:rsidR="0030680C">
        <w:rPr>
          <w:rFonts w:ascii="Times New Roman" w:eastAsia="Times New Roman" w:hAnsi="Times New Roman" w:cs="Times New Roman"/>
          <w:sz w:val="24"/>
          <w:lang w:eastAsia="ru-RU"/>
        </w:rPr>
        <w:t xml:space="preserve">действительно ли в последнее десятилетие </w:t>
      </w:r>
      <w:r w:rsidR="00EA4B96">
        <w:rPr>
          <w:rFonts w:ascii="Times New Roman" w:eastAsia="Times New Roman" w:hAnsi="Times New Roman" w:cs="Times New Roman"/>
          <w:sz w:val="24"/>
          <w:lang w:eastAsia="ru-RU"/>
        </w:rPr>
        <w:t xml:space="preserve">население России </w:t>
      </w:r>
      <w:r w:rsidR="00F91143">
        <w:rPr>
          <w:rFonts w:ascii="Times New Roman" w:eastAsia="Times New Roman" w:hAnsi="Times New Roman" w:cs="Times New Roman"/>
          <w:sz w:val="24"/>
          <w:lang w:eastAsia="ru-RU"/>
        </w:rPr>
        <w:t>концентрировалось в регионах с лучшими условиями для реализации ЧП</w:t>
      </w:r>
      <w:r w:rsidR="005C1F3D">
        <w:rPr>
          <w:rFonts w:ascii="Times New Roman" w:eastAsia="Times New Roman" w:hAnsi="Times New Roman" w:cs="Times New Roman"/>
          <w:sz w:val="24"/>
          <w:lang w:eastAsia="ru-RU"/>
        </w:rPr>
        <w:t>.</w:t>
      </w:r>
    </w:p>
    <w:p w14:paraId="39F68656" w14:textId="6D338AD9" w:rsidR="00214CBC" w:rsidRPr="00214CBC" w:rsidRDefault="00214CBC" w:rsidP="00214CBC">
      <w:pPr>
        <w:spacing w:after="0" w:line="240" w:lineRule="auto"/>
        <w:ind w:left="-540" w:firstLine="540"/>
        <w:jc w:val="both"/>
        <w:rPr>
          <w:rFonts w:ascii="Times New Roman" w:eastAsia="Times New Roman" w:hAnsi="Times New Roman" w:cs="Times New Roman"/>
          <w:sz w:val="24"/>
          <w:lang w:eastAsia="ru-RU"/>
        </w:rPr>
      </w:pPr>
      <w:r w:rsidRPr="00214CBC">
        <w:rPr>
          <w:rFonts w:ascii="Times New Roman" w:eastAsia="Times New Roman" w:hAnsi="Times New Roman" w:cs="Times New Roman"/>
          <w:i/>
          <w:iCs/>
          <w:sz w:val="24"/>
          <w:lang w:eastAsia="ru-RU"/>
        </w:rPr>
        <w:t>Информационную базу</w:t>
      </w:r>
      <w:r w:rsidRPr="00214CBC">
        <w:rPr>
          <w:rFonts w:ascii="Times New Roman" w:eastAsia="Times New Roman" w:hAnsi="Times New Roman" w:cs="Times New Roman"/>
          <w:sz w:val="24"/>
          <w:lang w:eastAsia="ru-RU"/>
        </w:rPr>
        <w:t xml:space="preserve"> составили данные </w:t>
      </w:r>
      <w:r w:rsidR="007B2B26">
        <w:rPr>
          <w:rFonts w:ascii="Times New Roman" w:eastAsia="Times New Roman" w:hAnsi="Times New Roman" w:cs="Times New Roman"/>
          <w:sz w:val="24"/>
          <w:lang w:eastAsia="ru-RU"/>
        </w:rPr>
        <w:t xml:space="preserve">1) </w:t>
      </w:r>
      <w:r w:rsidRPr="00214CBC">
        <w:rPr>
          <w:rFonts w:ascii="Times New Roman" w:eastAsia="Times New Roman" w:hAnsi="Times New Roman" w:cs="Times New Roman"/>
          <w:sz w:val="24"/>
          <w:lang w:eastAsia="ru-RU"/>
        </w:rPr>
        <w:t xml:space="preserve">Росстата и всероссийских переписей населения 2010 и 2020 гг. </w:t>
      </w:r>
      <w:r>
        <w:rPr>
          <w:rFonts w:ascii="Times New Roman" w:eastAsia="Times New Roman" w:hAnsi="Times New Roman" w:cs="Times New Roman"/>
          <w:sz w:val="24"/>
          <w:lang w:eastAsia="ru-RU"/>
        </w:rPr>
        <w:t>по</w:t>
      </w:r>
      <w:r w:rsidRPr="00214CBC">
        <w:rPr>
          <w:rFonts w:ascii="Times New Roman" w:eastAsia="Times New Roman" w:hAnsi="Times New Roman" w:cs="Times New Roman"/>
          <w:sz w:val="24"/>
          <w:lang w:eastAsia="ru-RU"/>
        </w:rPr>
        <w:t xml:space="preserve"> 82 </w:t>
      </w:r>
      <w:r>
        <w:rPr>
          <w:rFonts w:ascii="Times New Roman" w:eastAsia="Times New Roman" w:hAnsi="Times New Roman" w:cs="Times New Roman"/>
          <w:sz w:val="24"/>
          <w:lang w:eastAsia="ru-RU"/>
        </w:rPr>
        <w:t>субъектам РФ</w:t>
      </w:r>
      <w:r w:rsidRPr="00214CBC">
        <w:rPr>
          <w:rFonts w:ascii="Times New Roman" w:eastAsia="Times New Roman" w:hAnsi="Times New Roman" w:cs="Times New Roman"/>
          <w:sz w:val="24"/>
          <w:lang w:eastAsia="ru-RU"/>
        </w:rPr>
        <w:t xml:space="preserve"> без выделения автономных округов в </w:t>
      </w:r>
      <w:r>
        <w:rPr>
          <w:rFonts w:ascii="Times New Roman" w:eastAsia="Times New Roman" w:hAnsi="Times New Roman" w:cs="Times New Roman"/>
          <w:sz w:val="24"/>
          <w:lang w:eastAsia="ru-RU"/>
        </w:rPr>
        <w:t xml:space="preserve">их </w:t>
      </w:r>
      <w:r w:rsidRPr="00214CBC">
        <w:rPr>
          <w:rFonts w:ascii="Times New Roman" w:eastAsia="Times New Roman" w:hAnsi="Times New Roman" w:cs="Times New Roman"/>
          <w:sz w:val="24"/>
          <w:lang w:eastAsia="ru-RU"/>
        </w:rPr>
        <w:t>составе</w:t>
      </w:r>
      <w:r w:rsidR="00442747">
        <w:rPr>
          <w:rFonts w:ascii="Times New Roman" w:eastAsia="Times New Roman" w:hAnsi="Times New Roman" w:cs="Times New Roman"/>
          <w:sz w:val="24"/>
          <w:lang w:eastAsia="ru-RU"/>
        </w:rPr>
        <w:t xml:space="preserve"> и 2)</w:t>
      </w:r>
      <w:r w:rsidR="00A809EC">
        <w:rPr>
          <w:rFonts w:ascii="Times New Roman" w:eastAsia="Times New Roman" w:hAnsi="Times New Roman" w:cs="Times New Roman"/>
          <w:sz w:val="24"/>
          <w:lang w:eastAsia="ru-RU"/>
        </w:rPr>
        <w:t xml:space="preserve"> </w:t>
      </w:r>
      <w:r w:rsidR="007B2B26" w:rsidRPr="007B2B26">
        <w:rPr>
          <w:rFonts w:ascii="Times New Roman" w:eastAsia="Times New Roman" w:hAnsi="Times New Roman" w:cs="Times New Roman"/>
          <w:sz w:val="24"/>
          <w:lang w:eastAsia="ru-RU"/>
        </w:rPr>
        <w:t>Комплексного наблюдения условий жизни населения. Росстат-2022 (КОУЖ, опрошено 123 тыс. чел.)</w:t>
      </w:r>
      <w:r w:rsidR="007B2B26">
        <w:rPr>
          <w:rFonts w:ascii="Times New Roman" w:eastAsia="Times New Roman" w:hAnsi="Times New Roman" w:cs="Times New Roman"/>
          <w:sz w:val="24"/>
          <w:lang w:eastAsia="ru-RU"/>
        </w:rPr>
        <w:t>.</w:t>
      </w:r>
      <w:r w:rsidR="007B2B26" w:rsidRPr="007B2B26">
        <w:rPr>
          <w:rFonts w:ascii="Times New Roman" w:eastAsia="Times New Roman" w:hAnsi="Times New Roman" w:cs="Times New Roman"/>
          <w:sz w:val="24"/>
          <w:lang w:eastAsia="ru-RU"/>
        </w:rPr>
        <w:t xml:space="preserve"> </w:t>
      </w:r>
      <w:r w:rsidRPr="00214CBC">
        <w:rPr>
          <w:rFonts w:ascii="Times New Roman" w:eastAsia="Times New Roman" w:hAnsi="Times New Roman" w:cs="Times New Roman"/>
          <w:sz w:val="24"/>
          <w:lang w:eastAsia="ru-RU"/>
        </w:rPr>
        <w:t>В качестве ключевого показателя для группировки регионов на кластеры использовалось изменение численности населения между двумя переписями населения.</w:t>
      </w:r>
      <w:r w:rsidR="007F1FBD">
        <w:rPr>
          <w:rFonts w:ascii="Times New Roman" w:eastAsia="Times New Roman" w:hAnsi="Times New Roman" w:cs="Times New Roman"/>
          <w:sz w:val="24"/>
          <w:lang w:eastAsia="ru-RU"/>
        </w:rPr>
        <w:t xml:space="preserve"> </w:t>
      </w:r>
      <w:r w:rsidRPr="00214CBC">
        <w:rPr>
          <w:rFonts w:ascii="Times New Roman" w:eastAsia="Times New Roman" w:hAnsi="Times New Roman" w:cs="Times New Roman"/>
          <w:sz w:val="24"/>
          <w:lang w:eastAsia="ru-RU"/>
        </w:rPr>
        <w:t xml:space="preserve">Для сравнения групп </w:t>
      </w:r>
      <w:r w:rsidRPr="00214CBC">
        <w:rPr>
          <w:rFonts w:ascii="Times New Roman" w:eastAsia="Times New Roman" w:hAnsi="Times New Roman" w:cs="Times New Roman"/>
          <w:sz w:val="24"/>
          <w:lang w:eastAsia="ru-RU"/>
        </w:rPr>
        <w:lastRenderedPageBreak/>
        <w:t>регионов применялись методы математической статистики пакета SPSS</w:t>
      </w:r>
      <w:r w:rsidR="007F1FBD">
        <w:rPr>
          <w:rFonts w:ascii="Times New Roman" w:eastAsia="Times New Roman" w:hAnsi="Times New Roman" w:cs="Times New Roman"/>
          <w:sz w:val="24"/>
          <w:lang w:eastAsia="ru-RU"/>
        </w:rPr>
        <w:t xml:space="preserve"> (</w:t>
      </w:r>
      <w:r w:rsidR="007B2B26">
        <w:rPr>
          <w:rFonts w:ascii="Times New Roman" w:eastAsia="Times New Roman" w:hAnsi="Times New Roman" w:cs="Times New Roman"/>
          <w:sz w:val="24"/>
          <w:lang w:eastAsia="ru-RU"/>
        </w:rPr>
        <w:t xml:space="preserve">в том числе </w:t>
      </w:r>
      <w:r w:rsidRPr="00214CBC">
        <w:rPr>
          <w:rFonts w:ascii="Times New Roman" w:eastAsia="Times New Roman" w:hAnsi="Times New Roman" w:cs="Times New Roman"/>
          <w:sz w:val="24"/>
          <w:lang w:eastAsia="ru-RU"/>
        </w:rPr>
        <w:t xml:space="preserve">непараметрические тесты Манна-Уитни для двух независимых выборок, тест </w:t>
      </w:r>
      <w:proofErr w:type="spellStart"/>
      <w:r w:rsidRPr="00214CBC">
        <w:rPr>
          <w:rFonts w:ascii="Times New Roman" w:eastAsia="Times New Roman" w:hAnsi="Times New Roman" w:cs="Times New Roman"/>
          <w:sz w:val="24"/>
          <w:lang w:eastAsia="ru-RU"/>
        </w:rPr>
        <w:t>Крускала</w:t>
      </w:r>
      <w:proofErr w:type="spellEnd"/>
      <w:r w:rsidRPr="00214CBC">
        <w:rPr>
          <w:rFonts w:ascii="Times New Roman" w:eastAsia="Times New Roman" w:hAnsi="Times New Roman" w:cs="Times New Roman"/>
          <w:sz w:val="24"/>
          <w:lang w:eastAsia="ru-RU"/>
        </w:rPr>
        <w:t>-Уоллеса</w:t>
      </w:r>
      <w:r w:rsidR="007F1FBD">
        <w:rPr>
          <w:rFonts w:ascii="Times New Roman" w:eastAsia="Times New Roman" w:hAnsi="Times New Roman" w:cs="Times New Roman"/>
          <w:sz w:val="24"/>
          <w:lang w:eastAsia="ru-RU"/>
        </w:rPr>
        <w:t>)</w:t>
      </w:r>
      <w:r w:rsidR="001A2CC1">
        <w:rPr>
          <w:rFonts w:ascii="Times New Roman" w:eastAsia="Times New Roman" w:hAnsi="Times New Roman" w:cs="Times New Roman"/>
          <w:sz w:val="24"/>
          <w:lang w:eastAsia="ru-RU"/>
        </w:rPr>
        <w:t>.</w:t>
      </w:r>
      <w:r w:rsidRPr="00214CBC">
        <w:rPr>
          <w:rFonts w:ascii="Times New Roman" w:eastAsia="Times New Roman" w:hAnsi="Times New Roman" w:cs="Times New Roman"/>
          <w:sz w:val="24"/>
          <w:lang w:eastAsia="ru-RU"/>
        </w:rPr>
        <w:t xml:space="preserve"> </w:t>
      </w:r>
    </w:p>
    <w:p w14:paraId="2E8D5FB4" w14:textId="2CAF28B7" w:rsidR="001A2CC1" w:rsidRDefault="00144654" w:rsidP="005B16CA">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Р</w:t>
      </w:r>
      <w:r w:rsidR="00214CBC" w:rsidRPr="00214CBC">
        <w:rPr>
          <w:rFonts w:ascii="Times New Roman" w:eastAsia="Times New Roman" w:hAnsi="Times New Roman" w:cs="Times New Roman"/>
          <w:sz w:val="24"/>
          <w:lang w:eastAsia="ru-RU"/>
        </w:rPr>
        <w:t xml:space="preserve">егионы были разделены на </w:t>
      </w:r>
      <w:r>
        <w:rPr>
          <w:rFonts w:ascii="Times New Roman" w:eastAsia="Times New Roman" w:hAnsi="Times New Roman" w:cs="Times New Roman"/>
          <w:sz w:val="24"/>
          <w:lang w:eastAsia="ru-RU"/>
        </w:rPr>
        <w:t>четыре</w:t>
      </w:r>
      <w:r w:rsidR="00214CBC" w:rsidRPr="00214CBC">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кластера</w:t>
      </w:r>
      <w:r w:rsidR="007F1FBD">
        <w:rPr>
          <w:rFonts w:ascii="Times New Roman" w:eastAsia="Times New Roman" w:hAnsi="Times New Roman" w:cs="Times New Roman"/>
          <w:sz w:val="24"/>
          <w:lang w:eastAsia="ru-RU"/>
        </w:rPr>
        <w:t>:</w:t>
      </w:r>
      <w:r w:rsidR="00214CBC" w:rsidRPr="00214CBC">
        <w:rPr>
          <w:rFonts w:ascii="Times New Roman" w:eastAsia="Times New Roman" w:hAnsi="Times New Roman" w:cs="Times New Roman"/>
          <w:sz w:val="24"/>
          <w:lang w:eastAsia="ru-RU"/>
        </w:rPr>
        <w:t xml:space="preserve"> перв</w:t>
      </w:r>
      <w:r>
        <w:rPr>
          <w:rFonts w:ascii="Times New Roman" w:eastAsia="Times New Roman" w:hAnsi="Times New Roman" w:cs="Times New Roman"/>
          <w:sz w:val="24"/>
          <w:lang w:eastAsia="ru-RU"/>
        </w:rPr>
        <w:t>ый</w:t>
      </w:r>
      <w:r w:rsidR="00214CBC" w:rsidRPr="00214CBC">
        <w:rPr>
          <w:rFonts w:ascii="Times New Roman" w:eastAsia="Times New Roman" w:hAnsi="Times New Roman" w:cs="Times New Roman"/>
          <w:sz w:val="24"/>
          <w:lang w:eastAsia="ru-RU"/>
        </w:rPr>
        <w:t xml:space="preserve"> с быстрым сокращением населения (на 8% и более)</w:t>
      </w:r>
      <w:r w:rsidR="007F1FBD">
        <w:rPr>
          <w:rFonts w:ascii="Times New Roman" w:eastAsia="Times New Roman" w:hAnsi="Times New Roman" w:cs="Times New Roman"/>
          <w:sz w:val="24"/>
          <w:lang w:eastAsia="ru-RU"/>
        </w:rPr>
        <w:t>,</w:t>
      </w:r>
      <w:r w:rsidR="00214CBC" w:rsidRPr="00214CBC">
        <w:rPr>
          <w:rFonts w:ascii="Times New Roman" w:eastAsia="Times New Roman" w:hAnsi="Times New Roman" w:cs="Times New Roman"/>
          <w:sz w:val="24"/>
          <w:lang w:eastAsia="ru-RU"/>
        </w:rPr>
        <w:t xml:space="preserve"> </w:t>
      </w:r>
      <w:r w:rsidR="007F1FBD">
        <w:rPr>
          <w:rFonts w:ascii="Times New Roman" w:eastAsia="Times New Roman" w:hAnsi="Times New Roman" w:cs="Times New Roman"/>
          <w:sz w:val="24"/>
          <w:lang w:eastAsia="ru-RU"/>
        </w:rPr>
        <w:t>в</w:t>
      </w:r>
      <w:r w:rsidR="00214CBC" w:rsidRPr="00214CBC">
        <w:rPr>
          <w:rFonts w:ascii="Times New Roman" w:eastAsia="Times New Roman" w:hAnsi="Times New Roman" w:cs="Times New Roman"/>
          <w:sz w:val="24"/>
          <w:lang w:eastAsia="ru-RU"/>
        </w:rPr>
        <w:t>тор</w:t>
      </w:r>
      <w:r>
        <w:rPr>
          <w:rFonts w:ascii="Times New Roman" w:eastAsia="Times New Roman" w:hAnsi="Times New Roman" w:cs="Times New Roman"/>
          <w:sz w:val="24"/>
          <w:lang w:eastAsia="ru-RU"/>
        </w:rPr>
        <w:t>ой</w:t>
      </w:r>
      <w:r w:rsidR="00214CBC" w:rsidRPr="00214CBC">
        <w:rPr>
          <w:rFonts w:ascii="Times New Roman" w:eastAsia="Times New Roman" w:hAnsi="Times New Roman" w:cs="Times New Roman"/>
          <w:sz w:val="24"/>
          <w:lang w:eastAsia="ru-RU"/>
        </w:rPr>
        <w:t xml:space="preserve"> с умеренным сокращением (от 1 до 7,9%)</w:t>
      </w:r>
      <w:r>
        <w:rPr>
          <w:rFonts w:ascii="Times New Roman" w:eastAsia="Times New Roman" w:hAnsi="Times New Roman" w:cs="Times New Roman"/>
          <w:sz w:val="24"/>
          <w:lang w:eastAsia="ru-RU"/>
        </w:rPr>
        <w:t>, а в третьем и четвертом оказались</w:t>
      </w:r>
      <w:r w:rsidR="00214CBC" w:rsidRPr="00214CBC">
        <w:rPr>
          <w:rFonts w:ascii="Times New Roman" w:eastAsia="Times New Roman" w:hAnsi="Times New Roman" w:cs="Times New Roman"/>
          <w:sz w:val="24"/>
          <w:lang w:eastAsia="ru-RU"/>
        </w:rPr>
        <w:t xml:space="preserve"> регионы, отличающиеся ростом или стабильной численностью населения (сокращение менее 1%)</w:t>
      </w:r>
      <w:r>
        <w:rPr>
          <w:rFonts w:ascii="Times New Roman" w:eastAsia="Times New Roman" w:hAnsi="Times New Roman" w:cs="Times New Roman"/>
          <w:sz w:val="24"/>
          <w:lang w:eastAsia="ru-RU"/>
        </w:rPr>
        <w:t xml:space="preserve">. </w:t>
      </w:r>
      <w:r w:rsidR="00B746AB">
        <w:rPr>
          <w:rFonts w:ascii="Times New Roman" w:eastAsia="Times New Roman" w:hAnsi="Times New Roman" w:cs="Times New Roman"/>
          <w:sz w:val="24"/>
          <w:lang w:eastAsia="ru-RU"/>
        </w:rPr>
        <w:t>При этом в</w:t>
      </w:r>
      <w:r>
        <w:rPr>
          <w:rFonts w:ascii="Times New Roman" w:eastAsia="Times New Roman" w:hAnsi="Times New Roman" w:cs="Times New Roman"/>
          <w:sz w:val="24"/>
          <w:lang w:eastAsia="ru-RU"/>
        </w:rPr>
        <w:t xml:space="preserve"> третьем кластере </w:t>
      </w:r>
      <w:r w:rsidR="00B746AB">
        <w:rPr>
          <w:rFonts w:ascii="Times New Roman" w:eastAsia="Times New Roman" w:hAnsi="Times New Roman" w:cs="Times New Roman"/>
          <w:sz w:val="24"/>
          <w:lang w:eastAsia="ru-RU"/>
        </w:rPr>
        <w:t>воспроизводство населения</w:t>
      </w:r>
      <w:r w:rsidR="00214CBC" w:rsidRPr="00214CBC">
        <w:rPr>
          <w:rFonts w:ascii="Times New Roman" w:eastAsia="Times New Roman" w:hAnsi="Times New Roman" w:cs="Times New Roman"/>
          <w:sz w:val="24"/>
          <w:lang w:eastAsia="ru-RU"/>
        </w:rPr>
        <w:t xml:space="preserve"> </w:t>
      </w:r>
      <w:r w:rsidR="00B746AB">
        <w:rPr>
          <w:rFonts w:ascii="Times New Roman" w:eastAsia="Times New Roman" w:hAnsi="Times New Roman" w:cs="Times New Roman"/>
          <w:sz w:val="24"/>
          <w:lang w:eastAsia="ru-RU"/>
        </w:rPr>
        <w:t>осуществлялось</w:t>
      </w:r>
      <w:r w:rsidR="00214CBC" w:rsidRPr="00214CBC">
        <w:rPr>
          <w:rFonts w:ascii="Times New Roman" w:eastAsia="Times New Roman" w:hAnsi="Times New Roman" w:cs="Times New Roman"/>
          <w:sz w:val="24"/>
          <w:lang w:eastAsia="ru-RU"/>
        </w:rPr>
        <w:t xml:space="preserve"> </w:t>
      </w:r>
      <w:r w:rsidR="00B746AB">
        <w:rPr>
          <w:rFonts w:ascii="Times New Roman" w:eastAsia="Times New Roman" w:hAnsi="Times New Roman" w:cs="Times New Roman"/>
          <w:sz w:val="24"/>
          <w:lang w:eastAsia="ru-RU"/>
        </w:rPr>
        <w:t xml:space="preserve">на основе естественного прироста, а в четвёртом – преимущественно за счет </w:t>
      </w:r>
      <w:r w:rsidR="007B2B26">
        <w:rPr>
          <w:rFonts w:ascii="Times New Roman" w:eastAsia="Times New Roman" w:hAnsi="Times New Roman" w:cs="Times New Roman"/>
          <w:sz w:val="24"/>
          <w:lang w:eastAsia="ru-RU"/>
        </w:rPr>
        <w:t xml:space="preserve">положительного сальдо </w:t>
      </w:r>
      <w:r w:rsidR="00B746AB">
        <w:rPr>
          <w:rFonts w:ascii="Times New Roman" w:eastAsia="Times New Roman" w:hAnsi="Times New Roman" w:cs="Times New Roman"/>
          <w:sz w:val="24"/>
          <w:lang w:eastAsia="ru-RU"/>
        </w:rPr>
        <w:t xml:space="preserve">миграции. </w:t>
      </w:r>
      <w:r w:rsidR="00D60BBC">
        <w:rPr>
          <w:rFonts w:ascii="Times New Roman" w:eastAsia="Times New Roman" w:hAnsi="Times New Roman" w:cs="Times New Roman"/>
          <w:sz w:val="24"/>
          <w:lang w:eastAsia="ru-RU"/>
        </w:rPr>
        <w:t xml:space="preserve">Распределение регионов и населения между кластерами, а также </w:t>
      </w:r>
      <w:r w:rsidR="00E0390F">
        <w:rPr>
          <w:rFonts w:ascii="Times New Roman" w:eastAsia="Times New Roman" w:hAnsi="Times New Roman" w:cs="Times New Roman"/>
          <w:sz w:val="24"/>
          <w:lang w:eastAsia="ru-RU"/>
        </w:rPr>
        <w:t xml:space="preserve">некоторые характеристики ЧП и условий жизни приведены в </w:t>
      </w:r>
      <w:r w:rsidR="00214CBC" w:rsidRPr="00214CBC">
        <w:rPr>
          <w:rFonts w:ascii="Times New Roman" w:eastAsia="Times New Roman" w:hAnsi="Times New Roman" w:cs="Times New Roman"/>
          <w:sz w:val="24"/>
          <w:lang w:eastAsia="ru-RU"/>
        </w:rPr>
        <w:t>табл. 1</w:t>
      </w:r>
      <w:r w:rsidR="00E0390F">
        <w:rPr>
          <w:rFonts w:ascii="Times New Roman" w:eastAsia="Times New Roman" w:hAnsi="Times New Roman" w:cs="Times New Roman"/>
          <w:sz w:val="24"/>
          <w:lang w:eastAsia="ru-RU"/>
        </w:rPr>
        <w:t>.</w:t>
      </w:r>
      <w:r w:rsidR="005B16CA">
        <w:rPr>
          <w:rFonts w:ascii="Times New Roman" w:eastAsia="Times New Roman" w:hAnsi="Times New Roman" w:cs="Times New Roman"/>
          <w:sz w:val="24"/>
          <w:lang w:eastAsia="ru-RU"/>
        </w:rPr>
        <w:t xml:space="preserve"> </w:t>
      </w:r>
      <w:r w:rsidR="005B16CA" w:rsidRPr="005B16CA">
        <w:rPr>
          <w:rFonts w:ascii="Times New Roman" w:eastAsia="Times New Roman" w:hAnsi="Times New Roman" w:cs="Times New Roman"/>
          <w:sz w:val="24"/>
          <w:lang w:eastAsia="ru-RU"/>
        </w:rPr>
        <w:t xml:space="preserve">По </w:t>
      </w:r>
      <w:r w:rsidR="005B16CA">
        <w:rPr>
          <w:rFonts w:ascii="Times New Roman" w:eastAsia="Times New Roman" w:hAnsi="Times New Roman" w:cs="Times New Roman"/>
          <w:sz w:val="24"/>
          <w:lang w:eastAsia="ru-RU"/>
        </w:rPr>
        <w:t xml:space="preserve">её </w:t>
      </w:r>
      <w:r w:rsidR="005B16CA" w:rsidRPr="005B16CA">
        <w:rPr>
          <w:rFonts w:ascii="Times New Roman" w:eastAsia="Times New Roman" w:hAnsi="Times New Roman" w:cs="Times New Roman"/>
          <w:sz w:val="24"/>
          <w:lang w:eastAsia="ru-RU"/>
        </w:rPr>
        <w:t>данным видно, что в третьем и четвёртом  кластерах  регионов,  где  шло активное пополнение населения, с одной стороны, более высокими оказались показатели экономического р</w:t>
      </w:r>
      <w:r w:rsidR="00A338D0">
        <w:rPr>
          <w:rFonts w:ascii="Times New Roman" w:eastAsia="Times New Roman" w:hAnsi="Times New Roman" w:cs="Times New Roman"/>
          <w:sz w:val="24"/>
          <w:lang w:eastAsia="ru-RU"/>
        </w:rPr>
        <w:t>оста</w:t>
      </w:r>
      <w:r w:rsidR="005B16CA" w:rsidRPr="005B16CA">
        <w:rPr>
          <w:rFonts w:ascii="Times New Roman" w:eastAsia="Times New Roman" w:hAnsi="Times New Roman" w:cs="Times New Roman"/>
          <w:sz w:val="24"/>
          <w:lang w:eastAsia="ru-RU"/>
        </w:rPr>
        <w:t xml:space="preserve"> (</w:t>
      </w:r>
      <w:r w:rsidR="005B16CA">
        <w:rPr>
          <w:rFonts w:ascii="Times New Roman" w:eastAsia="Times New Roman" w:hAnsi="Times New Roman" w:cs="Times New Roman"/>
          <w:sz w:val="24"/>
          <w:lang w:eastAsia="ru-RU"/>
        </w:rPr>
        <w:t>валовый региональный продукт</w:t>
      </w:r>
      <w:r w:rsidR="005B16CA" w:rsidRPr="005B16CA">
        <w:rPr>
          <w:rFonts w:ascii="Times New Roman" w:eastAsia="Times New Roman" w:hAnsi="Times New Roman" w:cs="Times New Roman"/>
          <w:sz w:val="24"/>
          <w:lang w:eastAsia="ru-RU"/>
        </w:rPr>
        <w:t xml:space="preserve"> и инвестиции), а с другой – выше концентрация человеческого потенциала. Это касается реальных душевых доходов, ожидаемой продолжительности жизни населения и доли работников с высшим профессиональным образованием. </w:t>
      </w:r>
    </w:p>
    <w:p w14:paraId="1D78EEB7" w14:textId="6920BF7B" w:rsidR="005B16CA" w:rsidRPr="005B16CA" w:rsidRDefault="005B16CA" w:rsidP="005B16CA">
      <w:pPr>
        <w:spacing w:after="0" w:line="240" w:lineRule="auto"/>
        <w:ind w:left="-540" w:firstLine="540"/>
        <w:jc w:val="both"/>
        <w:rPr>
          <w:rFonts w:ascii="Times New Roman" w:eastAsia="Times New Roman" w:hAnsi="Times New Roman" w:cs="Times New Roman"/>
          <w:sz w:val="24"/>
          <w:lang w:eastAsia="ru-RU"/>
        </w:rPr>
      </w:pPr>
      <w:r w:rsidRPr="005B16CA">
        <w:rPr>
          <w:rFonts w:ascii="Times New Roman" w:eastAsia="Times New Roman" w:hAnsi="Times New Roman" w:cs="Times New Roman"/>
          <w:sz w:val="24"/>
          <w:lang w:eastAsia="ru-RU"/>
        </w:rPr>
        <w:t xml:space="preserve">В </w:t>
      </w:r>
      <w:r w:rsidRPr="005B16CA">
        <w:rPr>
          <w:rFonts w:ascii="Times New Roman" w:eastAsia="Times New Roman" w:hAnsi="Times New Roman" w:cs="Times New Roman"/>
          <w:i/>
          <w:iCs/>
          <w:sz w:val="24"/>
          <w:lang w:eastAsia="ru-RU"/>
        </w:rPr>
        <w:t>четвертый кластер</w:t>
      </w:r>
      <w:r w:rsidRPr="005B16CA">
        <w:rPr>
          <w:rFonts w:ascii="Times New Roman" w:eastAsia="Times New Roman" w:hAnsi="Times New Roman" w:cs="Times New Roman"/>
          <w:sz w:val="24"/>
          <w:lang w:eastAsia="ru-RU"/>
        </w:rPr>
        <w:t xml:space="preserve"> ожидаемо попали наиболее экономически развитые субъекты РФ: Москва и Санкт-Петербург с областями, Краснодарский край, Республика Татарстан, Калининградская, Новосибирская</w:t>
      </w:r>
      <w:r w:rsidR="001A2CC1">
        <w:rPr>
          <w:rFonts w:ascii="Times New Roman" w:eastAsia="Times New Roman" w:hAnsi="Times New Roman" w:cs="Times New Roman"/>
          <w:sz w:val="24"/>
          <w:lang w:eastAsia="ru-RU"/>
        </w:rPr>
        <w:t>,</w:t>
      </w:r>
      <w:r w:rsidRPr="005B16CA">
        <w:rPr>
          <w:rFonts w:ascii="Times New Roman" w:eastAsia="Times New Roman" w:hAnsi="Times New Roman" w:cs="Times New Roman"/>
          <w:sz w:val="24"/>
          <w:lang w:eastAsia="ru-RU"/>
        </w:rPr>
        <w:t xml:space="preserve"> Т</w:t>
      </w:r>
      <w:r w:rsidR="001A2CC1">
        <w:rPr>
          <w:rFonts w:ascii="Times New Roman" w:eastAsia="Times New Roman" w:hAnsi="Times New Roman" w:cs="Times New Roman"/>
          <w:sz w:val="24"/>
          <w:lang w:eastAsia="ru-RU"/>
        </w:rPr>
        <w:t>омс</w:t>
      </w:r>
      <w:r w:rsidRPr="005B16CA">
        <w:rPr>
          <w:rFonts w:ascii="Times New Roman" w:eastAsia="Times New Roman" w:hAnsi="Times New Roman" w:cs="Times New Roman"/>
          <w:sz w:val="24"/>
          <w:lang w:eastAsia="ru-RU"/>
        </w:rPr>
        <w:t>кая области и др.</w:t>
      </w:r>
      <w:r w:rsidR="00E62B8F">
        <w:rPr>
          <w:rFonts w:ascii="Times New Roman" w:eastAsia="Times New Roman" w:hAnsi="Times New Roman" w:cs="Times New Roman"/>
          <w:sz w:val="24"/>
          <w:lang w:eastAsia="ru-RU"/>
        </w:rPr>
        <w:t xml:space="preserve"> (детальный состав кластеров приведен в </w:t>
      </w:r>
      <w:r w:rsidR="00E62B8F" w:rsidRPr="009F159B">
        <w:rPr>
          <w:rFonts w:ascii="Times New Roman" w:eastAsia="Times New Roman" w:hAnsi="Times New Roman" w:cs="Times New Roman"/>
          <w:sz w:val="24"/>
          <w:lang w:eastAsia="ru-RU"/>
        </w:rPr>
        <w:t>[</w:t>
      </w:r>
      <w:r w:rsidR="00355A14">
        <w:rPr>
          <w:rFonts w:ascii="Times New Roman" w:eastAsia="Times New Roman" w:hAnsi="Times New Roman" w:cs="Times New Roman"/>
          <w:sz w:val="24"/>
          <w:lang w:eastAsia="ru-RU"/>
        </w:rPr>
        <w:t>9</w:t>
      </w:r>
      <w:r w:rsidR="00E62B8F" w:rsidRPr="009F159B">
        <w:rPr>
          <w:rFonts w:ascii="Times New Roman" w:eastAsia="Times New Roman" w:hAnsi="Times New Roman" w:cs="Times New Roman"/>
          <w:sz w:val="24"/>
          <w:lang w:eastAsia="ru-RU"/>
        </w:rPr>
        <w:t>]</w:t>
      </w:r>
      <w:r w:rsidR="00E62B8F">
        <w:rPr>
          <w:rFonts w:ascii="Times New Roman" w:eastAsia="Times New Roman" w:hAnsi="Times New Roman" w:cs="Times New Roman"/>
          <w:sz w:val="24"/>
          <w:lang w:eastAsia="ru-RU"/>
        </w:rPr>
        <w:t xml:space="preserve">).  </w:t>
      </w:r>
      <w:r w:rsidRPr="005B16CA">
        <w:rPr>
          <w:rFonts w:ascii="Times New Roman" w:eastAsia="Times New Roman" w:hAnsi="Times New Roman" w:cs="Times New Roman"/>
          <w:sz w:val="24"/>
          <w:lang w:eastAsia="ru-RU"/>
        </w:rPr>
        <w:t xml:space="preserve"> </w:t>
      </w:r>
    </w:p>
    <w:p w14:paraId="5A38C33B" w14:textId="2F4F701F" w:rsidR="002E1784" w:rsidRPr="002E1784" w:rsidRDefault="002E1784" w:rsidP="002E1784">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Таблица 1</w:t>
      </w:r>
    </w:p>
    <w:p w14:paraId="677A9B53" w14:textId="7E805690" w:rsidR="004E6D05" w:rsidRPr="002834B8" w:rsidRDefault="004E6D05" w:rsidP="004E6D05">
      <w:pPr>
        <w:spacing w:after="0" w:line="240" w:lineRule="auto"/>
        <w:ind w:left="-540" w:firstLine="540"/>
        <w:jc w:val="center"/>
        <w:rPr>
          <w:rFonts w:ascii="Times New Roman" w:eastAsia="Times New Roman" w:hAnsi="Times New Roman" w:cs="Times New Roman"/>
          <w:sz w:val="24"/>
          <w:lang w:eastAsia="ru-RU"/>
        </w:rPr>
      </w:pPr>
      <w:r w:rsidRPr="002834B8">
        <w:rPr>
          <w:rFonts w:ascii="Times New Roman" w:eastAsia="Times New Roman" w:hAnsi="Times New Roman" w:cs="Times New Roman"/>
          <w:sz w:val="24"/>
          <w:lang w:eastAsia="ru-RU"/>
        </w:rPr>
        <w:t>Объективные характеристики ЧП и условий жизни в кластерах регионов, различающихся режимом воспроизводства населения в 2010–2020 гг.</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3"/>
        <w:gridCol w:w="1275"/>
        <w:gridCol w:w="1418"/>
        <w:gridCol w:w="1559"/>
        <w:gridCol w:w="1559"/>
      </w:tblGrid>
      <w:tr w:rsidR="008B48F9" w:rsidRPr="002E1784" w14:paraId="450567B1" w14:textId="2C54E561" w:rsidTr="00FD30F4">
        <w:tc>
          <w:tcPr>
            <w:tcW w:w="3823" w:type="dxa"/>
            <w:shd w:val="clear" w:color="auto" w:fill="auto"/>
          </w:tcPr>
          <w:p w14:paraId="1888950E" w14:textId="77777777" w:rsidR="008B48F9" w:rsidRPr="00185A8E" w:rsidRDefault="00193770" w:rsidP="00457EC1">
            <w:pPr>
              <w:spacing w:after="0" w:line="240" w:lineRule="auto"/>
              <w:ind w:firstLine="539"/>
              <w:jc w:val="right"/>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Кластеры регионов</w:t>
            </w:r>
          </w:p>
          <w:p w14:paraId="6547E7A6" w14:textId="77777777" w:rsidR="00457EC1" w:rsidRPr="00185A8E" w:rsidRDefault="00457EC1" w:rsidP="00457EC1">
            <w:pPr>
              <w:spacing w:after="0" w:line="240" w:lineRule="auto"/>
              <w:ind w:firstLine="539"/>
              <w:jc w:val="right"/>
              <w:rPr>
                <w:rFonts w:ascii="Times New Roman" w:eastAsia="Times New Roman" w:hAnsi="Times New Roman" w:cs="Times New Roman"/>
                <w:sz w:val="20"/>
                <w:szCs w:val="20"/>
                <w:lang w:eastAsia="ru-RU"/>
              </w:rPr>
            </w:pPr>
          </w:p>
          <w:p w14:paraId="2DCDDDED" w14:textId="6FBAD0E7" w:rsidR="00457EC1" w:rsidRPr="00185A8E" w:rsidRDefault="00457EC1" w:rsidP="00457EC1">
            <w:pPr>
              <w:spacing w:after="0" w:line="240" w:lineRule="auto"/>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Показатели</w:t>
            </w:r>
          </w:p>
        </w:tc>
        <w:tc>
          <w:tcPr>
            <w:tcW w:w="1275" w:type="dxa"/>
            <w:shd w:val="clear" w:color="auto" w:fill="auto"/>
          </w:tcPr>
          <w:p w14:paraId="4DC7AA62" w14:textId="339C6642" w:rsidR="008B48F9" w:rsidRPr="00185A8E" w:rsidRDefault="008B48F9" w:rsidP="000932CA">
            <w:pPr>
              <w:spacing w:after="0" w:line="240" w:lineRule="auto"/>
              <w:jc w:val="both"/>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1.Быстрое сокращение</w:t>
            </w:r>
            <w:r w:rsidR="008B1C9E" w:rsidRPr="00185A8E">
              <w:rPr>
                <w:rFonts w:ascii="Times New Roman" w:eastAsia="Times New Roman" w:hAnsi="Times New Roman" w:cs="Times New Roman"/>
                <w:sz w:val="20"/>
                <w:szCs w:val="20"/>
                <w:lang w:eastAsia="ru-RU"/>
              </w:rPr>
              <w:t xml:space="preserve"> населения</w:t>
            </w:r>
          </w:p>
        </w:tc>
        <w:tc>
          <w:tcPr>
            <w:tcW w:w="1418" w:type="dxa"/>
          </w:tcPr>
          <w:p w14:paraId="569ECAA6" w14:textId="74E5096F" w:rsidR="008B48F9" w:rsidRPr="00185A8E" w:rsidRDefault="008B48F9" w:rsidP="004E6D05">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2.Умеренное сокращение</w:t>
            </w:r>
          </w:p>
        </w:tc>
        <w:tc>
          <w:tcPr>
            <w:tcW w:w="1559" w:type="dxa"/>
            <w:shd w:val="clear" w:color="auto" w:fill="auto"/>
          </w:tcPr>
          <w:p w14:paraId="1230CDC9" w14:textId="75534E7D" w:rsidR="008B48F9" w:rsidRPr="00185A8E" w:rsidRDefault="008B48F9" w:rsidP="004E6D05">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3. Рост или стабильность, ест</w:t>
            </w:r>
            <w:r w:rsidRPr="00185A8E">
              <w:rPr>
                <w:rFonts w:ascii="Times New Roman" w:eastAsia="Times New Roman" w:hAnsi="Times New Roman" w:cs="Times New Roman"/>
                <w:sz w:val="20"/>
                <w:szCs w:val="20"/>
                <w:lang w:eastAsia="ru-RU"/>
              </w:rPr>
              <w:t>е</w:t>
            </w:r>
            <w:r w:rsidRPr="002834B8">
              <w:rPr>
                <w:rFonts w:ascii="Times New Roman" w:eastAsia="Times New Roman" w:hAnsi="Times New Roman" w:cs="Times New Roman"/>
                <w:sz w:val="20"/>
                <w:szCs w:val="20"/>
                <w:lang w:eastAsia="ru-RU"/>
              </w:rPr>
              <w:t>ственный</w:t>
            </w:r>
          </w:p>
          <w:p w14:paraId="5B8CD648" w14:textId="32463369" w:rsidR="008B48F9" w:rsidRPr="00185A8E" w:rsidRDefault="008B48F9" w:rsidP="004E6D05">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прирост</w:t>
            </w:r>
          </w:p>
        </w:tc>
        <w:tc>
          <w:tcPr>
            <w:tcW w:w="1559" w:type="dxa"/>
          </w:tcPr>
          <w:p w14:paraId="4FF07AC0" w14:textId="35CAD0DA" w:rsidR="008B48F9" w:rsidRPr="00185A8E" w:rsidRDefault="008B48F9" w:rsidP="004E6D05">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4. Рост или стабильность, миграционный прирост</w:t>
            </w:r>
          </w:p>
        </w:tc>
      </w:tr>
      <w:tr w:rsidR="008B48F9" w:rsidRPr="002E1784" w14:paraId="7E4338DB" w14:textId="57A200A6" w:rsidTr="00FD30F4">
        <w:trPr>
          <w:trHeight w:val="317"/>
        </w:trPr>
        <w:tc>
          <w:tcPr>
            <w:tcW w:w="3823" w:type="dxa"/>
            <w:shd w:val="clear" w:color="auto" w:fill="auto"/>
          </w:tcPr>
          <w:p w14:paraId="7B67BB7A" w14:textId="4EF7EDB3" w:rsidR="008B48F9" w:rsidRPr="00185A8E" w:rsidRDefault="00457EC1" w:rsidP="007B3AF9">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Распределение регионов между кластерами</w:t>
            </w:r>
            <w:r w:rsidR="008720E2" w:rsidRPr="00185A8E">
              <w:rPr>
                <w:rFonts w:ascii="Times New Roman" w:eastAsia="Times New Roman" w:hAnsi="Times New Roman" w:cs="Times New Roman"/>
                <w:sz w:val="20"/>
                <w:szCs w:val="20"/>
                <w:lang w:eastAsia="ru-RU"/>
              </w:rPr>
              <w:t xml:space="preserve"> в 2023 г.</w:t>
            </w:r>
            <w:r w:rsidR="00A12588" w:rsidRPr="00185A8E">
              <w:rPr>
                <w:rFonts w:ascii="Times New Roman" w:eastAsia="Times New Roman" w:hAnsi="Times New Roman" w:cs="Times New Roman"/>
                <w:sz w:val="20"/>
                <w:szCs w:val="20"/>
                <w:lang w:eastAsia="ru-RU"/>
              </w:rPr>
              <w:t>, ед.</w:t>
            </w:r>
          </w:p>
        </w:tc>
        <w:tc>
          <w:tcPr>
            <w:tcW w:w="1275" w:type="dxa"/>
            <w:shd w:val="clear" w:color="auto" w:fill="auto"/>
          </w:tcPr>
          <w:p w14:paraId="559030C7" w14:textId="7D313E42" w:rsidR="008B48F9" w:rsidRPr="00185A8E" w:rsidRDefault="007B3AF9" w:rsidP="00A12588">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27</w:t>
            </w:r>
          </w:p>
        </w:tc>
        <w:tc>
          <w:tcPr>
            <w:tcW w:w="1418" w:type="dxa"/>
          </w:tcPr>
          <w:p w14:paraId="04DB4CFF" w14:textId="664B9CAB" w:rsidR="008B48F9" w:rsidRPr="00185A8E" w:rsidRDefault="008720E2" w:rsidP="00A12588">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29</w:t>
            </w:r>
          </w:p>
        </w:tc>
        <w:tc>
          <w:tcPr>
            <w:tcW w:w="1559" w:type="dxa"/>
            <w:shd w:val="clear" w:color="auto" w:fill="auto"/>
          </w:tcPr>
          <w:p w14:paraId="4349B8CC" w14:textId="5954BDBF" w:rsidR="008B48F9" w:rsidRPr="00185A8E" w:rsidRDefault="007B3AF9" w:rsidP="00A12588">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10</w:t>
            </w:r>
          </w:p>
        </w:tc>
        <w:tc>
          <w:tcPr>
            <w:tcW w:w="1559" w:type="dxa"/>
          </w:tcPr>
          <w:p w14:paraId="7CFFC588" w14:textId="577E701F" w:rsidR="008B48F9" w:rsidRPr="00185A8E" w:rsidRDefault="007B3AF9" w:rsidP="00A12588">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16</w:t>
            </w:r>
          </w:p>
        </w:tc>
      </w:tr>
      <w:tr w:rsidR="008720E2" w:rsidRPr="002E1784" w14:paraId="7E2091C9" w14:textId="77777777" w:rsidTr="00FD30F4">
        <w:trPr>
          <w:trHeight w:val="317"/>
        </w:trPr>
        <w:tc>
          <w:tcPr>
            <w:tcW w:w="3823" w:type="dxa"/>
            <w:shd w:val="clear" w:color="auto" w:fill="auto"/>
          </w:tcPr>
          <w:p w14:paraId="6A440751" w14:textId="61890BA8" w:rsidR="008720E2" w:rsidRPr="00185A8E" w:rsidRDefault="008720E2" w:rsidP="007B3AF9">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Распределение населения между кластерами в 2023 г.,</w:t>
            </w:r>
            <w:r w:rsidR="00A12588" w:rsidRPr="00185A8E">
              <w:rPr>
                <w:rFonts w:ascii="Times New Roman" w:eastAsia="Times New Roman" w:hAnsi="Times New Roman" w:cs="Times New Roman"/>
                <w:sz w:val="20"/>
                <w:szCs w:val="20"/>
                <w:lang w:eastAsia="ru-RU"/>
              </w:rPr>
              <w:t xml:space="preserve"> </w:t>
            </w:r>
            <w:r w:rsidRPr="00185A8E">
              <w:rPr>
                <w:rFonts w:ascii="Times New Roman" w:eastAsia="Times New Roman" w:hAnsi="Times New Roman" w:cs="Times New Roman"/>
                <w:sz w:val="20"/>
                <w:szCs w:val="20"/>
                <w:lang w:eastAsia="ru-RU"/>
              </w:rPr>
              <w:t>%</w:t>
            </w:r>
          </w:p>
        </w:tc>
        <w:tc>
          <w:tcPr>
            <w:tcW w:w="1275" w:type="dxa"/>
            <w:shd w:val="clear" w:color="auto" w:fill="auto"/>
          </w:tcPr>
          <w:p w14:paraId="4ED9996C" w14:textId="21275694" w:rsidR="008720E2" w:rsidRPr="00185A8E" w:rsidRDefault="008720E2" w:rsidP="00A12588">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16,8</w:t>
            </w:r>
          </w:p>
        </w:tc>
        <w:tc>
          <w:tcPr>
            <w:tcW w:w="1418" w:type="dxa"/>
          </w:tcPr>
          <w:p w14:paraId="0CDFACC3" w14:textId="27DD0D15" w:rsidR="008720E2" w:rsidRPr="00185A8E" w:rsidRDefault="008720E2" w:rsidP="00A12588">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34,4</w:t>
            </w:r>
          </w:p>
        </w:tc>
        <w:tc>
          <w:tcPr>
            <w:tcW w:w="1559" w:type="dxa"/>
            <w:shd w:val="clear" w:color="auto" w:fill="auto"/>
          </w:tcPr>
          <w:p w14:paraId="7BF37739" w14:textId="6E91F48A" w:rsidR="008720E2" w:rsidRPr="00185A8E" w:rsidRDefault="00A12588" w:rsidP="00A12588">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9,0</w:t>
            </w:r>
          </w:p>
        </w:tc>
        <w:tc>
          <w:tcPr>
            <w:tcW w:w="1559" w:type="dxa"/>
          </w:tcPr>
          <w:p w14:paraId="4631C35D" w14:textId="71D75AC5" w:rsidR="008720E2" w:rsidRPr="00185A8E" w:rsidRDefault="00A12588" w:rsidP="00A12588">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39,7</w:t>
            </w:r>
          </w:p>
        </w:tc>
      </w:tr>
      <w:tr w:rsidR="0040595E" w:rsidRPr="002E1784" w14:paraId="36FC1F40" w14:textId="77777777" w:rsidTr="00FD30F4">
        <w:tc>
          <w:tcPr>
            <w:tcW w:w="3823" w:type="dxa"/>
            <w:shd w:val="clear" w:color="auto" w:fill="auto"/>
          </w:tcPr>
          <w:p w14:paraId="75F253EC" w14:textId="18AF2909" w:rsidR="0040595E" w:rsidRPr="00185A8E" w:rsidRDefault="0040595E" w:rsidP="0040595E">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Общий коэффициент</w:t>
            </w:r>
            <w:r w:rsidRPr="002834B8">
              <w:rPr>
                <w:rFonts w:ascii="Times New Roman" w:eastAsia="Times New Roman" w:hAnsi="Times New Roman" w:cs="Times New Roman"/>
                <w:sz w:val="20"/>
                <w:szCs w:val="20"/>
                <w:lang w:eastAsia="ru-RU"/>
              </w:rPr>
              <w:t xml:space="preserve"> рождаемости на 1 тыс. чел.</w:t>
            </w:r>
            <w:r w:rsidR="004836BE" w:rsidRPr="00185A8E">
              <w:rPr>
                <w:rFonts w:ascii="Times New Roman" w:eastAsia="Times New Roman" w:hAnsi="Times New Roman" w:cs="Times New Roman"/>
                <w:sz w:val="20"/>
                <w:szCs w:val="20"/>
                <w:lang w:eastAsia="ru-RU"/>
              </w:rPr>
              <w:t>, 2020 г.</w:t>
            </w:r>
          </w:p>
        </w:tc>
        <w:tc>
          <w:tcPr>
            <w:tcW w:w="1275" w:type="dxa"/>
            <w:shd w:val="clear" w:color="auto" w:fill="auto"/>
          </w:tcPr>
          <w:p w14:paraId="6C8A689D" w14:textId="4DD7F28F" w:rsidR="0040595E" w:rsidRPr="00185A8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8,73</w:t>
            </w:r>
          </w:p>
        </w:tc>
        <w:tc>
          <w:tcPr>
            <w:tcW w:w="1418" w:type="dxa"/>
          </w:tcPr>
          <w:p w14:paraId="77CD4A3D" w14:textId="6D68EA46" w:rsidR="0040595E" w:rsidRPr="00185A8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 xml:space="preserve">9,26                </w:t>
            </w:r>
          </w:p>
        </w:tc>
        <w:tc>
          <w:tcPr>
            <w:tcW w:w="1559" w:type="dxa"/>
            <w:shd w:val="clear" w:color="auto" w:fill="auto"/>
          </w:tcPr>
          <w:p w14:paraId="5DD6A296" w14:textId="72C3182F" w:rsidR="0040595E" w:rsidRPr="00185A8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14,25</w:t>
            </w:r>
          </w:p>
        </w:tc>
        <w:tc>
          <w:tcPr>
            <w:tcW w:w="1559" w:type="dxa"/>
          </w:tcPr>
          <w:p w14:paraId="0E283168" w14:textId="6C0521C9" w:rsidR="0040595E" w:rsidRPr="00185A8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9,82</w:t>
            </w:r>
          </w:p>
        </w:tc>
      </w:tr>
      <w:tr w:rsidR="0040595E" w:rsidRPr="002E1784" w14:paraId="21A3E8A1" w14:textId="77777777" w:rsidTr="00201C13">
        <w:trPr>
          <w:trHeight w:val="322"/>
        </w:trPr>
        <w:tc>
          <w:tcPr>
            <w:tcW w:w="3823" w:type="dxa"/>
            <w:shd w:val="clear" w:color="auto" w:fill="auto"/>
          </w:tcPr>
          <w:p w14:paraId="55C4D560" w14:textId="7988EED8" w:rsidR="0040595E" w:rsidRPr="00185A8E" w:rsidRDefault="0040595E" w:rsidP="0040595E">
            <w:pPr>
              <w:spacing w:after="0" w:line="240" w:lineRule="auto"/>
              <w:jc w:val="both"/>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Реальные доходы на душу населения</w:t>
            </w:r>
            <w:r w:rsidR="004836BE" w:rsidRPr="00185A8E">
              <w:rPr>
                <w:rFonts w:ascii="Times New Roman" w:eastAsia="Times New Roman" w:hAnsi="Times New Roman" w:cs="Times New Roman"/>
                <w:sz w:val="20"/>
                <w:szCs w:val="20"/>
                <w:lang w:eastAsia="ru-RU"/>
              </w:rPr>
              <w:t xml:space="preserve"> в 2020 г.</w:t>
            </w:r>
            <w:r w:rsidRPr="002834B8">
              <w:rPr>
                <w:rFonts w:ascii="Times New Roman" w:eastAsia="Times New Roman" w:hAnsi="Times New Roman" w:cs="Times New Roman"/>
                <w:sz w:val="20"/>
                <w:szCs w:val="20"/>
                <w:lang w:eastAsia="ru-RU"/>
              </w:rPr>
              <w:t>, тыс. руб. в месяц</w:t>
            </w:r>
          </w:p>
        </w:tc>
        <w:tc>
          <w:tcPr>
            <w:tcW w:w="1275" w:type="dxa"/>
            <w:shd w:val="clear" w:color="auto" w:fill="auto"/>
          </w:tcPr>
          <w:p w14:paraId="11BA0647" w14:textId="77777777" w:rsidR="0040595E" w:rsidRPr="0040595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r w:rsidRPr="0040595E">
              <w:rPr>
                <w:rFonts w:ascii="Times New Roman" w:eastAsia="Times New Roman" w:hAnsi="Times New Roman" w:cs="Times New Roman"/>
                <w:sz w:val="20"/>
                <w:szCs w:val="20"/>
                <w:lang w:eastAsia="ru-RU"/>
              </w:rPr>
              <w:t>29,42</w:t>
            </w:r>
          </w:p>
          <w:p w14:paraId="7B3AB9A9" w14:textId="77777777" w:rsidR="0040595E" w:rsidRPr="00185A8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p>
        </w:tc>
        <w:tc>
          <w:tcPr>
            <w:tcW w:w="1418" w:type="dxa"/>
            <w:tcBorders>
              <w:bottom w:val="single" w:sz="4" w:space="0" w:color="auto"/>
            </w:tcBorders>
            <w:vAlign w:val="center"/>
          </w:tcPr>
          <w:p w14:paraId="58AC9832" w14:textId="4D96ED7E" w:rsidR="0040595E" w:rsidRPr="0040595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r w:rsidRPr="0040595E">
              <w:rPr>
                <w:rFonts w:ascii="Times New Roman" w:eastAsia="Times New Roman" w:hAnsi="Times New Roman" w:cs="Times New Roman"/>
                <w:sz w:val="20"/>
                <w:szCs w:val="20"/>
                <w:lang w:eastAsia="ru-RU"/>
              </w:rPr>
              <w:t>29,2</w:t>
            </w:r>
            <w:r w:rsidRPr="00185A8E">
              <w:rPr>
                <w:rFonts w:ascii="Times New Roman" w:eastAsia="Times New Roman" w:hAnsi="Times New Roman" w:cs="Times New Roman"/>
                <w:sz w:val="20"/>
                <w:szCs w:val="20"/>
                <w:lang w:eastAsia="ru-RU"/>
              </w:rPr>
              <w:t>4</w:t>
            </w:r>
          </w:p>
          <w:p w14:paraId="0DCE17E3" w14:textId="2B4ABE07" w:rsidR="0040595E" w:rsidRPr="00185A8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 xml:space="preserve">                  </w:t>
            </w:r>
          </w:p>
        </w:tc>
        <w:tc>
          <w:tcPr>
            <w:tcW w:w="1559" w:type="dxa"/>
            <w:tcBorders>
              <w:bottom w:val="single" w:sz="4" w:space="0" w:color="auto"/>
            </w:tcBorders>
            <w:shd w:val="clear" w:color="auto" w:fill="auto"/>
          </w:tcPr>
          <w:p w14:paraId="78154D75" w14:textId="77777777" w:rsidR="0040595E" w:rsidRPr="0040595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r w:rsidRPr="0040595E">
              <w:rPr>
                <w:rFonts w:ascii="Times New Roman" w:eastAsia="Times New Roman" w:hAnsi="Times New Roman" w:cs="Times New Roman"/>
                <w:sz w:val="20"/>
                <w:szCs w:val="20"/>
                <w:lang w:eastAsia="ru-RU"/>
              </w:rPr>
              <w:t>34,48</w:t>
            </w:r>
          </w:p>
          <w:p w14:paraId="486BC5D9" w14:textId="77777777" w:rsidR="0040595E" w:rsidRPr="00185A8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p>
        </w:tc>
        <w:tc>
          <w:tcPr>
            <w:tcW w:w="1559" w:type="dxa"/>
          </w:tcPr>
          <w:p w14:paraId="19DC7785" w14:textId="0B82DE31" w:rsidR="0040595E" w:rsidRPr="0040595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4</w:t>
            </w:r>
            <w:r w:rsidRPr="0040595E">
              <w:rPr>
                <w:rFonts w:ascii="Times New Roman" w:eastAsia="Times New Roman" w:hAnsi="Times New Roman" w:cs="Times New Roman"/>
                <w:sz w:val="20"/>
                <w:szCs w:val="20"/>
                <w:lang w:eastAsia="ru-RU"/>
              </w:rPr>
              <w:t>4,8</w:t>
            </w:r>
            <w:r w:rsidRPr="00185A8E">
              <w:rPr>
                <w:rFonts w:ascii="Times New Roman" w:eastAsia="Times New Roman" w:hAnsi="Times New Roman" w:cs="Times New Roman"/>
                <w:sz w:val="20"/>
                <w:szCs w:val="20"/>
                <w:lang w:eastAsia="ru-RU"/>
              </w:rPr>
              <w:t>0</w:t>
            </w:r>
          </w:p>
          <w:p w14:paraId="699203AD" w14:textId="77777777" w:rsidR="0040595E" w:rsidRPr="00185A8E" w:rsidRDefault="0040595E" w:rsidP="0040595E">
            <w:pPr>
              <w:spacing w:after="0" w:line="240" w:lineRule="auto"/>
              <w:ind w:left="-540" w:firstLine="540"/>
              <w:jc w:val="center"/>
              <w:rPr>
                <w:rFonts w:ascii="Times New Roman" w:eastAsia="Times New Roman" w:hAnsi="Times New Roman" w:cs="Times New Roman"/>
                <w:sz w:val="20"/>
                <w:szCs w:val="20"/>
                <w:lang w:eastAsia="ru-RU"/>
              </w:rPr>
            </w:pPr>
          </w:p>
        </w:tc>
      </w:tr>
      <w:tr w:rsidR="00201C13" w:rsidRPr="002E1784" w14:paraId="13C518C5" w14:textId="77777777" w:rsidTr="002668BC">
        <w:trPr>
          <w:trHeight w:val="424"/>
        </w:trPr>
        <w:tc>
          <w:tcPr>
            <w:tcW w:w="3823" w:type="dxa"/>
            <w:shd w:val="clear" w:color="auto" w:fill="auto"/>
          </w:tcPr>
          <w:p w14:paraId="282027BB" w14:textId="6D192903" w:rsidR="00201C13" w:rsidRPr="00185A8E" w:rsidRDefault="00201C13" w:rsidP="0040595E">
            <w:pPr>
              <w:spacing w:after="0" w:line="240" w:lineRule="auto"/>
              <w:jc w:val="both"/>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 xml:space="preserve">Доля занятых, имеющих высшее образование, </w:t>
            </w:r>
            <w:r w:rsidRPr="00185A8E">
              <w:rPr>
                <w:rFonts w:ascii="Times New Roman" w:eastAsia="Times New Roman" w:hAnsi="Times New Roman" w:cs="Times New Roman"/>
                <w:sz w:val="20"/>
                <w:szCs w:val="20"/>
                <w:lang w:eastAsia="ru-RU"/>
              </w:rPr>
              <w:t>2022</w:t>
            </w:r>
            <w:r w:rsidR="00A32259" w:rsidRPr="00185A8E">
              <w:rPr>
                <w:rFonts w:ascii="Times New Roman" w:eastAsia="Times New Roman" w:hAnsi="Times New Roman" w:cs="Times New Roman"/>
                <w:sz w:val="20"/>
                <w:szCs w:val="20"/>
                <w:lang w:eastAsia="ru-RU"/>
              </w:rPr>
              <w:t xml:space="preserve"> г.,</w:t>
            </w:r>
            <w:r w:rsidRPr="00185A8E">
              <w:rPr>
                <w:rFonts w:ascii="Times New Roman" w:eastAsia="Times New Roman" w:hAnsi="Times New Roman" w:cs="Times New Roman"/>
                <w:sz w:val="20"/>
                <w:szCs w:val="20"/>
                <w:lang w:eastAsia="ru-RU"/>
              </w:rPr>
              <w:t xml:space="preserve"> </w:t>
            </w:r>
            <w:r w:rsidRPr="002834B8">
              <w:rPr>
                <w:rFonts w:ascii="Times New Roman" w:eastAsia="Times New Roman" w:hAnsi="Times New Roman" w:cs="Times New Roman"/>
                <w:sz w:val="20"/>
                <w:szCs w:val="20"/>
                <w:lang w:eastAsia="ru-RU"/>
              </w:rPr>
              <w:t>%</w:t>
            </w:r>
          </w:p>
        </w:tc>
        <w:tc>
          <w:tcPr>
            <w:tcW w:w="1275" w:type="dxa"/>
            <w:shd w:val="clear" w:color="auto" w:fill="auto"/>
          </w:tcPr>
          <w:p w14:paraId="74A0F018" w14:textId="27C45126" w:rsidR="00201C13" w:rsidRPr="00185A8E" w:rsidRDefault="00201C13" w:rsidP="0040595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29,5</w:t>
            </w:r>
          </w:p>
        </w:tc>
        <w:tc>
          <w:tcPr>
            <w:tcW w:w="1418" w:type="dxa"/>
            <w:vAlign w:val="center"/>
          </w:tcPr>
          <w:p w14:paraId="0F4FAE0C" w14:textId="35D06474" w:rsidR="00201C13" w:rsidRPr="00185A8E" w:rsidRDefault="00201C13" w:rsidP="00A8357F">
            <w:pPr>
              <w:spacing w:after="0" w:line="240" w:lineRule="auto"/>
              <w:ind w:left="-539"/>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 xml:space="preserve">           32,2</w:t>
            </w:r>
          </w:p>
        </w:tc>
        <w:tc>
          <w:tcPr>
            <w:tcW w:w="1559" w:type="dxa"/>
            <w:shd w:val="clear" w:color="auto" w:fill="auto"/>
          </w:tcPr>
          <w:p w14:paraId="5B08EF68" w14:textId="11A4B8B6" w:rsidR="00201C13" w:rsidRPr="00185A8E" w:rsidRDefault="00201C13" w:rsidP="0040595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37,9</w:t>
            </w:r>
          </w:p>
        </w:tc>
        <w:tc>
          <w:tcPr>
            <w:tcW w:w="1559" w:type="dxa"/>
          </w:tcPr>
          <w:p w14:paraId="00D55907" w14:textId="5609B62F" w:rsidR="00201C13" w:rsidRPr="00185A8E" w:rsidRDefault="00201C13" w:rsidP="0040595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40,7</w:t>
            </w:r>
          </w:p>
        </w:tc>
      </w:tr>
      <w:tr w:rsidR="006A65BC" w:rsidRPr="002E1784" w14:paraId="0055BEB3" w14:textId="77777777" w:rsidTr="00201C13">
        <w:tc>
          <w:tcPr>
            <w:tcW w:w="3823" w:type="dxa"/>
            <w:shd w:val="clear" w:color="auto" w:fill="auto"/>
          </w:tcPr>
          <w:p w14:paraId="61F081DC" w14:textId="244D39A3" w:rsidR="006A65BC" w:rsidRPr="00185A8E" w:rsidRDefault="006A65BC" w:rsidP="006A65BC">
            <w:pPr>
              <w:spacing w:after="0" w:line="240" w:lineRule="auto"/>
              <w:jc w:val="both"/>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Доля безработных среди молодежи в возрасте 15-29 лет</w:t>
            </w:r>
            <w:r w:rsidRPr="00185A8E">
              <w:rPr>
                <w:rFonts w:ascii="Times New Roman" w:eastAsia="Times New Roman" w:hAnsi="Times New Roman" w:cs="Times New Roman"/>
                <w:sz w:val="20"/>
                <w:szCs w:val="20"/>
                <w:lang w:eastAsia="ru-RU"/>
              </w:rPr>
              <w:t xml:space="preserve"> в 2022 г.</w:t>
            </w:r>
            <w:r w:rsidRPr="002834B8">
              <w:rPr>
                <w:rFonts w:ascii="Times New Roman" w:eastAsia="Times New Roman" w:hAnsi="Times New Roman" w:cs="Times New Roman"/>
                <w:sz w:val="20"/>
                <w:szCs w:val="20"/>
                <w:lang w:eastAsia="ru-RU"/>
              </w:rPr>
              <w:t>, %</w:t>
            </w:r>
          </w:p>
        </w:tc>
        <w:tc>
          <w:tcPr>
            <w:tcW w:w="1275" w:type="dxa"/>
            <w:shd w:val="clear" w:color="auto" w:fill="auto"/>
          </w:tcPr>
          <w:p w14:paraId="62B2B2CE" w14:textId="78DE9471" w:rsidR="006A65BC" w:rsidRPr="00185A8E" w:rsidRDefault="006A65BC" w:rsidP="006A65BC">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6,9</w:t>
            </w:r>
          </w:p>
        </w:tc>
        <w:tc>
          <w:tcPr>
            <w:tcW w:w="1418" w:type="dxa"/>
            <w:tcBorders>
              <w:top w:val="single" w:sz="4" w:space="0" w:color="auto"/>
            </w:tcBorders>
          </w:tcPr>
          <w:p w14:paraId="7C827986" w14:textId="2545FF91" w:rsidR="006A65BC" w:rsidRPr="00185A8E" w:rsidRDefault="006A65BC" w:rsidP="006A65BC">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9,0</w:t>
            </w:r>
          </w:p>
        </w:tc>
        <w:tc>
          <w:tcPr>
            <w:tcW w:w="1559" w:type="dxa"/>
            <w:tcBorders>
              <w:top w:val="single" w:sz="4" w:space="0" w:color="auto"/>
            </w:tcBorders>
            <w:shd w:val="clear" w:color="auto" w:fill="auto"/>
          </w:tcPr>
          <w:p w14:paraId="347D1113" w14:textId="2225579D" w:rsidR="006A65BC" w:rsidRPr="00185A8E" w:rsidRDefault="006A65BC" w:rsidP="006A65BC">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13,2</w:t>
            </w:r>
          </w:p>
        </w:tc>
        <w:tc>
          <w:tcPr>
            <w:tcW w:w="1559" w:type="dxa"/>
          </w:tcPr>
          <w:p w14:paraId="3D04E86F" w14:textId="0D9EDDE8" w:rsidR="006A65BC" w:rsidRPr="00185A8E" w:rsidRDefault="006A65BC" w:rsidP="006A65BC">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6,7</w:t>
            </w:r>
          </w:p>
        </w:tc>
      </w:tr>
      <w:tr w:rsidR="008B48F9" w:rsidRPr="002E1784" w14:paraId="4940B86E" w14:textId="77777777" w:rsidTr="00FD30F4">
        <w:tc>
          <w:tcPr>
            <w:tcW w:w="3823" w:type="dxa"/>
            <w:shd w:val="clear" w:color="auto" w:fill="auto"/>
          </w:tcPr>
          <w:p w14:paraId="32EA7797" w14:textId="372928BC" w:rsidR="008B48F9" w:rsidRPr="00185A8E" w:rsidRDefault="008B48F9" w:rsidP="008B48F9">
            <w:pPr>
              <w:spacing w:after="0" w:line="240" w:lineRule="auto"/>
              <w:jc w:val="both"/>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 xml:space="preserve">Ожидаемая продолжительность жизни при рождении, </w:t>
            </w:r>
            <w:r w:rsidR="004836BE" w:rsidRPr="00185A8E">
              <w:rPr>
                <w:rFonts w:ascii="Times New Roman" w:eastAsia="Times New Roman" w:hAnsi="Times New Roman" w:cs="Times New Roman"/>
                <w:sz w:val="20"/>
                <w:szCs w:val="20"/>
                <w:lang w:eastAsia="ru-RU"/>
              </w:rPr>
              <w:t xml:space="preserve">2020 г., </w:t>
            </w:r>
            <w:r w:rsidRPr="002834B8">
              <w:rPr>
                <w:rFonts w:ascii="Times New Roman" w:eastAsia="Times New Roman" w:hAnsi="Times New Roman" w:cs="Times New Roman"/>
                <w:sz w:val="20"/>
                <w:szCs w:val="20"/>
                <w:lang w:eastAsia="ru-RU"/>
              </w:rPr>
              <w:t>лет</w:t>
            </w:r>
          </w:p>
        </w:tc>
        <w:tc>
          <w:tcPr>
            <w:tcW w:w="1275" w:type="dxa"/>
            <w:shd w:val="clear" w:color="auto" w:fill="auto"/>
          </w:tcPr>
          <w:p w14:paraId="67FAAD73" w14:textId="26A70B90" w:rsidR="008B48F9" w:rsidRPr="00185A8E" w:rsidRDefault="008B48F9" w:rsidP="008B48F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67,1</w:t>
            </w:r>
          </w:p>
        </w:tc>
        <w:tc>
          <w:tcPr>
            <w:tcW w:w="1418" w:type="dxa"/>
          </w:tcPr>
          <w:p w14:paraId="4402460D" w14:textId="3267D422" w:rsidR="008B48F9" w:rsidRPr="00185A8E" w:rsidRDefault="008B48F9" w:rsidP="008B48F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68,2</w:t>
            </w:r>
          </w:p>
        </w:tc>
        <w:tc>
          <w:tcPr>
            <w:tcW w:w="1559" w:type="dxa"/>
            <w:shd w:val="clear" w:color="auto" w:fill="auto"/>
          </w:tcPr>
          <w:p w14:paraId="395E1FA9" w14:textId="2EDF0018" w:rsidR="008B48F9" w:rsidRPr="00185A8E" w:rsidRDefault="008B48F9" w:rsidP="008B48F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70,2</w:t>
            </w:r>
          </w:p>
        </w:tc>
        <w:tc>
          <w:tcPr>
            <w:tcW w:w="1559" w:type="dxa"/>
          </w:tcPr>
          <w:p w14:paraId="6AF161C5" w14:textId="622B4FEE" w:rsidR="008B48F9" w:rsidRPr="00185A8E" w:rsidRDefault="008B48F9" w:rsidP="008B48F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70,8</w:t>
            </w:r>
          </w:p>
        </w:tc>
      </w:tr>
      <w:tr w:rsidR="008B48F9" w:rsidRPr="002E1784" w14:paraId="0CF5CB14" w14:textId="77777777" w:rsidTr="00FD30F4">
        <w:tc>
          <w:tcPr>
            <w:tcW w:w="3823" w:type="dxa"/>
            <w:shd w:val="clear" w:color="auto" w:fill="auto"/>
          </w:tcPr>
          <w:p w14:paraId="52F02329" w14:textId="1C7E8A8F" w:rsidR="008B48F9" w:rsidRPr="00185A8E" w:rsidRDefault="00193770" w:rsidP="00193770">
            <w:pPr>
              <w:spacing w:after="0" w:line="240" w:lineRule="auto"/>
              <w:jc w:val="both"/>
              <w:rPr>
                <w:rFonts w:ascii="Times New Roman" w:eastAsia="Times New Roman" w:hAnsi="Times New Roman" w:cs="Times New Roman"/>
                <w:sz w:val="20"/>
                <w:szCs w:val="20"/>
                <w:lang w:eastAsia="ru-RU"/>
              </w:rPr>
            </w:pPr>
            <w:r w:rsidRPr="00193770">
              <w:rPr>
                <w:rFonts w:ascii="Times New Roman" w:eastAsia="Times New Roman" w:hAnsi="Times New Roman" w:cs="Times New Roman"/>
                <w:sz w:val="20"/>
                <w:szCs w:val="20"/>
                <w:lang w:eastAsia="ru-RU"/>
              </w:rPr>
              <w:t>Среднегодовые инвестиции в основной капитал на 1 занятого в 2014-2020, тыс. руб.</w:t>
            </w:r>
            <w:r w:rsidRPr="00185A8E">
              <w:rPr>
                <w:rFonts w:ascii="Times New Roman" w:eastAsia="Times New Roman" w:hAnsi="Times New Roman" w:cs="Times New Roman"/>
                <w:sz w:val="20"/>
                <w:szCs w:val="20"/>
                <w:lang w:eastAsia="ru-RU"/>
              </w:rPr>
              <w:t xml:space="preserve"> </w:t>
            </w:r>
          </w:p>
        </w:tc>
        <w:tc>
          <w:tcPr>
            <w:tcW w:w="1275" w:type="dxa"/>
            <w:shd w:val="clear" w:color="auto" w:fill="auto"/>
          </w:tcPr>
          <w:p w14:paraId="7B461B19" w14:textId="77777777" w:rsidR="00193770" w:rsidRPr="00193770" w:rsidRDefault="00193770" w:rsidP="00193770">
            <w:pPr>
              <w:spacing w:after="0" w:line="240" w:lineRule="auto"/>
              <w:ind w:left="-540" w:firstLine="540"/>
              <w:jc w:val="center"/>
              <w:rPr>
                <w:rFonts w:ascii="Times New Roman" w:eastAsia="Times New Roman" w:hAnsi="Times New Roman" w:cs="Times New Roman"/>
                <w:sz w:val="20"/>
                <w:szCs w:val="20"/>
                <w:lang w:eastAsia="ru-RU"/>
              </w:rPr>
            </w:pPr>
            <w:r w:rsidRPr="00193770">
              <w:rPr>
                <w:rFonts w:ascii="Times New Roman" w:eastAsia="Times New Roman" w:hAnsi="Times New Roman" w:cs="Times New Roman"/>
                <w:sz w:val="20"/>
                <w:szCs w:val="20"/>
                <w:lang w:eastAsia="ru-RU"/>
              </w:rPr>
              <w:t>196,4</w:t>
            </w:r>
          </w:p>
          <w:p w14:paraId="6181B582" w14:textId="77777777" w:rsidR="008B48F9" w:rsidRPr="00185A8E" w:rsidRDefault="008B48F9" w:rsidP="008B48F9">
            <w:pPr>
              <w:spacing w:after="0" w:line="240" w:lineRule="auto"/>
              <w:ind w:left="-540" w:firstLine="540"/>
              <w:jc w:val="center"/>
              <w:rPr>
                <w:rFonts w:ascii="Times New Roman" w:eastAsia="Times New Roman" w:hAnsi="Times New Roman" w:cs="Times New Roman"/>
                <w:sz w:val="20"/>
                <w:szCs w:val="20"/>
                <w:lang w:eastAsia="ru-RU"/>
              </w:rPr>
            </w:pPr>
          </w:p>
        </w:tc>
        <w:tc>
          <w:tcPr>
            <w:tcW w:w="1418" w:type="dxa"/>
          </w:tcPr>
          <w:p w14:paraId="3DBF1541" w14:textId="77777777" w:rsidR="00193770" w:rsidRPr="00193770" w:rsidRDefault="00193770" w:rsidP="00193770">
            <w:pPr>
              <w:spacing w:after="0" w:line="240" w:lineRule="auto"/>
              <w:ind w:left="-540" w:firstLine="540"/>
              <w:jc w:val="center"/>
              <w:rPr>
                <w:rFonts w:ascii="Times New Roman" w:eastAsia="Times New Roman" w:hAnsi="Times New Roman" w:cs="Times New Roman"/>
                <w:sz w:val="20"/>
                <w:szCs w:val="20"/>
                <w:lang w:eastAsia="ru-RU"/>
              </w:rPr>
            </w:pPr>
            <w:r w:rsidRPr="00193770">
              <w:rPr>
                <w:rFonts w:ascii="Times New Roman" w:eastAsia="Times New Roman" w:hAnsi="Times New Roman" w:cs="Times New Roman"/>
                <w:sz w:val="20"/>
                <w:szCs w:val="20"/>
                <w:lang w:eastAsia="ru-RU"/>
              </w:rPr>
              <w:t>175,6</w:t>
            </w:r>
          </w:p>
          <w:p w14:paraId="707DA9C2" w14:textId="77777777" w:rsidR="008B48F9" w:rsidRPr="00185A8E" w:rsidRDefault="008B48F9" w:rsidP="008B48F9">
            <w:pPr>
              <w:spacing w:after="0" w:line="240" w:lineRule="auto"/>
              <w:ind w:left="-540" w:firstLine="540"/>
              <w:jc w:val="center"/>
              <w:rPr>
                <w:rFonts w:ascii="Times New Roman" w:eastAsia="Times New Roman" w:hAnsi="Times New Roman" w:cs="Times New Roman"/>
                <w:sz w:val="20"/>
                <w:szCs w:val="20"/>
                <w:lang w:eastAsia="ru-RU"/>
              </w:rPr>
            </w:pPr>
          </w:p>
        </w:tc>
        <w:tc>
          <w:tcPr>
            <w:tcW w:w="1559" w:type="dxa"/>
            <w:shd w:val="clear" w:color="auto" w:fill="auto"/>
          </w:tcPr>
          <w:p w14:paraId="3F730577" w14:textId="77777777" w:rsidR="00193770" w:rsidRPr="00193770" w:rsidRDefault="00193770" w:rsidP="00193770">
            <w:pPr>
              <w:spacing w:after="0" w:line="240" w:lineRule="auto"/>
              <w:ind w:left="-540" w:firstLine="540"/>
              <w:jc w:val="center"/>
              <w:rPr>
                <w:rFonts w:ascii="Times New Roman" w:eastAsia="Times New Roman" w:hAnsi="Times New Roman" w:cs="Times New Roman"/>
                <w:sz w:val="20"/>
                <w:szCs w:val="20"/>
                <w:lang w:eastAsia="ru-RU"/>
              </w:rPr>
            </w:pPr>
            <w:r w:rsidRPr="00193770">
              <w:rPr>
                <w:rFonts w:ascii="Times New Roman" w:eastAsia="Times New Roman" w:hAnsi="Times New Roman" w:cs="Times New Roman"/>
                <w:sz w:val="20"/>
                <w:szCs w:val="20"/>
                <w:lang w:eastAsia="ru-RU"/>
              </w:rPr>
              <w:t>435,1</w:t>
            </w:r>
          </w:p>
          <w:p w14:paraId="2048CBD0" w14:textId="77777777" w:rsidR="008B48F9" w:rsidRPr="00185A8E" w:rsidRDefault="008B48F9" w:rsidP="008B48F9">
            <w:pPr>
              <w:spacing w:after="0" w:line="240" w:lineRule="auto"/>
              <w:ind w:left="-540" w:firstLine="540"/>
              <w:jc w:val="center"/>
              <w:rPr>
                <w:rFonts w:ascii="Times New Roman" w:eastAsia="Times New Roman" w:hAnsi="Times New Roman" w:cs="Times New Roman"/>
                <w:sz w:val="20"/>
                <w:szCs w:val="20"/>
                <w:lang w:eastAsia="ru-RU"/>
              </w:rPr>
            </w:pPr>
          </w:p>
        </w:tc>
        <w:tc>
          <w:tcPr>
            <w:tcW w:w="1559" w:type="dxa"/>
          </w:tcPr>
          <w:p w14:paraId="15A45799" w14:textId="77777777" w:rsidR="00193770" w:rsidRPr="00193770" w:rsidRDefault="00193770" w:rsidP="00193770">
            <w:pPr>
              <w:spacing w:after="0" w:line="240" w:lineRule="auto"/>
              <w:ind w:left="-540" w:firstLine="540"/>
              <w:jc w:val="center"/>
              <w:rPr>
                <w:rFonts w:ascii="Times New Roman" w:eastAsia="Times New Roman" w:hAnsi="Times New Roman" w:cs="Times New Roman"/>
                <w:sz w:val="20"/>
                <w:szCs w:val="20"/>
                <w:lang w:eastAsia="ru-RU"/>
              </w:rPr>
            </w:pPr>
            <w:r w:rsidRPr="00193770">
              <w:rPr>
                <w:rFonts w:ascii="Times New Roman" w:eastAsia="Times New Roman" w:hAnsi="Times New Roman" w:cs="Times New Roman"/>
                <w:sz w:val="20"/>
                <w:szCs w:val="20"/>
                <w:lang w:eastAsia="ru-RU"/>
              </w:rPr>
              <w:t>226,9</w:t>
            </w:r>
          </w:p>
          <w:p w14:paraId="23BFB7AA" w14:textId="77777777" w:rsidR="008B48F9" w:rsidRPr="00185A8E" w:rsidRDefault="008B48F9" w:rsidP="008B48F9">
            <w:pPr>
              <w:spacing w:after="0" w:line="240" w:lineRule="auto"/>
              <w:ind w:left="-540" w:firstLine="540"/>
              <w:jc w:val="center"/>
              <w:rPr>
                <w:rFonts w:ascii="Times New Roman" w:eastAsia="Times New Roman" w:hAnsi="Times New Roman" w:cs="Times New Roman"/>
                <w:sz w:val="20"/>
                <w:szCs w:val="20"/>
                <w:lang w:eastAsia="ru-RU"/>
              </w:rPr>
            </w:pPr>
          </w:p>
        </w:tc>
      </w:tr>
      <w:tr w:rsidR="00501FAB" w:rsidRPr="002E1784" w14:paraId="281D8285" w14:textId="77777777" w:rsidTr="00FD30F4">
        <w:tc>
          <w:tcPr>
            <w:tcW w:w="3823" w:type="dxa"/>
            <w:shd w:val="clear" w:color="auto" w:fill="auto"/>
          </w:tcPr>
          <w:p w14:paraId="2D67A733" w14:textId="5784C77E" w:rsidR="00501FAB" w:rsidRPr="00185A8E" w:rsidRDefault="00501FAB" w:rsidP="00193770">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Рейтинг инновационного развития субъектов РФ, средний индекс</w:t>
            </w:r>
            <w:r w:rsidR="00A12588" w:rsidRPr="00185A8E">
              <w:rPr>
                <w:rFonts w:ascii="Times New Roman" w:eastAsia="Times New Roman" w:hAnsi="Times New Roman" w:cs="Times New Roman"/>
                <w:sz w:val="20"/>
                <w:szCs w:val="20"/>
                <w:lang w:eastAsia="ru-RU"/>
              </w:rPr>
              <w:t xml:space="preserve"> в 2024 г.</w:t>
            </w:r>
          </w:p>
        </w:tc>
        <w:tc>
          <w:tcPr>
            <w:tcW w:w="1275" w:type="dxa"/>
            <w:shd w:val="clear" w:color="auto" w:fill="auto"/>
          </w:tcPr>
          <w:p w14:paraId="7C8628B1" w14:textId="7618E64F" w:rsidR="00501FAB" w:rsidRPr="00185A8E" w:rsidRDefault="00A12588" w:rsidP="00193770">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0,320</w:t>
            </w:r>
          </w:p>
        </w:tc>
        <w:tc>
          <w:tcPr>
            <w:tcW w:w="1418" w:type="dxa"/>
          </w:tcPr>
          <w:p w14:paraId="41D404FD" w14:textId="6ED40380" w:rsidR="00501FAB" w:rsidRPr="00185A8E" w:rsidRDefault="00A12588" w:rsidP="00193770">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0,378</w:t>
            </w:r>
          </w:p>
        </w:tc>
        <w:tc>
          <w:tcPr>
            <w:tcW w:w="1559" w:type="dxa"/>
            <w:shd w:val="clear" w:color="auto" w:fill="auto"/>
          </w:tcPr>
          <w:p w14:paraId="7DD02CF5" w14:textId="677418A5" w:rsidR="00501FAB" w:rsidRPr="00185A8E" w:rsidRDefault="00A12588" w:rsidP="00193770">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0,293</w:t>
            </w:r>
          </w:p>
        </w:tc>
        <w:tc>
          <w:tcPr>
            <w:tcW w:w="1559" w:type="dxa"/>
          </w:tcPr>
          <w:p w14:paraId="3659A50C" w14:textId="5148D0F0" w:rsidR="00501FAB" w:rsidRPr="00185A8E" w:rsidRDefault="00A12588" w:rsidP="00193770">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0,460</w:t>
            </w:r>
          </w:p>
        </w:tc>
      </w:tr>
      <w:tr w:rsidR="008B48F9" w:rsidRPr="002E1784" w14:paraId="505E3DED" w14:textId="77777777" w:rsidTr="00FD30F4">
        <w:tc>
          <w:tcPr>
            <w:tcW w:w="3823" w:type="dxa"/>
            <w:shd w:val="clear" w:color="auto" w:fill="auto"/>
          </w:tcPr>
          <w:p w14:paraId="4C7C7B55" w14:textId="2FEEBF16" w:rsidR="008B48F9" w:rsidRPr="00185A8E" w:rsidRDefault="00457EC1" w:rsidP="00457EC1">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 xml:space="preserve">Валовый региональный продукт </w:t>
            </w:r>
            <w:r w:rsidRPr="00193770">
              <w:rPr>
                <w:rFonts w:ascii="Times New Roman" w:eastAsia="Times New Roman" w:hAnsi="Times New Roman" w:cs="Times New Roman"/>
                <w:sz w:val="20"/>
                <w:szCs w:val="20"/>
                <w:lang w:eastAsia="ru-RU"/>
              </w:rPr>
              <w:t>на 1 занятого в 202</w:t>
            </w:r>
            <w:r w:rsidRPr="00185A8E">
              <w:rPr>
                <w:rFonts w:ascii="Times New Roman" w:eastAsia="Times New Roman" w:hAnsi="Times New Roman" w:cs="Times New Roman"/>
                <w:sz w:val="20"/>
                <w:szCs w:val="20"/>
                <w:lang w:eastAsia="ru-RU"/>
              </w:rPr>
              <w:t>2 г.</w:t>
            </w:r>
            <w:r w:rsidRPr="00193770">
              <w:rPr>
                <w:rFonts w:ascii="Times New Roman" w:eastAsia="Times New Roman" w:hAnsi="Times New Roman" w:cs="Times New Roman"/>
                <w:sz w:val="20"/>
                <w:szCs w:val="20"/>
                <w:lang w:eastAsia="ru-RU"/>
              </w:rPr>
              <w:t>, тыс. руб.</w:t>
            </w:r>
          </w:p>
        </w:tc>
        <w:tc>
          <w:tcPr>
            <w:tcW w:w="1275" w:type="dxa"/>
            <w:shd w:val="clear" w:color="auto" w:fill="auto"/>
          </w:tcPr>
          <w:p w14:paraId="5E944724" w14:textId="559599E1" w:rsidR="008B48F9" w:rsidRPr="00185A8E" w:rsidRDefault="00A12588" w:rsidP="008B48F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1300</w:t>
            </w:r>
          </w:p>
        </w:tc>
        <w:tc>
          <w:tcPr>
            <w:tcW w:w="1418" w:type="dxa"/>
          </w:tcPr>
          <w:p w14:paraId="62C756CA" w14:textId="47AAE9AB" w:rsidR="008B48F9" w:rsidRPr="00185A8E" w:rsidRDefault="00A12588" w:rsidP="008B48F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145</w:t>
            </w:r>
            <w:r w:rsidR="005F292F" w:rsidRPr="00185A8E">
              <w:rPr>
                <w:rFonts w:ascii="Times New Roman" w:eastAsia="Times New Roman" w:hAnsi="Times New Roman" w:cs="Times New Roman"/>
                <w:sz w:val="20"/>
                <w:szCs w:val="20"/>
                <w:lang w:eastAsia="ru-RU"/>
              </w:rPr>
              <w:t>7</w:t>
            </w:r>
          </w:p>
        </w:tc>
        <w:tc>
          <w:tcPr>
            <w:tcW w:w="1559" w:type="dxa"/>
            <w:shd w:val="clear" w:color="auto" w:fill="auto"/>
          </w:tcPr>
          <w:p w14:paraId="5B39FE44" w14:textId="69143683" w:rsidR="008B48F9" w:rsidRPr="00185A8E" w:rsidRDefault="005F292F" w:rsidP="008B48F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3280</w:t>
            </w:r>
          </w:p>
        </w:tc>
        <w:tc>
          <w:tcPr>
            <w:tcW w:w="1559" w:type="dxa"/>
          </w:tcPr>
          <w:p w14:paraId="5ADC4C0C" w14:textId="0EC17D7B" w:rsidR="008B48F9" w:rsidRPr="00185A8E" w:rsidRDefault="005F292F" w:rsidP="008B48F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2361</w:t>
            </w:r>
          </w:p>
        </w:tc>
      </w:tr>
      <w:tr w:rsidR="00FD30F4" w:rsidRPr="002E1784" w14:paraId="526715FF" w14:textId="7B49DB74" w:rsidTr="00FD30F4">
        <w:tc>
          <w:tcPr>
            <w:tcW w:w="9634" w:type="dxa"/>
            <w:gridSpan w:val="5"/>
            <w:shd w:val="clear" w:color="auto" w:fill="auto"/>
          </w:tcPr>
          <w:p w14:paraId="5B74E474" w14:textId="777F1A7C" w:rsidR="00FD30F4" w:rsidRPr="00185A8E" w:rsidRDefault="00FD30F4" w:rsidP="008720E2">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Источник</w:t>
            </w:r>
            <w:r w:rsidR="00457EC1" w:rsidRPr="00185A8E">
              <w:rPr>
                <w:rFonts w:ascii="Times New Roman" w:eastAsia="Times New Roman" w:hAnsi="Times New Roman" w:cs="Times New Roman"/>
                <w:sz w:val="20"/>
                <w:szCs w:val="20"/>
                <w:lang w:eastAsia="ru-RU"/>
              </w:rPr>
              <w:t>и</w:t>
            </w:r>
            <w:r w:rsidRPr="00185A8E">
              <w:rPr>
                <w:rFonts w:ascii="Times New Roman" w:eastAsia="Times New Roman" w:hAnsi="Times New Roman" w:cs="Times New Roman"/>
                <w:sz w:val="20"/>
                <w:szCs w:val="20"/>
                <w:lang w:eastAsia="ru-RU"/>
              </w:rPr>
              <w:t xml:space="preserve">: </w:t>
            </w:r>
            <w:r w:rsidR="008720E2" w:rsidRPr="00185A8E">
              <w:rPr>
                <w:rFonts w:ascii="Times New Roman" w:eastAsia="Times New Roman" w:hAnsi="Times New Roman" w:cs="Times New Roman"/>
                <w:sz w:val="20"/>
                <w:szCs w:val="20"/>
                <w:lang w:eastAsia="ru-RU"/>
              </w:rPr>
              <w:t xml:space="preserve">Данные Росстат по 82 регионам РФ, </w:t>
            </w:r>
            <w:r w:rsidR="00501FAB" w:rsidRPr="00185A8E">
              <w:rPr>
                <w:rFonts w:ascii="Times New Roman" w:eastAsia="Times New Roman" w:hAnsi="Times New Roman" w:cs="Times New Roman"/>
                <w:sz w:val="20"/>
                <w:szCs w:val="20"/>
                <w:lang w:eastAsia="ru-RU"/>
              </w:rPr>
              <w:t>Рейтинг инновационного развития субъектов РФ, выпуск 9, с. 20-22</w:t>
            </w:r>
          </w:p>
        </w:tc>
      </w:tr>
    </w:tbl>
    <w:p w14:paraId="2D991500" w14:textId="77777777" w:rsidR="001E7FC1" w:rsidRDefault="001E7FC1" w:rsidP="006B11C6">
      <w:pPr>
        <w:spacing w:after="0" w:line="240" w:lineRule="auto"/>
        <w:ind w:left="-540" w:firstLine="540"/>
        <w:jc w:val="both"/>
        <w:rPr>
          <w:rFonts w:ascii="Times New Roman" w:eastAsia="Times New Roman" w:hAnsi="Times New Roman" w:cs="Times New Roman"/>
          <w:sz w:val="24"/>
          <w:lang w:eastAsia="ru-RU"/>
        </w:rPr>
      </w:pPr>
    </w:p>
    <w:p w14:paraId="64C766E8" w14:textId="77777777" w:rsidR="001E7FC1" w:rsidRPr="005B16CA" w:rsidRDefault="001E7FC1" w:rsidP="001E7FC1">
      <w:pPr>
        <w:spacing w:after="0" w:line="240" w:lineRule="auto"/>
        <w:ind w:left="-540" w:firstLine="540"/>
        <w:jc w:val="both"/>
        <w:rPr>
          <w:rFonts w:ascii="Times New Roman" w:eastAsia="Times New Roman" w:hAnsi="Times New Roman" w:cs="Times New Roman"/>
          <w:sz w:val="24"/>
          <w:lang w:eastAsia="ru-RU"/>
        </w:rPr>
      </w:pPr>
      <w:r w:rsidRPr="005B16CA">
        <w:rPr>
          <w:rFonts w:ascii="Times New Roman" w:eastAsia="Times New Roman" w:hAnsi="Times New Roman" w:cs="Times New Roman"/>
          <w:sz w:val="24"/>
          <w:lang w:eastAsia="ru-RU"/>
        </w:rPr>
        <w:t xml:space="preserve">В </w:t>
      </w:r>
      <w:r w:rsidRPr="005B16CA">
        <w:rPr>
          <w:rFonts w:ascii="Times New Roman" w:eastAsia="Times New Roman" w:hAnsi="Times New Roman" w:cs="Times New Roman"/>
          <w:i/>
          <w:iCs/>
          <w:sz w:val="24"/>
          <w:lang w:eastAsia="ru-RU"/>
        </w:rPr>
        <w:t>третьем кластере</w:t>
      </w:r>
      <w:r w:rsidRPr="005B16CA">
        <w:rPr>
          <w:rFonts w:ascii="Times New Roman" w:eastAsia="Times New Roman" w:hAnsi="Times New Roman" w:cs="Times New Roman"/>
          <w:sz w:val="24"/>
          <w:lang w:eastAsia="ru-RU"/>
        </w:rPr>
        <w:t xml:space="preserve"> из-за повышенного уровня рождаемости отличается режим демографического воспроизводства населения, выше доля детей и молодежи в структуре населения</w:t>
      </w:r>
      <w:r>
        <w:rPr>
          <w:rFonts w:ascii="Times New Roman" w:eastAsia="Times New Roman" w:hAnsi="Times New Roman" w:cs="Times New Roman"/>
          <w:sz w:val="24"/>
          <w:lang w:eastAsia="ru-RU"/>
        </w:rPr>
        <w:t>, выше уровень безработицы</w:t>
      </w:r>
      <w:r w:rsidRPr="005B16CA">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З</w:t>
      </w:r>
      <w:r w:rsidRPr="005B16CA">
        <w:rPr>
          <w:rFonts w:ascii="Times New Roman" w:eastAsia="Times New Roman" w:hAnsi="Times New Roman" w:cs="Times New Roman"/>
          <w:sz w:val="24"/>
          <w:lang w:eastAsia="ru-RU"/>
        </w:rPr>
        <w:t>десь в основном относительно менее экономически развитые национальные республики: Чечня, Ингушетия, республики Алтай, Тыва и Бурятия, где объемы производства на одного занятого меньше среднероссийского уровня</w:t>
      </w:r>
      <w:r w:rsidRPr="007B7A2E">
        <w:rPr>
          <w:rFonts w:ascii="Times New Roman" w:eastAsia="Times New Roman" w:hAnsi="Times New Roman" w:cs="Times New Roman"/>
          <w:sz w:val="24"/>
          <w:lang w:eastAsia="ru-RU"/>
        </w:rPr>
        <w:t>.</w:t>
      </w:r>
      <w:r w:rsidRPr="005B16CA">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Однако естественный прирост населения сохранился также в Тюменской области и Якутии, для которых характерна очень высокая производительность труда, что повысило все средние экономические показатели кластера, а также </w:t>
      </w:r>
      <w:r>
        <w:rPr>
          <w:rFonts w:ascii="Times New Roman" w:eastAsia="Times New Roman" w:hAnsi="Times New Roman" w:cs="Times New Roman"/>
          <w:sz w:val="24"/>
          <w:lang w:eastAsia="ru-RU"/>
        </w:rPr>
        <w:lastRenderedPageBreak/>
        <w:t xml:space="preserve">уровень реальных доходов. Третий кластер отличается относительно высокими </w:t>
      </w:r>
      <w:r w:rsidRPr="00A338D0">
        <w:rPr>
          <w:rFonts w:ascii="Times New Roman" w:eastAsia="Times New Roman" w:hAnsi="Times New Roman" w:cs="Times New Roman"/>
          <w:sz w:val="24"/>
          <w:lang w:eastAsia="ru-RU"/>
        </w:rPr>
        <w:t>с</w:t>
      </w:r>
      <w:r w:rsidRPr="00193770">
        <w:rPr>
          <w:rFonts w:ascii="Times New Roman" w:eastAsia="Times New Roman" w:hAnsi="Times New Roman" w:cs="Times New Roman"/>
          <w:sz w:val="24"/>
          <w:lang w:eastAsia="ru-RU"/>
        </w:rPr>
        <w:t>реднегодовы</w:t>
      </w:r>
      <w:r w:rsidRPr="00A338D0">
        <w:rPr>
          <w:rFonts w:ascii="Times New Roman" w:eastAsia="Times New Roman" w:hAnsi="Times New Roman" w:cs="Times New Roman"/>
          <w:sz w:val="24"/>
          <w:lang w:eastAsia="ru-RU"/>
        </w:rPr>
        <w:t>ми</w:t>
      </w:r>
      <w:r w:rsidRPr="00193770">
        <w:rPr>
          <w:rFonts w:ascii="Times New Roman" w:eastAsia="Times New Roman" w:hAnsi="Times New Roman" w:cs="Times New Roman"/>
          <w:sz w:val="24"/>
          <w:lang w:eastAsia="ru-RU"/>
        </w:rPr>
        <w:t xml:space="preserve"> инвестици</w:t>
      </w:r>
      <w:r w:rsidRPr="00A338D0">
        <w:rPr>
          <w:rFonts w:ascii="Times New Roman" w:eastAsia="Times New Roman" w:hAnsi="Times New Roman" w:cs="Times New Roman"/>
          <w:sz w:val="24"/>
          <w:lang w:eastAsia="ru-RU"/>
        </w:rPr>
        <w:t>ями</w:t>
      </w:r>
      <w:r w:rsidRPr="00193770">
        <w:rPr>
          <w:rFonts w:ascii="Times New Roman" w:eastAsia="Times New Roman" w:hAnsi="Times New Roman" w:cs="Times New Roman"/>
          <w:sz w:val="24"/>
          <w:lang w:eastAsia="ru-RU"/>
        </w:rPr>
        <w:t xml:space="preserve"> в основной капитал на 1 занятого</w:t>
      </w:r>
      <w:r>
        <w:rPr>
          <w:rFonts w:ascii="Times New Roman" w:eastAsia="Times New Roman" w:hAnsi="Times New Roman" w:cs="Times New Roman"/>
          <w:sz w:val="24"/>
          <w:lang w:eastAsia="ru-RU"/>
        </w:rPr>
        <w:t xml:space="preserve"> (прежде всего связанных с добычей и транспортировкой полезных ископаемых) </w:t>
      </w:r>
      <w:r w:rsidRPr="00193770">
        <w:rPr>
          <w:rFonts w:ascii="Times New Roman" w:eastAsia="Times New Roman" w:hAnsi="Times New Roman" w:cs="Times New Roman"/>
          <w:sz w:val="24"/>
          <w:lang w:eastAsia="ru-RU"/>
        </w:rPr>
        <w:t xml:space="preserve">в </w:t>
      </w:r>
      <w:r w:rsidRPr="00A338D0">
        <w:rPr>
          <w:rFonts w:ascii="Times New Roman" w:eastAsia="Times New Roman" w:hAnsi="Times New Roman" w:cs="Times New Roman"/>
          <w:sz w:val="24"/>
          <w:lang w:eastAsia="ru-RU"/>
        </w:rPr>
        <w:t>предшествующие 7 лет</w:t>
      </w:r>
      <w:r>
        <w:rPr>
          <w:rFonts w:ascii="Times New Roman" w:eastAsia="Times New Roman" w:hAnsi="Times New Roman" w:cs="Times New Roman"/>
          <w:sz w:val="24"/>
          <w:lang w:eastAsia="ru-RU"/>
        </w:rPr>
        <w:t xml:space="preserve">, но существенно отстает по инновационному развитию. Лидерами по инновационному потенциалу являются регионы 4 кластера, куда стремится образованное население из других регионов, в том числе из 3 кластера. Первые два кластера </w:t>
      </w:r>
      <w:r w:rsidRPr="00442747">
        <w:rPr>
          <w:rFonts w:ascii="Times New Roman" w:eastAsia="Times New Roman" w:hAnsi="Times New Roman" w:cs="Times New Roman"/>
          <w:sz w:val="24"/>
          <w:lang w:eastAsia="ru-RU"/>
        </w:rPr>
        <w:t xml:space="preserve">субъектов РФ, в которых </w:t>
      </w:r>
      <w:r>
        <w:rPr>
          <w:rFonts w:ascii="Times New Roman" w:eastAsia="Times New Roman" w:hAnsi="Times New Roman" w:cs="Times New Roman"/>
          <w:sz w:val="24"/>
          <w:lang w:eastAsia="ru-RU"/>
        </w:rPr>
        <w:t>в 2023 г. проживала половина (51,2%) населения, по всем показателям уступали 4 кластеру.</w:t>
      </w:r>
    </w:p>
    <w:p w14:paraId="13C8666F" w14:textId="089740AE" w:rsidR="006B11C6" w:rsidRPr="006B11C6" w:rsidRDefault="005863CE" w:rsidP="006B11C6">
      <w:pPr>
        <w:spacing w:after="0" w:line="240" w:lineRule="auto"/>
        <w:ind w:left="-540" w:firstLine="540"/>
        <w:jc w:val="both"/>
        <w:rPr>
          <w:rFonts w:ascii="Times New Roman" w:eastAsia="Times New Roman" w:hAnsi="Times New Roman" w:cs="Times New Roman"/>
          <w:sz w:val="24"/>
          <w:lang w:eastAsia="ru-RU"/>
        </w:rPr>
      </w:pPr>
      <w:r w:rsidRPr="0035157A">
        <w:rPr>
          <w:rFonts w:ascii="Times New Roman" w:eastAsia="Times New Roman" w:hAnsi="Times New Roman" w:cs="Times New Roman"/>
          <w:sz w:val="24"/>
          <w:lang w:eastAsia="ru-RU"/>
        </w:rPr>
        <w:t xml:space="preserve">Далее мы рассмотрели </w:t>
      </w:r>
      <w:r w:rsidR="007036A8" w:rsidRPr="0035157A">
        <w:rPr>
          <w:rFonts w:ascii="Times New Roman" w:eastAsia="Times New Roman" w:hAnsi="Times New Roman" w:cs="Times New Roman"/>
          <w:sz w:val="24"/>
          <w:lang w:eastAsia="ru-RU"/>
        </w:rPr>
        <w:t xml:space="preserve">субъективные </w:t>
      </w:r>
      <w:r w:rsidR="0035157A" w:rsidRPr="0035157A">
        <w:rPr>
          <w:rFonts w:ascii="Times New Roman" w:eastAsia="Times New Roman" w:hAnsi="Times New Roman" w:cs="Times New Roman"/>
          <w:sz w:val="24"/>
          <w:lang w:eastAsia="ru-RU"/>
        </w:rPr>
        <w:t>мнения</w:t>
      </w:r>
      <w:r w:rsidR="007036A8" w:rsidRPr="0035157A">
        <w:rPr>
          <w:rFonts w:ascii="Times New Roman" w:eastAsia="Times New Roman" w:hAnsi="Times New Roman" w:cs="Times New Roman"/>
          <w:sz w:val="24"/>
          <w:lang w:eastAsia="ru-RU"/>
        </w:rPr>
        <w:t xml:space="preserve"> жителей об условиях жизни в их населенных пунктах, полученные </w:t>
      </w:r>
      <w:r w:rsidR="0035157A" w:rsidRPr="0035157A">
        <w:rPr>
          <w:rFonts w:ascii="Times New Roman" w:eastAsia="Times New Roman" w:hAnsi="Times New Roman" w:cs="Times New Roman"/>
          <w:sz w:val="24"/>
          <w:lang w:eastAsia="ru-RU"/>
        </w:rPr>
        <w:t xml:space="preserve">в </w:t>
      </w:r>
      <w:r w:rsidR="007036A8" w:rsidRPr="0035157A">
        <w:rPr>
          <w:rFonts w:ascii="Times New Roman" w:eastAsia="Times New Roman" w:hAnsi="Times New Roman" w:cs="Times New Roman"/>
          <w:sz w:val="24"/>
          <w:lang w:eastAsia="ru-RU"/>
        </w:rPr>
        <w:t>Комплексно</w:t>
      </w:r>
      <w:r w:rsidR="0035157A">
        <w:rPr>
          <w:rFonts w:ascii="Times New Roman" w:eastAsia="Times New Roman" w:hAnsi="Times New Roman" w:cs="Times New Roman"/>
          <w:sz w:val="24"/>
          <w:lang w:eastAsia="ru-RU"/>
        </w:rPr>
        <w:t>м</w:t>
      </w:r>
      <w:r w:rsidR="007036A8" w:rsidRPr="0035157A">
        <w:rPr>
          <w:rFonts w:ascii="Times New Roman" w:eastAsia="Times New Roman" w:hAnsi="Times New Roman" w:cs="Times New Roman"/>
          <w:sz w:val="24"/>
          <w:lang w:eastAsia="ru-RU"/>
        </w:rPr>
        <w:t xml:space="preserve"> наблюдени</w:t>
      </w:r>
      <w:r w:rsidR="0035157A">
        <w:rPr>
          <w:rFonts w:ascii="Times New Roman" w:eastAsia="Times New Roman" w:hAnsi="Times New Roman" w:cs="Times New Roman"/>
          <w:sz w:val="24"/>
          <w:lang w:eastAsia="ru-RU"/>
        </w:rPr>
        <w:t>и</w:t>
      </w:r>
      <w:r w:rsidR="007036A8" w:rsidRPr="0035157A">
        <w:rPr>
          <w:rFonts w:ascii="Times New Roman" w:eastAsia="Times New Roman" w:hAnsi="Times New Roman" w:cs="Times New Roman"/>
          <w:sz w:val="24"/>
          <w:lang w:eastAsia="ru-RU"/>
        </w:rPr>
        <w:t xml:space="preserve"> условий жизни населения (КОУЖ</w:t>
      </w:r>
      <w:r w:rsidR="009341DA">
        <w:rPr>
          <w:rFonts w:ascii="Times New Roman" w:eastAsia="Times New Roman" w:hAnsi="Times New Roman" w:cs="Times New Roman"/>
          <w:sz w:val="24"/>
          <w:lang w:eastAsia="ru-RU"/>
        </w:rPr>
        <w:t xml:space="preserve">, </w:t>
      </w:r>
      <w:r w:rsidR="009341DA" w:rsidRPr="0035157A">
        <w:rPr>
          <w:rFonts w:ascii="Times New Roman" w:eastAsia="Times New Roman" w:hAnsi="Times New Roman" w:cs="Times New Roman"/>
          <w:sz w:val="24"/>
          <w:lang w:eastAsia="ru-RU"/>
        </w:rPr>
        <w:t>2022</w:t>
      </w:r>
      <w:r w:rsidRPr="0035157A">
        <w:rPr>
          <w:rFonts w:ascii="Times New Roman" w:eastAsia="Times New Roman" w:hAnsi="Times New Roman" w:cs="Times New Roman"/>
          <w:sz w:val="24"/>
          <w:lang w:eastAsia="ru-RU"/>
        </w:rPr>
        <w:t>)</w:t>
      </w:r>
      <w:r w:rsidR="00802336">
        <w:rPr>
          <w:rFonts w:ascii="Times New Roman" w:eastAsia="Times New Roman" w:hAnsi="Times New Roman" w:cs="Times New Roman"/>
          <w:sz w:val="24"/>
          <w:lang w:eastAsia="ru-RU"/>
        </w:rPr>
        <w:t>.</w:t>
      </w:r>
      <w:r w:rsidR="00027ECD">
        <w:rPr>
          <w:rFonts w:ascii="Times New Roman" w:eastAsia="Times New Roman" w:hAnsi="Times New Roman" w:cs="Times New Roman"/>
          <w:sz w:val="24"/>
          <w:lang w:eastAsia="ru-RU"/>
        </w:rPr>
        <w:t xml:space="preserve"> К числу наиболее часто вызывающих нарекания относятся</w:t>
      </w:r>
      <w:r w:rsidR="00CB2B33">
        <w:rPr>
          <w:rFonts w:ascii="Times New Roman" w:eastAsia="Times New Roman" w:hAnsi="Times New Roman" w:cs="Times New Roman"/>
          <w:sz w:val="24"/>
          <w:lang w:eastAsia="ru-RU"/>
        </w:rPr>
        <w:t>:</w:t>
      </w:r>
      <w:r w:rsidR="00027ECD">
        <w:rPr>
          <w:rFonts w:ascii="Times New Roman" w:eastAsia="Times New Roman" w:hAnsi="Times New Roman" w:cs="Times New Roman"/>
          <w:sz w:val="24"/>
          <w:lang w:eastAsia="ru-RU"/>
        </w:rPr>
        <w:t xml:space="preserve"> </w:t>
      </w:r>
      <w:r w:rsidR="00027ECD" w:rsidRPr="00027ECD">
        <w:rPr>
          <w:rFonts w:ascii="Times New Roman" w:eastAsia="Times New Roman" w:hAnsi="Times New Roman" w:cs="Times New Roman"/>
          <w:sz w:val="24"/>
          <w:lang w:eastAsia="ru-RU"/>
        </w:rPr>
        <w:t>состояние дорог, плохая организация работы жилищно-коммунальных служб и работы общественного транспорта</w:t>
      </w:r>
      <w:r w:rsidR="00027ECD">
        <w:rPr>
          <w:rFonts w:ascii="Times New Roman" w:eastAsia="Times New Roman" w:hAnsi="Times New Roman" w:cs="Times New Roman"/>
          <w:sz w:val="24"/>
          <w:lang w:eastAsia="ru-RU"/>
        </w:rPr>
        <w:t xml:space="preserve">, </w:t>
      </w:r>
      <w:r w:rsidR="00027ECD" w:rsidRPr="00CB2B33">
        <w:rPr>
          <w:rFonts w:ascii="Times New Roman" w:eastAsia="Times New Roman" w:hAnsi="Times New Roman" w:cs="Times New Roman"/>
          <w:sz w:val="24"/>
          <w:lang w:eastAsia="ru-RU"/>
        </w:rPr>
        <w:t>недоступность медицинского обслуживания</w:t>
      </w:r>
      <w:r w:rsidR="004638E3">
        <w:rPr>
          <w:rFonts w:ascii="Times New Roman" w:eastAsia="Times New Roman" w:hAnsi="Times New Roman" w:cs="Times New Roman"/>
          <w:sz w:val="24"/>
          <w:lang w:eastAsia="ru-RU"/>
        </w:rPr>
        <w:t xml:space="preserve"> и отдаленность аптек</w:t>
      </w:r>
      <w:r w:rsidR="00027ECD" w:rsidRPr="00CB2B33">
        <w:rPr>
          <w:rFonts w:ascii="Times New Roman" w:eastAsia="Times New Roman" w:hAnsi="Times New Roman" w:cs="Times New Roman"/>
          <w:sz w:val="24"/>
          <w:lang w:eastAsia="ru-RU"/>
        </w:rPr>
        <w:t xml:space="preserve">, неблагоустроенность, </w:t>
      </w:r>
      <w:r w:rsidR="00CB2B33">
        <w:rPr>
          <w:rFonts w:ascii="Times New Roman" w:eastAsia="Times New Roman" w:hAnsi="Times New Roman" w:cs="Times New Roman"/>
          <w:sz w:val="24"/>
          <w:lang w:eastAsia="ru-RU"/>
        </w:rPr>
        <w:t>отсутствие</w:t>
      </w:r>
      <w:r w:rsidR="00027ECD" w:rsidRPr="00CB2B33">
        <w:rPr>
          <w:rFonts w:ascii="Times New Roman" w:eastAsia="Times New Roman" w:hAnsi="Times New Roman" w:cs="Times New Roman"/>
          <w:sz w:val="24"/>
          <w:lang w:eastAsia="ru-RU"/>
        </w:rPr>
        <w:t xml:space="preserve"> озеленения, загрязненность окружающей среды</w:t>
      </w:r>
      <w:r w:rsidR="004638E3">
        <w:rPr>
          <w:rFonts w:ascii="Times New Roman" w:eastAsia="Times New Roman" w:hAnsi="Times New Roman" w:cs="Times New Roman"/>
          <w:sz w:val="24"/>
          <w:lang w:eastAsia="ru-RU"/>
        </w:rPr>
        <w:t xml:space="preserve"> (табл. 2)</w:t>
      </w:r>
      <w:r w:rsidR="00CB2B33">
        <w:rPr>
          <w:rFonts w:ascii="Times New Roman" w:eastAsia="Times New Roman" w:hAnsi="Times New Roman" w:cs="Times New Roman"/>
          <w:sz w:val="24"/>
          <w:lang w:eastAsia="ru-RU"/>
        </w:rPr>
        <w:t xml:space="preserve">. Причем в 1,5-2 раза чаще эти недостатки назывались жителями населенных пунктов, теряющих население. </w:t>
      </w:r>
      <w:r w:rsidR="00CB2B33" w:rsidRPr="004638E3">
        <w:rPr>
          <w:rFonts w:ascii="Times New Roman" w:eastAsia="Times New Roman" w:hAnsi="Times New Roman" w:cs="Times New Roman"/>
          <w:sz w:val="24"/>
          <w:lang w:eastAsia="ru-RU"/>
        </w:rPr>
        <w:t>Алкоголизм и наркотики также в большей степени распространены в регионах 1 и 2 кластеров</w:t>
      </w:r>
      <w:r w:rsidR="000177BF">
        <w:rPr>
          <w:rFonts w:ascii="Times New Roman" w:eastAsia="Times New Roman" w:hAnsi="Times New Roman" w:cs="Times New Roman"/>
          <w:sz w:val="24"/>
          <w:lang w:eastAsia="ru-RU"/>
        </w:rPr>
        <w:t xml:space="preserve"> и в городах-</w:t>
      </w:r>
      <w:r w:rsidR="000177BF" w:rsidRPr="006B11C6">
        <w:rPr>
          <w:rFonts w:ascii="Times New Roman" w:eastAsia="Times New Roman" w:hAnsi="Times New Roman" w:cs="Times New Roman"/>
          <w:sz w:val="24"/>
          <w:lang w:eastAsia="ru-RU"/>
        </w:rPr>
        <w:t>миллионник</w:t>
      </w:r>
      <w:r w:rsidR="000177BF">
        <w:rPr>
          <w:rFonts w:ascii="Times New Roman" w:eastAsia="Times New Roman" w:hAnsi="Times New Roman" w:cs="Times New Roman"/>
          <w:sz w:val="24"/>
          <w:lang w:eastAsia="ru-RU"/>
        </w:rPr>
        <w:t>ах</w:t>
      </w:r>
      <w:r w:rsidR="004D2C35">
        <w:rPr>
          <w:rFonts w:ascii="Times New Roman" w:eastAsia="Times New Roman" w:hAnsi="Times New Roman" w:cs="Times New Roman"/>
          <w:sz w:val="24"/>
          <w:lang w:eastAsia="ru-RU"/>
        </w:rPr>
        <w:t xml:space="preserve">. Проблему </w:t>
      </w:r>
      <w:r w:rsidR="006B11C6" w:rsidRPr="006B11C6">
        <w:rPr>
          <w:rFonts w:ascii="Times New Roman" w:eastAsia="Times New Roman" w:hAnsi="Times New Roman" w:cs="Times New Roman"/>
          <w:sz w:val="24"/>
          <w:lang w:eastAsia="ru-RU"/>
        </w:rPr>
        <w:t>алкоголизма</w:t>
      </w:r>
      <w:r w:rsidR="000177BF">
        <w:rPr>
          <w:rFonts w:ascii="Times New Roman" w:eastAsia="Times New Roman" w:hAnsi="Times New Roman" w:cs="Times New Roman"/>
          <w:sz w:val="24"/>
          <w:lang w:eastAsia="ru-RU"/>
        </w:rPr>
        <w:t xml:space="preserve"> и </w:t>
      </w:r>
      <w:r w:rsidR="000177BF" w:rsidRPr="006B11C6">
        <w:rPr>
          <w:rFonts w:ascii="Times New Roman" w:eastAsia="Times New Roman" w:hAnsi="Times New Roman" w:cs="Times New Roman"/>
          <w:sz w:val="24"/>
          <w:lang w:eastAsia="ru-RU"/>
        </w:rPr>
        <w:t>нарко</w:t>
      </w:r>
      <w:r w:rsidR="004D2C35">
        <w:rPr>
          <w:rFonts w:ascii="Times New Roman" w:eastAsia="Times New Roman" w:hAnsi="Times New Roman" w:cs="Times New Roman"/>
          <w:sz w:val="24"/>
          <w:lang w:eastAsia="ru-RU"/>
        </w:rPr>
        <w:t xml:space="preserve">мании </w:t>
      </w:r>
      <w:r w:rsidR="000177BF">
        <w:rPr>
          <w:rFonts w:ascii="Times New Roman" w:eastAsia="Times New Roman" w:hAnsi="Times New Roman" w:cs="Times New Roman"/>
          <w:sz w:val="24"/>
          <w:lang w:eastAsia="ru-RU"/>
        </w:rPr>
        <w:t xml:space="preserve">признали соответственно </w:t>
      </w:r>
      <w:r w:rsidR="000177BF" w:rsidRPr="006B11C6">
        <w:rPr>
          <w:rFonts w:ascii="Times New Roman" w:eastAsia="Times New Roman" w:hAnsi="Times New Roman" w:cs="Times New Roman"/>
          <w:sz w:val="24"/>
          <w:lang w:eastAsia="ru-RU"/>
        </w:rPr>
        <w:t>30</w:t>
      </w:r>
      <w:r w:rsidR="004D2C35">
        <w:rPr>
          <w:rFonts w:ascii="Times New Roman" w:eastAsia="Times New Roman" w:hAnsi="Times New Roman" w:cs="Times New Roman"/>
          <w:sz w:val="24"/>
          <w:lang w:eastAsia="ru-RU"/>
        </w:rPr>
        <w:t xml:space="preserve"> и</w:t>
      </w:r>
      <w:r w:rsidR="000177BF" w:rsidRPr="006B11C6">
        <w:rPr>
          <w:rFonts w:ascii="Times New Roman" w:eastAsia="Times New Roman" w:hAnsi="Times New Roman" w:cs="Times New Roman"/>
          <w:sz w:val="24"/>
          <w:lang w:eastAsia="ru-RU"/>
        </w:rPr>
        <w:t xml:space="preserve"> 24</w:t>
      </w:r>
      <w:r w:rsidR="006B11C6" w:rsidRPr="006B11C6">
        <w:rPr>
          <w:rFonts w:ascii="Times New Roman" w:eastAsia="Times New Roman" w:hAnsi="Times New Roman" w:cs="Times New Roman"/>
          <w:sz w:val="24"/>
          <w:lang w:eastAsia="ru-RU"/>
        </w:rPr>
        <w:t>% жител</w:t>
      </w:r>
      <w:r w:rsidR="004D2C35">
        <w:rPr>
          <w:rFonts w:ascii="Times New Roman" w:eastAsia="Times New Roman" w:hAnsi="Times New Roman" w:cs="Times New Roman"/>
          <w:sz w:val="24"/>
          <w:lang w:eastAsia="ru-RU"/>
        </w:rPr>
        <w:t>ей</w:t>
      </w:r>
      <w:r w:rsidR="006B11C6" w:rsidRPr="006B11C6">
        <w:rPr>
          <w:rFonts w:ascii="Times New Roman" w:eastAsia="Times New Roman" w:hAnsi="Times New Roman" w:cs="Times New Roman"/>
          <w:sz w:val="24"/>
          <w:lang w:eastAsia="ru-RU"/>
        </w:rPr>
        <w:t xml:space="preserve"> городов миллионников</w:t>
      </w:r>
      <w:r w:rsidR="004D2C35" w:rsidRPr="006B11C6">
        <w:rPr>
          <w:rFonts w:ascii="Times New Roman" w:eastAsia="Times New Roman" w:hAnsi="Times New Roman" w:cs="Times New Roman"/>
          <w:sz w:val="24"/>
          <w:lang w:eastAsia="ru-RU"/>
        </w:rPr>
        <w:t>, кроме столиц.</w:t>
      </w:r>
    </w:p>
    <w:p w14:paraId="6F44FB4B" w14:textId="0A0E715E" w:rsidR="00CB2B33" w:rsidRPr="002E1784" w:rsidRDefault="004638E3" w:rsidP="00F867D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Критические высказывания</w:t>
      </w:r>
      <w:r w:rsidR="00F867DF">
        <w:rPr>
          <w:rFonts w:ascii="Times New Roman" w:eastAsia="Times New Roman" w:hAnsi="Times New Roman" w:cs="Times New Roman"/>
          <w:sz w:val="24"/>
          <w:lang w:eastAsia="ru-RU"/>
        </w:rPr>
        <w:t xml:space="preserve"> об</w:t>
      </w:r>
      <w:r>
        <w:rPr>
          <w:rFonts w:ascii="Times New Roman" w:eastAsia="Times New Roman" w:hAnsi="Times New Roman" w:cs="Times New Roman"/>
          <w:sz w:val="24"/>
          <w:lang w:eastAsia="ru-RU"/>
        </w:rPr>
        <w:t xml:space="preserve"> отдаленности учреждений культуры, торговых точек, </w:t>
      </w:r>
      <w:r w:rsidRPr="004638E3">
        <w:rPr>
          <w:rFonts w:ascii="Times New Roman" w:eastAsia="Times New Roman" w:hAnsi="Times New Roman" w:cs="Times New Roman"/>
          <w:sz w:val="24"/>
          <w:lang w:eastAsia="ru-RU"/>
        </w:rPr>
        <w:t>недоступности дошкольного или школьного образования</w:t>
      </w:r>
      <w:r>
        <w:rPr>
          <w:rFonts w:ascii="Times New Roman" w:eastAsia="Times New Roman" w:hAnsi="Times New Roman" w:cs="Times New Roman"/>
          <w:sz w:val="24"/>
          <w:lang w:eastAsia="ru-RU"/>
        </w:rPr>
        <w:t xml:space="preserve">, а также </w:t>
      </w:r>
      <w:r w:rsidR="00F867DF">
        <w:rPr>
          <w:rFonts w:ascii="Times New Roman" w:eastAsia="Times New Roman" w:hAnsi="Times New Roman" w:cs="Times New Roman"/>
          <w:sz w:val="24"/>
          <w:lang w:eastAsia="ru-RU"/>
        </w:rPr>
        <w:t>о</w:t>
      </w:r>
      <w:r>
        <w:rPr>
          <w:rFonts w:ascii="Times New Roman" w:eastAsia="Times New Roman" w:hAnsi="Times New Roman" w:cs="Times New Roman"/>
          <w:sz w:val="24"/>
          <w:lang w:eastAsia="ru-RU"/>
        </w:rPr>
        <w:t xml:space="preserve"> </w:t>
      </w:r>
      <w:r w:rsidRPr="004638E3">
        <w:rPr>
          <w:rFonts w:ascii="Times New Roman" w:eastAsia="Times New Roman" w:hAnsi="Times New Roman" w:cs="Times New Roman"/>
          <w:sz w:val="24"/>
          <w:lang w:eastAsia="ru-RU"/>
        </w:rPr>
        <w:t>высоком уровн</w:t>
      </w:r>
      <w:r w:rsidR="00F867DF">
        <w:rPr>
          <w:rFonts w:ascii="Times New Roman" w:eastAsia="Times New Roman" w:hAnsi="Times New Roman" w:cs="Times New Roman"/>
          <w:sz w:val="24"/>
          <w:lang w:eastAsia="ru-RU"/>
        </w:rPr>
        <w:t>е</w:t>
      </w:r>
      <w:r w:rsidRPr="004638E3">
        <w:rPr>
          <w:rFonts w:ascii="Times New Roman" w:eastAsia="Times New Roman" w:hAnsi="Times New Roman" w:cs="Times New Roman"/>
          <w:sz w:val="24"/>
          <w:lang w:eastAsia="ru-RU"/>
        </w:rPr>
        <w:t xml:space="preserve"> преступности</w:t>
      </w:r>
      <w:r w:rsidR="00FB6DE9">
        <w:rPr>
          <w:rFonts w:ascii="Times New Roman" w:eastAsia="Times New Roman" w:hAnsi="Times New Roman" w:cs="Times New Roman"/>
          <w:sz w:val="24"/>
          <w:lang w:eastAsia="ru-RU"/>
        </w:rPr>
        <w:t xml:space="preserve">, можно считать слабо связанными с регионом проживания. В целом же высказанные критические мнения жителей подтверждают, что </w:t>
      </w:r>
      <w:r w:rsidR="004115DE">
        <w:rPr>
          <w:rFonts w:ascii="Times New Roman" w:eastAsia="Times New Roman" w:hAnsi="Times New Roman" w:cs="Times New Roman"/>
          <w:sz w:val="24"/>
          <w:lang w:eastAsia="ru-RU"/>
        </w:rPr>
        <w:t xml:space="preserve">транспортное, </w:t>
      </w:r>
      <w:r w:rsidR="00FB6DE9">
        <w:rPr>
          <w:rFonts w:ascii="Times New Roman" w:eastAsia="Times New Roman" w:hAnsi="Times New Roman" w:cs="Times New Roman"/>
          <w:sz w:val="24"/>
          <w:lang w:eastAsia="ru-RU"/>
        </w:rPr>
        <w:t>социальное</w:t>
      </w:r>
      <w:r w:rsidR="004115DE">
        <w:rPr>
          <w:rFonts w:ascii="Times New Roman" w:eastAsia="Times New Roman" w:hAnsi="Times New Roman" w:cs="Times New Roman"/>
          <w:sz w:val="24"/>
          <w:lang w:eastAsia="ru-RU"/>
        </w:rPr>
        <w:t>, медицинское</w:t>
      </w:r>
      <w:r w:rsidR="00FB6DE9">
        <w:rPr>
          <w:rFonts w:ascii="Times New Roman" w:eastAsia="Times New Roman" w:hAnsi="Times New Roman" w:cs="Times New Roman"/>
          <w:sz w:val="24"/>
          <w:lang w:eastAsia="ru-RU"/>
        </w:rPr>
        <w:t xml:space="preserve"> </w:t>
      </w:r>
      <w:r w:rsidR="004115DE">
        <w:rPr>
          <w:rFonts w:ascii="Times New Roman" w:eastAsia="Times New Roman" w:hAnsi="Times New Roman" w:cs="Times New Roman"/>
          <w:sz w:val="24"/>
          <w:lang w:eastAsia="ru-RU"/>
        </w:rPr>
        <w:t>и культурно-бытовое обслуживание лучше организовано в устойчиво развивающихся регионах 3 и 4 кластеров.</w:t>
      </w:r>
      <w:r w:rsidR="00FB6DE9">
        <w:rPr>
          <w:rFonts w:ascii="Times New Roman" w:eastAsia="Times New Roman" w:hAnsi="Times New Roman" w:cs="Times New Roman"/>
          <w:sz w:val="24"/>
          <w:lang w:eastAsia="ru-RU"/>
        </w:rPr>
        <w:t xml:space="preserve"> </w:t>
      </w:r>
      <w:r w:rsidR="00F867DF">
        <w:rPr>
          <w:rFonts w:ascii="Times New Roman" w:eastAsia="Times New Roman" w:hAnsi="Times New Roman" w:cs="Times New Roman"/>
          <w:sz w:val="24"/>
          <w:lang w:eastAsia="ru-RU"/>
        </w:rPr>
        <w:t xml:space="preserve">Тем самым они </w:t>
      </w:r>
      <w:r w:rsidR="00E62B8F">
        <w:rPr>
          <w:rFonts w:ascii="Times New Roman" w:eastAsia="Times New Roman" w:hAnsi="Times New Roman" w:cs="Times New Roman"/>
          <w:sz w:val="24"/>
          <w:lang w:eastAsia="ru-RU"/>
        </w:rPr>
        <w:t>свидетельствуют о более комфортных условиях жизни для жителей</w:t>
      </w:r>
      <w:r w:rsidR="00185A8E">
        <w:rPr>
          <w:rFonts w:ascii="Times New Roman" w:eastAsia="Times New Roman" w:hAnsi="Times New Roman" w:cs="Times New Roman"/>
          <w:sz w:val="24"/>
          <w:lang w:eastAsia="ru-RU"/>
        </w:rPr>
        <w:t xml:space="preserve"> этих регионов</w:t>
      </w:r>
      <w:r w:rsidR="00E62B8F">
        <w:rPr>
          <w:rFonts w:ascii="Times New Roman" w:eastAsia="Times New Roman" w:hAnsi="Times New Roman" w:cs="Times New Roman"/>
          <w:sz w:val="24"/>
          <w:lang w:eastAsia="ru-RU"/>
        </w:rPr>
        <w:t>.</w:t>
      </w:r>
    </w:p>
    <w:p w14:paraId="68D471E0" w14:textId="3C651910" w:rsidR="008839C8" w:rsidRPr="002E1784" w:rsidRDefault="008839C8" w:rsidP="008839C8">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 xml:space="preserve">Таблица </w:t>
      </w:r>
      <w:r>
        <w:rPr>
          <w:rFonts w:ascii="Times New Roman" w:eastAsia="Times New Roman" w:hAnsi="Times New Roman" w:cs="Times New Roman"/>
          <w:iCs/>
          <w:sz w:val="24"/>
          <w:lang w:eastAsia="ru-RU"/>
        </w:rPr>
        <w:t>2</w:t>
      </w:r>
    </w:p>
    <w:p w14:paraId="3AC785E9" w14:textId="1E8D5255" w:rsidR="00A32259" w:rsidRDefault="008839C8" w:rsidP="008839C8">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С</w:t>
      </w:r>
      <w:r w:rsidRPr="002834B8">
        <w:rPr>
          <w:rFonts w:ascii="Times New Roman" w:eastAsia="Times New Roman" w:hAnsi="Times New Roman" w:cs="Times New Roman"/>
          <w:sz w:val="24"/>
          <w:lang w:eastAsia="ru-RU"/>
        </w:rPr>
        <w:t xml:space="preserve">убъективные </w:t>
      </w:r>
      <w:r>
        <w:rPr>
          <w:rFonts w:ascii="Times New Roman" w:eastAsia="Times New Roman" w:hAnsi="Times New Roman" w:cs="Times New Roman"/>
          <w:sz w:val="24"/>
          <w:lang w:eastAsia="ru-RU"/>
        </w:rPr>
        <w:t>оценки</w:t>
      </w:r>
      <w:r w:rsidRPr="002834B8">
        <w:rPr>
          <w:rFonts w:ascii="Times New Roman" w:eastAsia="Times New Roman" w:hAnsi="Times New Roman" w:cs="Times New Roman"/>
          <w:sz w:val="24"/>
          <w:lang w:eastAsia="ru-RU"/>
        </w:rPr>
        <w:t xml:space="preserve"> условий жизни</w:t>
      </w:r>
      <w:r w:rsidR="00101303">
        <w:rPr>
          <w:rFonts w:ascii="Times New Roman" w:eastAsia="Times New Roman" w:hAnsi="Times New Roman" w:cs="Times New Roman"/>
          <w:sz w:val="24"/>
          <w:lang w:eastAsia="ru-RU"/>
        </w:rPr>
        <w:t xml:space="preserve"> </w:t>
      </w:r>
      <w:r w:rsidR="00AC3F4E">
        <w:rPr>
          <w:rFonts w:ascii="Times New Roman" w:eastAsia="Times New Roman" w:hAnsi="Times New Roman" w:cs="Times New Roman"/>
          <w:sz w:val="24"/>
          <w:lang w:eastAsia="ru-RU"/>
        </w:rPr>
        <w:t>населением</w:t>
      </w:r>
      <w:r w:rsidR="00101303">
        <w:rPr>
          <w:rFonts w:ascii="Times New Roman" w:eastAsia="Times New Roman" w:hAnsi="Times New Roman" w:cs="Times New Roman"/>
          <w:sz w:val="24"/>
          <w:lang w:eastAsia="ru-RU"/>
        </w:rPr>
        <w:t xml:space="preserve"> </w:t>
      </w:r>
      <w:r w:rsidRPr="002834B8">
        <w:rPr>
          <w:rFonts w:ascii="Times New Roman" w:eastAsia="Times New Roman" w:hAnsi="Times New Roman" w:cs="Times New Roman"/>
          <w:sz w:val="24"/>
          <w:lang w:eastAsia="ru-RU"/>
        </w:rPr>
        <w:t>в</w:t>
      </w:r>
      <w:r w:rsidR="00A32259">
        <w:rPr>
          <w:rFonts w:ascii="Times New Roman" w:eastAsia="Times New Roman" w:hAnsi="Times New Roman" w:cs="Times New Roman"/>
          <w:sz w:val="24"/>
          <w:lang w:eastAsia="ru-RU"/>
        </w:rPr>
        <w:t xml:space="preserve"> разных</w:t>
      </w:r>
      <w:r w:rsidRPr="002834B8">
        <w:rPr>
          <w:rFonts w:ascii="Times New Roman" w:eastAsia="Times New Roman" w:hAnsi="Times New Roman" w:cs="Times New Roman"/>
          <w:sz w:val="24"/>
          <w:lang w:eastAsia="ru-RU"/>
        </w:rPr>
        <w:t xml:space="preserve"> кластерах регионов, </w:t>
      </w:r>
      <w:r w:rsidR="00A32259">
        <w:rPr>
          <w:rFonts w:ascii="Times New Roman" w:eastAsia="Times New Roman" w:hAnsi="Times New Roman" w:cs="Times New Roman"/>
          <w:sz w:val="24"/>
          <w:lang w:eastAsia="ru-RU"/>
        </w:rPr>
        <w:t xml:space="preserve">2022 г., </w:t>
      </w:r>
    </w:p>
    <w:p w14:paraId="39217AEA" w14:textId="7642AD45" w:rsidR="008839C8" w:rsidRPr="002834B8" w:rsidRDefault="00A32259" w:rsidP="008839C8">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BD7068">
        <w:rPr>
          <w:rFonts w:ascii="Times New Roman" w:eastAsia="Times New Roman" w:hAnsi="Times New Roman" w:cs="Times New Roman"/>
          <w:sz w:val="24"/>
          <w:lang w:eastAsia="ru-RU"/>
        </w:rPr>
        <w:t xml:space="preserve">от числа </w:t>
      </w:r>
      <w:r>
        <w:rPr>
          <w:rFonts w:ascii="Times New Roman" w:eastAsia="Times New Roman" w:hAnsi="Times New Roman" w:cs="Times New Roman"/>
          <w:sz w:val="24"/>
          <w:lang w:eastAsia="ru-RU"/>
        </w:rPr>
        <w:t>ответивших</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3"/>
        <w:gridCol w:w="1275"/>
        <w:gridCol w:w="1418"/>
        <w:gridCol w:w="1559"/>
        <w:gridCol w:w="1559"/>
      </w:tblGrid>
      <w:tr w:rsidR="008839C8" w:rsidRPr="002E1784" w14:paraId="568213E4" w14:textId="77777777" w:rsidTr="00A32259">
        <w:tc>
          <w:tcPr>
            <w:tcW w:w="3823" w:type="dxa"/>
            <w:shd w:val="clear" w:color="auto" w:fill="auto"/>
          </w:tcPr>
          <w:p w14:paraId="15005D0D" w14:textId="77777777" w:rsidR="00101303" w:rsidRPr="00185A8E" w:rsidRDefault="00101303" w:rsidP="00101303">
            <w:pPr>
              <w:spacing w:after="0" w:line="240" w:lineRule="auto"/>
              <w:ind w:firstLine="539"/>
              <w:jc w:val="right"/>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Кластеры регионов</w:t>
            </w:r>
          </w:p>
          <w:p w14:paraId="49FE7F15" w14:textId="77777777" w:rsidR="00101303" w:rsidRPr="00185A8E" w:rsidRDefault="00101303" w:rsidP="00101303">
            <w:pPr>
              <w:spacing w:after="0" w:line="240" w:lineRule="auto"/>
              <w:ind w:firstLine="539"/>
              <w:jc w:val="right"/>
              <w:rPr>
                <w:rFonts w:ascii="Times New Roman" w:eastAsia="Times New Roman" w:hAnsi="Times New Roman" w:cs="Times New Roman"/>
                <w:sz w:val="20"/>
                <w:szCs w:val="20"/>
                <w:lang w:eastAsia="ru-RU"/>
              </w:rPr>
            </w:pPr>
          </w:p>
          <w:p w14:paraId="547522FF" w14:textId="171D33FE" w:rsidR="008839C8" w:rsidRPr="00185A8E" w:rsidRDefault="00555A9D" w:rsidP="00101303">
            <w:pPr>
              <w:spacing w:after="0" w:line="240" w:lineRule="auto"/>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Доля</w:t>
            </w:r>
            <w:r w:rsidR="00741EB0" w:rsidRPr="00185A8E">
              <w:rPr>
                <w:rFonts w:ascii="Times New Roman" w:eastAsia="Times New Roman" w:hAnsi="Times New Roman" w:cs="Times New Roman"/>
                <w:sz w:val="20"/>
                <w:szCs w:val="20"/>
                <w:lang w:eastAsia="ru-RU"/>
              </w:rPr>
              <w:t xml:space="preserve"> (%)</w:t>
            </w:r>
            <w:r w:rsidRPr="00185A8E">
              <w:rPr>
                <w:rFonts w:ascii="Times New Roman" w:eastAsia="Times New Roman" w:hAnsi="Times New Roman" w:cs="Times New Roman"/>
                <w:sz w:val="20"/>
                <w:szCs w:val="20"/>
                <w:lang w:eastAsia="ru-RU"/>
              </w:rPr>
              <w:t xml:space="preserve"> ответивших, что и</w:t>
            </w:r>
            <w:r w:rsidR="00201C13" w:rsidRPr="00185A8E">
              <w:rPr>
                <w:rFonts w:ascii="Times New Roman" w:eastAsia="Times New Roman" w:hAnsi="Times New Roman" w:cs="Times New Roman"/>
                <w:sz w:val="20"/>
                <w:szCs w:val="20"/>
                <w:lang w:eastAsia="ru-RU"/>
              </w:rPr>
              <w:t>меются</w:t>
            </w:r>
            <w:r w:rsidR="00F61D80" w:rsidRPr="00185A8E">
              <w:rPr>
                <w:rFonts w:ascii="Times New Roman" w:eastAsia="Times New Roman" w:hAnsi="Times New Roman" w:cs="Times New Roman"/>
                <w:sz w:val="20"/>
                <w:szCs w:val="20"/>
                <w:lang w:eastAsia="ru-RU"/>
              </w:rPr>
              <w:t>:</w:t>
            </w:r>
          </w:p>
        </w:tc>
        <w:tc>
          <w:tcPr>
            <w:tcW w:w="1275" w:type="dxa"/>
            <w:shd w:val="clear" w:color="auto" w:fill="auto"/>
          </w:tcPr>
          <w:p w14:paraId="2CCC6F1F" w14:textId="06F3AECE" w:rsidR="008839C8" w:rsidRPr="00185A8E" w:rsidRDefault="008839C8" w:rsidP="00C637BD">
            <w:pPr>
              <w:spacing w:after="0" w:line="240" w:lineRule="auto"/>
              <w:jc w:val="both"/>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1.Быстрое сокращение</w:t>
            </w:r>
            <w:r w:rsidR="00185A8E">
              <w:rPr>
                <w:rFonts w:ascii="Times New Roman" w:eastAsia="Times New Roman" w:hAnsi="Times New Roman" w:cs="Times New Roman"/>
                <w:sz w:val="20"/>
                <w:szCs w:val="20"/>
                <w:lang w:eastAsia="ru-RU"/>
              </w:rPr>
              <w:t xml:space="preserve"> населения</w:t>
            </w:r>
          </w:p>
        </w:tc>
        <w:tc>
          <w:tcPr>
            <w:tcW w:w="1418" w:type="dxa"/>
            <w:shd w:val="clear" w:color="auto" w:fill="auto"/>
          </w:tcPr>
          <w:p w14:paraId="39CFD3FA" w14:textId="77777777" w:rsidR="008839C8" w:rsidRPr="00185A8E" w:rsidRDefault="008839C8" w:rsidP="00C637BD">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2.Умеренное сокращение</w:t>
            </w:r>
          </w:p>
        </w:tc>
        <w:tc>
          <w:tcPr>
            <w:tcW w:w="1559" w:type="dxa"/>
            <w:shd w:val="clear" w:color="auto" w:fill="auto"/>
          </w:tcPr>
          <w:p w14:paraId="7503DDE2" w14:textId="77777777" w:rsidR="008839C8" w:rsidRPr="00185A8E" w:rsidRDefault="008839C8" w:rsidP="00C637BD">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3. Рост или стабильность, ест</w:t>
            </w:r>
            <w:r w:rsidRPr="00185A8E">
              <w:rPr>
                <w:rFonts w:ascii="Times New Roman" w:eastAsia="Times New Roman" w:hAnsi="Times New Roman" w:cs="Times New Roman"/>
                <w:sz w:val="20"/>
                <w:szCs w:val="20"/>
                <w:lang w:eastAsia="ru-RU"/>
              </w:rPr>
              <w:t>е</w:t>
            </w:r>
            <w:r w:rsidRPr="002834B8">
              <w:rPr>
                <w:rFonts w:ascii="Times New Roman" w:eastAsia="Times New Roman" w:hAnsi="Times New Roman" w:cs="Times New Roman"/>
                <w:sz w:val="20"/>
                <w:szCs w:val="20"/>
                <w:lang w:eastAsia="ru-RU"/>
              </w:rPr>
              <w:t>ственный</w:t>
            </w:r>
          </w:p>
          <w:p w14:paraId="30640C8E" w14:textId="77777777" w:rsidR="008839C8" w:rsidRPr="00185A8E" w:rsidRDefault="008839C8" w:rsidP="00C637BD">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прирост</w:t>
            </w:r>
          </w:p>
        </w:tc>
        <w:tc>
          <w:tcPr>
            <w:tcW w:w="1559" w:type="dxa"/>
          </w:tcPr>
          <w:p w14:paraId="09427B55" w14:textId="77777777" w:rsidR="008839C8" w:rsidRPr="00185A8E" w:rsidRDefault="008839C8" w:rsidP="00C637BD">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4. Рост или стабильность, миграционный прирост</w:t>
            </w:r>
          </w:p>
        </w:tc>
      </w:tr>
      <w:tr w:rsidR="008839C8" w:rsidRPr="002E1784" w14:paraId="1BCECBBB" w14:textId="77777777" w:rsidTr="00A32259">
        <w:tc>
          <w:tcPr>
            <w:tcW w:w="3823" w:type="dxa"/>
            <w:shd w:val="clear" w:color="auto" w:fill="auto"/>
          </w:tcPr>
          <w:p w14:paraId="7E6B7BA2" w14:textId="4F4DC17A" w:rsidR="008839C8" w:rsidRPr="00185A8E" w:rsidRDefault="00555A9D" w:rsidP="00555A9D">
            <w:pPr>
              <w:spacing w:after="0" w:line="240" w:lineRule="auto"/>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проблемы с состоянием дорог, безопасностью дорожного движения</w:t>
            </w:r>
          </w:p>
        </w:tc>
        <w:tc>
          <w:tcPr>
            <w:tcW w:w="1275" w:type="dxa"/>
            <w:shd w:val="clear" w:color="auto" w:fill="auto"/>
          </w:tcPr>
          <w:p w14:paraId="7C72ED95" w14:textId="3D3893FE" w:rsidR="008839C8" w:rsidRPr="00185A8E" w:rsidRDefault="00201C13"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61,4</w:t>
            </w:r>
          </w:p>
        </w:tc>
        <w:tc>
          <w:tcPr>
            <w:tcW w:w="1418" w:type="dxa"/>
            <w:shd w:val="clear" w:color="auto" w:fill="auto"/>
          </w:tcPr>
          <w:p w14:paraId="60117785" w14:textId="04057796" w:rsidR="008839C8" w:rsidRPr="00185A8E" w:rsidRDefault="00201C13"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56,1</w:t>
            </w:r>
          </w:p>
        </w:tc>
        <w:tc>
          <w:tcPr>
            <w:tcW w:w="1559" w:type="dxa"/>
            <w:shd w:val="clear" w:color="auto" w:fill="auto"/>
          </w:tcPr>
          <w:p w14:paraId="1923160A" w14:textId="44417A55" w:rsidR="008839C8" w:rsidRPr="00185A8E" w:rsidRDefault="00555A9D"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30,8</w:t>
            </w:r>
          </w:p>
        </w:tc>
        <w:tc>
          <w:tcPr>
            <w:tcW w:w="1559" w:type="dxa"/>
          </w:tcPr>
          <w:p w14:paraId="7211469C" w14:textId="4895CB40" w:rsidR="008839C8" w:rsidRPr="00185A8E" w:rsidRDefault="00555A9D"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32,5</w:t>
            </w:r>
          </w:p>
        </w:tc>
      </w:tr>
      <w:tr w:rsidR="008839C8" w:rsidRPr="002E1784" w14:paraId="6AC0626E" w14:textId="77777777" w:rsidTr="00A32259">
        <w:tc>
          <w:tcPr>
            <w:tcW w:w="3823" w:type="dxa"/>
            <w:shd w:val="clear" w:color="auto" w:fill="auto"/>
          </w:tcPr>
          <w:p w14:paraId="676A7E8D" w14:textId="57D19687" w:rsidR="008839C8" w:rsidRPr="00185A8E" w:rsidRDefault="00555A9D" w:rsidP="00C637BD">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плохая организация работы общественного транспорта</w:t>
            </w:r>
          </w:p>
        </w:tc>
        <w:tc>
          <w:tcPr>
            <w:tcW w:w="1275" w:type="dxa"/>
            <w:shd w:val="clear" w:color="auto" w:fill="auto"/>
          </w:tcPr>
          <w:p w14:paraId="7B85DB35" w14:textId="4AF02480" w:rsidR="008839C8" w:rsidRPr="00185A8E" w:rsidRDefault="00555A9D"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30,8</w:t>
            </w:r>
          </w:p>
        </w:tc>
        <w:tc>
          <w:tcPr>
            <w:tcW w:w="1418" w:type="dxa"/>
            <w:shd w:val="clear" w:color="auto" w:fill="auto"/>
          </w:tcPr>
          <w:p w14:paraId="59378759" w14:textId="375632B6" w:rsidR="008839C8" w:rsidRPr="00185A8E" w:rsidRDefault="00555A9D"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26,4</w:t>
            </w:r>
          </w:p>
        </w:tc>
        <w:tc>
          <w:tcPr>
            <w:tcW w:w="1559" w:type="dxa"/>
            <w:shd w:val="clear" w:color="auto" w:fill="auto"/>
          </w:tcPr>
          <w:p w14:paraId="42504E5A" w14:textId="6F1B40FF" w:rsidR="008839C8" w:rsidRPr="00185A8E" w:rsidRDefault="00555A9D"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21,0</w:t>
            </w:r>
          </w:p>
        </w:tc>
        <w:tc>
          <w:tcPr>
            <w:tcW w:w="1559" w:type="dxa"/>
          </w:tcPr>
          <w:p w14:paraId="1DDAB78D" w14:textId="74D7170A" w:rsidR="008839C8" w:rsidRPr="00185A8E" w:rsidRDefault="00555A9D"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15,9</w:t>
            </w:r>
          </w:p>
        </w:tc>
      </w:tr>
      <w:tr w:rsidR="008839C8" w:rsidRPr="002E1784" w14:paraId="1AF0F749" w14:textId="77777777" w:rsidTr="00A32259">
        <w:tc>
          <w:tcPr>
            <w:tcW w:w="3823" w:type="dxa"/>
            <w:shd w:val="clear" w:color="auto" w:fill="auto"/>
          </w:tcPr>
          <w:p w14:paraId="718CF75D" w14:textId="3577B4F8" w:rsidR="008839C8" w:rsidRPr="00185A8E" w:rsidRDefault="00555A9D" w:rsidP="00C637BD">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общая неблагоустроенность, мало озеленения</w:t>
            </w:r>
          </w:p>
        </w:tc>
        <w:tc>
          <w:tcPr>
            <w:tcW w:w="1275" w:type="dxa"/>
            <w:shd w:val="clear" w:color="auto" w:fill="auto"/>
          </w:tcPr>
          <w:p w14:paraId="47FAB015" w14:textId="13F647FF" w:rsidR="008839C8" w:rsidRPr="00185A8E" w:rsidRDefault="00F61D80"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28,9</w:t>
            </w:r>
          </w:p>
        </w:tc>
        <w:tc>
          <w:tcPr>
            <w:tcW w:w="1418" w:type="dxa"/>
            <w:shd w:val="clear" w:color="auto" w:fill="auto"/>
          </w:tcPr>
          <w:p w14:paraId="7741F4DC" w14:textId="3A580C42" w:rsidR="008839C8" w:rsidRPr="00185A8E" w:rsidRDefault="00765B19"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27,8</w:t>
            </w:r>
          </w:p>
        </w:tc>
        <w:tc>
          <w:tcPr>
            <w:tcW w:w="1559" w:type="dxa"/>
            <w:shd w:val="clear" w:color="auto" w:fill="auto"/>
          </w:tcPr>
          <w:p w14:paraId="385B96F4" w14:textId="7C1E575E" w:rsidR="008839C8" w:rsidRPr="00185A8E" w:rsidRDefault="00765B19"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23,2</w:t>
            </w:r>
          </w:p>
        </w:tc>
        <w:tc>
          <w:tcPr>
            <w:tcW w:w="1559" w:type="dxa"/>
          </w:tcPr>
          <w:p w14:paraId="2CBAF25F" w14:textId="217D19BF" w:rsidR="008839C8" w:rsidRPr="00185A8E" w:rsidRDefault="00765B19"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15,5</w:t>
            </w:r>
          </w:p>
        </w:tc>
      </w:tr>
      <w:tr w:rsidR="008839C8" w:rsidRPr="002E1784" w14:paraId="57985E58" w14:textId="77777777" w:rsidTr="00A32259">
        <w:tc>
          <w:tcPr>
            <w:tcW w:w="3823" w:type="dxa"/>
            <w:shd w:val="clear" w:color="auto" w:fill="auto"/>
          </w:tcPr>
          <w:p w14:paraId="294B7E04" w14:textId="5CBB5C49" w:rsidR="008839C8" w:rsidRPr="00185A8E" w:rsidRDefault="00765B19" w:rsidP="00C637BD">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загрязненность окружающей среды</w:t>
            </w:r>
          </w:p>
        </w:tc>
        <w:tc>
          <w:tcPr>
            <w:tcW w:w="1275" w:type="dxa"/>
            <w:shd w:val="clear" w:color="auto" w:fill="auto"/>
          </w:tcPr>
          <w:p w14:paraId="502E38C4" w14:textId="638F6FBE" w:rsidR="008839C8" w:rsidRPr="00185A8E" w:rsidRDefault="00765B19"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28,5</w:t>
            </w:r>
          </w:p>
        </w:tc>
        <w:tc>
          <w:tcPr>
            <w:tcW w:w="1418" w:type="dxa"/>
            <w:shd w:val="clear" w:color="auto" w:fill="auto"/>
          </w:tcPr>
          <w:p w14:paraId="1844A4D3" w14:textId="2251F263" w:rsidR="008839C8" w:rsidRPr="00185A8E" w:rsidRDefault="00765B19"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26,5</w:t>
            </w:r>
          </w:p>
        </w:tc>
        <w:tc>
          <w:tcPr>
            <w:tcW w:w="1559" w:type="dxa"/>
            <w:shd w:val="clear" w:color="auto" w:fill="auto"/>
          </w:tcPr>
          <w:p w14:paraId="1C740287" w14:textId="1974045B" w:rsidR="008839C8" w:rsidRPr="00185A8E" w:rsidRDefault="00765B19"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15,2</w:t>
            </w:r>
          </w:p>
        </w:tc>
        <w:tc>
          <w:tcPr>
            <w:tcW w:w="1559" w:type="dxa"/>
          </w:tcPr>
          <w:p w14:paraId="2991C0A6" w14:textId="673C1890" w:rsidR="008839C8" w:rsidRPr="00185A8E" w:rsidRDefault="00765B19" w:rsidP="00C637BD">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19,4</w:t>
            </w:r>
          </w:p>
        </w:tc>
      </w:tr>
      <w:tr w:rsidR="00A32259" w:rsidRPr="002E1784" w14:paraId="44F22522" w14:textId="77777777" w:rsidTr="00A32259">
        <w:tc>
          <w:tcPr>
            <w:tcW w:w="3823" w:type="dxa"/>
            <w:shd w:val="clear" w:color="auto" w:fill="auto"/>
          </w:tcPr>
          <w:p w14:paraId="0BC2F7CD" w14:textId="74F4200F" w:rsidR="00A32259" w:rsidRPr="00185A8E" w:rsidRDefault="00A32259" w:rsidP="00A32259">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плохая организация жилищно-коммунальных служб</w:t>
            </w:r>
          </w:p>
        </w:tc>
        <w:tc>
          <w:tcPr>
            <w:tcW w:w="1275" w:type="dxa"/>
            <w:shd w:val="clear" w:color="auto" w:fill="auto"/>
          </w:tcPr>
          <w:p w14:paraId="51A92659" w14:textId="20804C64" w:rsidR="00A32259" w:rsidRPr="00185A8E" w:rsidRDefault="00A32259"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33,2</w:t>
            </w:r>
          </w:p>
        </w:tc>
        <w:tc>
          <w:tcPr>
            <w:tcW w:w="1418" w:type="dxa"/>
            <w:shd w:val="clear" w:color="auto" w:fill="auto"/>
          </w:tcPr>
          <w:p w14:paraId="61310AFB" w14:textId="3A1E5ED9" w:rsidR="00A32259" w:rsidRPr="00185A8E" w:rsidRDefault="00A32259"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32,3</w:t>
            </w:r>
          </w:p>
        </w:tc>
        <w:tc>
          <w:tcPr>
            <w:tcW w:w="1559" w:type="dxa"/>
            <w:shd w:val="clear" w:color="auto" w:fill="auto"/>
          </w:tcPr>
          <w:p w14:paraId="317F398B" w14:textId="78A676D5" w:rsidR="00A32259" w:rsidRPr="00185A8E" w:rsidRDefault="00A32259"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19,7</w:t>
            </w:r>
          </w:p>
        </w:tc>
        <w:tc>
          <w:tcPr>
            <w:tcW w:w="1559" w:type="dxa"/>
          </w:tcPr>
          <w:p w14:paraId="78CF54B9" w14:textId="18A8751A" w:rsidR="00A32259" w:rsidRPr="00185A8E" w:rsidRDefault="00A32259"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18,9</w:t>
            </w:r>
          </w:p>
        </w:tc>
      </w:tr>
      <w:tr w:rsidR="00AD54C6" w:rsidRPr="002E1784" w14:paraId="3E071CCB" w14:textId="77777777" w:rsidTr="00A32259">
        <w:tc>
          <w:tcPr>
            <w:tcW w:w="3823" w:type="dxa"/>
            <w:shd w:val="clear" w:color="auto" w:fill="auto"/>
          </w:tcPr>
          <w:p w14:paraId="24975A7D" w14:textId="4D1FBDE5" w:rsidR="00AD54C6" w:rsidRPr="00185A8E" w:rsidRDefault="00AD54C6" w:rsidP="00A32259">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недоступно медицинское обслуживание</w:t>
            </w:r>
          </w:p>
        </w:tc>
        <w:tc>
          <w:tcPr>
            <w:tcW w:w="1275" w:type="dxa"/>
            <w:shd w:val="clear" w:color="auto" w:fill="auto"/>
            <w:vAlign w:val="center"/>
          </w:tcPr>
          <w:p w14:paraId="5D77399C" w14:textId="3D0F5157" w:rsidR="00AD54C6" w:rsidRPr="00185A8E" w:rsidRDefault="00AD54C6"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33,1</w:t>
            </w:r>
          </w:p>
        </w:tc>
        <w:tc>
          <w:tcPr>
            <w:tcW w:w="1418" w:type="dxa"/>
            <w:shd w:val="clear" w:color="auto" w:fill="auto"/>
            <w:vAlign w:val="bottom"/>
          </w:tcPr>
          <w:p w14:paraId="41EA0B76" w14:textId="7D0BC9E7" w:rsidR="00AD54C6" w:rsidRPr="00185A8E" w:rsidRDefault="00AD54C6"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24,8</w:t>
            </w:r>
          </w:p>
        </w:tc>
        <w:tc>
          <w:tcPr>
            <w:tcW w:w="1559" w:type="dxa"/>
            <w:shd w:val="clear" w:color="auto" w:fill="auto"/>
            <w:vAlign w:val="center"/>
          </w:tcPr>
          <w:p w14:paraId="4AC67606" w14:textId="5B2FD45E" w:rsidR="00AD54C6" w:rsidRPr="00185A8E" w:rsidRDefault="00AD54C6"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17,7</w:t>
            </w:r>
          </w:p>
        </w:tc>
        <w:tc>
          <w:tcPr>
            <w:tcW w:w="1559" w:type="dxa"/>
            <w:vAlign w:val="bottom"/>
          </w:tcPr>
          <w:p w14:paraId="3AAA9AF3" w14:textId="7197F113" w:rsidR="00AD54C6" w:rsidRPr="00185A8E" w:rsidRDefault="00AD54C6"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15,4</w:t>
            </w:r>
          </w:p>
        </w:tc>
      </w:tr>
      <w:tr w:rsidR="00A32259" w:rsidRPr="002E1784" w14:paraId="2F1B8C8E" w14:textId="77777777" w:rsidTr="00A32259">
        <w:tc>
          <w:tcPr>
            <w:tcW w:w="3823" w:type="dxa"/>
            <w:shd w:val="clear" w:color="auto" w:fill="auto"/>
          </w:tcPr>
          <w:p w14:paraId="0B683F19" w14:textId="78219936" w:rsidR="00A32259" w:rsidRPr="00185A8E" w:rsidRDefault="00A32259" w:rsidP="00A32259">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распространение алкоголизма</w:t>
            </w:r>
          </w:p>
        </w:tc>
        <w:tc>
          <w:tcPr>
            <w:tcW w:w="1275" w:type="dxa"/>
            <w:shd w:val="clear" w:color="auto" w:fill="auto"/>
            <w:vAlign w:val="center"/>
          </w:tcPr>
          <w:p w14:paraId="39494F7D" w14:textId="63C96D5C" w:rsidR="00A32259" w:rsidRPr="00185A8E" w:rsidRDefault="00A32259"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26,3</w:t>
            </w:r>
          </w:p>
        </w:tc>
        <w:tc>
          <w:tcPr>
            <w:tcW w:w="1418" w:type="dxa"/>
            <w:shd w:val="clear" w:color="auto" w:fill="auto"/>
            <w:vAlign w:val="bottom"/>
          </w:tcPr>
          <w:p w14:paraId="4C7B4B19" w14:textId="4175531D" w:rsidR="00A32259" w:rsidRPr="00185A8E" w:rsidRDefault="00A32259"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23,2</w:t>
            </w:r>
          </w:p>
        </w:tc>
        <w:tc>
          <w:tcPr>
            <w:tcW w:w="1559" w:type="dxa"/>
            <w:shd w:val="clear" w:color="auto" w:fill="auto"/>
            <w:vAlign w:val="center"/>
          </w:tcPr>
          <w:p w14:paraId="30FCCC02" w14:textId="4D026091" w:rsidR="00A32259" w:rsidRPr="00185A8E" w:rsidRDefault="00A32259"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13,0</w:t>
            </w:r>
          </w:p>
        </w:tc>
        <w:tc>
          <w:tcPr>
            <w:tcW w:w="1559" w:type="dxa"/>
            <w:vAlign w:val="bottom"/>
          </w:tcPr>
          <w:p w14:paraId="6D2B3EF7" w14:textId="6F3F7D21" w:rsidR="00A32259" w:rsidRPr="00185A8E" w:rsidRDefault="00A32259"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15,8</w:t>
            </w:r>
          </w:p>
        </w:tc>
      </w:tr>
      <w:tr w:rsidR="00AD54C6" w:rsidRPr="002E1784" w14:paraId="27637BCE" w14:textId="77777777" w:rsidTr="00ED13CA">
        <w:tc>
          <w:tcPr>
            <w:tcW w:w="3823" w:type="dxa"/>
            <w:shd w:val="clear" w:color="auto" w:fill="auto"/>
            <w:vAlign w:val="bottom"/>
          </w:tcPr>
          <w:p w14:paraId="4EEC031E" w14:textId="4EECC92B" w:rsidR="00AD54C6" w:rsidRPr="00185A8E" w:rsidRDefault="00AD54C6" w:rsidP="00AD54C6">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распространение наркотиков</w:t>
            </w:r>
            <w:r w:rsidRPr="00185A8E">
              <w:rPr>
                <w:rFonts w:ascii="Calibri" w:hAnsi="Calibri" w:cs="Calibri"/>
                <w:color w:val="000000"/>
                <w:sz w:val="20"/>
                <w:szCs w:val="20"/>
              </w:rPr>
              <w:t xml:space="preserve"> </w:t>
            </w:r>
          </w:p>
        </w:tc>
        <w:tc>
          <w:tcPr>
            <w:tcW w:w="1275" w:type="dxa"/>
            <w:shd w:val="clear" w:color="auto" w:fill="auto"/>
            <w:vAlign w:val="center"/>
          </w:tcPr>
          <w:p w14:paraId="4F408671" w14:textId="6CEE6609" w:rsidR="00AD54C6" w:rsidRPr="00185A8E" w:rsidRDefault="00AD54C6" w:rsidP="00AD54C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13,2</w:t>
            </w:r>
          </w:p>
        </w:tc>
        <w:tc>
          <w:tcPr>
            <w:tcW w:w="1418" w:type="dxa"/>
            <w:shd w:val="clear" w:color="auto" w:fill="auto"/>
            <w:vAlign w:val="bottom"/>
          </w:tcPr>
          <w:p w14:paraId="79727025" w14:textId="10CD6B4C" w:rsidR="00AD54C6" w:rsidRPr="00185A8E" w:rsidRDefault="00AD54C6" w:rsidP="00AD54C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13,3</w:t>
            </w:r>
          </w:p>
        </w:tc>
        <w:tc>
          <w:tcPr>
            <w:tcW w:w="1559" w:type="dxa"/>
            <w:shd w:val="clear" w:color="auto" w:fill="auto"/>
            <w:vAlign w:val="center"/>
          </w:tcPr>
          <w:p w14:paraId="36452624" w14:textId="3399F82F" w:rsidR="00AD54C6" w:rsidRPr="00185A8E" w:rsidRDefault="00AD54C6" w:rsidP="00AD54C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5,2</w:t>
            </w:r>
          </w:p>
        </w:tc>
        <w:tc>
          <w:tcPr>
            <w:tcW w:w="1559" w:type="dxa"/>
            <w:vAlign w:val="bottom"/>
          </w:tcPr>
          <w:p w14:paraId="15D4FFBC" w14:textId="34D2F80B" w:rsidR="00AD54C6" w:rsidRPr="00185A8E" w:rsidRDefault="00AD54C6" w:rsidP="00AD54C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10,4</w:t>
            </w:r>
          </w:p>
        </w:tc>
      </w:tr>
      <w:tr w:rsidR="00E0390F" w:rsidRPr="002E1784" w14:paraId="611FDF37" w14:textId="77777777" w:rsidTr="00047FDF">
        <w:tc>
          <w:tcPr>
            <w:tcW w:w="3823" w:type="dxa"/>
            <w:shd w:val="clear" w:color="auto" w:fill="auto"/>
            <w:vAlign w:val="bottom"/>
          </w:tcPr>
          <w:p w14:paraId="2E9163A1" w14:textId="53D3363A" w:rsidR="00E0390F" w:rsidRPr="00185A8E" w:rsidRDefault="00E0390F" w:rsidP="00741EB0">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 xml:space="preserve">далеко аптеки </w:t>
            </w:r>
          </w:p>
        </w:tc>
        <w:tc>
          <w:tcPr>
            <w:tcW w:w="1275" w:type="dxa"/>
            <w:shd w:val="clear" w:color="auto" w:fill="auto"/>
            <w:vAlign w:val="center"/>
          </w:tcPr>
          <w:p w14:paraId="1AA7F081" w14:textId="68D426CF" w:rsidR="00E0390F" w:rsidRPr="00185A8E" w:rsidRDefault="00E0390F" w:rsidP="00E0390F">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25,1</w:t>
            </w:r>
          </w:p>
        </w:tc>
        <w:tc>
          <w:tcPr>
            <w:tcW w:w="1418" w:type="dxa"/>
            <w:shd w:val="clear" w:color="auto" w:fill="auto"/>
            <w:vAlign w:val="bottom"/>
          </w:tcPr>
          <w:p w14:paraId="37C2569C" w14:textId="2DE1C7F0" w:rsidR="00E0390F" w:rsidRPr="00185A8E" w:rsidRDefault="00E0390F" w:rsidP="00E0390F">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20,4</w:t>
            </w:r>
          </w:p>
        </w:tc>
        <w:tc>
          <w:tcPr>
            <w:tcW w:w="1559" w:type="dxa"/>
            <w:shd w:val="clear" w:color="auto" w:fill="auto"/>
            <w:vAlign w:val="center"/>
          </w:tcPr>
          <w:p w14:paraId="35817F08" w14:textId="49C01BE0" w:rsidR="00E0390F" w:rsidRPr="00185A8E" w:rsidRDefault="00E0390F" w:rsidP="00E0390F">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19,7</w:t>
            </w:r>
          </w:p>
        </w:tc>
        <w:tc>
          <w:tcPr>
            <w:tcW w:w="1559" w:type="dxa"/>
            <w:vAlign w:val="bottom"/>
          </w:tcPr>
          <w:p w14:paraId="43F32003" w14:textId="69FA4A79" w:rsidR="00E0390F" w:rsidRPr="00185A8E" w:rsidRDefault="00E0390F" w:rsidP="00E0390F">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12,9</w:t>
            </w:r>
          </w:p>
        </w:tc>
      </w:tr>
      <w:tr w:rsidR="00E0390F" w:rsidRPr="002E1784" w14:paraId="618D3030" w14:textId="77777777" w:rsidTr="00555628">
        <w:tc>
          <w:tcPr>
            <w:tcW w:w="3823" w:type="dxa"/>
            <w:shd w:val="clear" w:color="auto" w:fill="auto"/>
            <w:vAlign w:val="bottom"/>
          </w:tcPr>
          <w:p w14:paraId="24842279" w14:textId="0C2A0A27" w:rsidR="00E0390F" w:rsidRPr="00185A8E" w:rsidRDefault="00E0390F" w:rsidP="00741EB0">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 xml:space="preserve">далеко учреждения культуры </w:t>
            </w:r>
          </w:p>
        </w:tc>
        <w:tc>
          <w:tcPr>
            <w:tcW w:w="1275" w:type="dxa"/>
            <w:shd w:val="clear" w:color="auto" w:fill="auto"/>
            <w:vAlign w:val="center"/>
          </w:tcPr>
          <w:p w14:paraId="7C2B40AA" w14:textId="43D42BEC" w:rsidR="00E0390F" w:rsidRPr="00185A8E" w:rsidRDefault="00E0390F" w:rsidP="00E0390F">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21,8</w:t>
            </w:r>
          </w:p>
        </w:tc>
        <w:tc>
          <w:tcPr>
            <w:tcW w:w="1418" w:type="dxa"/>
            <w:shd w:val="clear" w:color="auto" w:fill="auto"/>
            <w:vAlign w:val="bottom"/>
          </w:tcPr>
          <w:p w14:paraId="225CA941" w14:textId="3DA5C797" w:rsidR="00E0390F" w:rsidRPr="00185A8E" w:rsidRDefault="00E0390F" w:rsidP="00E0390F">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22,3</w:t>
            </w:r>
          </w:p>
        </w:tc>
        <w:tc>
          <w:tcPr>
            <w:tcW w:w="1559" w:type="dxa"/>
            <w:shd w:val="clear" w:color="auto" w:fill="auto"/>
            <w:vAlign w:val="center"/>
          </w:tcPr>
          <w:p w14:paraId="57D5E0E1" w14:textId="1BE6B0F1" w:rsidR="00E0390F" w:rsidRPr="00185A8E" w:rsidRDefault="00E0390F" w:rsidP="00E0390F">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18,3</w:t>
            </w:r>
          </w:p>
        </w:tc>
        <w:tc>
          <w:tcPr>
            <w:tcW w:w="1559" w:type="dxa"/>
            <w:vAlign w:val="bottom"/>
          </w:tcPr>
          <w:p w14:paraId="4320EF68" w14:textId="7C1ED328" w:rsidR="00E0390F" w:rsidRPr="00185A8E" w:rsidRDefault="00E0390F" w:rsidP="00E0390F">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18,4</w:t>
            </w:r>
          </w:p>
        </w:tc>
      </w:tr>
      <w:tr w:rsidR="00AC3F4E" w:rsidRPr="002E1784" w14:paraId="22A401EE" w14:textId="77777777" w:rsidTr="00A065A5">
        <w:tc>
          <w:tcPr>
            <w:tcW w:w="3823" w:type="dxa"/>
            <w:shd w:val="clear" w:color="auto" w:fill="auto"/>
            <w:vAlign w:val="bottom"/>
          </w:tcPr>
          <w:p w14:paraId="007E7F40" w14:textId="313BCE04" w:rsidR="00AC3F4E" w:rsidRPr="00185A8E" w:rsidRDefault="00AC3F4E" w:rsidP="00741EB0">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далеко спортивные сооружения</w:t>
            </w:r>
          </w:p>
        </w:tc>
        <w:tc>
          <w:tcPr>
            <w:tcW w:w="1275" w:type="dxa"/>
            <w:shd w:val="clear" w:color="auto" w:fill="auto"/>
            <w:vAlign w:val="center"/>
          </w:tcPr>
          <w:p w14:paraId="0FE47D9D" w14:textId="5E5B2E8B" w:rsidR="00AC3F4E" w:rsidRPr="00185A8E" w:rsidRDefault="00AC3F4E" w:rsidP="00AC3F4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28,3</w:t>
            </w:r>
          </w:p>
        </w:tc>
        <w:tc>
          <w:tcPr>
            <w:tcW w:w="1418" w:type="dxa"/>
            <w:shd w:val="clear" w:color="auto" w:fill="auto"/>
            <w:vAlign w:val="bottom"/>
          </w:tcPr>
          <w:p w14:paraId="4BB3AED3" w14:textId="6B156216" w:rsidR="00AC3F4E" w:rsidRPr="00185A8E" w:rsidRDefault="00AC3F4E" w:rsidP="00AC3F4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28,6</w:t>
            </w:r>
          </w:p>
        </w:tc>
        <w:tc>
          <w:tcPr>
            <w:tcW w:w="1559" w:type="dxa"/>
            <w:shd w:val="clear" w:color="auto" w:fill="auto"/>
            <w:vAlign w:val="center"/>
          </w:tcPr>
          <w:p w14:paraId="4746C23C" w14:textId="2E60CCCC" w:rsidR="00AC3F4E" w:rsidRPr="00185A8E" w:rsidRDefault="00AC3F4E" w:rsidP="00AC3F4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21,8</w:t>
            </w:r>
          </w:p>
        </w:tc>
        <w:tc>
          <w:tcPr>
            <w:tcW w:w="1559" w:type="dxa"/>
            <w:vAlign w:val="bottom"/>
          </w:tcPr>
          <w:p w14:paraId="00965769" w14:textId="529D69AD" w:rsidR="00AC3F4E" w:rsidRPr="00185A8E" w:rsidRDefault="00AC3F4E" w:rsidP="00AC3F4E">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18,0</w:t>
            </w:r>
          </w:p>
        </w:tc>
      </w:tr>
      <w:tr w:rsidR="00E0390F" w:rsidRPr="002E1784" w14:paraId="1D1F8D4A" w14:textId="77777777" w:rsidTr="00A32259">
        <w:tc>
          <w:tcPr>
            <w:tcW w:w="3823" w:type="dxa"/>
            <w:shd w:val="clear" w:color="auto" w:fill="auto"/>
          </w:tcPr>
          <w:p w14:paraId="7DEA374E" w14:textId="1D42E144" w:rsidR="00E0390F" w:rsidRPr="00185A8E" w:rsidRDefault="00AC3F4E" w:rsidP="00741EB0">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трудности в оформлении документов по запросам населения</w:t>
            </w:r>
          </w:p>
        </w:tc>
        <w:tc>
          <w:tcPr>
            <w:tcW w:w="1275" w:type="dxa"/>
            <w:shd w:val="clear" w:color="auto" w:fill="auto"/>
          </w:tcPr>
          <w:p w14:paraId="1D58A360" w14:textId="2658CBDB" w:rsidR="00E0390F" w:rsidRPr="00185A8E" w:rsidRDefault="00B23ADF"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20,1</w:t>
            </w:r>
          </w:p>
        </w:tc>
        <w:tc>
          <w:tcPr>
            <w:tcW w:w="1418" w:type="dxa"/>
            <w:shd w:val="clear" w:color="auto" w:fill="auto"/>
          </w:tcPr>
          <w:p w14:paraId="6C804D0C" w14:textId="5403667C" w:rsidR="00E0390F" w:rsidRPr="00185A8E" w:rsidRDefault="00B23ADF"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17,8</w:t>
            </w:r>
          </w:p>
        </w:tc>
        <w:tc>
          <w:tcPr>
            <w:tcW w:w="1559" w:type="dxa"/>
            <w:shd w:val="clear" w:color="auto" w:fill="auto"/>
          </w:tcPr>
          <w:p w14:paraId="1118C7E3" w14:textId="171F0139" w:rsidR="00E0390F" w:rsidRPr="00185A8E" w:rsidRDefault="00B23ADF"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16,4</w:t>
            </w:r>
          </w:p>
        </w:tc>
        <w:tc>
          <w:tcPr>
            <w:tcW w:w="1559" w:type="dxa"/>
          </w:tcPr>
          <w:p w14:paraId="7EB9131F" w14:textId="0FE194E6" w:rsidR="00E0390F" w:rsidRPr="00185A8E" w:rsidRDefault="00B23ADF"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11,5</w:t>
            </w:r>
          </w:p>
        </w:tc>
      </w:tr>
      <w:tr w:rsidR="00E0390F" w:rsidRPr="002E1784" w14:paraId="7459760D" w14:textId="77777777" w:rsidTr="00A32259">
        <w:tc>
          <w:tcPr>
            <w:tcW w:w="3823" w:type="dxa"/>
            <w:shd w:val="clear" w:color="auto" w:fill="auto"/>
          </w:tcPr>
          <w:p w14:paraId="4E8C3761" w14:textId="36328DF2" w:rsidR="00E0390F" w:rsidRPr="00185A8E" w:rsidRDefault="00B23ADF" w:rsidP="00741EB0">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недоступно дошкольное и</w:t>
            </w:r>
            <w:r w:rsidR="00065477" w:rsidRPr="00185A8E">
              <w:rPr>
                <w:rFonts w:ascii="Times New Roman" w:eastAsia="Times New Roman" w:hAnsi="Times New Roman" w:cs="Times New Roman"/>
                <w:sz w:val="20"/>
                <w:szCs w:val="20"/>
                <w:lang w:eastAsia="ru-RU"/>
              </w:rPr>
              <w:t>ли</w:t>
            </w:r>
            <w:r w:rsidRPr="00185A8E">
              <w:rPr>
                <w:rFonts w:ascii="Times New Roman" w:eastAsia="Times New Roman" w:hAnsi="Times New Roman" w:cs="Times New Roman"/>
                <w:sz w:val="20"/>
                <w:szCs w:val="20"/>
                <w:lang w:eastAsia="ru-RU"/>
              </w:rPr>
              <w:t xml:space="preserve"> школьное образование</w:t>
            </w:r>
          </w:p>
        </w:tc>
        <w:tc>
          <w:tcPr>
            <w:tcW w:w="1275" w:type="dxa"/>
            <w:shd w:val="clear" w:color="auto" w:fill="auto"/>
          </w:tcPr>
          <w:p w14:paraId="74355AA1" w14:textId="19D7F74D" w:rsidR="00E0390F" w:rsidRPr="00185A8E" w:rsidRDefault="00B23ADF"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9,8</w:t>
            </w:r>
          </w:p>
        </w:tc>
        <w:tc>
          <w:tcPr>
            <w:tcW w:w="1418" w:type="dxa"/>
            <w:shd w:val="clear" w:color="auto" w:fill="auto"/>
          </w:tcPr>
          <w:p w14:paraId="3DE2BCE3" w14:textId="53327C9F" w:rsidR="00E0390F" w:rsidRPr="00185A8E" w:rsidRDefault="00741EB0"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8,8</w:t>
            </w:r>
          </w:p>
        </w:tc>
        <w:tc>
          <w:tcPr>
            <w:tcW w:w="1559" w:type="dxa"/>
            <w:shd w:val="clear" w:color="auto" w:fill="auto"/>
          </w:tcPr>
          <w:p w14:paraId="3E75279B" w14:textId="0ACF2688" w:rsidR="00E0390F" w:rsidRPr="00185A8E" w:rsidRDefault="00741EB0"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8,5</w:t>
            </w:r>
          </w:p>
        </w:tc>
        <w:tc>
          <w:tcPr>
            <w:tcW w:w="1559" w:type="dxa"/>
          </w:tcPr>
          <w:p w14:paraId="2F7D48AA" w14:textId="4B6F0A85" w:rsidR="00E0390F" w:rsidRPr="00185A8E" w:rsidRDefault="00741EB0" w:rsidP="00A32259">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6,7</w:t>
            </w:r>
          </w:p>
        </w:tc>
      </w:tr>
      <w:tr w:rsidR="00802336" w:rsidRPr="002E1784" w14:paraId="4B79DEC2" w14:textId="77777777" w:rsidTr="00E95B8C">
        <w:tc>
          <w:tcPr>
            <w:tcW w:w="3823" w:type="dxa"/>
            <w:shd w:val="clear" w:color="auto" w:fill="auto"/>
            <w:vAlign w:val="bottom"/>
          </w:tcPr>
          <w:p w14:paraId="2712B7D3" w14:textId="597906C7" w:rsidR="00802336" w:rsidRPr="00185A8E" w:rsidRDefault="00802336" w:rsidP="00802336">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 xml:space="preserve">далеко торговые точки </w:t>
            </w:r>
          </w:p>
        </w:tc>
        <w:tc>
          <w:tcPr>
            <w:tcW w:w="1275" w:type="dxa"/>
            <w:shd w:val="clear" w:color="auto" w:fill="auto"/>
            <w:vAlign w:val="center"/>
          </w:tcPr>
          <w:p w14:paraId="1422F119" w14:textId="1305EA05" w:rsidR="00802336" w:rsidRPr="00185A8E" w:rsidRDefault="00802336" w:rsidP="0080233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14,8</w:t>
            </w:r>
          </w:p>
        </w:tc>
        <w:tc>
          <w:tcPr>
            <w:tcW w:w="1418" w:type="dxa"/>
            <w:shd w:val="clear" w:color="auto" w:fill="auto"/>
            <w:vAlign w:val="bottom"/>
          </w:tcPr>
          <w:p w14:paraId="1B87FE96" w14:textId="64EF809B" w:rsidR="00802336" w:rsidRPr="00185A8E" w:rsidRDefault="00802336" w:rsidP="0080233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11,5</w:t>
            </w:r>
          </w:p>
        </w:tc>
        <w:tc>
          <w:tcPr>
            <w:tcW w:w="1559" w:type="dxa"/>
            <w:shd w:val="clear" w:color="auto" w:fill="auto"/>
            <w:vAlign w:val="center"/>
          </w:tcPr>
          <w:p w14:paraId="4B3E844D" w14:textId="53259C64" w:rsidR="00802336" w:rsidRPr="00185A8E" w:rsidRDefault="00802336" w:rsidP="0080233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13,4</w:t>
            </w:r>
          </w:p>
        </w:tc>
        <w:tc>
          <w:tcPr>
            <w:tcW w:w="1559" w:type="dxa"/>
            <w:vAlign w:val="bottom"/>
          </w:tcPr>
          <w:p w14:paraId="38666693" w14:textId="64ED7940" w:rsidR="00802336" w:rsidRPr="00185A8E" w:rsidRDefault="00802336" w:rsidP="0080233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9,6</w:t>
            </w:r>
          </w:p>
        </w:tc>
      </w:tr>
      <w:tr w:rsidR="00802336" w:rsidRPr="002E1784" w14:paraId="30F93918" w14:textId="77777777" w:rsidTr="00C71E66">
        <w:tc>
          <w:tcPr>
            <w:tcW w:w="3823" w:type="dxa"/>
            <w:shd w:val="clear" w:color="auto" w:fill="auto"/>
            <w:vAlign w:val="bottom"/>
          </w:tcPr>
          <w:p w14:paraId="4C74F472" w14:textId="6C492DC1" w:rsidR="00802336" w:rsidRPr="00185A8E" w:rsidRDefault="00802336" w:rsidP="00802336">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 xml:space="preserve">высокий уровень преступности </w:t>
            </w:r>
          </w:p>
        </w:tc>
        <w:tc>
          <w:tcPr>
            <w:tcW w:w="1275" w:type="dxa"/>
            <w:shd w:val="clear" w:color="auto" w:fill="auto"/>
            <w:vAlign w:val="center"/>
          </w:tcPr>
          <w:p w14:paraId="3DD2A9A8" w14:textId="4E6D386D" w:rsidR="00802336" w:rsidRPr="00185A8E" w:rsidRDefault="00802336" w:rsidP="0080233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5,7</w:t>
            </w:r>
          </w:p>
        </w:tc>
        <w:tc>
          <w:tcPr>
            <w:tcW w:w="1418" w:type="dxa"/>
            <w:shd w:val="clear" w:color="auto" w:fill="auto"/>
            <w:vAlign w:val="bottom"/>
          </w:tcPr>
          <w:p w14:paraId="55C36F9E" w14:textId="4F1A9C6A" w:rsidR="00802336" w:rsidRPr="00185A8E" w:rsidRDefault="00802336" w:rsidP="0080233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5,5</w:t>
            </w:r>
          </w:p>
        </w:tc>
        <w:tc>
          <w:tcPr>
            <w:tcW w:w="1559" w:type="dxa"/>
            <w:shd w:val="clear" w:color="auto" w:fill="auto"/>
            <w:vAlign w:val="center"/>
          </w:tcPr>
          <w:p w14:paraId="459DD538" w14:textId="4AEF8126" w:rsidR="00802336" w:rsidRPr="00185A8E" w:rsidRDefault="00802336" w:rsidP="0080233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5,4</w:t>
            </w:r>
          </w:p>
        </w:tc>
        <w:tc>
          <w:tcPr>
            <w:tcW w:w="1559" w:type="dxa"/>
            <w:vAlign w:val="bottom"/>
          </w:tcPr>
          <w:p w14:paraId="5309907F" w14:textId="613A6532" w:rsidR="00802336" w:rsidRPr="00185A8E" w:rsidRDefault="00802336" w:rsidP="00802336">
            <w:pPr>
              <w:spacing w:after="0" w:line="240" w:lineRule="auto"/>
              <w:ind w:left="-540" w:firstLine="540"/>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4,0</w:t>
            </w:r>
          </w:p>
        </w:tc>
      </w:tr>
      <w:tr w:rsidR="00A32259" w:rsidRPr="002E1784" w14:paraId="410D97C0" w14:textId="77777777" w:rsidTr="00A32259">
        <w:tc>
          <w:tcPr>
            <w:tcW w:w="9634" w:type="dxa"/>
            <w:gridSpan w:val="5"/>
            <w:shd w:val="clear" w:color="auto" w:fill="auto"/>
          </w:tcPr>
          <w:p w14:paraId="1EC32FCD" w14:textId="24921591" w:rsidR="00A32259" w:rsidRPr="00185A8E" w:rsidRDefault="00A32259" w:rsidP="00A32259">
            <w:pPr>
              <w:spacing w:after="0" w:line="240" w:lineRule="auto"/>
              <w:ind w:left="-540" w:firstLine="540"/>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Источник: Данные Росстат</w:t>
            </w:r>
            <w:r w:rsidR="00802336" w:rsidRPr="00185A8E">
              <w:rPr>
                <w:rFonts w:ascii="Times New Roman" w:eastAsia="Times New Roman" w:hAnsi="Times New Roman" w:cs="Times New Roman"/>
                <w:sz w:val="20"/>
                <w:szCs w:val="20"/>
                <w:lang w:eastAsia="ru-RU"/>
              </w:rPr>
              <w:t>,</w:t>
            </w:r>
            <w:r w:rsidRPr="00185A8E">
              <w:rPr>
                <w:rFonts w:ascii="Times New Roman" w:eastAsia="Times New Roman" w:hAnsi="Times New Roman" w:cs="Times New Roman"/>
                <w:sz w:val="20"/>
                <w:szCs w:val="20"/>
                <w:lang w:eastAsia="ru-RU"/>
              </w:rPr>
              <w:t xml:space="preserve"> обследовани</w:t>
            </w:r>
            <w:r w:rsidR="00802336" w:rsidRPr="00185A8E">
              <w:rPr>
                <w:rFonts w:ascii="Times New Roman" w:eastAsia="Times New Roman" w:hAnsi="Times New Roman" w:cs="Times New Roman"/>
                <w:sz w:val="20"/>
                <w:szCs w:val="20"/>
                <w:lang w:eastAsia="ru-RU"/>
              </w:rPr>
              <w:t xml:space="preserve">е </w:t>
            </w:r>
            <w:r w:rsidRPr="00185A8E">
              <w:rPr>
                <w:rFonts w:ascii="Times New Roman" w:eastAsia="Times New Roman" w:hAnsi="Times New Roman" w:cs="Times New Roman"/>
                <w:sz w:val="20"/>
                <w:szCs w:val="20"/>
                <w:lang w:eastAsia="ru-RU"/>
              </w:rPr>
              <w:t>КОУЖ, 2022 г.</w:t>
            </w:r>
          </w:p>
        </w:tc>
      </w:tr>
    </w:tbl>
    <w:p w14:paraId="51480AEB" w14:textId="77777777" w:rsidR="00DA3FFC" w:rsidRPr="00355A14" w:rsidRDefault="00DA3FFC" w:rsidP="00214CBC">
      <w:pPr>
        <w:spacing w:after="0" w:line="240" w:lineRule="auto"/>
        <w:ind w:left="-540" w:firstLine="540"/>
        <w:jc w:val="both"/>
        <w:rPr>
          <w:rFonts w:ascii="Times New Roman" w:eastAsia="Times New Roman" w:hAnsi="Times New Roman" w:cs="Times New Roman"/>
          <w:i/>
          <w:iCs/>
          <w:sz w:val="24"/>
          <w:lang w:eastAsia="ru-RU"/>
        </w:rPr>
      </w:pPr>
    </w:p>
    <w:p w14:paraId="16D1C2A4" w14:textId="6A296657" w:rsidR="006E643A" w:rsidRDefault="00DA3FFC" w:rsidP="00214CBC">
      <w:pPr>
        <w:spacing w:after="0" w:line="240" w:lineRule="auto"/>
        <w:ind w:left="-540" w:firstLine="540"/>
        <w:jc w:val="both"/>
        <w:rPr>
          <w:rFonts w:ascii="Times New Roman" w:eastAsia="Times New Roman" w:hAnsi="Times New Roman" w:cs="Times New Roman"/>
          <w:sz w:val="24"/>
          <w:lang w:eastAsia="ru-RU"/>
        </w:rPr>
      </w:pPr>
      <w:r w:rsidRPr="00355A14">
        <w:rPr>
          <w:rFonts w:ascii="Times New Roman" w:eastAsia="Times New Roman" w:hAnsi="Times New Roman" w:cs="Times New Roman"/>
          <w:i/>
          <w:iCs/>
          <w:sz w:val="24"/>
          <w:lang w:eastAsia="ru-RU"/>
        </w:rPr>
        <w:t xml:space="preserve"> </w:t>
      </w:r>
      <w:r w:rsidR="003A43C0" w:rsidRPr="003A43C0">
        <w:rPr>
          <w:rFonts w:ascii="Times New Roman" w:eastAsia="Times New Roman" w:hAnsi="Times New Roman" w:cs="Times New Roman"/>
          <w:i/>
          <w:iCs/>
          <w:sz w:val="24"/>
          <w:lang w:eastAsia="ru-RU"/>
        </w:rPr>
        <w:t>Выводы.</w:t>
      </w:r>
      <w:r w:rsidR="003A43C0">
        <w:rPr>
          <w:rFonts w:ascii="Times New Roman" w:eastAsia="Times New Roman" w:hAnsi="Times New Roman" w:cs="Times New Roman"/>
          <w:sz w:val="24"/>
          <w:lang w:eastAsia="ru-RU"/>
        </w:rPr>
        <w:t xml:space="preserve"> </w:t>
      </w:r>
    </w:p>
    <w:p w14:paraId="44C5FC5B" w14:textId="7A1BC7ED" w:rsidR="00594AAD" w:rsidRDefault="003A43C0" w:rsidP="00214CBC">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1. Получило подтверждение наше </w:t>
      </w:r>
      <w:r w:rsidR="00594AAD">
        <w:rPr>
          <w:rFonts w:ascii="Times New Roman" w:eastAsia="Times New Roman" w:hAnsi="Times New Roman" w:cs="Times New Roman"/>
          <w:sz w:val="24"/>
          <w:lang w:eastAsia="ru-RU"/>
        </w:rPr>
        <w:t>предполож</w:t>
      </w:r>
      <w:r>
        <w:rPr>
          <w:rFonts w:ascii="Times New Roman" w:eastAsia="Times New Roman" w:hAnsi="Times New Roman" w:cs="Times New Roman"/>
          <w:sz w:val="24"/>
          <w:lang w:eastAsia="ru-RU"/>
        </w:rPr>
        <w:t xml:space="preserve">ение о том, </w:t>
      </w:r>
      <w:r w:rsidR="00594AAD">
        <w:rPr>
          <w:rFonts w:ascii="Times New Roman" w:eastAsia="Times New Roman" w:hAnsi="Times New Roman" w:cs="Times New Roman"/>
          <w:sz w:val="24"/>
          <w:lang w:eastAsia="ru-RU"/>
        </w:rPr>
        <w:t>что для</w:t>
      </w:r>
      <w:r w:rsidR="00214CBC" w:rsidRPr="00214CBC">
        <w:rPr>
          <w:rFonts w:ascii="Times New Roman" w:eastAsia="Times New Roman" w:hAnsi="Times New Roman" w:cs="Times New Roman"/>
          <w:sz w:val="24"/>
          <w:lang w:eastAsia="ru-RU"/>
        </w:rPr>
        <w:t xml:space="preserve"> субъектов РФ, в которых численность населения за последнее десятилетие росла или оставалась стабильной, характерны </w:t>
      </w:r>
      <w:r w:rsidR="00594AAD">
        <w:rPr>
          <w:rFonts w:ascii="Times New Roman" w:eastAsia="Times New Roman" w:hAnsi="Times New Roman" w:cs="Times New Roman"/>
          <w:sz w:val="24"/>
          <w:lang w:eastAsia="ru-RU"/>
        </w:rPr>
        <w:t>лучшие возможности для реализации ЧП</w:t>
      </w:r>
      <w:r w:rsidR="003306DB">
        <w:rPr>
          <w:rFonts w:ascii="Times New Roman" w:eastAsia="Times New Roman" w:hAnsi="Times New Roman" w:cs="Times New Roman"/>
          <w:sz w:val="24"/>
          <w:lang w:eastAsia="ru-RU"/>
        </w:rPr>
        <w:t>,</w:t>
      </w:r>
      <w:r w:rsidR="00594AAD">
        <w:rPr>
          <w:rFonts w:ascii="Times New Roman" w:eastAsia="Times New Roman" w:hAnsi="Times New Roman" w:cs="Times New Roman"/>
          <w:sz w:val="24"/>
          <w:lang w:eastAsia="ru-RU"/>
        </w:rPr>
        <w:t xml:space="preserve"> и сами люди более высоко оценивают условия жизни.</w:t>
      </w:r>
    </w:p>
    <w:p w14:paraId="6AB9CF28" w14:textId="77777777" w:rsidR="00E77081" w:rsidRDefault="00E77081" w:rsidP="004836B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П</w:t>
      </w:r>
      <w:r w:rsidRPr="002834B8">
        <w:rPr>
          <w:rFonts w:ascii="Times New Roman" w:eastAsia="Times New Roman" w:hAnsi="Times New Roman" w:cs="Times New Roman"/>
          <w:sz w:val="24"/>
          <w:lang w:eastAsia="ru-RU"/>
        </w:rPr>
        <w:t>ри обосновании социальной политики и формировании благоприятной среды для жизни людей</w:t>
      </w:r>
      <w:r>
        <w:rPr>
          <w:rFonts w:ascii="Times New Roman" w:eastAsia="Times New Roman" w:hAnsi="Times New Roman" w:cs="Times New Roman"/>
          <w:sz w:val="24"/>
          <w:lang w:eastAsia="ru-RU"/>
        </w:rPr>
        <w:t xml:space="preserve"> в регионах </w:t>
      </w:r>
      <w:r w:rsidRPr="002834B8">
        <w:rPr>
          <w:rFonts w:ascii="Times New Roman" w:eastAsia="Times New Roman" w:hAnsi="Times New Roman" w:cs="Times New Roman"/>
          <w:sz w:val="24"/>
          <w:lang w:eastAsia="ru-RU"/>
        </w:rPr>
        <w:t xml:space="preserve">необходимо учитывать </w:t>
      </w:r>
      <w:r w:rsidR="004836BE" w:rsidRPr="002834B8">
        <w:rPr>
          <w:rFonts w:ascii="Times New Roman" w:eastAsia="Times New Roman" w:hAnsi="Times New Roman" w:cs="Times New Roman"/>
          <w:sz w:val="24"/>
          <w:lang w:eastAsia="ru-RU"/>
        </w:rPr>
        <w:t>различия в объективных и субъективных характеристиках условий жизни в разных типах регионов</w:t>
      </w:r>
      <w:r>
        <w:rPr>
          <w:rFonts w:ascii="Times New Roman" w:eastAsia="Times New Roman" w:hAnsi="Times New Roman" w:cs="Times New Roman"/>
          <w:sz w:val="24"/>
          <w:lang w:eastAsia="ru-RU"/>
        </w:rPr>
        <w:t xml:space="preserve">. </w:t>
      </w:r>
    </w:p>
    <w:p w14:paraId="4CE77380" w14:textId="77777777" w:rsidR="006E643A" w:rsidRPr="00594AAD" w:rsidRDefault="006E643A" w:rsidP="006E643A">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2. </w:t>
      </w:r>
      <w:r w:rsidRPr="00594AAD">
        <w:rPr>
          <w:rFonts w:ascii="Times New Roman" w:eastAsia="Times New Roman" w:hAnsi="Times New Roman" w:cs="Times New Roman"/>
          <w:sz w:val="24"/>
          <w:lang w:eastAsia="ru-RU"/>
        </w:rPr>
        <w:t>К сожалению, большинство регионов Сибири и Дальнего Востока (15 из 21) находятся в первом или втором кластерах, теряющих население.</w:t>
      </w:r>
      <w:r w:rsidRPr="000678E8">
        <w:rPr>
          <w:rFonts w:ascii="Times New Roman" w:eastAsia="Times New Roman" w:hAnsi="Times New Roman" w:cs="Times New Roman"/>
          <w:sz w:val="24"/>
          <w:lang w:eastAsia="ru-RU"/>
        </w:rPr>
        <w:t xml:space="preserve"> В третий кластер попали 4 региона, три из которых (</w:t>
      </w:r>
      <w:r w:rsidRPr="005B16CA">
        <w:rPr>
          <w:rFonts w:ascii="Times New Roman" w:eastAsia="Times New Roman" w:hAnsi="Times New Roman" w:cs="Times New Roman"/>
          <w:sz w:val="24"/>
          <w:lang w:eastAsia="ru-RU"/>
        </w:rPr>
        <w:t>республики Алтай, Тыва и Бурятия</w:t>
      </w:r>
      <w:r>
        <w:rPr>
          <w:rFonts w:ascii="Times New Roman" w:eastAsia="Times New Roman" w:hAnsi="Times New Roman" w:cs="Times New Roman"/>
          <w:sz w:val="24"/>
          <w:lang w:eastAsia="ru-RU"/>
        </w:rPr>
        <w:t>)</w:t>
      </w:r>
      <w:r w:rsidRPr="000678E8">
        <w:rPr>
          <w:rFonts w:ascii="Times New Roman" w:eastAsia="Times New Roman" w:hAnsi="Times New Roman" w:cs="Times New Roman"/>
          <w:sz w:val="24"/>
          <w:lang w:eastAsia="ru-RU"/>
        </w:rPr>
        <w:t xml:space="preserve"> </w:t>
      </w:r>
      <w:r w:rsidRPr="00594AAD">
        <w:rPr>
          <w:rFonts w:ascii="Times New Roman" w:eastAsia="Times New Roman" w:hAnsi="Times New Roman" w:cs="Times New Roman"/>
          <w:sz w:val="24"/>
          <w:lang w:eastAsia="ru-RU"/>
        </w:rPr>
        <w:t>в большей степени выполняют демографическую функцию, пополняя население за счет более высокого уровня рождаемости, а также обеспечивая условия для получения общего и профессионального образования детей и молодежи.</w:t>
      </w:r>
      <w:r w:rsidRPr="000678E8">
        <w:rPr>
          <w:rFonts w:ascii="Times New Roman" w:eastAsia="Times New Roman" w:hAnsi="Times New Roman" w:cs="Times New Roman"/>
          <w:sz w:val="24"/>
          <w:lang w:eastAsia="ru-RU"/>
        </w:rPr>
        <w:t xml:space="preserve"> А Якутия, сохраняя относительно высокий уровень рождаемости, </w:t>
      </w:r>
      <w:r w:rsidRPr="00594AAD">
        <w:rPr>
          <w:rFonts w:ascii="Times New Roman" w:eastAsia="Times New Roman" w:hAnsi="Times New Roman" w:cs="Times New Roman"/>
          <w:sz w:val="24"/>
          <w:lang w:eastAsia="ru-RU"/>
        </w:rPr>
        <w:t>обеспечива</w:t>
      </w:r>
      <w:r w:rsidRPr="000678E8">
        <w:rPr>
          <w:rFonts w:ascii="Times New Roman" w:eastAsia="Times New Roman" w:hAnsi="Times New Roman" w:cs="Times New Roman"/>
          <w:sz w:val="24"/>
          <w:lang w:eastAsia="ru-RU"/>
        </w:rPr>
        <w:t>е</w:t>
      </w:r>
      <w:r w:rsidRPr="00594AAD">
        <w:rPr>
          <w:rFonts w:ascii="Times New Roman" w:eastAsia="Times New Roman" w:hAnsi="Times New Roman" w:cs="Times New Roman"/>
          <w:sz w:val="24"/>
          <w:lang w:eastAsia="ru-RU"/>
        </w:rPr>
        <w:t xml:space="preserve">т </w:t>
      </w:r>
      <w:r w:rsidRPr="000678E8">
        <w:rPr>
          <w:rFonts w:ascii="Times New Roman" w:eastAsia="Times New Roman" w:hAnsi="Times New Roman" w:cs="Times New Roman"/>
          <w:sz w:val="24"/>
          <w:lang w:eastAsia="ru-RU"/>
        </w:rPr>
        <w:t xml:space="preserve">также </w:t>
      </w:r>
      <w:r w:rsidRPr="00594AAD">
        <w:rPr>
          <w:rFonts w:ascii="Times New Roman" w:eastAsia="Times New Roman" w:hAnsi="Times New Roman" w:cs="Times New Roman"/>
          <w:sz w:val="24"/>
          <w:lang w:eastAsia="ru-RU"/>
        </w:rPr>
        <w:t>опережающий экономический рост</w:t>
      </w:r>
      <w:r w:rsidRPr="000678E8">
        <w:rPr>
          <w:rFonts w:ascii="Times New Roman" w:eastAsia="Times New Roman" w:hAnsi="Times New Roman" w:cs="Times New Roman"/>
          <w:sz w:val="24"/>
          <w:lang w:eastAsia="ru-RU"/>
        </w:rPr>
        <w:t xml:space="preserve"> наряду с Новосибирской и Томской областями. </w:t>
      </w:r>
    </w:p>
    <w:p w14:paraId="0281A95A" w14:textId="3B42F9D4" w:rsidR="00473D6C" w:rsidRDefault="006E643A" w:rsidP="00473D6C">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3. </w:t>
      </w:r>
      <w:r w:rsidR="00473D6C" w:rsidRPr="00473D6C">
        <w:rPr>
          <w:rFonts w:ascii="Times New Roman" w:eastAsia="Times New Roman" w:hAnsi="Times New Roman" w:cs="Times New Roman"/>
          <w:sz w:val="24"/>
          <w:lang w:eastAsia="ru-RU"/>
        </w:rPr>
        <w:t xml:space="preserve">Сложившиеся </w:t>
      </w:r>
      <w:r w:rsidR="00A47EDA" w:rsidRPr="00A47EDA">
        <w:rPr>
          <w:rFonts w:ascii="Times New Roman" w:eastAsia="Times New Roman" w:hAnsi="Times New Roman" w:cs="Times New Roman"/>
          <w:sz w:val="24"/>
          <w:lang w:eastAsia="ru-RU"/>
        </w:rPr>
        <w:t xml:space="preserve">тенденции развития, </w:t>
      </w:r>
      <w:r w:rsidR="00473D6C" w:rsidRPr="00473D6C">
        <w:rPr>
          <w:rFonts w:ascii="Times New Roman" w:eastAsia="Times New Roman" w:hAnsi="Times New Roman" w:cs="Times New Roman"/>
          <w:sz w:val="24"/>
          <w:lang w:eastAsia="ru-RU"/>
        </w:rPr>
        <w:t xml:space="preserve">направления межрегиональных миграционных потоков могут заметно снизить человеческий потенциал большинства регионов </w:t>
      </w:r>
      <w:r w:rsidR="00A47EDA" w:rsidRPr="00A47EDA">
        <w:rPr>
          <w:rFonts w:ascii="Times New Roman" w:eastAsia="Times New Roman" w:hAnsi="Times New Roman" w:cs="Times New Roman"/>
          <w:sz w:val="24"/>
          <w:lang w:eastAsia="ru-RU"/>
        </w:rPr>
        <w:t xml:space="preserve">России, особенно </w:t>
      </w:r>
      <w:r w:rsidR="00473D6C" w:rsidRPr="00473D6C">
        <w:rPr>
          <w:rFonts w:ascii="Times New Roman" w:eastAsia="Times New Roman" w:hAnsi="Times New Roman" w:cs="Times New Roman"/>
          <w:sz w:val="24"/>
          <w:lang w:eastAsia="ru-RU"/>
        </w:rPr>
        <w:t xml:space="preserve">Сибири и Дальнего Востока. Чтобы минимизировать потери человеческого потенциала, в перспективе необходимо усовершенствовать механизмы регулирования рынка труда, создавая эффективные рабочие места и комфортную среду для жизни в восточной части страны. </w:t>
      </w:r>
      <w:r w:rsidR="003306DB">
        <w:rPr>
          <w:rFonts w:ascii="Times New Roman" w:eastAsia="Times New Roman" w:hAnsi="Times New Roman" w:cs="Times New Roman"/>
          <w:sz w:val="24"/>
          <w:lang w:eastAsia="ru-RU"/>
        </w:rPr>
        <w:t>Э</w:t>
      </w:r>
      <w:r w:rsidR="00473D6C" w:rsidRPr="00473D6C">
        <w:rPr>
          <w:rFonts w:ascii="Times New Roman" w:eastAsia="Times New Roman" w:hAnsi="Times New Roman" w:cs="Times New Roman"/>
          <w:sz w:val="24"/>
          <w:lang w:eastAsia="ru-RU"/>
        </w:rPr>
        <w:t>то</w:t>
      </w:r>
      <w:r w:rsidR="00A47EDA" w:rsidRPr="00A47EDA">
        <w:rPr>
          <w:rFonts w:ascii="Times New Roman" w:eastAsia="Times New Roman" w:hAnsi="Times New Roman" w:cs="Times New Roman"/>
          <w:sz w:val="24"/>
          <w:lang w:eastAsia="ru-RU"/>
        </w:rPr>
        <w:t xml:space="preserve"> потребует с</w:t>
      </w:r>
      <w:r w:rsidR="00473D6C" w:rsidRPr="00473D6C">
        <w:rPr>
          <w:rFonts w:ascii="Times New Roman" w:eastAsia="Times New Roman" w:hAnsi="Times New Roman" w:cs="Times New Roman"/>
          <w:sz w:val="24"/>
          <w:lang w:eastAsia="ru-RU"/>
        </w:rPr>
        <w:t>ущественн</w:t>
      </w:r>
      <w:r w:rsidR="00A47EDA" w:rsidRPr="00A47EDA">
        <w:rPr>
          <w:rFonts w:ascii="Times New Roman" w:eastAsia="Times New Roman" w:hAnsi="Times New Roman" w:cs="Times New Roman"/>
          <w:sz w:val="24"/>
          <w:lang w:eastAsia="ru-RU"/>
        </w:rPr>
        <w:t>ого</w:t>
      </w:r>
      <w:r w:rsidR="00473D6C" w:rsidRPr="00473D6C">
        <w:rPr>
          <w:rFonts w:ascii="Times New Roman" w:eastAsia="Times New Roman" w:hAnsi="Times New Roman" w:cs="Times New Roman"/>
          <w:sz w:val="24"/>
          <w:lang w:eastAsia="ru-RU"/>
        </w:rPr>
        <w:t xml:space="preserve"> приток</w:t>
      </w:r>
      <w:r w:rsidR="00A47EDA" w:rsidRPr="00A47EDA">
        <w:rPr>
          <w:rFonts w:ascii="Times New Roman" w:eastAsia="Times New Roman" w:hAnsi="Times New Roman" w:cs="Times New Roman"/>
          <w:sz w:val="24"/>
          <w:lang w:eastAsia="ru-RU"/>
        </w:rPr>
        <w:t>а</w:t>
      </w:r>
      <w:r w:rsidR="00473D6C" w:rsidRPr="00473D6C">
        <w:rPr>
          <w:rFonts w:ascii="Times New Roman" w:eastAsia="Times New Roman" w:hAnsi="Times New Roman" w:cs="Times New Roman"/>
          <w:sz w:val="24"/>
          <w:lang w:eastAsia="ru-RU"/>
        </w:rPr>
        <w:t xml:space="preserve"> инвестиций</w:t>
      </w:r>
      <w:r w:rsidR="00A47EDA" w:rsidRPr="00A47EDA">
        <w:rPr>
          <w:rFonts w:ascii="Times New Roman" w:eastAsia="Times New Roman" w:hAnsi="Times New Roman" w:cs="Times New Roman"/>
          <w:sz w:val="24"/>
          <w:lang w:eastAsia="ru-RU"/>
        </w:rPr>
        <w:t>, особенно в сферу инноваций, а также</w:t>
      </w:r>
      <w:r w:rsidR="00473D6C" w:rsidRPr="00473D6C">
        <w:rPr>
          <w:rFonts w:ascii="Times New Roman" w:eastAsia="Times New Roman" w:hAnsi="Times New Roman" w:cs="Times New Roman"/>
          <w:sz w:val="24"/>
          <w:lang w:eastAsia="ru-RU"/>
        </w:rPr>
        <w:t xml:space="preserve"> созданию стимулов для привлечения молодежи</w:t>
      </w:r>
      <w:r w:rsidR="00A47EDA" w:rsidRPr="00A47EDA">
        <w:rPr>
          <w:rFonts w:ascii="Times New Roman" w:eastAsia="Times New Roman" w:hAnsi="Times New Roman" w:cs="Times New Roman"/>
          <w:sz w:val="24"/>
          <w:lang w:eastAsia="ru-RU"/>
        </w:rPr>
        <w:t xml:space="preserve"> и</w:t>
      </w:r>
      <w:r w:rsidR="00473D6C" w:rsidRPr="00473D6C">
        <w:rPr>
          <w:rFonts w:ascii="Times New Roman" w:eastAsia="Times New Roman" w:hAnsi="Times New Roman" w:cs="Times New Roman"/>
          <w:sz w:val="24"/>
          <w:lang w:eastAsia="ru-RU"/>
        </w:rPr>
        <w:t xml:space="preserve"> поддержки рождаемости.</w:t>
      </w:r>
    </w:p>
    <w:p w14:paraId="24CDC478" w14:textId="45377F83" w:rsidR="008A3CBB" w:rsidRPr="002834B8" w:rsidRDefault="001E7FC1" w:rsidP="008A3CBB">
      <w:pPr>
        <w:spacing w:after="0" w:line="240" w:lineRule="auto"/>
        <w:ind w:left="-540" w:firstLine="540"/>
        <w:jc w:val="both"/>
        <w:rPr>
          <w:rFonts w:ascii="Times New Roman" w:eastAsia="Times New Roman" w:hAnsi="Times New Roman" w:cs="Times New Roman"/>
          <w:sz w:val="24"/>
          <w:lang w:eastAsia="ru-RU"/>
        </w:rPr>
      </w:pPr>
      <w:r w:rsidRPr="001E7FC1">
        <w:rPr>
          <w:rFonts w:ascii="Times New Roman" w:eastAsia="Times New Roman" w:hAnsi="Times New Roman" w:cs="Times New Roman"/>
          <w:sz w:val="24"/>
          <w:lang w:eastAsia="ru-RU"/>
        </w:rPr>
        <w:t>Также н</w:t>
      </w:r>
      <w:r w:rsidR="008A3CBB" w:rsidRPr="001E7FC1">
        <w:rPr>
          <w:rFonts w:ascii="Times New Roman" w:eastAsia="Times New Roman" w:hAnsi="Times New Roman" w:cs="Times New Roman"/>
          <w:sz w:val="24"/>
          <w:lang w:eastAsia="ru-RU"/>
        </w:rPr>
        <w:t>еобходимо изучать мнения различных групп населения регионов относительно их потребностей и жизненных планов для выработки своевременных мер регулирования миграционных потоков.</w:t>
      </w:r>
      <w:r w:rsidR="008A3CBB">
        <w:rPr>
          <w:rFonts w:ascii="Times New Roman" w:eastAsia="Times New Roman" w:hAnsi="Times New Roman" w:cs="Times New Roman"/>
          <w:sz w:val="24"/>
          <w:lang w:eastAsia="ru-RU"/>
        </w:rPr>
        <w:t xml:space="preserve">  </w:t>
      </w:r>
      <w:r w:rsidR="008A3CBB" w:rsidRPr="002834B8">
        <w:rPr>
          <w:rFonts w:ascii="Times New Roman" w:eastAsia="Times New Roman" w:hAnsi="Times New Roman" w:cs="Times New Roman"/>
          <w:sz w:val="24"/>
          <w:lang w:eastAsia="ru-RU"/>
        </w:rPr>
        <w:t xml:space="preserve"> </w:t>
      </w:r>
    </w:p>
    <w:p w14:paraId="56363F00" w14:textId="77777777" w:rsidR="006E643A" w:rsidRDefault="006E643A"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5C161526" w:rsidR="002E1784" w:rsidRPr="00355A1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w:t>
      </w:r>
      <w:r w:rsidRPr="00355A14">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список</w:t>
      </w:r>
      <w:r w:rsidRPr="00355A14">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на</w:t>
      </w:r>
      <w:r w:rsidRPr="00355A14">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русском</w:t>
      </w:r>
      <w:r w:rsidRPr="00355A14">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языке</w:t>
      </w:r>
    </w:p>
    <w:p w14:paraId="36E91D4D" w14:textId="16443F4B" w:rsidR="00966F9C" w:rsidRPr="00966F9C" w:rsidRDefault="00966F9C" w:rsidP="00966F9C">
      <w:pPr>
        <w:spacing w:after="0" w:line="240" w:lineRule="auto"/>
        <w:ind w:left="-540" w:firstLine="540"/>
        <w:jc w:val="both"/>
        <w:rPr>
          <w:rFonts w:ascii="Times New Roman" w:eastAsia="Times New Roman" w:hAnsi="Times New Roman" w:cs="Times New Roman"/>
          <w:sz w:val="24"/>
          <w:lang w:val="en-US" w:eastAsia="ru-RU"/>
        </w:rPr>
      </w:pPr>
      <w:r w:rsidRPr="00355A14">
        <w:rPr>
          <w:rFonts w:ascii="Times New Roman" w:eastAsia="Times New Roman" w:hAnsi="Times New Roman" w:cs="Times New Roman"/>
          <w:sz w:val="24"/>
          <w:lang w:eastAsia="ru-RU"/>
        </w:rPr>
        <w:t xml:space="preserve">1. </w:t>
      </w:r>
      <w:r w:rsidRPr="00966F9C">
        <w:rPr>
          <w:rFonts w:ascii="Times New Roman" w:eastAsia="Times New Roman" w:hAnsi="Times New Roman" w:cs="Times New Roman"/>
          <w:sz w:val="24"/>
          <w:lang w:val="en-US" w:eastAsia="ru-RU"/>
        </w:rPr>
        <w:t>UNDP</w:t>
      </w:r>
      <w:r w:rsidRPr="00355A14">
        <w:rPr>
          <w:rFonts w:ascii="Times New Roman" w:eastAsia="Times New Roman" w:hAnsi="Times New Roman" w:cs="Times New Roman"/>
          <w:sz w:val="24"/>
          <w:lang w:eastAsia="ru-RU"/>
        </w:rPr>
        <w:t xml:space="preserve">. </w:t>
      </w:r>
      <w:r w:rsidRPr="00966F9C">
        <w:rPr>
          <w:rFonts w:ascii="Times New Roman" w:eastAsia="Times New Roman" w:hAnsi="Times New Roman" w:cs="Times New Roman"/>
          <w:sz w:val="24"/>
          <w:lang w:val="en-US" w:eastAsia="ru-RU"/>
        </w:rPr>
        <w:t xml:space="preserve">Human Development Report 1990. </w:t>
      </w:r>
      <w:r w:rsidRPr="001043E1">
        <w:rPr>
          <w:rFonts w:ascii="Times New Roman" w:eastAsia="Times New Roman" w:hAnsi="Times New Roman" w:cs="Times New Roman"/>
          <w:sz w:val="24"/>
          <w:lang w:val="en-US" w:eastAsia="ru-RU"/>
        </w:rPr>
        <w:t xml:space="preserve">New York [El. resource]. Mode of access: </w:t>
      </w:r>
      <w:r w:rsidRPr="00966F9C">
        <w:rPr>
          <w:rFonts w:ascii="Times New Roman" w:eastAsia="Times New Roman" w:hAnsi="Times New Roman" w:cs="Times New Roman"/>
          <w:sz w:val="24"/>
          <w:lang w:val="en-US" w:eastAsia="ru-RU"/>
        </w:rPr>
        <w:t xml:space="preserve"> </w:t>
      </w:r>
      <w:hyperlink r:id="rId8" w:history="1">
        <w:r w:rsidRPr="00966F9C">
          <w:rPr>
            <w:rFonts w:ascii="Times New Roman" w:eastAsia="Times New Roman" w:hAnsi="Times New Roman" w:cs="Times New Roman"/>
            <w:sz w:val="24"/>
            <w:lang w:val="en-US" w:eastAsia="ru-RU"/>
          </w:rPr>
          <w:t>https://hdr.undp.org/content/human-development-report-1990</w:t>
        </w:r>
      </w:hyperlink>
      <w:r w:rsidRPr="00966F9C">
        <w:rPr>
          <w:rFonts w:ascii="Times New Roman" w:eastAsia="Times New Roman" w:hAnsi="Times New Roman" w:cs="Times New Roman"/>
          <w:sz w:val="24"/>
          <w:lang w:val="en-US" w:eastAsia="ru-RU"/>
        </w:rPr>
        <w:t xml:space="preserve">. </w:t>
      </w:r>
      <w:r w:rsidR="001A15E9" w:rsidRPr="001043E1">
        <w:rPr>
          <w:rFonts w:ascii="Times New Roman" w:eastAsia="Times New Roman" w:hAnsi="Times New Roman" w:cs="Times New Roman"/>
          <w:sz w:val="24"/>
          <w:lang w:val="en-US" w:eastAsia="ru-RU"/>
        </w:rPr>
        <w:t xml:space="preserve">– </w:t>
      </w:r>
      <w:r w:rsidRPr="001043E1">
        <w:rPr>
          <w:rFonts w:ascii="Times New Roman" w:eastAsia="Times New Roman" w:hAnsi="Times New Roman" w:cs="Times New Roman"/>
          <w:sz w:val="24"/>
          <w:lang w:val="en-US" w:eastAsia="ru-RU"/>
        </w:rPr>
        <w:t xml:space="preserve">(accessed </w:t>
      </w:r>
      <w:r w:rsidR="001A15E9" w:rsidRPr="001A15E9">
        <w:rPr>
          <w:rFonts w:ascii="Times New Roman" w:eastAsia="Times New Roman" w:hAnsi="Times New Roman" w:cs="Times New Roman"/>
          <w:sz w:val="24"/>
          <w:lang w:val="en-US" w:eastAsia="ru-RU"/>
        </w:rPr>
        <w:t>10</w:t>
      </w:r>
      <w:r w:rsidRPr="001043E1">
        <w:rPr>
          <w:rFonts w:ascii="Times New Roman" w:eastAsia="Times New Roman" w:hAnsi="Times New Roman" w:cs="Times New Roman"/>
          <w:sz w:val="24"/>
          <w:lang w:val="en-US" w:eastAsia="ru-RU"/>
        </w:rPr>
        <w:t>.0</w:t>
      </w:r>
      <w:r w:rsidR="001A15E9" w:rsidRPr="001A15E9">
        <w:rPr>
          <w:rFonts w:ascii="Times New Roman" w:eastAsia="Times New Roman" w:hAnsi="Times New Roman" w:cs="Times New Roman"/>
          <w:sz w:val="24"/>
          <w:lang w:val="en-US" w:eastAsia="ru-RU"/>
        </w:rPr>
        <w:t>5</w:t>
      </w:r>
      <w:r w:rsidRPr="001043E1">
        <w:rPr>
          <w:rFonts w:ascii="Times New Roman" w:eastAsia="Times New Roman" w:hAnsi="Times New Roman" w:cs="Times New Roman"/>
          <w:sz w:val="24"/>
          <w:lang w:val="en-US" w:eastAsia="ru-RU"/>
        </w:rPr>
        <w:t>.202</w:t>
      </w:r>
      <w:r w:rsidR="001A15E9" w:rsidRPr="001A15E9">
        <w:rPr>
          <w:rFonts w:ascii="Times New Roman" w:eastAsia="Times New Roman" w:hAnsi="Times New Roman" w:cs="Times New Roman"/>
          <w:sz w:val="24"/>
          <w:lang w:val="en-US" w:eastAsia="ru-RU"/>
        </w:rPr>
        <w:t>5</w:t>
      </w:r>
      <w:r w:rsidRPr="001043E1">
        <w:rPr>
          <w:rFonts w:ascii="Times New Roman" w:eastAsia="Times New Roman" w:hAnsi="Times New Roman" w:cs="Times New Roman"/>
          <w:sz w:val="24"/>
          <w:lang w:val="en-US" w:eastAsia="ru-RU"/>
        </w:rPr>
        <w:t>)</w:t>
      </w:r>
    </w:p>
    <w:p w14:paraId="4BDD2FE0" w14:textId="5E963D42" w:rsidR="00A81050" w:rsidRPr="001043E1" w:rsidRDefault="001A15E9" w:rsidP="00A81050">
      <w:pPr>
        <w:spacing w:after="0" w:line="240" w:lineRule="auto"/>
        <w:ind w:left="-540" w:firstLine="540"/>
        <w:jc w:val="both"/>
        <w:rPr>
          <w:rFonts w:ascii="Times New Roman" w:eastAsia="Times New Roman" w:hAnsi="Times New Roman" w:cs="Times New Roman"/>
          <w:sz w:val="24"/>
          <w:lang w:val="en-US" w:eastAsia="ru-RU"/>
        </w:rPr>
      </w:pPr>
      <w:r w:rsidRPr="00355A14">
        <w:rPr>
          <w:rFonts w:ascii="Times New Roman" w:eastAsia="Times New Roman" w:hAnsi="Times New Roman" w:cs="Times New Roman"/>
          <w:sz w:val="24"/>
          <w:lang w:val="en-US" w:eastAsia="ru-RU"/>
        </w:rPr>
        <w:t>2</w:t>
      </w:r>
      <w:r w:rsidR="00A81050" w:rsidRPr="000C62F4">
        <w:rPr>
          <w:rFonts w:ascii="Times New Roman" w:eastAsia="Times New Roman" w:hAnsi="Times New Roman" w:cs="Times New Roman"/>
          <w:sz w:val="24"/>
          <w:lang w:val="en-US" w:eastAsia="ru-RU"/>
        </w:rPr>
        <w:t xml:space="preserve">. </w:t>
      </w:r>
      <w:r w:rsidR="00A81050" w:rsidRPr="001043E1">
        <w:rPr>
          <w:rFonts w:ascii="Times New Roman" w:eastAsia="Times New Roman" w:hAnsi="Times New Roman" w:cs="Times New Roman"/>
          <w:sz w:val="24"/>
          <w:lang w:val="en-US" w:eastAsia="ru-RU"/>
        </w:rPr>
        <w:t>UNDP. Human Development Report 2023/2024. New York [El. resource]. Mode of access: https://hdr.undp.org/system/files/documents/global-report-document/hdr2023– 24reporten.pdf (accessed 03.06.2024). Pp. 274–276.</w:t>
      </w:r>
    </w:p>
    <w:p w14:paraId="48E2711F" w14:textId="07055460" w:rsidR="00F93C7C" w:rsidRPr="001A15E9" w:rsidRDefault="001A15E9" w:rsidP="00F93C7C">
      <w:pPr>
        <w:spacing w:after="0" w:line="240" w:lineRule="auto"/>
        <w:ind w:left="-540" w:firstLine="540"/>
        <w:jc w:val="both"/>
        <w:rPr>
          <w:rFonts w:ascii="Times New Roman" w:eastAsia="Times New Roman" w:hAnsi="Times New Roman" w:cs="Times New Roman"/>
          <w:sz w:val="24"/>
          <w:lang w:eastAsia="ru-RU"/>
        </w:rPr>
      </w:pPr>
      <w:r w:rsidRPr="001A15E9">
        <w:rPr>
          <w:rFonts w:ascii="Times New Roman" w:eastAsia="Times New Roman" w:hAnsi="Times New Roman" w:cs="Times New Roman"/>
          <w:sz w:val="24"/>
          <w:lang w:val="en-US" w:eastAsia="ru-RU"/>
        </w:rPr>
        <w:t>3</w:t>
      </w:r>
      <w:r w:rsidR="00F93C7C" w:rsidRPr="00C407B6">
        <w:rPr>
          <w:rFonts w:ascii="Times New Roman" w:eastAsia="Times New Roman" w:hAnsi="Times New Roman" w:cs="Times New Roman"/>
          <w:sz w:val="24"/>
          <w:lang w:val="en-US" w:eastAsia="ru-RU"/>
        </w:rPr>
        <w:t xml:space="preserve">. </w:t>
      </w:r>
      <w:r w:rsidR="00F93C7C" w:rsidRPr="00101303">
        <w:rPr>
          <w:rFonts w:ascii="Times New Roman" w:eastAsia="Times New Roman" w:hAnsi="Times New Roman" w:cs="Times New Roman"/>
          <w:sz w:val="24"/>
          <w:lang w:val="en-US" w:eastAsia="ru-RU"/>
        </w:rPr>
        <w:t xml:space="preserve">Sen A. Resources, Values and Development. Harvard: Harvard University Press, 1997. </w:t>
      </w:r>
      <w:r w:rsidR="00F93C7C" w:rsidRPr="00101303">
        <w:rPr>
          <w:rFonts w:ascii="Times New Roman" w:eastAsia="Times New Roman" w:hAnsi="Times New Roman" w:cs="Times New Roman"/>
          <w:sz w:val="24"/>
          <w:lang w:eastAsia="ru-RU"/>
        </w:rPr>
        <w:t xml:space="preserve">560 р. </w:t>
      </w:r>
      <w:r w:rsidR="00F93C7C" w:rsidRPr="00101303">
        <w:rPr>
          <w:rFonts w:ascii="Times New Roman" w:eastAsia="Times New Roman" w:hAnsi="Times New Roman" w:cs="Times New Roman"/>
          <w:sz w:val="24"/>
          <w:lang w:val="en-US" w:eastAsia="ru-RU"/>
        </w:rPr>
        <w:t>ISBN</w:t>
      </w:r>
      <w:r w:rsidR="00F93C7C" w:rsidRPr="00101303">
        <w:rPr>
          <w:rFonts w:ascii="Times New Roman" w:eastAsia="Times New Roman" w:hAnsi="Times New Roman" w:cs="Times New Roman"/>
          <w:sz w:val="24"/>
          <w:lang w:eastAsia="ru-RU"/>
        </w:rPr>
        <w:t xml:space="preserve"> 9780674765269.</w:t>
      </w:r>
    </w:p>
    <w:p w14:paraId="54C4F7DE" w14:textId="4601D2EA" w:rsidR="001A15E9" w:rsidRPr="0038094C" w:rsidRDefault="001A15E9" w:rsidP="001A15E9">
      <w:pPr>
        <w:spacing w:after="0" w:line="240" w:lineRule="auto"/>
        <w:ind w:left="-540" w:firstLine="540"/>
        <w:jc w:val="both"/>
        <w:rPr>
          <w:rFonts w:ascii="Times New Roman" w:eastAsia="Times New Roman" w:hAnsi="Times New Roman" w:cs="Times New Roman"/>
          <w:sz w:val="24"/>
          <w:lang w:val="en-US" w:eastAsia="ru-RU"/>
        </w:rPr>
      </w:pPr>
      <w:r>
        <w:rPr>
          <w:rFonts w:ascii="Times New Roman" w:eastAsia="Times New Roman" w:hAnsi="Times New Roman" w:cs="Times New Roman"/>
          <w:sz w:val="24"/>
          <w:lang w:eastAsia="ru-RU"/>
        </w:rPr>
        <w:t xml:space="preserve">4. </w:t>
      </w:r>
      <w:r w:rsidRPr="0038094C">
        <w:rPr>
          <w:rFonts w:ascii="Times New Roman" w:eastAsia="Times New Roman" w:hAnsi="Times New Roman" w:cs="Times New Roman"/>
          <w:sz w:val="24"/>
          <w:lang w:eastAsia="ru-RU"/>
        </w:rPr>
        <w:t>Беккер Г.С. Человеческое поведение. Экономический подход. Избранные труды по экономической теории: Пер. с англ. / Сост., науч. ред. Р</w:t>
      </w:r>
      <w:r w:rsidRPr="0038094C">
        <w:rPr>
          <w:rFonts w:ascii="Times New Roman" w:eastAsia="Times New Roman" w:hAnsi="Times New Roman" w:cs="Times New Roman"/>
          <w:sz w:val="24"/>
          <w:lang w:val="en-US" w:eastAsia="ru-RU"/>
        </w:rPr>
        <w:t>.</w:t>
      </w:r>
      <w:r w:rsidRPr="0038094C">
        <w:rPr>
          <w:rFonts w:ascii="Times New Roman" w:eastAsia="Times New Roman" w:hAnsi="Times New Roman" w:cs="Times New Roman"/>
          <w:sz w:val="24"/>
          <w:lang w:eastAsia="ru-RU"/>
        </w:rPr>
        <w:t>И</w:t>
      </w:r>
      <w:r w:rsidRPr="0038094C">
        <w:rPr>
          <w:rFonts w:ascii="Times New Roman" w:eastAsia="Times New Roman" w:hAnsi="Times New Roman" w:cs="Times New Roman"/>
          <w:sz w:val="24"/>
          <w:lang w:val="en-US" w:eastAsia="ru-RU"/>
        </w:rPr>
        <w:t xml:space="preserve">. </w:t>
      </w:r>
      <w:r w:rsidRPr="0038094C">
        <w:rPr>
          <w:rFonts w:ascii="Times New Roman" w:eastAsia="Times New Roman" w:hAnsi="Times New Roman" w:cs="Times New Roman"/>
          <w:sz w:val="24"/>
          <w:lang w:eastAsia="ru-RU"/>
        </w:rPr>
        <w:t>Капелюшников</w:t>
      </w:r>
      <w:r w:rsidRPr="0038094C">
        <w:rPr>
          <w:rFonts w:ascii="Times New Roman" w:eastAsia="Times New Roman" w:hAnsi="Times New Roman" w:cs="Times New Roman"/>
          <w:sz w:val="24"/>
          <w:lang w:val="en-US" w:eastAsia="ru-RU"/>
        </w:rPr>
        <w:t xml:space="preserve">; </w:t>
      </w:r>
      <w:r w:rsidRPr="0038094C">
        <w:rPr>
          <w:rFonts w:ascii="Times New Roman" w:eastAsia="Times New Roman" w:hAnsi="Times New Roman" w:cs="Times New Roman"/>
          <w:sz w:val="24"/>
          <w:lang w:eastAsia="ru-RU"/>
        </w:rPr>
        <w:t>М</w:t>
      </w:r>
      <w:r w:rsidRPr="0038094C">
        <w:rPr>
          <w:rFonts w:ascii="Times New Roman" w:eastAsia="Times New Roman" w:hAnsi="Times New Roman" w:cs="Times New Roman"/>
          <w:sz w:val="24"/>
          <w:lang w:val="en-US" w:eastAsia="ru-RU"/>
        </w:rPr>
        <w:t xml:space="preserve">.: </w:t>
      </w:r>
      <w:r w:rsidRPr="0038094C">
        <w:rPr>
          <w:rFonts w:ascii="Times New Roman" w:eastAsia="Times New Roman" w:hAnsi="Times New Roman" w:cs="Times New Roman"/>
          <w:sz w:val="24"/>
          <w:lang w:eastAsia="ru-RU"/>
        </w:rPr>
        <w:t>ГУ</w:t>
      </w:r>
      <w:r w:rsidRPr="0038094C">
        <w:rPr>
          <w:rFonts w:ascii="Times New Roman" w:eastAsia="Times New Roman" w:hAnsi="Times New Roman" w:cs="Times New Roman"/>
          <w:sz w:val="24"/>
          <w:lang w:val="en-US" w:eastAsia="ru-RU"/>
        </w:rPr>
        <w:t xml:space="preserve"> </w:t>
      </w:r>
      <w:r w:rsidRPr="0038094C">
        <w:rPr>
          <w:rFonts w:ascii="Times New Roman" w:eastAsia="Times New Roman" w:hAnsi="Times New Roman" w:cs="Times New Roman"/>
          <w:sz w:val="24"/>
          <w:lang w:eastAsia="ru-RU"/>
        </w:rPr>
        <w:t>ВШЭ</w:t>
      </w:r>
      <w:r w:rsidRPr="0038094C">
        <w:rPr>
          <w:rFonts w:ascii="Times New Roman" w:eastAsia="Times New Roman" w:hAnsi="Times New Roman" w:cs="Times New Roman"/>
          <w:sz w:val="24"/>
          <w:lang w:val="en-US" w:eastAsia="ru-RU"/>
        </w:rPr>
        <w:t xml:space="preserve">. 2003. 672 </w:t>
      </w:r>
      <w:r w:rsidRPr="0038094C">
        <w:rPr>
          <w:rFonts w:ascii="Times New Roman" w:eastAsia="Times New Roman" w:hAnsi="Times New Roman" w:cs="Times New Roman"/>
          <w:sz w:val="24"/>
          <w:lang w:eastAsia="ru-RU"/>
        </w:rPr>
        <w:t>с</w:t>
      </w:r>
      <w:r w:rsidRPr="0038094C">
        <w:rPr>
          <w:rFonts w:ascii="Times New Roman" w:eastAsia="Times New Roman" w:hAnsi="Times New Roman" w:cs="Times New Roman"/>
          <w:sz w:val="24"/>
          <w:lang w:val="en-US" w:eastAsia="ru-RU"/>
        </w:rPr>
        <w:t>.</w:t>
      </w:r>
    </w:p>
    <w:p w14:paraId="18DED959" w14:textId="14286D42" w:rsidR="001A15E9" w:rsidRPr="00101303" w:rsidRDefault="001A15E9" w:rsidP="001A15E9">
      <w:pPr>
        <w:spacing w:after="0" w:line="240" w:lineRule="auto"/>
        <w:ind w:left="-540" w:firstLine="540"/>
        <w:jc w:val="both"/>
        <w:rPr>
          <w:rFonts w:ascii="Times New Roman" w:eastAsia="Times New Roman" w:hAnsi="Times New Roman" w:cs="Times New Roman"/>
          <w:sz w:val="24"/>
          <w:lang w:eastAsia="ru-RU"/>
        </w:rPr>
      </w:pPr>
      <w:r w:rsidRPr="001A15E9">
        <w:rPr>
          <w:rFonts w:ascii="Times New Roman" w:eastAsia="Times New Roman" w:hAnsi="Times New Roman" w:cs="Times New Roman"/>
          <w:sz w:val="24"/>
          <w:lang w:val="en-US" w:eastAsia="ru-RU"/>
        </w:rPr>
        <w:t>5</w:t>
      </w:r>
      <w:r w:rsidRPr="0073797F">
        <w:rPr>
          <w:rFonts w:ascii="Times New Roman" w:eastAsia="Times New Roman" w:hAnsi="Times New Roman" w:cs="Times New Roman"/>
          <w:sz w:val="24"/>
          <w:lang w:val="en-US" w:eastAsia="ru-RU"/>
        </w:rPr>
        <w:t xml:space="preserve">. </w:t>
      </w:r>
      <w:r w:rsidRPr="00101303">
        <w:rPr>
          <w:rFonts w:ascii="Times New Roman" w:eastAsia="Times New Roman" w:hAnsi="Times New Roman" w:cs="Times New Roman"/>
          <w:sz w:val="24"/>
          <w:lang w:val="en-US" w:eastAsia="ru-RU"/>
        </w:rPr>
        <w:t xml:space="preserve">Schultz T. W. Investment in Human Capital. </w:t>
      </w:r>
      <w:r w:rsidRPr="00101303">
        <w:rPr>
          <w:rFonts w:ascii="Times New Roman" w:eastAsia="Times New Roman" w:hAnsi="Times New Roman" w:cs="Times New Roman"/>
          <w:i/>
          <w:sz w:val="24"/>
          <w:lang w:val="en-US" w:eastAsia="ru-RU"/>
        </w:rPr>
        <w:t>The American Economic Review</w:t>
      </w:r>
      <w:r w:rsidRPr="00101303">
        <w:rPr>
          <w:rFonts w:ascii="Times New Roman" w:eastAsia="Times New Roman" w:hAnsi="Times New Roman" w:cs="Times New Roman"/>
          <w:sz w:val="24"/>
          <w:lang w:val="en-US" w:eastAsia="ru-RU"/>
        </w:rPr>
        <w:t>. 1961. Vol. 51. N</w:t>
      </w:r>
      <w:r w:rsidRPr="00101303">
        <w:rPr>
          <w:rFonts w:ascii="Times New Roman" w:eastAsia="Times New Roman" w:hAnsi="Times New Roman" w:cs="Times New Roman"/>
          <w:sz w:val="24"/>
          <w:lang w:eastAsia="ru-RU"/>
        </w:rPr>
        <w:t xml:space="preserve"> 1. </w:t>
      </w:r>
      <w:r>
        <w:rPr>
          <w:rFonts w:ascii="Times New Roman" w:eastAsia="Times New Roman" w:hAnsi="Times New Roman" w:cs="Times New Roman"/>
          <w:sz w:val="24"/>
          <w:lang w:val="en-US" w:eastAsia="ru-RU"/>
        </w:rPr>
        <w:t>pp</w:t>
      </w:r>
      <w:r w:rsidRPr="00101303">
        <w:rPr>
          <w:rFonts w:ascii="Times New Roman" w:eastAsia="Times New Roman" w:hAnsi="Times New Roman" w:cs="Times New Roman"/>
          <w:sz w:val="24"/>
          <w:lang w:eastAsia="ru-RU"/>
        </w:rPr>
        <w:t xml:space="preserve">. 1–17. </w:t>
      </w:r>
    </w:p>
    <w:p w14:paraId="41E45128" w14:textId="1D97D890" w:rsidR="00101303" w:rsidRPr="00101303" w:rsidRDefault="001A15E9" w:rsidP="00101303">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6</w:t>
      </w:r>
      <w:r w:rsidR="007470AC">
        <w:rPr>
          <w:rFonts w:ascii="Times New Roman" w:eastAsia="Times New Roman" w:hAnsi="Times New Roman" w:cs="Times New Roman"/>
          <w:sz w:val="24"/>
          <w:lang w:eastAsia="ru-RU"/>
        </w:rPr>
        <w:t xml:space="preserve">. </w:t>
      </w:r>
      <w:r w:rsidR="00101303" w:rsidRPr="00101303">
        <w:rPr>
          <w:rFonts w:ascii="Times New Roman" w:eastAsia="Times New Roman" w:hAnsi="Times New Roman" w:cs="Times New Roman"/>
          <w:sz w:val="24"/>
          <w:lang w:eastAsia="ru-RU"/>
        </w:rPr>
        <w:t>Заславская Т.И. Социальный механизм посткоммунистических преобразований // Россия, которую мы обретаем. Исследования Новосибирской экономико-социологической школы/ Отв. ред. Т.И. Заславская, З.И. Калугина. – Новосибирск: Наука, 2003. – С. 93–109.</w:t>
      </w:r>
    </w:p>
    <w:p w14:paraId="7F0385D4" w14:textId="0D046C9C" w:rsidR="00101303" w:rsidRPr="00355A14" w:rsidRDefault="001A15E9" w:rsidP="00101303">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7</w:t>
      </w:r>
      <w:r w:rsidR="007470AC">
        <w:rPr>
          <w:rFonts w:ascii="Times New Roman" w:eastAsia="Times New Roman" w:hAnsi="Times New Roman" w:cs="Times New Roman"/>
          <w:sz w:val="24"/>
          <w:lang w:eastAsia="ru-RU"/>
        </w:rPr>
        <w:t xml:space="preserve">. </w:t>
      </w:r>
      <w:r w:rsidR="00101303" w:rsidRPr="00101303">
        <w:rPr>
          <w:rFonts w:ascii="Times New Roman" w:eastAsia="Times New Roman" w:hAnsi="Times New Roman" w:cs="Times New Roman"/>
          <w:sz w:val="24"/>
          <w:lang w:eastAsia="ru-RU"/>
        </w:rPr>
        <w:t xml:space="preserve">Тихонова Н.Е., Каравай А.В. Состояние и динамика качества человеческого капитала российских профессионалов в 2010–2020-х гг. // Человеческий капитал российских профессионалов: состояние, динамика, факторы : [монография] / Н. Е. Тихонова, Ю. В. Латов, Н. В. </w:t>
      </w:r>
      <w:proofErr w:type="spellStart"/>
      <w:r w:rsidR="00101303" w:rsidRPr="00101303">
        <w:rPr>
          <w:rFonts w:ascii="Times New Roman" w:eastAsia="Times New Roman" w:hAnsi="Times New Roman" w:cs="Times New Roman"/>
          <w:sz w:val="24"/>
          <w:lang w:eastAsia="ru-RU"/>
        </w:rPr>
        <w:t>Латова</w:t>
      </w:r>
      <w:proofErr w:type="spellEnd"/>
      <w:r w:rsidR="00101303" w:rsidRPr="00101303">
        <w:rPr>
          <w:rFonts w:ascii="Times New Roman" w:eastAsia="Times New Roman" w:hAnsi="Times New Roman" w:cs="Times New Roman"/>
          <w:sz w:val="24"/>
          <w:lang w:eastAsia="ru-RU"/>
        </w:rPr>
        <w:t xml:space="preserve"> [и др.] ; отв. ред. Н. Е. Тихонова, Ю. В. Латов ; ФНИСЦ РАН. М.: ФНИСЦ РАН, 2023. </w:t>
      </w:r>
      <w:r w:rsidR="00101303" w:rsidRPr="00101303">
        <w:rPr>
          <w:rFonts w:ascii="Times New Roman" w:eastAsia="Times New Roman" w:hAnsi="Times New Roman" w:cs="Times New Roman"/>
          <w:sz w:val="24"/>
          <w:lang w:val="en-US" w:eastAsia="ru-RU"/>
        </w:rPr>
        <w:t>C</w:t>
      </w:r>
      <w:r w:rsidR="00101303" w:rsidRPr="00355A14">
        <w:rPr>
          <w:rFonts w:ascii="Times New Roman" w:eastAsia="Times New Roman" w:hAnsi="Times New Roman" w:cs="Times New Roman"/>
          <w:sz w:val="24"/>
          <w:lang w:eastAsia="ru-RU"/>
        </w:rPr>
        <w:t>. 116-148.</w:t>
      </w:r>
    </w:p>
    <w:p w14:paraId="5A923856" w14:textId="614C5FA2" w:rsidR="001A15E9" w:rsidRPr="00355A14" w:rsidRDefault="001A15E9" w:rsidP="001A15E9">
      <w:pPr>
        <w:spacing w:after="0" w:line="240" w:lineRule="auto"/>
        <w:ind w:left="-540" w:firstLine="540"/>
        <w:jc w:val="both"/>
        <w:rPr>
          <w:rFonts w:ascii="Times New Roman" w:eastAsia="Times New Roman" w:hAnsi="Times New Roman" w:cs="Times New Roman"/>
          <w:sz w:val="24"/>
          <w:lang w:val="en-US" w:eastAsia="ru-RU"/>
        </w:rPr>
      </w:pPr>
      <w:r>
        <w:rPr>
          <w:rFonts w:ascii="Times New Roman" w:eastAsia="Times New Roman" w:hAnsi="Times New Roman" w:cs="Times New Roman"/>
          <w:sz w:val="24"/>
          <w:lang w:eastAsia="ru-RU"/>
        </w:rPr>
        <w:t xml:space="preserve">8. </w:t>
      </w:r>
      <w:r w:rsidRPr="00CB69BF">
        <w:rPr>
          <w:rFonts w:ascii="Times New Roman" w:eastAsia="Times New Roman" w:hAnsi="Times New Roman" w:cs="Times New Roman"/>
          <w:sz w:val="24"/>
          <w:lang w:eastAsia="ru-RU"/>
        </w:rPr>
        <w:t xml:space="preserve">Алехин Б.И. Демография и подушевой доход российских регионов // Пространственная экономика. </w:t>
      </w:r>
      <w:r w:rsidRPr="00355A14">
        <w:rPr>
          <w:rFonts w:ascii="Times New Roman" w:eastAsia="Times New Roman" w:hAnsi="Times New Roman" w:cs="Times New Roman"/>
          <w:sz w:val="24"/>
          <w:lang w:val="en-US" w:eastAsia="ru-RU"/>
        </w:rPr>
        <w:t xml:space="preserve">2022. </w:t>
      </w:r>
      <w:r w:rsidRPr="00CB69BF">
        <w:rPr>
          <w:rFonts w:ascii="Times New Roman" w:eastAsia="Times New Roman" w:hAnsi="Times New Roman" w:cs="Times New Roman"/>
          <w:sz w:val="24"/>
          <w:lang w:eastAsia="ru-RU"/>
        </w:rPr>
        <w:t>Т</w:t>
      </w:r>
      <w:r w:rsidRPr="00355A14">
        <w:rPr>
          <w:rFonts w:ascii="Times New Roman" w:eastAsia="Times New Roman" w:hAnsi="Times New Roman" w:cs="Times New Roman"/>
          <w:sz w:val="24"/>
          <w:lang w:val="en-US" w:eastAsia="ru-RU"/>
        </w:rPr>
        <w:t xml:space="preserve">. 18. № 1. </w:t>
      </w:r>
      <w:r w:rsidRPr="00CB69BF">
        <w:rPr>
          <w:rFonts w:ascii="Times New Roman" w:eastAsia="Times New Roman" w:hAnsi="Times New Roman" w:cs="Times New Roman"/>
          <w:sz w:val="24"/>
          <w:lang w:eastAsia="ru-RU"/>
        </w:rPr>
        <w:t>С</w:t>
      </w:r>
      <w:r w:rsidRPr="00355A14">
        <w:rPr>
          <w:rFonts w:ascii="Times New Roman" w:eastAsia="Times New Roman" w:hAnsi="Times New Roman" w:cs="Times New Roman"/>
          <w:sz w:val="24"/>
          <w:lang w:val="en-US" w:eastAsia="ru-RU"/>
        </w:rPr>
        <w:t>. 125–147. https://dx.doi.org/10.14530/se.2022.1.125-147</w:t>
      </w:r>
    </w:p>
    <w:p w14:paraId="3C7425C5" w14:textId="22FC0949" w:rsidR="00AA25C0" w:rsidRDefault="001A15E9" w:rsidP="00AA25C0">
      <w:pPr>
        <w:spacing w:after="0" w:line="240" w:lineRule="auto"/>
        <w:ind w:left="-540" w:firstLine="540"/>
        <w:jc w:val="both"/>
        <w:rPr>
          <w:rFonts w:ascii="Times New Roman" w:eastAsia="Times New Roman" w:hAnsi="Times New Roman" w:cs="Times New Roman"/>
          <w:sz w:val="24"/>
          <w:lang w:eastAsia="ru-RU"/>
        </w:rPr>
      </w:pPr>
      <w:r w:rsidRPr="001A15E9">
        <w:rPr>
          <w:rFonts w:ascii="Times New Roman" w:eastAsia="Times New Roman" w:hAnsi="Times New Roman" w:cs="Times New Roman"/>
          <w:bCs/>
          <w:sz w:val="24"/>
          <w:lang w:val="en-US" w:eastAsia="ru-RU"/>
        </w:rPr>
        <w:t>9</w:t>
      </w:r>
      <w:r w:rsidR="0073797F" w:rsidRPr="0073797F">
        <w:rPr>
          <w:rFonts w:ascii="Times New Roman" w:eastAsia="Times New Roman" w:hAnsi="Times New Roman" w:cs="Times New Roman"/>
          <w:bCs/>
          <w:sz w:val="24"/>
          <w:lang w:val="en-US" w:eastAsia="ru-RU"/>
        </w:rPr>
        <w:t xml:space="preserve">. </w:t>
      </w:r>
      <w:r w:rsidR="00AA25C0" w:rsidRPr="00AA25C0">
        <w:rPr>
          <w:rFonts w:ascii="Times New Roman" w:eastAsia="Times New Roman" w:hAnsi="Times New Roman" w:cs="Times New Roman"/>
          <w:bCs/>
          <w:sz w:val="24"/>
          <w:lang w:val="en-US" w:eastAsia="ru-RU"/>
        </w:rPr>
        <w:t>Gvozdeva E.S., Gvozdeva G.P. Where Are Educated Young People from Russia's Eastern Regions Headed and Why</w:t>
      </w:r>
      <w:r w:rsidR="00A076F6">
        <w:rPr>
          <w:rFonts w:ascii="Times New Roman" w:eastAsia="Times New Roman" w:hAnsi="Times New Roman" w:cs="Times New Roman"/>
          <w:bCs/>
          <w:sz w:val="24"/>
          <w:lang w:val="en-US" w:eastAsia="ru-RU"/>
        </w:rPr>
        <w:t>.</w:t>
      </w:r>
      <w:r w:rsidR="00AA25C0" w:rsidRPr="00AA25C0">
        <w:rPr>
          <w:rFonts w:ascii="Times New Roman" w:eastAsia="Times New Roman" w:hAnsi="Times New Roman" w:cs="Times New Roman"/>
          <w:bCs/>
          <w:sz w:val="24"/>
          <w:lang w:val="en-US" w:eastAsia="ru-RU"/>
        </w:rPr>
        <w:t xml:space="preserve"> </w:t>
      </w:r>
      <w:r w:rsidR="00AA25C0" w:rsidRPr="00AA25C0">
        <w:rPr>
          <w:rFonts w:ascii="Times New Roman" w:eastAsia="Times New Roman" w:hAnsi="Times New Roman" w:cs="Times New Roman"/>
          <w:bCs/>
          <w:i/>
          <w:iCs/>
          <w:sz w:val="24"/>
          <w:lang w:val="en-US" w:eastAsia="ru-RU"/>
        </w:rPr>
        <w:t>Regional</w:t>
      </w:r>
      <w:r w:rsidR="00AA25C0" w:rsidRPr="00355A14">
        <w:rPr>
          <w:rFonts w:ascii="Times New Roman" w:eastAsia="Times New Roman" w:hAnsi="Times New Roman" w:cs="Times New Roman"/>
          <w:bCs/>
          <w:i/>
          <w:iCs/>
          <w:sz w:val="24"/>
          <w:lang w:eastAsia="ru-RU"/>
        </w:rPr>
        <w:t xml:space="preserve"> </w:t>
      </w:r>
      <w:r w:rsidR="00AA25C0" w:rsidRPr="00AA25C0">
        <w:rPr>
          <w:rFonts w:ascii="Times New Roman" w:eastAsia="Times New Roman" w:hAnsi="Times New Roman" w:cs="Times New Roman"/>
          <w:bCs/>
          <w:i/>
          <w:iCs/>
          <w:sz w:val="24"/>
          <w:lang w:val="en-US" w:eastAsia="ru-RU"/>
        </w:rPr>
        <w:t>Research</w:t>
      </w:r>
      <w:r w:rsidR="00AA25C0" w:rsidRPr="00355A14">
        <w:rPr>
          <w:rFonts w:ascii="Times New Roman" w:eastAsia="Times New Roman" w:hAnsi="Times New Roman" w:cs="Times New Roman"/>
          <w:bCs/>
          <w:i/>
          <w:iCs/>
          <w:sz w:val="24"/>
          <w:lang w:eastAsia="ru-RU"/>
        </w:rPr>
        <w:t xml:space="preserve"> </w:t>
      </w:r>
      <w:r w:rsidR="00AA25C0" w:rsidRPr="00AA25C0">
        <w:rPr>
          <w:rFonts w:ascii="Times New Roman" w:eastAsia="Times New Roman" w:hAnsi="Times New Roman" w:cs="Times New Roman"/>
          <w:bCs/>
          <w:i/>
          <w:iCs/>
          <w:sz w:val="24"/>
          <w:lang w:val="en-US" w:eastAsia="ru-RU"/>
        </w:rPr>
        <w:t>of</w:t>
      </w:r>
      <w:r w:rsidR="00AA25C0" w:rsidRPr="00355A14">
        <w:rPr>
          <w:rFonts w:ascii="Times New Roman" w:eastAsia="Times New Roman" w:hAnsi="Times New Roman" w:cs="Times New Roman"/>
          <w:bCs/>
          <w:i/>
          <w:iCs/>
          <w:sz w:val="24"/>
          <w:lang w:eastAsia="ru-RU"/>
        </w:rPr>
        <w:t xml:space="preserve"> </w:t>
      </w:r>
      <w:r w:rsidR="00AA25C0" w:rsidRPr="00AA25C0">
        <w:rPr>
          <w:rFonts w:ascii="Times New Roman" w:eastAsia="Times New Roman" w:hAnsi="Times New Roman" w:cs="Times New Roman"/>
          <w:bCs/>
          <w:i/>
          <w:iCs/>
          <w:sz w:val="24"/>
          <w:lang w:val="en-US" w:eastAsia="ru-RU"/>
        </w:rPr>
        <w:t>Russia</w:t>
      </w:r>
      <w:r w:rsidR="00AA25C0" w:rsidRPr="00355A14">
        <w:rPr>
          <w:rFonts w:ascii="Times New Roman" w:eastAsia="Times New Roman" w:hAnsi="Times New Roman" w:cs="Times New Roman"/>
          <w:bCs/>
          <w:i/>
          <w:iCs/>
          <w:sz w:val="24"/>
          <w:lang w:eastAsia="ru-RU"/>
        </w:rPr>
        <w:t>.</w:t>
      </w:r>
      <w:r w:rsidR="00AA25C0" w:rsidRPr="00355A14">
        <w:rPr>
          <w:rFonts w:ascii="Times New Roman" w:eastAsia="Times New Roman" w:hAnsi="Times New Roman" w:cs="Times New Roman"/>
          <w:bCs/>
          <w:sz w:val="24"/>
          <w:lang w:eastAsia="ru-RU"/>
        </w:rPr>
        <w:t xml:space="preserve"> 2025. </w:t>
      </w:r>
      <w:r w:rsidR="00AA25C0">
        <w:rPr>
          <w:rFonts w:ascii="Times New Roman" w:eastAsia="Times New Roman" w:hAnsi="Times New Roman" w:cs="Times New Roman"/>
          <w:bCs/>
          <w:sz w:val="24"/>
          <w:lang w:val="en-US" w:eastAsia="ru-RU"/>
        </w:rPr>
        <w:t>Vol</w:t>
      </w:r>
      <w:r w:rsidR="00AA25C0" w:rsidRPr="00355A14">
        <w:rPr>
          <w:rFonts w:ascii="Times New Roman" w:eastAsia="Times New Roman" w:hAnsi="Times New Roman" w:cs="Times New Roman"/>
          <w:bCs/>
          <w:sz w:val="24"/>
          <w:lang w:eastAsia="ru-RU"/>
        </w:rPr>
        <w:t>.15, № 1</w:t>
      </w:r>
      <w:r w:rsidR="00A076F6" w:rsidRPr="00355A14">
        <w:rPr>
          <w:rFonts w:ascii="Times New Roman" w:eastAsia="Times New Roman" w:hAnsi="Times New Roman" w:cs="Times New Roman"/>
          <w:bCs/>
          <w:sz w:val="24"/>
          <w:lang w:eastAsia="ru-RU"/>
        </w:rPr>
        <w:t>,</w:t>
      </w:r>
      <w:r w:rsidR="00AA25C0" w:rsidRPr="00355A14">
        <w:rPr>
          <w:rFonts w:ascii="Times New Roman" w:eastAsia="Times New Roman" w:hAnsi="Times New Roman" w:cs="Times New Roman"/>
          <w:sz w:val="24"/>
          <w:lang w:eastAsia="ru-RU"/>
        </w:rPr>
        <w:t xml:space="preserve"> </w:t>
      </w:r>
      <w:r w:rsidR="00A076F6">
        <w:rPr>
          <w:rFonts w:ascii="Times New Roman" w:eastAsia="Times New Roman" w:hAnsi="Times New Roman" w:cs="Times New Roman"/>
          <w:sz w:val="24"/>
          <w:lang w:val="en-US" w:eastAsia="ru-RU"/>
        </w:rPr>
        <w:t>pp</w:t>
      </w:r>
      <w:r w:rsidR="00A076F6" w:rsidRPr="00355A14">
        <w:rPr>
          <w:rFonts w:ascii="Times New Roman" w:eastAsia="Times New Roman" w:hAnsi="Times New Roman" w:cs="Times New Roman"/>
          <w:sz w:val="24"/>
          <w:lang w:eastAsia="ru-RU"/>
        </w:rPr>
        <w:t>.</w:t>
      </w:r>
      <w:r w:rsidR="00AA25C0" w:rsidRPr="00355A14">
        <w:rPr>
          <w:rFonts w:ascii="Times New Roman" w:eastAsia="Times New Roman" w:hAnsi="Times New Roman" w:cs="Times New Roman"/>
          <w:sz w:val="24"/>
          <w:lang w:eastAsia="ru-RU"/>
        </w:rPr>
        <w:t xml:space="preserve"> 81–92. </w:t>
      </w:r>
    </w:p>
    <w:p w14:paraId="521244E9" w14:textId="77777777" w:rsidR="00B01E1F" w:rsidRPr="00B01E1F" w:rsidRDefault="00B01E1F" w:rsidP="00AA25C0">
      <w:pPr>
        <w:spacing w:after="0" w:line="240" w:lineRule="auto"/>
        <w:ind w:left="-540" w:firstLine="540"/>
        <w:jc w:val="both"/>
        <w:rPr>
          <w:rFonts w:ascii="Times New Roman" w:eastAsia="Times New Roman" w:hAnsi="Times New Roman" w:cs="Times New Roman"/>
          <w:sz w:val="24"/>
          <w:lang w:eastAsia="ru-RU"/>
        </w:rPr>
      </w:pPr>
    </w:p>
    <w:p w14:paraId="6EA392F1" w14:textId="6055FC20"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авторах на русском языке</w:t>
      </w:r>
    </w:p>
    <w:p w14:paraId="62511315" w14:textId="2E75BF6D" w:rsidR="006176DA" w:rsidRPr="006176DA" w:rsidRDefault="00FC4FDA" w:rsidP="006176DA">
      <w:pPr>
        <w:spacing w:after="0" w:line="240" w:lineRule="auto"/>
        <w:ind w:left="-540" w:firstLine="540"/>
        <w:jc w:val="both"/>
        <w:rPr>
          <w:rFonts w:ascii="Times New Roman" w:eastAsia="Calibri" w:hAnsi="Times New Roman" w:cs="Times New Roman"/>
          <w:sz w:val="24"/>
        </w:rPr>
      </w:pPr>
      <w:r w:rsidRPr="00FC4FDA">
        <w:rPr>
          <w:rFonts w:ascii="Times New Roman" w:eastAsia="Calibri" w:hAnsi="Times New Roman" w:cs="Times New Roman"/>
          <w:bCs/>
          <w:iCs/>
          <w:sz w:val="24"/>
        </w:rPr>
        <w:t>Г</w:t>
      </w:r>
      <w:r>
        <w:rPr>
          <w:rFonts w:ascii="Times New Roman" w:eastAsia="Calibri" w:hAnsi="Times New Roman" w:cs="Times New Roman"/>
          <w:bCs/>
          <w:iCs/>
          <w:sz w:val="24"/>
        </w:rPr>
        <w:t>воздева Елена Сергеевна (Россия</w:t>
      </w:r>
      <w:r w:rsidRPr="00FC4FDA">
        <w:rPr>
          <w:rFonts w:ascii="Times New Roman" w:eastAsia="Calibri" w:hAnsi="Times New Roman" w:cs="Times New Roman"/>
          <w:bCs/>
          <w:iCs/>
          <w:sz w:val="24"/>
        </w:rPr>
        <w:t xml:space="preserve">, Новосибирск) – кандидат социологических наук, </w:t>
      </w:r>
      <w:r w:rsidR="00364557">
        <w:rPr>
          <w:rFonts w:ascii="Times New Roman" w:eastAsia="Calibri" w:hAnsi="Times New Roman" w:cs="Times New Roman"/>
          <w:bCs/>
          <w:iCs/>
          <w:sz w:val="24"/>
        </w:rPr>
        <w:t xml:space="preserve">старший научный сотрудник, </w:t>
      </w:r>
      <w:r w:rsidRPr="00FC4FDA">
        <w:rPr>
          <w:rFonts w:ascii="Times New Roman" w:eastAsia="Calibri" w:hAnsi="Times New Roman" w:cs="Times New Roman"/>
          <w:bCs/>
          <w:iCs/>
          <w:sz w:val="24"/>
        </w:rPr>
        <w:t>Институт экономики и организации промышленного производства СО РАН</w:t>
      </w:r>
      <w:r w:rsidR="006176DA">
        <w:rPr>
          <w:rFonts w:ascii="Times New Roman" w:eastAsia="Calibri" w:hAnsi="Times New Roman" w:cs="Times New Roman"/>
          <w:bCs/>
          <w:iCs/>
          <w:sz w:val="24"/>
        </w:rPr>
        <w:t xml:space="preserve"> </w:t>
      </w:r>
      <w:r w:rsidR="006176DA" w:rsidRPr="002E1784">
        <w:rPr>
          <w:rFonts w:ascii="Times New Roman" w:eastAsia="Calibri" w:hAnsi="Times New Roman" w:cs="Times New Roman"/>
          <w:sz w:val="24"/>
        </w:rPr>
        <w:t>(</w:t>
      </w:r>
      <w:r w:rsidR="00D81404">
        <w:rPr>
          <w:rFonts w:ascii="Times New Roman" w:eastAsia="Calibri" w:hAnsi="Times New Roman" w:cs="Times New Roman"/>
          <w:sz w:val="24"/>
        </w:rPr>
        <w:t xml:space="preserve">проспект </w:t>
      </w:r>
      <w:proofErr w:type="spellStart"/>
      <w:r w:rsidR="006176DA">
        <w:rPr>
          <w:rFonts w:ascii="Times New Roman" w:eastAsia="Calibri" w:hAnsi="Times New Roman" w:cs="Times New Roman"/>
          <w:sz w:val="24"/>
        </w:rPr>
        <w:t>ак</w:t>
      </w:r>
      <w:proofErr w:type="spellEnd"/>
      <w:r w:rsidR="006176DA">
        <w:rPr>
          <w:rFonts w:ascii="Times New Roman" w:eastAsia="Calibri" w:hAnsi="Times New Roman" w:cs="Times New Roman"/>
          <w:sz w:val="24"/>
        </w:rPr>
        <w:t>. Лаврентьева, 17</w:t>
      </w:r>
      <w:r w:rsidR="00364557">
        <w:rPr>
          <w:rFonts w:ascii="Times New Roman" w:eastAsia="Calibri" w:hAnsi="Times New Roman" w:cs="Times New Roman"/>
          <w:sz w:val="24"/>
        </w:rPr>
        <w:t>;</w:t>
      </w:r>
      <w:r w:rsidR="006176DA" w:rsidRPr="002E1784">
        <w:rPr>
          <w:rFonts w:ascii="Times New Roman" w:eastAsia="Calibri" w:hAnsi="Times New Roman" w:cs="Times New Roman"/>
          <w:sz w:val="24"/>
        </w:rPr>
        <w:t xml:space="preserve"> </w:t>
      </w:r>
      <w:r w:rsidR="006176DA" w:rsidRPr="006176DA">
        <w:rPr>
          <w:rFonts w:ascii="Times New Roman" w:eastAsia="Calibri" w:hAnsi="Times New Roman" w:cs="Times New Roman"/>
          <w:sz w:val="24"/>
        </w:rPr>
        <w:t>elena_gvozdeva@mail.ru</w:t>
      </w:r>
      <w:r w:rsidR="00364557">
        <w:rPr>
          <w:rFonts w:ascii="Times New Roman" w:eastAsia="Calibri" w:hAnsi="Times New Roman" w:cs="Times New Roman"/>
          <w:sz w:val="24"/>
        </w:rPr>
        <w:t>).</w:t>
      </w:r>
    </w:p>
    <w:p w14:paraId="5B063E35" w14:textId="60E0ADD2" w:rsidR="00364557" w:rsidRPr="00FC4FDA" w:rsidRDefault="00364557" w:rsidP="00364557">
      <w:pPr>
        <w:spacing w:after="0" w:line="240" w:lineRule="auto"/>
        <w:ind w:left="-540" w:firstLine="540"/>
        <w:jc w:val="both"/>
        <w:rPr>
          <w:rFonts w:ascii="Times New Roman" w:eastAsia="Calibri" w:hAnsi="Times New Roman" w:cs="Times New Roman"/>
          <w:i/>
          <w:sz w:val="24"/>
        </w:rPr>
      </w:pPr>
      <w:r w:rsidRPr="00FC4FDA">
        <w:rPr>
          <w:rFonts w:ascii="Times New Roman" w:eastAsia="Calibri" w:hAnsi="Times New Roman" w:cs="Times New Roman"/>
          <w:bCs/>
          <w:iCs/>
          <w:sz w:val="24"/>
        </w:rPr>
        <w:lastRenderedPageBreak/>
        <w:t>Г</w:t>
      </w:r>
      <w:r>
        <w:rPr>
          <w:rFonts w:ascii="Times New Roman" w:eastAsia="Calibri" w:hAnsi="Times New Roman" w:cs="Times New Roman"/>
          <w:bCs/>
          <w:iCs/>
          <w:sz w:val="24"/>
        </w:rPr>
        <w:t>воздева Галина Петровна (Россия</w:t>
      </w:r>
      <w:r w:rsidRPr="00FC4FDA">
        <w:rPr>
          <w:rFonts w:ascii="Times New Roman" w:eastAsia="Calibri" w:hAnsi="Times New Roman" w:cs="Times New Roman"/>
          <w:bCs/>
          <w:iCs/>
          <w:sz w:val="24"/>
        </w:rPr>
        <w:t xml:space="preserve">, Новосибирск) – </w:t>
      </w:r>
      <w:r w:rsidR="00FC4FDA" w:rsidRPr="00FC4FDA">
        <w:rPr>
          <w:rFonts w:ascii="Times New Roman" w:eastAsia="Calibri" w:hAnsi="Times New Roman" w:cs="Times New Roman"/>
          <w:bCs/>
          <w:iCs/>
          <w:sz w:val="24"/>
        </w:rPr>
        <w:t xml:space="preserve">кандидат экономических наук, доцент, </w:t>
      </w:r>
      <w:r>
        <w:rPr>
          <w:rFonts w:ascii="Times New Roman" w:eastAsia="Calibri" w:hAnsi="Times New Roman" w:cs="Times New Roman"/>
          <w:bCs/>
          <w:iCs/>
          <w:sz w:val="24"/>
        </w:rPr>
        <w:t xml:space="preserve">ведущий инженер, </w:t>
      </w:r>
      <w:r w:rsidR="00FC4FDA" w:rsidRPr="00FC4FDA">
        <w:rPr>
          <w:rFonts w:ascii="Times New Roman" w:eastAsia="Calibri" w:hAnsi="Times New Roman" w:cs="Times New Roman"/>
          <w:bCs/>
          <w:iCs/>
          <w:sz w:val="24"/>
        </w:rPr>
        <w:t>Институт экономики и организации промышленного производства СО РАН; Новосибирский национальный исследовательский государственный университет</w:t>
      </w:r>
      <w:r>
        <w:rPr>
          <w:rFonts w:ascii="Times New Roman" w:eastAsia="Calibri" w:hAnsi="Times New Roman" w:cs="Times New Roman"/>
          <w:bCs/>
          <w:iCs/>
          <w:sz w:val="24"/>
        </w:rPr>
        <w:t xml:space="preserve"> </w:t>
      </w:r>
      <w:r w:rsidRPr="002E1784">
        <w:rPr>
          <w:rFonts w:ascii="Times New Roman" w:eastAsia="Calibri" w:hAnsi="Times New Roman" w:cs="Times New Roman"/>
          <w:sz w:val="24"/>
        </w:rPr>
        <w:t>(</w:t>
      </w:r>
      <w:r>
        <w:rPr>
          <w:rFonts w:ascii="Times New Roman" w:eastAsia="Calibri" w:hAnsi="Times New Roman" w:cs="Times New Roman"/>
          <w:sz w:val="24"/>
        </w:rPr>
        <w:t>пр</w:t>
      </w:r>
      <w:r w:rsidR="00D81404">
        <w:rPr>
          <w:rFonts w:ascii="Times New Roman" w:eastAsia="Calibri" w:hAnsi="Times New Roman" w:cs="Times New Roman"/>
          <w:sz w:val="24"/>
        </w:rPr>
        <w:t>оспект</w:t>
      </w:r>
      <w:r>
        <w:rPr>
          <w:rFonts w:ascii="Times New Roman" w:eastAsia="Calibri" w:hAnsi="Times New Roman" w:cs="Times New Roman"/>
          <w:sz w:val="24"/>
        </w:rPr>
        <w:t xml:space="preserve"> </w:t>
      </w:r>
      <w:proofErr w:type="spellStart"/>
      <w:r>
        <w:rPr>
          <w:rFonts w:ascii="Times New Roman" w:eastAsia="Calibri" w:hAnsi="Times New Roman" w:cs="Times New Roman"/>
          <w:sz w:val="24"/>
        </w:rPr>
        <w:t>ак</w:t>
      </w:r>
      <w:proofErr w:type="spellEnd"/>
      <w:r>
        <w:rPr>
          <w:rFonts w:ascii="Times New Roman" w:eastAsia="Calibri" w:hAnsi="Times New Roman" w:cs="Times New Roman"/>
          <w:sz w:val="24"/>
        </w:rPr>
        <w:t>. Лаврентьева, 17;</w:t>
      </w:r>
      <w:r w:rsidRPr="006176DA">
        <w:rPr>
          <w:rFonts w:ascii="Times New Roman" w:eastAsia="Calibri" w:hAnsi="Times New Roman" w:cs="Times New Roman"/>
          <w:sz w:val="24"/>
        </w:rPr>
        <w:t xml:space="preserve"> gvozdeva@ieie.nsc.ru</w:t>
      </w:r>
      <w:r w:rsidRPr="002E1784">
        <w:rPr>
          <w:rFonts w:ascii="Times New Roman" w:eastAsia="Calibri" w:hAnsi="Times New Roman" w:cs="Times New Roman"/>
          <w:sz w:val="24"/>
        </w:rPr>
        <w:t>).</w:t>
      </w:r>
    </w:p>
    <w:p w14:paraId="6456C3AE" w14:textId="77777777" w:rsidR="00DA3FFC" w:rsidRPr="00355A14" w:rsidRDefault="00DA3FFC" w:rsidP="004B1091">
      <w:pPr>
        <w:spacing w:after="0" w:line="240" w:lineRule="auto"/>
        <w:ind w:left="-540" w:firstLine="540"/>
        <w:jc w:val="right"/>
        <w:rPr>
          <w:rFonts w:ascii="Times New Roman" w:eastAsia="Times New Roman" w:hAnsi="Times New Roman" w:cs="Times New Roman"/>
          <w:b/>
          <w:sz w:val="24"/>
          <w:lang w:eastAsia="ru-RU"/>
        </w:rPr>
      </w:pPr>
    </w:p>
    <w:p w14:paraId="57A2B8F7" w14:textId="642B1879" w:rsidR="004B1091" w:rsidRPr="00355A14" w:rsidRDefault="004B1091" w:rsidP="004B1091">
      <w:pPr>
        <w:spacing w:after="0" w:line="240" w:lineRule="auto"/>
        <w:ind w:left="-540" w:firstLine="540"/>
        <w:jc w:val="right"/>
        <w:rPr>
          <w:rFonts w:ascii="Times New Roman" w:eastAsia="Times New Roman" w:hAnsi="Times New Roman" w:cs="Times New Roman"/>
          <w:b/>
          <w:sz w:val="24"/>
          <w:lang w:eastAsia="ru-RU"/>
        </w:rPr>
      </w:pPr>
      <w:r w:rsidRPr="00DA3FFC">
        <w:rPr>
          <w:rFonts w:ascii="Times New Roman" w:eastAsia="Times New Roman" w:hAnsi="Times New Roman" w:cs="Times New Roman"/>
          <w:b/>
          <w:sz w:val="24"/>
          <w:lang w:val="en-US" w:eastAsia="ru-RU"/>
        </w:rPr>
        <w:t>Gvozdeva</w:t>
      </w:r>
      <w:r w:rsidRPr="00355A14">
        <w:rPr>
          <w:rFonts w:ascii="Times New Roman" w:eastAsia="Times New Roman" w:hAnsi="Times New Roman" w:cs="Times New Roman"/>
          <w:b/>
          <w:sz w:val="24"/>
          <w:lang w:eastAsia="ru-RU"/>
        </w:rPr>
        <w:t xml:space="preserve"> </w:t>
      </w:r>
      <w:r w:rsidRPr="00DA3FFC">
        <w:rPr>
          <w:rFonts w:ascii="Times New Roman" w:eastAsia="Times New Roman" w:hAnsi="Times New Roman" w:cs="Times New Roman"/>
          <w:b/>
          <w:sz w:val="24"/>
          <w:lang w:val="en-US" w:eastAsia="ru-RU"/>
        </w:rPr>
        <w:t>E</w:t>
      </w:r>
      <w:r w:rsidRPr="00355A14">
        <w:rPr>
          <w:rFonts w:ascii="Times New Roman" w:eastAsia="Times New Roman" w:hAnsi="Times New Roman" w:cs="Times New Roman"/>
          <w:b/>
          <w:sz w:val="24"/>
          <w:lang w:eastAsia="ru-RU"/>
        </w:rPr>
        <w:t>.</w:t>
      </w:r>
      <w:r w:rsidRPr="00DA3FFC">
        <w:rPr>
          <w:rFonts w:ascii="Times New Roman" w:eastAsia="Times New Roman" w:hAnsi="Times New Roman" w:cs="Times New Roman"/>
          <w:b/>
          <w:sz w:val="24"/>
          <w:lang w:val="en-US" w:eastAsia="ru-RU"/>
        </w:rPr>
        <w:t>S</w:t>
      </w:r>
      <w:r w:rsidRPr="00355A14">
        <w:rPr>
          <w:rFonts w:ascii="Times New Roman" w:eastAsia="Times New Roman" w:hAnsi="Times New Roman" w:cs="Times New Roman"/>
          <w:b/>
          <w:sz w:val="24"/>
          <w:lang w:eastAsia="ru-RU"/>
        </w:rPr>
        <w:t xml:space="preserve">., </w:t>
      </w:r>
      <w:r w:rsidRPr="00DA3FFC">
        <w:rPr>
          <w:rFonts w:ascii="Times New Roman" w:eastAsia="Times New Roman" w:hAnsi="Times New Roman" w:cs="Times New Roman"/>
          <w:b/>
          <w:sz w:val="24"/>
          <w:lang w:val="en-US" w:eastAsia="ru-RU"/>
        </w:rPr>
        <w:t>Gvozdeva</w:t>
      </w:r>
      <w:r w:rsidRPr="00355A14">
        <w:rPr>
          <w:rFonts w:ascii="Times New Roman" w:eastAsia="Times New Roman" w:hAnsi="Times New Roman" w:cs="Times New Roman"/>
          <w:b/>
          <w:sz w:val="24"/>
          <w:lang w:eastAsia="ru-RU"/>
        </w:rPr>
        <w:t xml:space="preserve"> </w:t>
      </w:r>
      <w:r w:rsidRPr="00DA3FFC">
        <w:rPr>
          <w:rFonts w:ascii="Times New Roman" w:eastAsia="Times New Roman" w:hAnsi="Times New Roman" w:cs="Times New Roman"/>
          <w:b/>
          <w:sz w:val="24"/>
          <w:lang w:val="en-US" w:eastAsia="ru-RU"/>
        </w:rPr>
        <w:t>G</w:t>
      </w:r>
      <w:r w:rsidRPr="00355A14">
        <w:rPr>
          <w:rFonts w:ascii="Times New Roman" w:eastAsia="Times New Roman" w:hAnsi="Times New Roman" w:cs="Times New Roman"/>
          <w:b/>
          <w:sz w:val="24"/>
          <w:lang w:eastAsia="ru-RU"/>
        </w:rPr>
        <w:t>.</w:t>
      </w:r>
      <w:r w:rsidRPr="00DA3FFC">
        <w:rPr>
          <w:rFonts w:ascii="Times New Roman" w:eastAsia="Times New Roman" w:hAnsi="Times New Roman" w:cs="Times New Roman"/>
          <w:b/>
          <w:sz w:val="24"/>
          <w:lang w:val="en-US" w:eastAsia="ru-RU"/>
        </w:rPr>
        <w:t>P</w:t>
      </w:r>
      <w:r w:rsidRPr="00355A14">
        <w:rPr>
          <w:rFonts w:ascii="Times New Roman" w:eastAsia="Times New Roman" w:hAnsi="Times New Roman" w:cs="Times New Roman"/>
          <w:b/>
          <w:sz w:val="24"/>
          <w:lang w:eastAsia="ru-RU"/>
        </w:rPr>
        <w:t xml:space="preserve">.  </w:t>
      </w:r>
    </w:p>
    <w:p w14:paraId="63B96062" w14:textId="189EB57F" w:rsidR="002E1784" w:rsidRPr="00C407B6" w:rsidRDefault="004B1091" w:rsidP="004B1091">
      <w:pPr>
        <w:spacing w:after="0" w:line="240" w:lineRule="auto"/>
        <w:ind w:left="-540" w:firstLine="540"/>
        <w:jc w:val="center"/>
        <w:rPr>
          <w:rFonts w:ascii="Times New Roman" w:eastAsia="Calibri" w:hAnsi="Times New Roman" w:cs="Times New Roman"/>
          <w:b/>
          <w:sz w:val="24"/>
          <w:lang w:val="en-US"/>
        </w:rPr>
      </w:pPr>
      <w:r w:rsidRPr="004B1091">
        <w:rPr>
          <w:rFonts w:ascii="Times New Roman" w:eastAsia="Calibri" w:hAnsi="Times New Roman" w:cs="Times New Roman"/>
          <w:b/>
          <w:sz w:val="24"/>
          <w:lang w:val="en-US"/>
        </w:rPr>
        <w:t>PECULIARITIES OF LIVING CONDITIONS IN SUSTAINABLY DEVELOPING REGIONS OF RUSSIA</w:t>
      </w:r>
    </w:p>
    <w:p w14:paraId="1C10DDD3" w14:textId="77777777" w:rsidR="000702E6" w:rsidRPr="00C407B6" w:rsidRDefault="000702E6" w:rsidP="004B1091">
      <w:pPr>
        <w:spacing w:after="0" w:line="240" w:lineRule="auto"/>
        <w:ind w:left="-540" w:firstLine="540"/>
        <w:jc w:val="center"/>
        <w:rPr>
          <w:rFonts w:ascii="Times New Roman" w:eastAsia="Calibri" w:hAnsi="Times New Roman" w:cs="Times New Roman"/>
          <w:b/>
          <w:sz w:val="24"/>
          <w:lang w:val="en-US"/>
        </w:rPr>
      </w:pPr>
    </w:p>
    <w:p w14:paraId="2DECB28D" w14:textId="77777777" w:rsidR="000702E6" w:rsidRPr="000702E6" w:rsidRDefault="004B1091" w:rsidP="002E1784">
      <w:pPr>
        <w:spacing w:after="0" w:line="240" w:lineRule="auto"/>
        <w:ind w:left="-540" w:firstLine="540"/>
        <w:jc w:val="both"/>
        <w:rPr>
          <w:rFonts w:ascii="Times New Roman" w:eastAsia="Times New Roman" w:hAnsi="Times New Roman" w:cs="Times New Roman"/>
          <w:iCs/>
          <w:sz w:val="24"/>
          <w:lang w:val="en-US" w:eastAsia="ru-RU"/>
        </w:rPr>
      </w:pPr>
      <w:r w:rsidRPr="004B1091">
        <w:rPr>
          <w:rFonts w:ascii="Times New Roman" w:eastAsia="Times New Roman" w:hAnsi="Times New Roman" w:cs="Times New Roman"/>
          <w:b/>
          <w:sz w:val="24"/>
          <w:lang w:val="en-US" w:eastAsia="ru-RU"/>
        </w:rPr>
        <w:t xml:space="preserve">Abstract </w:t>
      </w:r>
      <w:r w:rsidRPr="004B1091">
        <w:rPr>
          <w:rFonts w:ascii="Times New Roman" w:eastAsia="Times New Roman" w:hAnsi="Times New Roman" w:cs="Times New Roman"/>
          <w:iCs/>
          <w:sz w:val="24"/>
          <w:lang w:val="en-US" w:eastAsia="ru-RU"/>
        </w:rPr>
        <w:t xml:space="preserve">- </w:t>
      </w:r>
      <w:r w:rsidR="000702E6" w:rsidRPr="000702E6">
        <w:rPr>
          <w:rFonts w:ascii="Times New Roman" w:eastAsia="Times New Roman" w:hAnsi="Times New Roman" w:cs="Times New Roman"/>
          <w:iCs/>
          <w:sz w:val="24"/>
          <w:lang w:val="en-US" w:eastAsia="ru-RU"/>
        </w:rPr>
        <w:t>The results of our study confirm that living conditions and human development indicators are significantly higher in the two clusters of Russian regions where the population has not decreased or increased between the last censuses.</w:t>
      </w:r>
    </w:p>
    <w:p w14:paraId="37A55BF1" w14:textId="1718CFE8" w:rsidR="002E1784" w:rsidRPr="009665C8" w:rsidRDefault="009665C8" w:rsidP="002E1784">
      <w:pPr>
        <w:spacing w:after="0" w:line="240" w:lineRule="auto"/>
        <w:ind w:left="-540" w:firstLine="540"/>
        <w:jc w:val="both"/>
        <w:rPr>
          <w:rFonts w:ascii="Times New Roman" w:eastAsia="Times New Roman" w:hAnsi="Times New Roman" w:cs="Times New Roman"/>
          <w:i/>
          <w:sz w:val="24"/>
          <w:lang w:val="en-US" w:eastAsia="ru-RU"/>
        </w:rPr>
      </w:pPr>
      <w:r w:rsidRPr="009665C8">
        <w:rPr>
          <w:rFonts w:ascii="Times New Roman" w:eastAsia="Times New Roman" w:hAnsi="Times New Roman" w:cs="Times New Roman"/>
          <w:b/>
          <w:sz w:val="24"/>
          <w:lang w:val="en-US" w:eastAsia="ru-RU"/>
        </w:rPr>
        <w:t xml:space="preserve">Key words: </w:t>
      </w:r>
      <w:r w:rsidRPr="009665C8">
        <w:rPr>
          <w:rFonts w:ascii="Times New Roman" w:eastAsia="Times New Roman" w:hAnsi="Times New Roman" w:cs="Times New Roman"/>
          <w:bCs/>
          <w:i/>
          <w:iCs/>
          <w:sz w:val="24"/>
          <w:lang w:val="en-US" w:eastAsia="ru-RU"/>
        </w:rPr>
        <w:t>human development, living conditions, Russian regions.</w:t>
      </w:r>
    </w:p>
    <w:p w14:paraId="518FE144" w14:textId="77777777" w:rsidR="004A7EB8" w:rsidRDefault="004A7EB8" w:rsidP="004A7EB8">
      <w:pPr>
        <w:spacing w:after="0" w:line="240" w:lineRule="auto"/>
        <w:ind w:left="-540" w:firstLine="540"/>
        <w:jc w:val="both"/>
        <w:rPr>
          <w:rFonts w:ascii="Times New Roman" w:eastAsia="Times New Roman" w:hAnsi="Times New Roman" w:cs="Times New Roman"/>
          <w:sz w:val="24"/>
          <w:u w:val="single"/>
          <w:lang w:val="en-US" w:eastAsia="ru-RU"/>
        </w:rPr>
      </w:pPr>
    </w:p>
    <w:p w14:paraId="3DEA9028" w14:textId="557620A5" w:rsidR="004A7EB8" w:rsidRPr="006607B7" w:rsidRDefault="004A7EB8" w:rsidP="004A7EB8">
      <w:pPr>
        <w:spacing w:after="0" w:line="240" w:lineRule="auto"/>
        <w:ind w:left="-540" w:firstLine="540"/>
        <w:jc w:val="both"/>
        <w:rPr>
          <w:rFonts w:ascii="Times New Roman" w:eastAsia="Times New Roman" w:hAnsi="Times New Roman" w:cs="Times New Roman"/>
          <w:sz w:val="24"/>
          <w:lang w:val="en-US" w:eastAsia="ru-RU"/>
        </w:rPr>
      </w:pPr>
      <w:r w:rsidRPr="006607B7">
        <w:rPr>
          <w:rFonts w:ascii="Times New Roman" w:eastAsia="Times New Roman" w:hAnsi="Times New Roman" w:cs="Times New Roman"/>
          <w:sz w:val="24"/>
          <w:lang w:val="en-US" w:eastAsia="ru-RU"/>
        </w:rPr>
        <w:t xml:space="preserve">Gvozdeva Elena Sergeevna (Russia, Novosibirsk) - </w:t>
      </w:r>
      <w:r w:rsidR="006607B7" w:rsidRPr="006607B7">
        <w:rPr>
          <w:rFonts w:ascii="Times New Roman" w:eastAsia="Times New Roman" w:hAnsi="Times New Roman" w:cs="Times New Roman"/>
          <w:sz w:val="24"/>
          <w:lang w:val="en-US" w:eastAsia="ru-RU"/>
        </w:rPr>
        <w:t xml:space="preserve">PhD in </w:t>
      </w:r>
      <w:r w:rsidRPr="006607B7">
        <w:rPr>
          <w:rFonts w:ascii="Times New Roman" w:eastAsia="Times New Roman" w:hAnsi="Times New Roman" w:cs="Times New Roman"/>
          <w:sz w:val="24"/>
          <w:lang w:val="en-US" w:eastAsia="ru-RU"/>
        </w:rPr>
        <w:t>Sociolog</w:t>
      </w:r>
      <w:r w:rsidR="006607B7" w:rsidRPr="006607B7">
        <w:rPr>
          <w:rFonts w:ascii="Times New Roman" w:eastAsia="Times New Roman" w:hAnsi="Times New Roman" w:cs="Times New Roman"/>
          <w:sz w:val="24"/>
          <w:lang w:val="en-US" w:eastAsia="ru-RU"/>
        </w:rPr>
        <w:t>y</w:t>
      </w:r>
      <w:r w:rsidRPr="006607B7">
        <w:rPr>
          <w:rFonts w:ascii="Times New Roman" w:eastAsia="Times New Roman" w:hAnsi="Times New Roman" w:cs="Times New Roman"/>
          <w:sz w:val="24"/>
          <w:lang w:val="en-US" w:eastAsia="ru-RU"/>
        </w:rPr>
        <w:t xml:space="preserve">, Senior Researcher, Institute of Economics and Industrial Engineering SB RAS (17 Lavrentiev </w:t>
      </w:r>
      <w:r w:rsidR="006607B7" w:rsidRPr="006607B7">
        <w:rPr>
          <w:rFonts w:ascii="Times New Roman" w:eastAsia="Times New Roman" w:hAnsi="Times New Roman" w:cs="Times New Roman"/>
          <w:sz w:val="24"/>
          <w:lang w:val="en-US" w:eastAsia="ru-RU"/>
        </w:rPr>
        <w:t>prospect</w:t>
      </w:r>
      <w:r w:rsidRPr="006607B7">
        <w:rPr>
          <w:rFonts w:ascii="Times New Roman" w:eastAsia="Times New Roman" w:hAnsi="Times New Roman" w:cs="Times New Roman"/>
          <w:sz w:val="24"/>
          <w:lang w:val="en-US" w:eastAsia="ru-RU"/>
        </w:rPr>
        <w:t>; elena_gvozdeva@mail.ru).</w:t>
      </w:r>
    </w:p>
    <w:p w14:paraId="5DC4F00F" w14:textId="5807E08C" w:rsidR="002E1784" w:rsidRPr="004A7EB8" w:rsidRDefault="004A7EB8" w:rsidP="004A7EB8">
      <w:pPr>
        <w:spacing w:after="0" w:line="240" w:lineRule="auto"/>
        <w:ind w:left="-540" w:firstLine="540"/>
        <w:jc w:val="both"/>
        <w:rPr>
          <w:rFonts w:ascii="Times New Roman" w:eastAsia="Times New Roman" w:hAnsi="Times New Roman" w:cs="Times New Roman"/>
          <w:sz w:val="24"/>
          <w:lang w:val="en-US" w:eastAsia="ru-RU"/>
        </w:rPr>
      </w:pPr>
      <w:r w:rsidRPr="006607B7">
        <w:rPr>
          <w:rFonts w:ascii="Times New Roman" w:eastAsia="Times New Roman" w:hAnsi="Times New Roman" w:cs="Times New Roman"/>
          <w:sz w:val="24"/>
          <w:lang w:val="en-US" w:eastAsia="ru-RU"/>
        </w:rPr>
        <w:t>Gvozdeva Galina Petrovna (Russia, Novosibirsk) - PhD in Economics, Associate Professor, Leading Engineer, Institute of Economics</w:t>
      </w:r>
      <w:r w:rsidR="006607B7" w:rsidRPr="006607B7">
        <w:rPr>
          <w:rFonts w:ascii="Times New Roman" w:eastAsia="Times New Roman" w:hAnsi="Times New Roman" w:cs="Times New Roman"/>
          <w:sz w:val="24"/>
          <w:lang w:val="en-US" w:eastAsia="ru-RU"/>
        </w:rPr>
        <w:t xml:space="preserve"> and Industrial Engineering SB RAS</w:t>
      </w:r>
      <w:r w:rsidRPr="006607B7">
        <w:rPr>
          <w:rFonts w:ascii="Times New Roman" w:eastAsia="Times New Roman" w:hAnsi="Times New Roman" w:cs="Times New Roman"/>
          <w:sz w:val="24"/>
          <w:lang w:val="en-US" w:eastAsia="ru-RU"/>
        </w:rPr>
        <w:t xml:space="preserve">; Novosibirsk National Research State University (17 Lavrentiev </w:t>
      </w:r>
      <w:proofErr w:type="gramStart"/>
      <w:r w:rsidR="006607B7" w:rsidRPr="006607B7">
        <w:rPr>
          <w:rFonts w:ascii="Times New Roman" w:eastAsia="Times New Roman" w:hAnsi="Times New Roman" w:cs="Times New Roman"/>
          <w:sz w:val="24"/>
          <w:lang w:val="en-US" w:eastAsia="ru-RU"/>
        </w:rPr>
        <w:t>prospect</w:t>
      </w:r>
      <w:r w:rsidRPr="006607B7">
        <w:rPr>
          <w:rFonts w:ascii="Times New Roman" w:eastAsia="Times New Roman" w:hAnsi="Times New Roman" w:cs="Times New Roman"/>
          <w:sz w:val="24"/>
          <w:lang w:val="en-US" w:eastAsia="ru-RU"/>
        </w:rPr>
        <w:t>;  gvozdeva@ieie.nsc.ru</w:t>
      </w:r>
      <w:proofErr w:type="gramEnd"/>
      <w:r w:rsidRPr="006607B7">
        <w:rPr>
          <w:rFonts w:ascii="Times New Roman" w:eastAsia="Times New Roman" w:hAnsi="Times New Roman" w:cs="Times New Roman"/>
          <w:sz w:val="24"/>
          <w:lang w:val="en-US" w:eastAsia="ru-RU"/>
        </w:rPr>
        <w:t>).</w:t>
      </w:r>
    </w:p>
    <w:p w14:paraId="45E321F9" w14:textId="1A929BD4" w:rsidR="002E1784" w:rsidRPr="00355A14" w:rsidRDefault="002E1784" w:rsidP="002E1784">
      <w:pPr>
        <w:spacing w:after="0" w:line="240" w:lineRule="auto"/>
        <w:ind w:left="-540" w:firstLine="540"/>
        <w:jc w:val="both"/>
        <w:rPr>
          <w:rFonts w:ascii="Times New Roman" w:eastAsia="Times New Roman" w:hAnsi="Times New Roman" w:cs="Times New Roman"/>
          <w:sz w:val="24"/>
          <w:u w:val="single"/>
          <w:lang w:val="en-US" w:eastAsia="ru-RU"/>
        </w:rPr>
      </w:pPr>
    </w:p>
    <w:p w14:paraId="359B1F21"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английском языке</w:t>
      </w:r>
    </w:p>
    <w:p w14:paraId="77359747" w14:textId="77777777" w:rsidR="001A15E9" w:rsidRPr="00966F9C" w:rsidRDefault="001A15E9" w:rsidP="001A15E9">
      <w:pPr>
        <w:spacing w:after="0" w:line="240" w:lineRule="auto"/>
        <w:ind w:left="-540" w:firstLine="540"/>
        <w:jc w:val="both"/>
        <w:rPr>
          <w:rFonts w:ascii="Times New Roman" w:eastAsia="Times New Roman" w:hAnsi="Times New Roman" w:cs="Times New Roman"/>
          <w:sz w:val="24"/>
          <w:lang w:val="en-US" w:eastAsia="ru-RU"/>
        </w:rPr>
      </w:pPr>
      <w:r w:rsidRPr="00355A14">
        <w:rPr>
          <w:rFonts w:ascii="Times New Roman" w:eastAsia="Times New Roman" w:hAnsi="Times New Roman" w:cs="Times New Roman"/>
          <w:sz w:val="24"/>
          <w:lang w:eastAsia="ru-RU"/>
        </w:rPr>
        <w:t xml:space="preserve">1. </w:t>
      </w:r>
      <w:r w:rsidRPr="00966F9C">
        <w:rPr>
          <w:rFonts w:ascii="Times New Roman" w:eastAsia="Times New Roman" w:hAnsi="Times New Roman" w:cs="Times New Roman"/>
          <w:sz w:val="24"/>
          <w:lang w:val="en-US" w:eastAsia="ru-RU"/>
        </w:rPr>
        <w:t>UNDP</w:t>
      </w:r>
      <w:r w:rsidRPr="00355A14">
        <w:rPr>
          <w:rFonts w:ascii="Times New Roman" w:eastAsia="Times New Roman" w:hAnsi="Times New Roman" w:cs="Times New Roman"/>
          <w:sz w:val="24"/>
          <w:lang w:eastAsia="ru-RU"/>
        </w:rPr>
        <w:t xml:space="preserve">. </w:t>
      </w:r>
      <w:r w:rsidRPr="00966F9C">
        <w:rPr>
          <w:rFonts w:ascii="Times New Roman" w:eastAsia="Times New Roman" w:hAnsi="Times New Roman" w:cs="Times New Roman"/>
          <w:sz w:val="24"/>
          <w:lang w:val="en-US" w:eastAsia="ru-RU"/>
        </w:rPr>
        <w:t xml:space="preserve">Human Development Report 1990. </w:t>
      </w:r>
      <w:r w:rsidRPr="001043E1">
        <w:rPr>
          <w:rFonts w:ascii="Times New Roman" w:eastAsia="Times New Roman" w:hAnsi="Times New Roman" w:cs="Times New Roman"/>
          <w:sz w:val="24"/>
          <w:lang w:val="en-US" w:eastAsia="ru-RU"/>
        </w:rPr>
        <w:t xml:space="preserve">New York [El. resource]. Mode of access: </w:t>
      </w:r>
      <w:r w:rsidRPr="00966F9C">
        <w:rPr>
          <w:rFonts w:ascii="Times New Roman" w:eastAsia="Times New Roman" w:hAnsi="Times New Roman" w:cs="Times New Roman"/>
          <w:sz w:val="24"/>
          <w:lang w:val="en-US" w:eastAsia="ru-RU"/>
        </w:rPr>
        <w:t xml:space="preserve"> </w:t>
      </w:r>
      <w:hyperlink r:id="rId9" w:history="1">
        <w:r w:rsidRPr="00966F9C">
          <w:rPr>
            <w:rFonts w:ascii="Times New Roman" w:eastAsia="Times New Roman" w:hAnsi="Times New Roman" w:cs="Times New Roman"/>
            <w:sz w:val="24"/>
            <w:lang w:val="en-US" w:eastAsia="ru-RU"/>
          </w:rPr>
          <w:t>https://hdr.undp.org/content/human-development-report-1990</w:t>
        </w:r>
      </w:hyperlink>
      <w:r w:rsidRPr="00966F9C">
        <w:rPr>
          <w:rFonts w:ascii="Times New Roman" w:eastAsia="Times New Roman" w:hAnsi="Times New Roman" w:cs="Times New Roman"/>
          <w:sz w:val="24"/>
          <w:lang w:val="en-US" w:eastAsia="ru-RU"/>
        </w:rPr>
        <w:t xml:space="preserve">. </w:t>
      </w:r>
      <w:r w:rsidRPr="001043E1">
        <w:rPr>
          <w:rFonts w:ascii="Times New Roman" w:eastAsia="Times New Roman" w:hAnsi="Times New Roman" w:cs="Times New Roman"/>
          <w:sz w:val="24"/>
          <w:lang w:val="en-US" w:eastAsia="ru-RU"/>
        </w:rPr>
        <w:t xml:space="preserve">– (accessed </w:t>
      </w:r>
      <w:r w:rsidRPr="001A15E9">
        <w:rPr>
          <w:rFonts w:ascii="Times New Roman" w:eastAsia="Times New Roman" w:hAnsi="Times New Roman" w:cs="Times New Roman"/>
          <w:sz w:val="24"/>
          <w:lang w:val="en-US" w:eastAsia="ru-RU"/>
        </w:rPr>
        <w:t>10</w:t>
      </w:r>
      <w:r w:rsidRPr="001043E1">
        <w:rPr>
          <w:rFonts w:ascii="Times New Roman" w:eastAsia="Times New Roman" w:hAnsi="Times New Roman" w:cs="Times New Roman"/>
          <w:sz w:val="24"/>
          <w:lang w:val="en-US" w:eastAsia="ru-RU"/>
        </w:rPr>
        <w:t>.0</w:t>
      </w:r>
      <w:r w:rsidRPr="001A15E9">
        <w:rPr>
          <w:rFonts w:ascii="Times New Roman" w:eastAsia="Times New Roman" w:hAnsi="Times New Roman" w:cs="Times New Roman"/>
          <w:sz w:val="24"/>
          <w:lang w:val="en-US" w:eastAsia="ru-RU"/>
        </w:rPr>
        <w:t>5</w:t>
      </w:r>
      <w:r w:rsidRPr="001043E1">
        <w:rPr>
          <w:rFonts w:ascii="Times New Roman" w:eastAsia="Times New Roman" w:hAnsi="Times New Roman" w:cs="Times New Roman"/>
          <w:sz w:val="24"/>
          <w:lang w:val="en-US" w:eastAsia="ru-RU"/>
        </w:rPr>
        <w:t>.202</w:t>
      </w:r>
      <w:r w:rsidRPr="001A15E9">
        <w:rPr>
          <w:rFonts w:ascii="Times New Roman" w:eastAsia="Times New Roman" w:hAnsi="Times New Roman" w:cs="Times New Roman"/>
          <w:sz w:val="24"/>
          <w:lang w:val="en-US" w:eastAsia="ru-RU"/>
        </w:rPr>
        <w:t>5</w:t>
      </w:r>
      <w:r w:rsidRPr="001043E1">
        <w:rPr>
          <w:rFonts w:ascii="Times New Roman" w:eastAsia="Times New Roman" w:hAnsi="Times New Roman" w:cs="Times New Roman"/>
          <w:sz w:val="24"/>
          <w:lang w:val="en-US" w:eastAsia="ru-RU"/>
        </w:rPr>
        <w:t>)</w:t>
      </w:r>
    </w:p>
    <w:p w14:paraId="5DF9666B" w14:textId="77777777" w:rsidR="001A15E9" w:rsidRPr="001043E1" w:rsidRDefault="001A15E9" w:rsidP="001A15E9">
      <w:pPr>
        <w:spacing w:after="0" w:line="240" w:lineRule="auto"/>
        <w:ind w:left="-540" w:firstLine="540"/>
        <w:jc w:val="both"/>
        <w:rPr>
          <w:rFonts w:ascii="Times New Roman" w:eastAsia="Times New Roman" w:hAnsi="Times New Roman" w:cs="Times New Roman"/>
          <w:sz w:val="24"/>
          <w:lang w:val="en-US" w:eastAsia="ru-RU"/>
        </w:rPr>
      </w:pPr>
      <w:r w:rsidRPr="001A15E9">
        <w:rPr>
          <w:rFonts w:ascii="Times New Roman" w:eastAsia="Times New Roman" w:hAnsi="Times New Roman" w:cs="Times New Roman"/>
          <w:sz w:val="24"/>
          <w:lang w:val="en-US" w:eastAsia="ru-RU"/>
        </w:rPr>
        <w:t>2</w:t>
      </w:r>
      <w:r w:rsidRPr="000C62F4">
        <w:rPr>
          <w:rFonts w:ascii="Times New Roman" w:eastAsia="Times New Roman" w:hAnsi="Times New Roman" w:cs="Times New Roman"/>
          <w:sz w:val="24"/>
          <w:lang w:val="en-US" w:eastAsia="ru-RU"/>
        </w:rPr>
        <w:t xml:space="preserve">. </w:t>
      </w:r>
      <w:r w:rsidRPr="001043E1">
        <w:rPr>
          <w:rFonts w:ascii="Times New Roman" w:eastAsia="Times New Roman" w:hAnsi="Times New Roman" w:cs="Times New Roman"/>
          <w:sz w:val="24"/>
          <w:lang w:val="en-US" w:eastAsia="ru-RU"/>
        </w:rPr>
        <w:t>UNDP. Human Development Report 2023/2024. New York [El. resource]. Mode of access: https://hdr.undp.org/system/files/documents/global-report-document/hdr2023– 24reporten.pdf (accessed 03.06.2024). Pp. 274–276.</w:t>
      </w:r>
    </w:p>
    <w:p w14:paraId="43DAF8CD" w14:textId="77777777" w:rsidR="001A15E9" w:rsidRPr="00355A14" w:rsidRDefault="001A15E9" w:rsidP="001A15E9">
      <w:pPr>
        <w:spacing w:after="0" w:line="240" w:lineRule="auto"/>
        <w:ind w:left="-540" w:firstLine="540"/>
        <w:jc w:val="both"/>
        <w:rPr>
          <w:rFonts w:ascii="Times New Roman" w:eastAsia="Times New Roman" w:hAnsi="Times New Roman" w:cs="Times New Roman"/>
          <w:sz w:val="24"/>
          <w:lang w:val="en-US" w:eastAsia="ru-RU"/>
        </w:rPr>
      </w:pPr>
      <w:r w:rsidRPr="001A15E9">
        <w:rPr>
          <w:rFonts w:ascii="Times New Roman" w:eastAsia="Times New Roman" w:hAnsi="Times New Roman" w:cs="Times New Roman"/>
          <w:sz w:val="24"/>
          <w:lang w:val="en-US" w:eastAsia="ru-RU"/>
        </w:rPr>
        <w:t>3</w:t>
      </w:r>
      <w:r w:rsidRPr="00C407B6">
        <w:rPr>
          <w:rFonts w:ascii="Times New Roman" w:eastAsia="Times New Roman" w:hAnsi="Times New Roman" w:cs="Times New Roman"/>
          <w:sz w:val="24"/>
          <w:lang w:val="en-US" w:eastAsia="ru-RU"/>
        </w:rPr>
        <w:t xml:space="preserve">. </w:t>
      </w:r>
      <w:r w:rsidRPr="00101303">
        <w:rPr>
          <w:rFonts w:ascii="Times New Roman" w:eastAsia="Times New Roman" w:hAnsi="Times New Roman" w:cs="Times New Roman"/>
          <w:sz w:val="24"/>
          <w:lang w:val="en-US" w:eastAsia="ru-RU"/>
        </w:rPr>
        <w:t xml:space="preserve">Sen A. Resources, Values and Development. Harvard: Harvard University Press, 1997. </w:t>
      </w:r>
      <w:r w:rsidRPr="00355A14">
        <w:rPr>
          <w:rFonts w:ascii="Times New Roman" w:eastAsia="Times New Roman" w:hAnsi="Times New Roman" w:cs="Times New Roman"/>
          <w:sz w:val="24"/>
          <w:lang w:val="en-US" w:eastAsia="ru-RU"/>
        </w:rPr>
        <w:t xml:space="preserve">560 </w:t>
      </w:r>
      <w:r w:rsidRPr="00101303">
        <w:rPr>
          <w:rFonts w:ascii="Times New Roman" w:eastAsia="Times New Roman" w:hAnsi="Times New Roman" w:cs="Times New Roman"/>
          <w:sz w:val="24"/>
          <w:lang w:eastAsia="ru-RU"/>
        </w:rPr>
        <w:t>р</w:t>
      </w:r>
      <w:r w:rsidRPr="00355A14">
        <w:rPr>
          <w:rFonts w:ascii="Times New Roman" w:eastAsia="Times New Roman" w:hAnsi="Times New Roman" w:cs="Times New Roman"/>
          <w:sz w:val="24"/>
          <w:lang w:val="en-US" w:eastAsia="ru-RU"/>
        </w:rPr>
        <w:t xml:space="preserve">. </w:t>
      </w:r>
      <w:r w:rsidRPr="00101303">
        <w:rPr>
          <w:rFonts w:ascii="Times New Roman" w:eastAsia="Times New Roman" w:hAnsi="Times New Roman" w:cs="Times New Roman"/>
          <w:sz w:val="24"/>
          <w:lang w:val="en-US" w:eastAsia="ru-RU"/>
        </w:rPr>
        <w:t>ISBN</w:t>
      </w:r>
      <w:r w:rsidRPr="00355A14">
        <w:rPr>
          <w:rFonts w:ascii="Times New Roman" w:eastAsia="Times New Roman" w:hAnsi="Times New Roman" w:cs="Times New Roman"/>
          <w:sz w:val="24"/>
          <w:lang w:val="en-US" w:eastAsia="ru-RU"/>
        </w:rPr>
        <w:t xml:space="preserve"> 9780674765269.</w:t>
      </w:r>
    </w:p>
    <w:p w14:paraId="6A86E922" w14:textId="26CB0A08" w:rsidR="001A15E9" w:rsidRPr="000155ED" w:rsidRDefault="001A15E9" w:rsidP="001A15E9">
      <w:pPr>
        <w:spacing w:after="0" w:line="240" w:lineRule="auto"/>
        <w:ind w:left="-540" w:firstLine="540"/>
        <w:jc w:val="both"/>
        <w:rPr>
          <w:rFonts w:ascii="Times New Roman" w:eastAsia="Times New Roman" w:hAnsi="Times New Roman" w:cs="Times New Roman"/>
          <w:bCs/>
          <w:sz w:val="24"/>
          <w:lang w:val="en-US" w:eastAsia="ru-RU"/>
        </w:rPr>
      </w:pPr>
      <w:r w:rsidRPr="00355A14">
        <w:rPr>
          <w:rFonts w:ascii="Times New Roman" w:eastAsia="Times New Roman" w:hAnsi="Times New Roman" w:cs="Times New Roman"/>
          <w:bCs/>
          <w:sz w:val="24"/>
          <w:lang w:val="en-US" w:eastAsia="ru-RU"/>
        </w:rPr>
        <w:t xml:space="preserve">4. </w:t>
      </w:r>
      <w:r w:rsidRPr="000155ED">
        <w:rPr>
          <w:rFonts w:ascii="Times New Roman" w:eastAsia="Times New Roman" w:hAnsi="Times New Roman" w:cs="Times New Roman"/>
          <w:bCs/>
          <w:sz w:val="24"/>
          <w:lang w:val="en-US" w:eastAsia="ru-RU"/>
        </w:rPr>
        <w:t>Becker, G.S. (2003). Human Behavior. Economic Approach. Selected Works in Economic Theory (Translated from English, ed. R.I. Kapelyushnikov). Moscow: State University Higher School of Economics Publ. 672 p. (In Russ.).</w:t>
      </w:r>
    </w:p>
    <w:p w14:paraId="6BF095F6" w14:textId="77777777" w:rsidR="001A15E9" w:rsidRPr="00101303" w:rsidRDefault="001A15E9" w:rsidP="001A15E9">
      <w:pPr>
        <w:spacing w:after="0" w:line="240" w:lineRule="auto"/>
        <w:ind w:left="-540" w:firstLine="540"/>
        <w:jc w:val="both"/>
        <w:rPr>
          <w:rFonts w:ascii="Times New Roman" w:eastAsia="Times New Roman" w:hAnsi="Times New Roman" w:cs="Times New Roman"/>
          <w:sz w:val="24"/>
          <w:lang w:val="en-US" w:eastAsia="ru-RU"/>
        </w:rPr>
      </w:pPr>
      <w:r w:rsidRPr="001A15E9">
        <w:rPr>
          <w:rFonts w:ascii="Times New Roman" w:eastAsia="Times New Roman" w:hAnsi="Times New Roman" w:cs="Times New Roman"/>
          <w:sz w:val="24"/>
          <w:lang w:val="en-US" w:eastAsia="ru-RU"/>
        </w:rPr>
        <w:t>5</w:t>
      </w:r>
      <w:r w:rsidRPr="0073797F">
        <w:rPr>
          <w:rFonts w:ascii="Times New Roman" w:eastAsia="Times New Roman" w:hAnsi="Times New Roman" w:cs="Times New Roman"/>
          <w:sz w:val="24"/>
          <w:lang w:val="en-US" w:eastAsia="ru-RU"/>
        </w:rPr>
        <w:t xml:space="preserve">. </w:t>
      </w:r>
      <w:r w:rsidRPr="00101303">
        <w:rPr>
          <w:rFonts w:ascii="Times New Roman" w:eastAsia="Times New Roman" w:hAnsi="Times New Roman" w:cs="Times New Roman"/>
          <w:sz w:val="24"/>
          <w:lang w:val="en-US" w:eastAsia="ru-RU"/>
        </w:rPr>
        <w:t xml:space="preserve">Schultz T. W. Investment in Human Capital. </w:t>
      </w:r>
      <w:r w:rsidRPr="00101303">
        <w:rPr>
          <w:rFonts w:ascii="Times New Roman" w:eastAsia="Times New Roman" w:hAnsi="Times New Roman" w:cs="Times New Roman"/>
          <w:i/>
          <w:sz w:val="24"/>
          <w:lang w:val="en-US" w:eastAsia="ru-RU"/>
        </w:rPr>
        <w:t>The American Economic Review</w:t>
      </w:r>
      <w:r w:rsidRPr="00101303">
        <w:rPr>
          <w:rFonts w:ascii="Times New Roman" w:eastAsia="Times New Roman" w:hAnsi="Times New Roman" w:cs="Times New Roman"/>
          <w:sz w:val="24"/>
          <w:lang w:val="en-US" w:eastAsia="ru-RU"/>
        </w:rPr>
        <w:t xml:space="preserve">. 1961. Vol. 51. N 1. </w:t>
      </w:r>
      <w:r>
        <w:rPr>
          <w:rFonts w:ascii="Times New Roman" w:eastAsia="Times New Roman" w:hAnsi="Times New Roman" w:cs="Times New Roman"/>
          <w:sz w:val="24"/>
          <w:lang w:val="en-US" w:eastAsia="ru-RU"/>
        </w:rPr>
        <w:t>pp</w:t>
      </w:r>
      <w:r w:rsidRPr="00101303">
        <w:rPr>
          <w:rFonts w:ascii="Times New Roman" w:eastAsia="Times New Roman" w:hAnsi="Times New Roman" w:cs="Times New Roman"/>
          <w:sz w:val="24"/>
          <w:lang w:val="en-US" w:eastAsia="ru-RU"/>
        </w:rPr>
        <w:t xml:space="preserve">. 1–17. </w:t>
      </w:r>
    </w:p>
    <w:p w14:paraId="55FE30E3" w14:textId="45323E4E" w:rsidR="001A15E9" w:rsidRDefault="00D45325" w:rsidP="001A15E9">
      <w:pPr>
        <w:spacing w:after="0" w:line="240" w:lineRule="auto"/>
        <w:ind w:left="-540" w:firstLine="540"/>
        <w:jc w:val="both"/>
        <w:rPr>
          <w:rFonts w:ascii="Times New Roman" w:eastAsia="Times New Roman" w:hAnsi="Times New Roman" w:cs="Times New Roman"/>
          <w:sz w:val="24"/>
          <w:lang w:val="en-US" w:eastAsia="ru-RU"/>
        </w:rPr>
      </w:pPr>
      <w:r w:rsidRPr="00D45325">
        <w:rPr>
          <w:rFonts w:ascii="Times New Roman" w:eastAsia="Times New Roman" w:hAnsi="Times New Roman" w:cs="Times New Roman"/>
          <w:sz w:val="24"/>
          <w:lang w:val="en-US" w:eastAsia="ru-RU"/>
        </w:rPr>
        <w:t xml:space="preserve">6. </w:t>
      </w:r>
      <w:r w:rsidR="001A15E9" w:rsidRPr="000155ED">
        <w:rPr>
          <w:rFonts w:ascii="Times New Roman" w:eastAsia="Times New Roman" w:hAnsi="Times New Roman" w:cs="Times New Roman"/>
          <w:sz w:val="24"/>
          <w:lang w:val="en-US" w:eastAsia="ru-RU"/>
        </w:rPr>
        <w:t>Zaslavskaya T.I. Social mechanism of post-communist transformations // Russia, which we are gaining. Studies of the Novosibirsk economic and sociological school / Edited by T.I. Zaslavskaya, Z.I. Kalugina. Novosibirsk: Nauka, 2003. - С. 93-109. (In Russ.).</w:t>
      </w:r>
    </w:p>
    <w:p w14:paraId="07154B1E" w14:textId="4BE00309" w:rsidR="00A81050" w:rsidRPr="00355A14" w:rsidRDefault="00D45325" w:rsidP="00A81050">
      <w:pPr>
        <w:spacing w:after="0" w:line="240" w:lineRule="auto"/>
        <w:ind w:left="-540" w:firstLine="540"/>
        <w:jc w:val="both"/>
        <w:rPr>
          <w:rFonts w:ascii="Times New Roman" w:eastAsia="Times New Roman" w:hAnsi="Times New Roman" w:cs="Times New Roman"/>
          <w:bCs/>
          <w:sz w:val="24"/>
          <w:lang w:val="en-US" w:eastAsia="ru-RU"/>
        </w:rPr>
      </w:pPr>
      <w:r w:rsidRPr="00D45325">
        <w:rPr>
          <w:rFonts w:ascii="Times New Roman" w:eastAsia="Times New Roman" w:hAnsi="Times New Roman" w:cs="Times New Roman"/>
          <w:bCs/>
          <w:sz w:val="24"/>
          <w:lang w:val="en-US" w:eastAsia="ru-RU"/>
        </w:rPr>
        <w:t xml:space="preserve">7. </w:t>
      </w:r>
      <w:r w:rsidR="00A81050" w:rsidRPr="00A81050">
        <w:rPr>
          <w:rFonts w:ascii="Times New Roman" w:eastAsia="Times New Roman" w:hAnsi="Times New Roman" w:cs="Times New Roman"/>
          <w:bCs/>
          <w:sz w:val="24"/>
          <w:lang w:val="en-US" w:eastAsia="ru-RU"/>
        </w:rPr>
        <w:t xml:space="preserve">Tikhonova, N.E., </w:t>
      </w:r>
      <w:proofErr w:type="spellStart"/>
      <w:r w:rsidR="00A81050" w:rsidRPr="00A81050">
        <w:rPr>
          <w:rFonts w:ascii="Times New Roman" w:eastAsia="Times New Roman" w:hAnsi="Times New Roman" w:cs="Times New Roman"/>
          <w:bCs/>
          <w:sz w:val="24"/>
          <w:lang w:val="en-US" w:eastAsia="ru-RU"/>
        </w:rPr>
        <w:t>Karavay</w:t>
      </w:r>
      <w:proofErr w:type="spellEnd"/>
      <w:r w:rsidR="00A81050" w:rsidRPr="00A81050">
        <w:rPr>
          <w:rFonts w:ascii="Times New Roman" w:eastAsia="Times New Roman" w:hAnsi="Times New Roman" w:cs="Times New Roman"/>
          <w:bCs/>
          <w:sz w:val="24"/>
          <w:lang w:val="en-US" w:eastAsia="ru-RU"/>
        </w:rPr>
        <w:t xml:space="preserve">, A.V., Tikhonova, N.E., </w:t>
      </w:r>
      <w:proofErr w:type="spellStart"/>
      <w:r w:rsidR="00A81050" w:rsidRPr="00A81050">
        <w:rPr>
          <w:rFonts w:ascii="Times New Roman" w:eastAsia="Times New Roman" w:hAnsi="Times New Roman" w:cs="Times New Roman"/>
          <w:bCs/>
          <w:sz w:val="24"/>
          <w:lang w:val="en-US" w:eastAsia="ru-RU"/>
        </w:rPr>
        <w:t>Latov</w:t>
      </w:r>
      <w:proofErr w:type="spellEnd"/>
      <w:r w:rsidR="00A81050" w:rsidRPr="00A81050">
        <w:rPr>
          <w:rFonts w:ascii="Times New Roman" w:eastAsia="Times New Roman" w:hAnsi="Times New Roman" w:cs="Times New Roman"/>
          <w:bCs/>
          <w:sz w:val="24"/>
          <w:lang w:val="en-US" w:eastAsia="ru-RU"/>
        </w:rPr>
        <w:t xml:space="preserve">, </w:t>
      </w:r>
      <w:proofErr w:type="spellStart"/>
      <w:r w:rsidR="00A81050" w:rsidRPr="00A81050">
        <w:rPr>
          <w:rFonts w:ascii="Times New Roman" w:eastAsia="Times New Roman" w:hAnsi="Times New Roman" w:cs="Times New Roman"/>
          <w:bCs/>
          <w:sz w:val="24"/>
          <w:lang w:val="en-US" w:eastAsia="ru-RU"/>
        </w:rPr>
        <w:t>Yu.V</w:t>
      </w:r>
      <w:proofErr w:type="spellEnd"/>
      <w:r w:rsidR="00A81050" w:rsidRPr="00A81050">
        <w:rPr>
          <w:rFonts w:ascii="Times New Roman" w:eastAsia="Times New Roman" w:hAnsi="Times New Roman" w:cs="Times New Roman"/>
          <w:bCs/>
          <w:sz w:val="24"/>
          <w:lang w:val="en-US" w:eastAsia="ru-RU"/>
        </w:rPr>
        <w:t xml:space="preserve">., Latova, N.V. [et al.] (2023). The state and dynamics of the quality of human capital of Russian professionals in the 2010–2020s. Human capital of Russian professionals: state, dynamics, factors: monograph / Rev. ed. N.E. Tikhonova, </w:t>
      </w:r>
      <w:proofErr w:type="spellStart"/>
      <w:r w:rsidR="00A81050" w:rsidRPr="00A81050">
        <w:rPr>
          <w:rFonts w:ascii="Times New Roman" w:eastAsia="Times New Roman" w:hAnsi="Times New Roman" w:cs="Times New Roman"/>
          <w:bCs/>
          <w:sz w:val="24"/>
          <w:lang w:val="en-US" w:eastAsia="ru-RU"/>
        </w:rPr>
        <w:t>Yu.V</w:t>
      </w:r>
      <w:proofErr w:type="spellEnd"/>
      <w:r w:rsidR="00A81050" w:rsidRPr="00A81050">
        <w:rPr>
          <w:rFonts w:ascii="Times New Roman" w:eastAsia="Times New Roman" w:hAnsi="Times New Roman" w:cs="Times New Roman"/>
          <w:bCs/>
          <w:sz w:val="24"/>
          <w:lang w:val="en-US" w:eastAsia="ru-RU"/>
        </w:rPr>
        <w:t xml:space="preserve">. </w:t>
      </w:r>
      <w:proofErr w:type="spellStart"/>
      <w:r w:rsidR="00A81050" w:rsidRPr="00A81050">
        <w:rPr>
          <w:rFonts w:ascii="Times New Roman" w:eastAsia="Times New Roman" w:hAnsi="Times New Roman" w:cs="Times New Roman"/>
          <w:bCs/>
          <w:sz w:val="24"/>
          <w:lang w:val="en-US" w:eastAsia="ru-RU"/>
        </w:rPr>
        <w:t>Latov</w:t>
      </w:r>
      <w:proofErr w:type="spellEnd"/>
      <w:r w:rsidR="00A81050" w:rsidRPr="00A81050">
        <w:rPr>
          <w:rFonts w:ascii="Times New Roman" w:eastAsia="Times New Roman" w:hAnsi="Times New Roman" w:cs="Times New Roman"/>
          <w:bCs/>
          <w:sz w:val="24"/>
          <w:lang w:val="en-US" w:eastAsia="ru-RU"/>
        </w:rPr>
        <w:t xml:space="preserve">; FNISC RAS. Moscow. FNISC RAS. Pp. 116–148. </w:t>
      </w:r>
      <w:r w:rsidR="00A81050" w:rsidRPr="00355A14">
        <w:rPr>
          <w:rFonts w:ascii="Times New Roman" w:eastAsia="Times New Roman" w:hAnsi="Times New Roman" w:cs="Times New Roman"/>
          <w:bCs/>
          <w:sz w:val="24"/>
          <w:lang w:val="en-US" w:eastAsia="ru-RU"/>
        </w:rPr>
        <w:t>(In Russ.).</w:t>
      </w:r>
    </w:p>
    <w:p w14:paraId="35C63374" w14:textId="43C7C395" w:rsidR="000155ED" w:rsidRPr="000155ED" w:rsidRDefault="00D45325" w:rsidP="000155ED">
      <w:pPr>
        <w:spacing w:after="0" w:line="240" w:lineRule="auto"/>
        <w:ind w:left="-540" w:firstLine="540"/>
        <w:jc w:val="both"/>
        <w:rPr>
          <w:rFonts w:ascii="Times New Roman" w:eastAsia="Times New Roman" w:hAnsi="Times New Roman" w:cs="Times New Roman"/>
          <w:bCs/>
          <w:sz w:val="24"/>
          <w:lang w:val="en-US" w:eastAsia="ru-RU"/>
        </w:rPr>
      </w:pPr>
      <w:r w:rsidRPr="00355A14">
        <w:rPr>
          <w:rFonts w:ascii="Times New Roman" w:eastAsia="Times New Roman" w:hAnsi="Times New Roman" w:cs="Times New Roman"/>
          <w:bCs/>
          <w:sz w:val="24"/>
          <w:lang w:val="en-US" w:eastAsia="ru-RU"/>
        </w:rPr>
        <w:t xml:space="preserve">8. </w:t>
      </w:r>
      <w:r w:rsidR="000155ED" w:rsidRPr="000155ED">
        <w:rPr>
          <w:rFonts w:ascii="Times New Roman" w:eastAsia="Times New Roman" w:hAnsi="Times New Roman" w:cs="Times New Roman"/>
          <w:bCs/>
          <w:sz w:val="24"/>
          <w:lang w:val="en-US" w:eastAsia="ru-RU"/>
        </w:rPr>
        <w:t xml:space="preserve">Alekhin, B.I. (2022). Demography and Per Capita Income of Russian Regions. </w:t>
      </w:r>
      <w:proofErr w:type="spellStart"/>
      <w:r w:rsidR="000155ED" w:rsidRPr="000155ED">
        <w:rPr>
          <w:rFonts w:ascii="Times New Roman" w:eastAsia="Times New Roman" w:hAnsi="Times New Roman" w:cs="Times New Roman"/>
          <w:bCs/>
          <w:i/>
          <w:sz w:val="24"/>
          <w:lang w:val="en-US" w:eastAsia="ru-RU"/>
        </w:rPr>
        <w:t>Prostranstvennaya</w:t>
      </w:r>
      <w:proofErr w:type="spellEnd"/>
      <w:r w:rsidR="000155ED" w:rsidRPr="000155ED">
        <w:rPr>
          <w:rFonts w:ascii="Times New Roman" w:eastAsia="Times New Roman" w:hAnsi="Times New Roman" w:cs="Times New Roman"/>
          <w:bCs/>
          <w:i/>
          <w:sz w:val="24"/>
          <w:lang w:val="en-US" w:eastAsia="ru-RU"/>
        </w:rPr>
        <w:t xml:space="preserve"> </w:t>
      </w:r>
      <w:proofErr w:type="spellStart"/>
      <w:r w:rsidR="000155ED" w:rsidRPr="000155ED">
        <w:rPr>
          <w:rFonts w:ascii="Times New Roman" w:eastAsia="Times New Roman" w:hAnsi="Times New Roman" w:cs="Times New Roman"/>
          <w:bCs/>
          <w:i/>
          <w:sz w:val="24"/>
          <w:lang w:val="en-US" w:eastAsia="ru-RU"/>
        </w:rPr>
        <w:t>Ekonomika</w:t>
      </w:r>
      <w:proofErr w:type="spellEnd"/>
      <w:r w:rsidR="000155ED" w:rsidRPr="000155ED">
        <w:rPr>
          <w:rFonts w:ascii="Times New Roman" w:eastAsia="Times New Roman" w:hAnsi="Times New Roman" w:cs="Times New Roman"/>
          <w:bCs/>
          <w:i/>
          <w:sz w:val="24"/>
          <w:lang w:val="en-US" w:eastAsia="ru-RU"/>
        </w:rPr>
        <w:t>.</w:t>
      </w:r>
      <w:r w:rsidR="000155ED" w:rsidRPr="000155ED">
        <w:rPr>
          <w:rFonts w:ascii="Times New Roman" w:eastAsia="Times New Roman" w:hAnsi="Times New Roman" w:cs="Times New Roman"/>
          <w:bCs/>
          <w:sz w:val="24"/>
          <w:lang w:val="en-US" w:eastAsia="ru-RU"/>
        </w:rPr>
        <w:t xml:space="preserve"> Vol. 18. No. 1. Pp. 125-147. https://dx.doi.org/10.14530/se.2022.1.125-147. (In Russ.).</w:t>
      </w:r>
    </w:p>
    <w:p w14:paraId="1A5ED87F" w14:textId="597F6C25" w:rsidR="000155ED" w:rsidRPr="00AA25C0" w:rsidRDefault="00D45325" w:rsidP="000155ED">
      <w:pPr>
        <w:spacing w:after="0" w:line="240" w:lineRule="auto"/>
        <w:ind w:left="-540" w:firstLine="540"/>
        <w:jc w:val="both"/>
        <w:rPr>
          <w:rFonts w:ascii="Times New Roman" w:eastAsia="Times New Roman" w:hAnsi="Times New Roman" w:cs="Times New Roman"/>
          <w:sz w:val="24"/>
          <w:lang w:val="en-US" w:eastAsia="ru-RU"/>
        </w:rPr>
      </w:pPr>
      <w:r w:rsidRPr="00D45325">
        <w:rPr>
          <w:rFonts w:ascii="Times New Roman" w:eastAsia="Times New Roman" w:hAnsi="Times New Roman" w:cs="Times New Roman"/>
          <w:bCs/>
          <w:sz w:val="24"/>
          <w:lang w:val="en-US" w:eastAsia="ru-RU"/>
        </w:rPr>
        <w:t xml:space="preserve">9. </w:t>
      </w:r>
      <w:r w:rsidR="000155ED" w:rsidRPr="00AA25C0">
        <w:rPr>
          <w:rFonts w:ascii="Times New Roman" w:eastAsia="Times New Roman" w:hAnsi="Times New Roman" w:cs="Times New Roman"/>
          <w:bCs/>
          <w:sz w:val="24"/>
          <w:lang w:val="en-US" w:eastAsia="ru-RU"/>
        </w:rPr>
        <w:t>Gvozdeva E.S., Gvozdeva G.P. Where Are Educated Young People from Russia's Eastern Regions Headed and Why</w:t>
      </w:r>
      <w:r w:rsidR="000155ED">
        <w:rPr>
          <w:rFonts w:ascii="Times New Roman" w:eastAsia="Times New Roman" w:hAnsi="Times New Roman" w:cs="Times New Roman"/>
          <w:bCs/>
          <w:sz w:val="24"/>
          <w:lang w:val="en-US" w:eastAsia="ru-RU"/>
        </w:rPr>
        <w:t>.</w:t>
      </w:r>
      <w:r w:rsidR="000155ED" w:rsidRPr="00AA25C0">
        <w:rPr>
          <w:rFonts w:ascii="Times New Roman" w:eastAsia="Times New Roman" w:hAnsi="Times New Roman" w:cs="Times New Roman"/>
          <w:bCs/>
          <w:sz w:val="24"/>
          <w:lang w:val="en-US" w:eastAsia="ru-RU"/>
        </w:rPr>
        <w:t xml:space="preserve"> </w:t>
      </w:r>
      <w:r w:rsidR="000155ED" w:rsidRPr="00AA25C0">
        <w:rPr>
          <w:rFonts w:ascii="Times New Roman" w:eastAsia="Times New Roman" w:hAnsi="Times New Roman" w:cs="Times New Roman"/>
          <w:bCs/>
          <w:i/>
          <w:iCs/>
          <w:sz w:val="24"/>
          <w:lang w:val="en-US" w:eastAsia="ru-RU"/>
        </w:rPr>
        <w:t>Regional Research of Russia.</w:t>
      </w:r>
      <w:r w:rsidR="000155ED" w:rsidRPr="00AA25C0">
        <w:rPr>
          <w:rFonts w:ascii="Times New Roman" w:eastAsia="Times New Roman" w:hAnsi="Times New Roman" w:cs="Times New Roman"/>
          <w:bCs/>
          <w:sz w:val="24"/>
          <w:lang w:val="en-US" w:eastAsia="ru-RU"/>
        </w:rPr>
        <w:t xml:space="preserve"> 2025. </w:t>
      </w:r>
      <w:r w:rsidR="000155ED">
        <w:rPr>
          <w:rFonts w:ascii="Times New Roman" w:eastAsia="Times New Roman" w:hAnsi="Times New Roman" w:cs="Times New Roman"/>
          <w:bCs/>
          <w:sz w:val="24"/>
          <w:lang w:val="en-US" w:eastAsia="ru-RU"/>
        </w:rPr>
        <w:t xml:space="preserve">Vol.15, </w:t>
      </w:r>
      <w:r w:rsidR="000155ED" w:rsidRPr="00AA25C0">
        <w:rPr>
          <w:rFonts w:ascii="Times New Roman" w:eastAsia="Times New Roman" w:hAnsi="Times New Roman" w:cs="Times New Roman"/>
          <w:bCs/>
          <w:sz w:val="24"/>
          <w:lang w:val="en-US" w:eastAsia="ru-RU"/>
        </w:rPr>
        <w:t>№ 1</w:t>
      </w:r>
      <w:r w:rsidR="000155ED">
        <w:rPr>
          <w:rFonts w:ascii="Times New Roman" w:eastAsia="Times New Roman" w:hAnsi="Times New Roman" w:cs="Times New Roman"/>
          <w:bCs/>
          <w:sz w:val="24"/>
          <w:lang w:val="en-US" w:eastAsia="ru-RU"/>
        </w:rPr>
        <w:t>,</w:t>
      </w:r>
      <w:r w:rsidR="000155ED" w:rsidRPr="00AA25C0">
        <w:rPr>
          <w:rFonts w:ascii="Times New Roman" w:eastAsia="Times New Roman" w:hAnsi="Times New Roman" w:cs="Times New Roman"/>
          <w:sz w:val="24"/>
          <w:lang w:val="en-US" w:eastAsia="ru-RU"/>
        </w:rPr>
        <w:t xml:space="preserve"> </w:t>
      </w:r>
      <w:r w:rsidR="000155ED">
        <w:rPr>
          <w:rFonts w:ascii="Times New Roman" w:eastAsia="Times New Roman" w:hAnsi="Times New Roman" w:cs="Times New Roman"/>
          <w:sz w:val="24"/>
          <w:lang w:val="en-US" w:eastAsia="ru-RU"/>
        </w:rPr>
        <w:t>pp</w:t>
      </w:r>
      <w:r w:rsidR="000155ED" w:rsidRPr="00101303">
        <w:rPr>
          <w:rFonts w:ascii="Times New Roman" w:eastAsia="Times New Roman" w:hAnsi="Times New Roman" w:cs="Times New Roman"/>
          <w:sz w:val="24"/>
          <w:lang w:val="en-US" w:eastAsia="ru-RU"/>
        </w:rPr>
        <w:t xml:space="preserve">. </w:t>
      </w:r>
      <w:r w:rsidR="000155ED">
        <w:rPr>
          <w:rFonts w:ascii="Times New Roman" w:eastAsia="Times New Roman" w:hAnsi="Times New Roman" w:cs="Times New Roman"/>
          <w:sz w:val="24"/>
          <w:lang w:val="en-US" w:eastAsia="ru-RU"/>
        </w:rPr>
        <w:t>81</w:t>
      </w:r>
      <w:r w:rsidR="000155ED" w:rsidRPr="00101303">
        <w:rPr>
          <w:rFonts w:ascii="Times New Roman" w:eastAsia="Times New Roman" w:hAnsi="Times New Roman" w:cs="Times New Roman"/>
          <w:sz w:val="24"/>
          <w:lang w:val="en-US" w:eastAsia="ru-RU"/>
        </w:rPr>
        <w:t>–9</w:t>
      </w:r>
      <w:r w:rsidR="000155ED">
        <w:rPr>
          <w:rFonts w:ascii="Times New Roman" w:eastAsia="Times New Roman" w:hAnsi="Times New Roman" w:cs="Times New Roman"/>
          <w:sz w:val="24"/>
          <w:lang w:val="en-US" w:eastAsia="ru-RU"/>
        </w:rPr>
        <w:t>2</w:t>
      </w:r>
      <w:r w:rsidR="000155ED" w:rsidRPr="00101303">
        <w:rPr>
          <w:rFonts w:ascii="Times New Roman" w:eastAsia="Times New Roman" w:hAnsi="Times New Roman" w:cs="Times New Roman"/>
          <w:sz w:val="24"/>
          <w:lang w:val="en-US" w:eastAsia="ru-RU"/>
        </w:rPr>
        <w:t>.</w:t>
      </w:r>
      <w:r w:rsidR="000155ED" w:rsidRPr="00AA25C0">
        <w:rPr>
          <w:rFonts w:ascii="Times New Roman" w:eastAsia="Times New Roman" w:hAnsi="Times New Roman" w:cs="Times New Roman"/>
          <w:sz w:val="24"/>
          <w:lang w:val="en-US" w:eastAsia="ru-RU"/>
        </w:rPr>
        <w:t xml:space="preserve"> </w:t>
      </w:r>
    </w:p>
    <w:p w14:paraId="2323E919" w14:textId="77777777" w:rsidR="002E1784" w:rsidRDefault="002E1784" w:rsidP="00353244">
      <w:pPr>
        <w:spacing w:after="0" w:line="240" w:lineRule="auto"/>
        <w:ind w:firstLine="709"/>
        <w:jc w:val="center"/>
        <w:rPr>
          <w:rFonts w:ascii="Times New Roman" w:hAnsi="Times New Roman" w:cs="Times New Roman"/>
          <w:b/>
          <w:sz w:val="24"/>
          <w:szCs w:val="24"/>
        </w:rPr>
      </w:pPr>
    </w:p>
    <w:p w14:paraId="77F0B45A" w14:textId="77777777" w:rsidR="00854770" w:rsidRPr="002E1784" w:rsidRDefault="00854770" w:rsidP="00353244">
      <w:pPr>
        <w:spacing w:after="0" w:line="240" w:lineRule="auto"/>
        <w:ind w:firstLine="709"/>
        <w:rPr>
          <w:rFonts w:ascii="Times New Roman" w:hAnsi="Times New Roman" w:cs="Times New Roman"/>
          <w:sz w:val="24"/>
          <w:szCs w:val="24"/>
        </w:rPr>
      </w:pPr>
    </w:p>
    <w:sectPr w:rsidR="00854770" w:rsidRPr="002E178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C742D0" w14:textId="77777777" w:rsidR="005412C4" w:rsidRDefault="005412C4" w:rsidP="00827E82">
      <w:pPr>
        <w:spacing w:after="0" w:line="240" w:lineRule="auto"/>
      </w:pPr>
      <w:r>
        <w:separator/>
      </w:r>
    </w:p>
  </w:endnote>
  <w:endnote w:type="continuationSeparator" w:id="0">
    <w:p w14:paraId="25711A31" w14:textId="77777777" w:rsidR="005412C4" w:rsidRDefault="005412C4"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30C0A2" w14:textId="77777777" w:rsidR="005412C4" w:rsidRDefault="005412C4" w:rsidP="00827E82">
      <w:pPr>
        <w:spacing w:after="0" w:line="240" w:lineRule="auto"/>
      </w:pPr>
      <w:r>
        <w:separator/>
      </w:r>
    </w:p>
  </w:footnote>
  <w:footnote w:type="continuationSeparator" w:id="0">
    <w:p w14:paraId="1F87F936" w14:textId="77777777" w:rsidR="005412C4" w:rsidRDefault="005412C4" w:rsidP="00827E82">
      <w:pPr>
        <w:spacing w:after="0" w:line="240" w:lineRule="auto"/>
      </w:pPr>
      <w:r>
        <w:continuationSeparator/>
      </w:r>
    </w:p>
  </w:footnote>
  <w:footnote w:id="1">
    <w:p w14:paraId="05597BC2" w14:textId="4C5363B9" w:rsidR="00473D6C" w:rsidRPr="00473D6C" w:rsidRDefault="00473D6C" w:rsidP="00473D6C">
      <w:pPr>
        <w:pStyle w:val="ac"/>
        <w:rPr>
          <w:rFonts w:ascii="Times New Roman" w:eastAsia="Times New Roman" w:hAnsi="Times New Roman" w:cs="Times New Roman"/>
          <w:lang w:eastAsia="ru-RU"/>
        </w:rPr>
      </w:pPr>
      <w:r w:rsidRPr="00473D6C">
        <w:rPr>
          <w:rStyle w:val="a3"/>
        </w:rPr>
        <w:footnoteRef/>
      </w:r>
      <w:r w:rsidRPr="00473D6C">
        <w:t xml:space="preserve"> </w:t>
      </w:r>
      <w:r w:rsidRPr="00473D6C">
        <w:rPr>
          <w:rFonts w:ascii="Times New Roman" w:eastAsia="Times New Roman" w:hAnsi="Times New Roman" w:cs="Times New Roman"/>
          <w:lang w:eastAsia="ru-RU"/>
        </w:rPr>
        <w:t>Работа выполнена в рамках проекта государственного задания 5.2.1.3. (0260-2021-0001) «Акторы, драйверы, последствия социальных изменений в современном обществе: теория и эмпирика», регистрационный номер НИОКТР №121040100280-1.</w:t>
      </w:r>
    </w:p>
    <w:p w14:paraId="42A0D744" w14:textId="54ED763A" w:rsidR="00473D6C" w:rsidRDefault="00473D6C">
      <w:pPr>
        <w:pStyle w:val="ac"/>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774C72"/>
    <w:multiLevelType w:val="hybridMultilevel"/>
    <w:tmpl w:val="524A6B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00EBA"/>
    <w:rsid w:val="000155ED"/>
    <w:rsid w:val="000177BF"/>
    <w:rsid w:val="00026683"/>
    <w:rsid w:val="00027ECD"/>
    <w:rsid w:val="00065477"/>
    <w:rsid w:val="000678E8"/>
    <w:rsid w:val="000702E6"/>
    <w:rsid w:val="00083E14"/>
    <w:rsid w:val="000932CA"/>
    <w:rsid w:val="00093BEC"/>
    <w:rsid w:val="000C62F4"/>
    <w:rsid w:val="00101303"/>
    <w:rsid w:val="001043E1"/>
    <w:rsid w:val="00144654"/>
    <w:rsid w:val="0016342D"/>
    <w:rsid w:val="00185A8E"/>
    <w:rsid w:val="00193770"/>
    <w:rsid w:val="001A15E9"/>
    <w:rsid w:val="001A2CC1"/>
    <w:rsid w:val="001B5953"/>
    <w:rsid w:val="001E7FC1"/>
    <w:rsid w:val="00201C13"/>
    <w:rsid w:val="00214CBC"/>
    <w:rsid w:val="00247F2F"/>
    <w:rsid w:val="002834B8"/>
    <w:rsid w:val="00287F75"/>
    <w:rsid w:val="00290875"/>
    <w:rsid w:val="002E1784"/>
    <w:rsid w:val="0030680C"/>
    <w:rsid w:val="003306DB"/>
    <w:rsid w:val="0035157A"/>
    <w:rsid w:val="00353244"/>
    <w:rsid w:val="003532F5"/>
    <w:rsid w:val="00355A14"/>
    <w:rsid w:val="00364557"/>
    <w:rsid w:val="003715CE"/>
    <w:rsid w:val="0038094C"/>
    <w:rsid w:val="003A43C0"/>
    <w:rsid w:val="003C7825"/>
    <w:rsid w:val="003F6B7F"/>
    <w:rsid w:val="0040595E"/>
    <w:rsid w:val="004115DE"/>
    <w:rsid w:val="00442747"/>
    <w:rsid w:val="0044325D"/>
    <w:rsid w:val="00446BCA"/>
    <w:rsid w:val="00457EC1"/>
    <w:rsid w:val="004638E3"/>
    <w:rsid w:val="00473D6C"/>
    <w:rsid w:val="004836BE"/>
    <w:rsid w:val="004A7EB8"/>
    <w:rsid w:val="004B1091"/>
    <w:rsid w:val="004D114A"/>
    <w:rsid w:val="004D2C35"/>
    <w:rsid w:val="004E6D05"/>
    <w:rsid w:val="00501FAB"/>
    <w:rsid w:val="005412C4"/>
    <w:rsid w:val="00555A9D"/>
    <w:rsid w:val="005863CE"/>
    <w:rsid w:val="00590F6E"/>
    <w:rsid w:val="00594AAD"/>
    <w:rsid w:val="005B16CA"/>
    <w:rsid w:val="005C1F3D"/>
    <w:rsid w:val="005F292F"/>
    <w:rsid w:val="005F5AF9"/>
    <w:rsid w:val="006176DA"/>
    <w:rsid w:val="006607B7"/>
    <w:rsid w:val="006A65BC"/>
    <w:rsid w:val="006B11C6"/>
    <w:rsid w:val="006E5F05"/>
    <w:rsid w:val="006E643A"/>
    <w:rsid w:val="007036A8"/>
    <w:rsid w:val="0073797F"/>
    <w:rsid w:val="00741EB0"/>
    <w:rsid w:val="00743025"/>
    <w:rsid w:val="007470AC"/>
    <w:rsid w:val="00765B19"/>
    <w:rsid w:val="00787640"/>
    <w:rsid w:val="007A30A2"/>
    <w:rsid w:val="007B2B26"/>
    <w:rsid w:val="007B3AF9"/>
    <w:rsid w:val="007B7A2E"/>
    <w:rsid w:val="007C5690"/>
    <w:rsid w:val="007C6FED"/>
    <w:rsid w:val="007D79E0"/>
    <w:rsid w:val="007F1FBD"/>
    <w:rsid w:val="00802336"/>
    <w:rsid w:val="00827E82"/>
    <w:rsid w:val="00854770"/>
    <w:rsid w:val="008720E2"/>
    <w:rsid w:val="00874FBE"/>
    <w:rsid w:val="008839C8"/>
    <w:rsid w:val="008A3CBB"/>
    <w:rsid w:val="008B1C9E"/>
    <w:rsid w:val="008B48F9"/>
    <w:rsid w:val="008C0BDB"/>
    <w:rsid w:val="008C75C1"/>
    <w:rsid w:val="00916BF7"/>
    <w:rsid w:val="009341DA"/>
    <w:rsid w:val="0096065D"/>
    <w:rsid w:val="009665C8"/>
    <w:rsid w:val="00966F9C"/>
    <w:rsid w:val="00967AC8"/>
    <w:rsid w:val="00985D9A"/>
    <w:rsid w:val="009C4070"/>
    <w:rsid w:val="009F159B"/>
    <w:rsid w:val="00A076F6"/>
    <w:rsid w:val="00A12588"/>
    <w:rsid w:val="00A32259"/>
    <w:rsid w:val="00A338D0"/>
    <w:rsid w:val="00A47EDA"/>
    <w:rsid w:val="00A721C3"/>
    <w:rsid w:val="00A809EC"/>
    <w:rsid w:val="00A81050"/>
    <w:rsid w:val="00A8357F"/>
    <w:rsid w:val="00A87592"/>
    <w:rsid w:val="00AA25C0"/>
    <w:rsid w:val="00AC3F4E"/>
    <w:rsid w:val="00AD54C6"/>
    <w:rsid w:val="00B01E1F"/>
    <w:rsid w:val="00B23ADF"/>
    <w:rsid w:val="00B55EA7"/>
    <w:rsid w:val="00B746AB"/>
    <w:rsid w:val="00BA0C13"/>
    <w:rsid w:val="00BC155A"/>
    <w:rsid w:val="00BC2202"/>
    <w:rsid w:val="00BD469E"/>
    <w:rsid w:val="00BD7068"/>
    <w:rsid w:val="00C157D8"/>
    <w:rsid w:val="00C16E7E"/>
    <w:rsid w:val="00C407B6"/>
    <w:rsid w:val="00CB2B33"/>
    <w:rsid w:val="00CB69BF"/>
    <w:rsid w:val="00CE4583"/>
    <w:rsid w:val="00D1545D"/>
    <w:rsid w:val="00D45325"/>
    <w:rsid w:val="00D60BBC"/>
    <w:rsid w:val="00D81404"/>
    <w:rsid w:val="00D84834"/>
    <w:rsid w:val="00DA3FFC"/>
    <w:rsid w:val="00E0390F"/>
    <w:rsid w:val="00E62B8F"/>
    <w:rsid w:val="00E77081"/>
    <w:rsid w:val="00EA4672"/>
    <w:rsid w:val="00EA4B96"/>
    <w:rsid w:val="00EC6735"/>
    <w:rsid w:val="00F020C7"/>
    <w:rsid w:val="00F17C21"/>
    <w:rsid w:val="00F61D80"/>
    <w:rsid w:val="00F867DF"/>
    <w:rsid w:val="00F86DDC"/>
    <w:rsid w:val="00F91143"/>
    <w:rsid w:val="00F93C7C"/>
    <w:rsid w:val="00FB2D40"/>
    <w:rsid w:val="00FB6DE9"/>
    <w:rsid w:val="00FC4FDA"/>
    <w:rsid w:val="00FD30F4"/>
    <w:rsid w:val="00FE1E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46E07D0E-BD48-4128-9201-91FA15829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character" w:styleId="a6">
    <w:name w:val="FollowedHyperlink"/>
    <w:basedOn w:val="a0"/>
    <w:uiPriority w:val="99"/>
    <w:semiHidden/>
    <w:unhideWhenUsed/>
    <w:rsid w:val="002834B8"/>
    <w:rPr>
      <w:color w:val="954F72" w:themeColor="followedHyperlink"/>
      <w:u w:val="single"/>
    </w:rPr>
  </w:style>
  <w:style w:type="character" w:styleId="a7">
    <w:name w:val="annotation reference"/>
    <w:basedOn w:val="a0"/>
    <w:uiPriority w:val="99"/>
    <w:semiHidden/>
    <w:unhideWhenUsed/>
    <w:rsid w:val="002834B8"/>
    <w:rPr>
      <w:sz w:val="16"/>
      <w:szCs w:val="16"/>
    </w:rPr>
  </w:style>
  <w:style w:type="paragraph" w:styleId="a8">
    <w:name w:val="annotation text"/>
    <w:basedOn w:val="a"/>
    <w:link w:val="a9"/>
    <w:uiPriority w:val="99"/>
    <w:semiHidden/>
    <w:unhideWhenUsed/>
    <w:rsid w:val="002834B8"/>
    <w:pPr>
      <w:spacing w:line="240" w:lineRule="auto"/>
    </w:pPr>
    <w:rPr>
      <w:sz w:val="20"/>
      <w:szCs w:val="20"/>
    </w:rPr>
  </w:style>
  <w:style w:type="character" w:customStyle="1" w:styleId="a9">
    <w:name w:val="Текст примечания Знак"/>
    <w:basedOn w:val="a0"/>
    <w:link w:val="a8"/>
    <w:uiPriority w:val="99"/>
    <w:semiHidden/>
    <w:rsid w:val="002834B8"/>
    <w:rPr>
      <w:sz w:val="20"/>
      <w:szCs w:val="20"/>
    </w:rPr>
  </w:style>
  <w:style w:type="paragraph" w:styleId="aa">
    <w:name w:val="annotation subject"/>
    <w:basedOn w:val="a8"/>
    <w:next w:val="a8"/>
    <w:link w:val="ab"/>
    <w:uiPriority w:val="99"/>
    <w:semiHidden/>
    <w:unhideWhenUsed/>
    <w:rsid w:val="002834B8"/>
    <w:rPr>
      <w:b/>
      <w:bCs/>
    </w:rPr>
  </w:style>
  <w:style w:type="character" w:customStyle="1" w:styleId="ab">
    <w:name w:val="Тема примечания Знак"/>
    <w:basedOn w:val="a9"/>
    <w:link w:val="aa"/>
    <w:uiPriority w:val="99"/>
    <w:semiHidden/>
    <w:rsid w:val="002834B8"/>
    <w:rPr>
      <w:b/>
      <w:bCs/>
      <w:sz w:val="20"/>
      <w:szCs w:val="20"/>
    </w:rPr>
  </w:style>
  <w:style w:type="paragraph" w:styleId="ac">
    <w:name w:val="footnote text"/>
    <w:basedOn w:val="a"/>
    <w:link w:val="ad"/>
    <w:uiPriority w:val="99"/>
    <w:semiHidden/>
    <w:unhideWhenUsed/>
    <w:rsid w:val="00473D6C"/>
    <w:pPr>
      <w:spacing w:after="0" w:line="240" w:lineRule="auto"/>
    </w:pPr>
    <w:rPr>
      <w:sz w:val="20"/>
      <w:szCs w:val="20"/>
    </w:rPr>
  </w:style>
  <w:style w:type="character" w:customStyle="1" w:styleId="ad">
    <w:name w:val="Текст сноски Знак"/>
    <w:basedOn w:val="a0"/>
    <w:link w:val="ac"/>
    <w:uiPriority w:val="99"/>
    <w:semiHidden/>
    <w:rsid w:val="00473D6C"/>
    <w:rPr>
      <w:sz w:val="20"/>
      <w:szCs w:val="20"/>
    </w:rPr>
  </w:style>
  <w:style w:type="paragraph" w:styleId="ae">
    <w:name w:val="Body Text"/>
    <w:basedOn w:val="a"/>
    <w:link w:val="af"/>
    <w:uiPriority w:val="99"/>
    <w:semiHidden/>
    <w:unhideWhenUsed/>
    <w:rsid w:val="00473D6C"/>
    <w:pPr>
      <w:spacing w:after="120"/>
    </w:pPr>
  </w:style>
  <w:style w:type="character" w:customStyle="1" w:styleId="af">
    <w:name w:val="Основной текст Знак"/>
    <w:basedOn w:val="a0"/>
    <w:link w:val="ae"/>
    <w:uiPriority w:val="99"/>
    <w:semiHidden/>
    <w:rsid w:val="00473D6C"/>
  </w:style>
  <w:style w:type="paragraph" w:styleId="af0">
    <w:name w:val="List Paragraph"/>
    <w:basedOn w:val="a"/>
    <w:uiPriority w:val="34"/>
    <w:qFormat/>
    <w:rsid w:val="007470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744041">
      <w:bodyDiv w:val="1"/>
      <w:marLeft w:val="0"/>
      <w:marRight w:val="0"/>
      <w:marTop w:val="0"/>
      <w:marBottom w:val="0"/>
      <w:divBdr>
        <w:top w:val="none" w:sz="0" w:space="0" w:color="auto"/>
        <w:left w:val="none" w:sz="0" w:space="0" w:color="auto"/>
        <w:bottom w:val="none" w:sz="0" w:space="0" w:color="auto"/>
        <w:right w:val="none" w:sz="0" w:space="0" w:color="auto"/>
      </w:divBdr>
    </w:div>
    <w:div w:id="93209140">
      <w:bodyDiv w:val="1"/>
      <w:marLeft w:val="0"/>
      <w:marRight w:val="0"/>
      <w:marTop w:val="0"/>
      <w:marBottom w:val="0"/>
      <w:divBdr>
        <w:top w:val="none" w:sz="0" w:space="0" w:color="auto"/>
        <w:left w:val="none" w:sz="0" w:space="0" w:color="auto"/>
        <w:bottom w:val="none" w:sz="0" w:space="0" w:color="auto"/>
        <w:right w:val="none" w:sz="0" w:space="0" w:color="auto"/>
      </w:divBdr>
    </w:div>
    <w:div w:id="117992638">
      <w:bodyDiv w:val="1"/>
      <w:marLeft w:val="0"/>
      <w:marRight w:val="0"/>
      <w:marTop w:val="0"/>
      <w:marBottom w:val="0"/>
      <w:divBdr>
        <w:top w:val="none" w:sz="0" w:space="0" w:color="auto"/>
        <w:left w:val="none" w:sz="0" w:space="0" w:color="auto"/>
        <w:bottom w:val="none" w:sz="0" w:space="0" w:color="auto"/>
        <w:right w:val="none" w:sz="0" w:space="0" w:color="auto"/>
      </w:divBdr>
    </w:div>
    <w:div w:id="127165121">
      <w:bodyDiv w:val="1"/>
      <w:marLeft w:val="0"/>
      <w:marRight w:val="0"/>
      <w:marTop w:val="0"/>
      <w:marBottom w:val="0"/>
      <w:divBdr>
        <w:top w:val="none" w:sz="0" w:space="0" w:color="auto"/>
        <w:left w:val="none" w:sz="0" w:space="0" w:color="auto"/>
        <w:bottom w:val="none" w:sz="0" w:space="0" w:color="auto"/>
        <w:right w:val="none" w:sz="0" w:space="0" w:color="auto"/>
      </w:divBdr>
    </w:div>
    <w:div w:id="137185987">
      <w:bodyDiv w:val="1"/>
      <w:marLeft w:val="0"/>
      <w:marRight w:val="0"/>
      <w:marTop w:val="0"/>
      <w:marBottom w:val="0"/>
      <w:divBdr>
        <w:top w:val="none" w:sz="0" w:space="0" w:color="auto"/>
        <w:left w:val="none" w:sz="0" w:space="0" w:color="auto"/>
        <w:bottom w:val="none" w:sz="0" w:space="0" w:color="auto"/>
        <w:right w:val="none" w:sz="0" w:space="0" w:color="auto"/>
      </w:divBdr>
    </w:div>
    <w:div w:id="145165719">
      <w:bodyDiv w:val="1"/>
      <w:marLeft w:val="0"/>
      <w:marRight w:val="0"/>
      <w:marTop w:val="0"/>
      <w:marBottom w:val="0"/>
      <w:divBdr>
        <w:top w:val="none" w:sz="0" w:space="0" w:color="auto"/>
        <w:left w:val="none" w:sz="0" w:space="0" w:color="auto"/>
        <w:bottom w:val="none" w:sz="0" w:space="0" w:color="auto"/>
        <w:right w:val="none" w:sz="0" w:space="0" w:color="auto"/>
      </w:divBdr>
    </w:div>
    <w:div w:id="154497518">
      <w:bodyDiv w:val="1"/>
      <w:marLeft w:val="0"/>
      <w:marRight w:val="0"/>
      <w:marTop w:val="0"/>
      <w:marBottom w:val="0"/>
      <w:divBdr>
        <w:top w:val="none" w:sz="0" w:space="0" w:color="auto"/>
        <w:left w:val="none" w:sz="0" w:space="0" w:color="auto"/>
        <w:bottom w:val="none" w:sz="0" w:space="0" w:color="auto"/>
        <w:right w:val="none" w:sz="0" w:space="0" w:color="auto"/>
      </w:divBdr>
    </w:div>
    <w:div w:id="163281064">
      <w:bodyDiv w:val="1"/>
      <w:marLeft w:val="0"/>
      <w:marRight w:val="0"/>
      <w:marTop w:val="0"/>
      <w:marBottom w:val="0"/>
      <w:divBdr>
        <w:top w:val="none" w:sz="0" w:space="0" w:color="auto"/>
        <w:left w:val="none" w:sz="0" w:space="0" w:color="auto"/>
        <w:bottom w:val="none" w:sz="0" w:space="0" w:color="auto"/>
        <w:right w:val="none" w:sz="0" w:space="0" w:color="auto"/>
      </w:divBdr>
    </w:div>
    <w:div w:id="212545014">
      <w:bodyDiv w:val="1"/>
      <w:marLeft w:val="0"/>
      <w:marRight w:val="0"/>
      <w:marTop w:val="0"/>
      <w:marBottom w:val="0"/>
      <w:divBdr>
        <w:top w:val="none" w:sz="0" w:space="0" w:color="auto"/>
        <w:left w:val="none" w:sz="0" w:space="0" w:color="auto"/>
        <w:bottom w:val="none" w:sz="0" w:space="0" w:color="auto"/>
        <w:right w:val="none" w:sz="0" w:space="0" w:color="auto"/>
      </w:divBdr>
    </w:div>
    <w:div w:id="253709608">
      <w:bodyDiv w:val="1"/>
      <w:marLeft w:val="0"/>
      <w:marRight w:val="0"/>
      <w:marTop w:val="0"/>
      <w:marBottom w:val="0"/>
      <w:divBdr>
        <w:top w:val="none" w:sz="0" w:space="0" w:color="auto"/>
        <w:left w:val="none" w:sz="0" w:space="0" w:color="auto"/>
        <w:bottom w:val="none" w:sz="0" w:space="0" w:color="auto"/>
        <w:right w:val="none" w:sz="0" w:space="0" w:color="auto"/>
      </w:divBdr>
    </w:div>
    <w:div w:id="275450696">
      <w:bodyDiv w:val="1"/>
      <w:marLeft w:val="0"/>
      <w:marRight w:val="0"/>
      <w:marTop w:val="0"/>
      <w:marBottom w:val="0"/>
      <w:divBdr>
        <w:top w:val="none" w:sz="0" w:space="0" w:color="auto"/>
        <w:left w:val="none" w:sz="0" w:space="0" w:color="auto"/>
        <w:bottom w:val="none" w:sz="0" w:space="0" w:color="auto"/>
        <w:right w:val="none" w:sz="0" w:space="0" w:color="auto"/>
      </w:divBdr>
    </w:div>
    <w:div w:id="308630238">
      <w:bodyDiv w:val="1"/>
      <w:marLeft w:val="0"/>
      <w:marRight w:val="0"/>
      <w:marTop w:val="0"/>
      <w:marBottom w:val="0"/>
      <w:divBdr>
        <w:top w:val="none" w:sz="0" w:space="0" w:color="auto"/>
        <w:left w:val="none" w:sz="0" w:space="0" w:color="auto"/>
        <w:bottom w:val="none" w:sz="0" w:space="0" w:color="auto"/>
        <w:right w:val="none" w:sz="0" w:space="0" w:color="auto"/>
      </w:divBdr>
    </w:div>
    <w:div w:id="320543147">
      <w:bodyDiv w:val="1"/>
      <w:marLeft w:val="0"/>
      <w:marRight w:val="0"/>
      <w:marTop w:val="0"/>
      <w:marBottom w:val="0"/>
      <w:divBdr>
        <w:top w:val="none" w:sz="0" w:space="0" w:color="auto"/>
        <w:left w:val="none" w:sz="0" w:space="0" w:color="auto"/>
        <w:bottom w:val="none" w:sz="0" w:space="0" w:color="auto"/>
        <w:right w:val="none" w:sz="0" w:space="0" w:color="auto"/>
      </w:divBdr>
    </w:div>
    <w:div w:id="403649452">
      <w:bodyDiv w:val="1"/>
      <w:marLeft w:val="0"/>
      <w:marRight w:val="0"/>
      <w:marTop w:val="0"/>
      <w:marBottom w:val="0"/>
      <w:divBdr>
        <w:top w:val="none" w:sz="0" w:space="0" w:color="auto"/>
        <w:left w:val="none" w:sz="0" w:space="0" w:color="auto"/>
        <w:bottom w:val="none" w:sz="0" w:space="0" w:color="auto"/>
        <w:right w:val="none" w:sz="0" w:space="0" w:color="auto"/>
      </w:divBdr>
    </w:div>
    <w:div w:id="440684158">
      <w:bodyDiv w:val="1"/>
      <w:marLeft w:val="0"/>
      <w:marRight w:val="0"/>
      <w:marTop w:val="0"/>
      <w:marBottom w:val="0"/>
      <w:divBdr>
        <w:top w:val="none" w:sz="0" w:space="0" w:color="auto"/>
        <w:left w:val="none" w:sz="0" w:space="0" w:color="auto"/>
        <w:bottom w:val="none" w:sz="0" w:space="0" w:color="auto"/>
        <w:right w:val="none" w:sz="0" w:space="0" w:color="auto"/>
      </w:divBdr>
    </w:div>
    <w:div w:id="451633175">
      <w:bodyDiv w:val="1"/>
      <w:marLeft w:val="0"/>
      <w:marRight w:val="0"/>
      <w:marTop w:val="0"/>
      <w:marBottom w:val="0"/>
      <w:divBdr>
        <w:top w:val="none" w:sz="0" w:space="0" w:color="auto"/>
        <w:left w:val="none" w:sz="0" w:space="0" w:color="auto"/>
        <w:bottom w:val="none" w:sz="0" w:space="0" w:color="auto"/>
        <w:right w:val="none" w:sz="0" w:space="0" w:color="auto"/>
      </w:divBdr>
    </w:div>
    <w:div w:id="579218263">
      <w:bodyDiv w:val="1"/>
      <w:marLeft w:val="0"/>
      <w:marRight w:val="0"/>
      <w:marTop w:val="0"/>
      <w:marBottom w:val="0"/>
      <w:divBdr>
        <w:top w:val="none" w:sz="0" w:space="0" w:color="auto"/>
        <w:left w:val="none" w:sz="0" w:space="0" w:color="auto"/>
        <w:bottom w:val="none" w:sz="0" w:space="0" w:color="auto"/>
        <w:right w:val="none" w:sz="0" w:space="0" w:color="auto"/>
      </w:divBdr>
    </w:div>
    <w:div w:id="608044910">
      <w:bodyDiv w:val="1"/>
      <w:marLeft w:val="0"/>
      <w:marRight w:val="0"/>
      <w:marTop w:val="0"/>
      <w:marBottom w:val="0"/>
      <w:divBdr>
        <w:top w:val="none" w:sz="0" w:space="0" w:color="auto"/>
        <w:left w:val="none" w:sz="0" w:space="0" w:color="auto"/>
        <w:bottom w:val="none" w:sz="0" w:space="0" w:color="auto"/>
        <w:right w:val="none" w:sz="0" w:space="0" w:color="auto"/>
      </w:divBdr>
    </w:div>
    <w:div w:id="619610069">
      <w:bodyDiv w:val="1"/>
      <w:marLeft w:val="0"/>
      <w:marRight w:val="0"/>
      <w:marTop w:val="0"/>
      <w:marBottom w:val="0"/>
      <w:divBdr>
        <w:top w:val="none" w:sz="0" w:space="0" w:color="auto"/>
        <w:left w:val="none" w:sz="0" w:space="0" w:color="auto"/>
        <w:bottom w:val="none" w:sz="0" w:space="0" w:color="auto"/>
        <w:right w:val="none" w:sz="0" w:space="0" w:color="auto"/>
      </w:divBdr>
    </w:div>
    <w:div w:id="647323969">
      <w:bodyDiv w:val="1"/>
      <w:marLeft w:val="0"/>
      <w:marRight w:val="0"/>
      <w:marTop w:val="0"/>
      <w:marBottom w:val="0"/>
      <w:divBdr>
        <w:top w:val="none" w:sz="0" w:space="0" w:color="auto"/>
        <w:left w:val="none" w:sz="0" w:space="0" w:color="auto"/>
        <w:bottom w:val="none" w:sz="0" w:space="0" w:color="auto"/>
        <w:right w:val="none" w:sz="0" w:space="0" w:color="auto"/>
      </w:divBdr>
    </w:div>
    <w:div w:id="712653265">
      <w:bodyDiv w:val="1"/>
      <w:marLeft w:val="0"/>
      <w:marRight w:val="0"/>
      <w:marTop w:val="0"/>
      <w:marBottom w:val="0"/>
      <w:divBdr>
        <w:top w:val="none" w:sz="0" w:space="0" w:color="auto"/>
        <w:left w:val="none" w:sz="0" w:space="0" w:color="auto"/>
        <w:bottom w:val="none" w:sz="0" w:space="0" w:color="auto"/>
        <w:right w:val="none" w:sz="0" w:space="0" w:color="auto"/>
      </w:divBdr>
    </w:div>
    <w:div w:id="781997932">
      <w:bodyDiv w:val="1"/>
      <w:marLeft w:val="0"/>
      <w:marRight w:val="0"/>
      <w:marTop w:val="0"/>
      <w:marBottom w:val="0"/>
      <w:divBdr>
        <w:top w:val="none" w:sz="0" w:space="0" w:color="auto"/>
        <w:left w:val="none" w:sz="0" w:space="0" w:color="auto"/>
        <w:bottom w:val="none" w:sz="0" w:space="0" w:color="auto"/>
        <w:right w:val="none" w:sz="0" w:space="0" w:color="auto"/>
      </w:divBdr>
    </w:div>
    <w:div w:id="805315724">
      <w:bodyDiv w:val="1"/>
      <w:marLeft w:val="0"/>
      <w:marRight w:val="0"/>
      <w:marTop w:val="0"/>
      <w:marBottom w:val="0"/>
      <w:divBdr>
        <w:top w:val="none" w:sz="0" w:space="0" w:color="auto"/>
        <w:left w:val="none" w:sz="0" w:space="0" w:color="auto"/>
        <w:bottom w:val="none" w:sz="0" w:space="0" w:color="auto"/>
        <w:right w:val="none" w:sz="0" w:space="0" w:color="auto"/>
      </w:divBdr>
    </w:div>
    <w:div w:id="841821731">
      <w:bodyDiv w:val="1"/>
      <w:marLeft w:val="0"/>
      <w:marRight w:val="0"/>
      <w:marTop w:val="0"/>
      <w:marBottom w:val="0"/>
      <w:divBdr>
        <w:top w:val="none" w:sz="0" w:space="0" w:color="auto"/>
        <w:left w:val="none" w:sz="0" w:space="0" w:color="auto"/>
        <w:bottom w:val="none" w:sz="0" w:space="0" w:color="auto"/>
        <w:right w:val="none" w:sz="0" w:space="0" w:color="auto"/>
      </w:divBdr>
    </w:div>
    <w:div w:id="843665562">
      <w:bodyDiv w:val="1"/>
      <w:marLeft w:val="0"/>
      <w:marRight w:val="0"/>
      <w:marTop w:val="0"/>
      <w:marBottom w:val="0"/>
      <w:divBdr>
        <w:top w:val="none" w:sz="0" w:space="0" w:color="auto"/>
        <w:left w:val="none" w:sz="0" w:space="0" w:color="auto"/>
        <w:bottom w:val="none" w:sz="0" w:space="0" w:color="auto"/>
        <w:right w:val="none" w:sz="0" w:space="0" w:color="auto"/>
      </w:divBdr>
    </w:div>
    <w:div w:id="850991607">
      <w:bodyDiv w:val="1"/>
      <w:marLeft w:val="0"/>
      <w:marRight w:val="0"/>
      <w:marTop w:val="0"/>
      <w:marBottom w:val="0"/>
      <w:divBdr>
        <w:top w:val="none" w:sz="0" w:space="0" w:color="auto"/>
        <w:left w:val="none" w:sz="0" w:space="0" w:color="auto"/>
        <w:bottom w:val="none" w:sz="0" w:space="0" w:color="auto"/>
        <w:right w:val="none" w:sz="0" w:space="0" w:color="auto"/>
      </w:divBdr>
    </w:div>
    <w:div w:id="871069363">
      <w:bodyDiv w:val="1"/>
      <w:marLeft w:val="0"/>
      <w:marRight w:val="0"/>
      <w:marTop w:val="0"/>
      <w:marBottom w:val="0"/>
      <w:divBdr>
        <w:top w:val="none" w:sz="0" w:space="0" w:color="auto"/>
        <w:left w:val="none" w:sz="0" w:space="0" w:color="auto"/>
        <w:bottom w:val="none" w:sz="0" w:space="0" w:color="auto"/>
        <w:right w:val="none" w:sz="0" w:space="0" w:color="auto"/>
      </w:divBdr>
    </w:div>
    <w:div w:id="885025695">
      <w:bodyDiv w:val="1"/>
      <w:marLeft w:val="0"/>
      <w:marRight w:val="0"/>
      <w:marTop w:val="0"/>
      <w:marBottom w:val="0"/>
      <w:divBdr>
        <w:top w:val="none" w:sz="0" w:space="0" w:color="auto"/>
        <w:left w:val="none" w:sz="0" w:space="0" w:color="auto"/>
        <w:bottom w:val="none" w:sz="0" w:space="0" w:color="auto"/>
        <w:right w:val="none" w:sz="0" w:space="0" w:color="auto"/>
      </w:divBdr>
    </w:div>
    <w:div w:id="907809255">
      <w:bodyDiv w:val="1"/>
      <w:marLeft w:val="0"/>
      <w:marRight w:val="0"/>
      <w:marTop w:val="0"/>
      <w:marBottom w:val="0"/>
      <w:divBdr>
        <w:top w:val="none" w:sz="0" w:space="0" w:color="auto"/>
        <w:left w:val="none" w:sz="0" w:space="0" w:color="auto"/>
        <w:bottom w:val="none" w:sz="0" w:space="0" w:color="auto"/>
        <w:right w:val="none" w:sz="0" w:space="0" w:color="auto"/>
      </w:divBdr>
    </w:div>
    <w:div w:id="924339040">
      <w:bodyDiv w:val="1"/>
      <w:marLeft w:val="0"/>
      <w:marRight w:val="0"/>
      <w:marTop w:val="0"/>
      <w:marBottom w:val="0"/>
      <w:divBdr>
        <w:top w:val="none" w:sz="0" w:space="0" w:color="auto"/>
        <w:left w:val="none" w:sz="0" w:space="0" w:color="auto"/>
        <w:bottom w:val="none" w:sz="0" w:space="0" w:color="auto"/>
        <w:right w:val="none" w:sz="0" w:space="0" w:color="auto"/>
      </w:divBdr>
    </w:div>
    <w:div w:id="979113307">
      <w:bodyDiv w:val="1"/>
      <w:marLeft w:val="0"/>
      <w:marRight w:val="0"/>
      <w:marTop w:val="0"/>
      <w:marBottom w:val="0"/>
      <w:divBdr>
        <w:top w:val="none" w:sz="0" w:space="0" w:color="auto"/>
        <w:left w:val="none" w:sz="0" w:space="0" w:color="auto"/>
        <w:bottom w:val="none" w:sz="0" w:space="0" w:color="auto"/>
        <w:right w:val="none" w:sz="0" w:space="0" w:color="auto"/>
      </w:divBdr>
    </w:div>
    <w:div w:id="1045519524">
      <w:bodyDiv w:val="1"/>
      <w:marLeft w:val="0"/>
      <w:marRight w:val="0"/>
      <w:marTop w:val="0"/>
      <w:marBottom w:val="0"/>
      <w:divBdr>
        <w:top w:val="none" w:sz="0" w:space="0" w:color="auto"/>
        <w:left w:val="none" w:sz="0" w:space="0" w:color="auto"/>
        <w:bottom w:val="none" w:sz="0" w:space="0" w:color="auto"/>
        <w:right w:val="none" w:sz="0" w:space="0" w:color="auto"/>
      </w:divBdr>
    </w:div>
    <w:div w:id="1052460135">
      <w:bodyDiv w:val="1"/>
      <w:marLeft w:val="0"/>
      <w:marRight w:val="0"/>
      <w:marTop w:val="0"/>
      <w:marBottom w:val="0"/>
      <w:divBdr>
        <w:top w:val="none" w:sz="0" w:space="0" w:color="auto"/>
        <w:left w:val="none" w:sz="0" w:space="0" w:color="auto"/>
        <w:bottom w:val="none" w:sz="0" w:space="0" w:color="auto"/>
        <w:right w:val="none" w:sz="0" w:space="0" w:color="auto"/>
      </w:divBdr>
    </w:div>
    <w:div w:id="1076055241">
      <w:bodyDiv w:val="1"/>
      <w:marLeft w:val="0"/>
      <w:marRight w:val="0"/>
      <w:marTop w:val="0"/>
      <w:marBottom w:val="0"/>
      <w:divBdr>
        <w:top w:val="none" w:sz="0" w:space="0" w:color="auto"/>
        <w:left w:val="none" w:sz="0" w:space="0" w:color="auto"/>
        <w:bottom w:val="none" w:sz="0" w:space="0" w:color="auto"/>
        <w:right w:val="none" w:sz="0" w:space="0" w:color="auto"/>
      </w:divBdr>
    </w:div>
    <w:div w:id="1090397291">
      <w:bodyDiv w:val="1"/>
      <w:marLeft w:val="0"/>
      <w:marRight w:val="0"/>
      <w:marTop w:val="0"/>
      <w:marBottom w:val="0"/>
      <w:divBdr>
        <w:top w:val="none" w:sz="0" w:space="0" w:color="auto"/>
        <w:left w:val="none" w:sz="0" w:space="0" w:color="auto"/>
        <w:bottom w:val="none" w:sz="0" w:space="0" w:color="auto"/>
        <w:right w:val="none" w:sz="0" w:space="0" w:color="auto"/>
      </w:divBdr>
    </w:div>
    <w:div w:id="1138960767">
      <w:bodyDiv w:val="1"/>
      <w:marLeft w:val="0"/>
      <w:marRight w:val="0"/>
      <w:marTop w:val="0"/>
      <w:marBottom w:val="0"/>
      <w:divBdr>
        <w:top w:val="none" w:sz="0" w:space="0" w:color="auto"/>
        <w:left w:val="none" w:sz="0" w:space="0" w:color="auto"/>
        <w:bottom w:val="none" w:sz="0" w:space="0" w:color="auto"/>
        <w:right w:val="none" w:sz="0" w:space="0" w:color="auto"/>
      </w:divBdr>
    </w:div>
    <w:div w:id="1179277878">
      <w:bodyDiv w:val="1"/>
      <w:marLeft w:val="0"/>
      <w:marRight w:val="0"/>
      <w:marTop w:val="0"/>
      <w:marBottom w:val="0"/>
      <w:divBdr>
        <w:top w:val="none" w:sz="0" w:space="0" w:color="auto"/>
        <w:left w:val="none" w:sz="0" w:space="0" w:color="auto"/>
        <w:bottom w:val="none" w:sz="0" w:space="0" w:color="auto"/>
        <w:right w:val="none" w:sz="0" w:space="0" w:color="auto"/>
      </w:divBdr>
    </w:div>
    <w:div w:id="1184326879">
      <w:bodyDiv w:val="1"/>
      <w:marLeft w:val="0"/>
      <w:marRight w:val="0"/>
      <w:marTop w:val="0"/>
      <w:marBottom w:val="0"/>
      <w:divBdr>
        <w:top w:val="none" w:sz="0" w:space="0" w:color="auto"/>
        <w:left w:val="none" w:sz="0" w:space="0" w:color="auto"/>
        <w:bottom w:val="none" w:sz="0" w:space="0" w:color="auto"/>
        <w:right w:val="none" w:sz="0" w:space="0" w:color="auto"/>
      </w:divBdr>
    </w:div>
    <w:div w:id="1203327589">
      <w:bodyDiv w:val="1"/>
      <w:marLeft w:val="0"/>
      <w:marRight w:val="0"/>
      <w:marTop w:val="0"/>
      <w:marBottom w:val="0"/>
      <w:divBdr>
        <w:top w:val="none" w:sz="0" w:space="0" w:color="auto"/>
        <w:left w:val="none" w:sz="0" w:space="0" w:color="auto"/>
        <w:bottom w:val="none" w:sz="0" w:space="0" w:color="auto"/>
        <w:right w:val="none" w:sz="0" w:space="0" w:color="auto"/>
      </w:divBdr>
    </w:div>
    <w:div w:id="1280185697">
      <w:bodyDiv w:val="1"/>
      <w:marLeft w:val="0"/>
      <w:marRight w:val="0"/>
      <w:marTop w:val="0"/>
      <w:marBottom w:val="0"/>
      <w:divBdr>
        <w:top w:val="none" w:sz="0" w:space="0" w:color="auto"/>
        <w:left w:val="none" w:sz="0" w:space="0" w:color="auto"/>
        <w:bottom w:val="none" w:sz="0" w:space="0" w:color="auto"/>
        <w:right w:val="none" w:sz="0" w:space="0" w:color="auto"/>
      </w:divBdr>
    </w:div>
    <w:div w:id="1312172669">
      <w:bodyDiv w:val="1"/>
      <w:marLeft w:val="0"/>
      <w:marRight w:val="0"/>
      <w:marTop w:val="0"/>
      <w:marBottom w:val="0"/>
      <w:divBdr>
        <w:top w:val="none" w:sz="0" w:space="0" w:color="auto"/>
        <w:left w:val="none" w:sz="0" w:space="0" w:color="auto"/>
        <w:bottom w:val="none" w:sz="0" w:space="0" w:color="auto"/>
        <w:right w:val="none" w:sz="0" w:space="0" w:color="auto"/>
      </w:divBdr>
    </w:div>
    <w:div w:id="1349524782">
      <w:bodyDiv w:val="1"/>
      <w:marLeft w:val="0"/>
      <w:marRight w:val="0"/>
      <w:marTop w:val="0"/>
      <w:marBottom w:val="0"/>
      <w:divBdr>
        <w:top w:val="none" w:sz="0" w:space="0" w:color="auto"/>
        <w:left w:val="none" w:sz="0" w:space="0" w:color="auto"/>
        <w:bottom w:val="none" w:sz="0" w:space="0" w:color="auto"/>
        <w:right w:val="none" w:sz="0" w:space="0" w:color="auto"/>
      </w:divBdr>
    </w:div>
    <w:div w:id="1360816255">
      <w:bodyDiv w:val="1"/>
      <w:marLeft w:val="0"/>
      <w:marRight w:val="0"/>
      <w:marTop w:val="0"/>
      <w:marBottom w:val="0"/>
      <w:divBdr>
        <w:top w:val="none" w:sz="0" w:space="0" w:color="auto"/>
        <w:left w:val="none" w:sz="0" w:space="0" w:color="auto"/>
        <w:bottom w:val="none" w:sz="0" w:space="0" w:color="auto"/>
        <w:right w:val="none" w:sz="0" w:space="0" w:color="auto"/>
      </w:divBdr>
    </w:div>
    <w:div w:id="1363744644">
      <w:bodyDiv w:val="1"/>
      <w:marLeft w:val="0"/>
      <w:marRight w:val="0"/>
      <w:marTop w:val="0"/>
      <w:marBottom w:val="0"/>
      <w:divBdr>
        <w:top w:val="none" w:sz="0" w:space="0" w:color="auto"/>
        <w:left w:val="none" w:sz="0" w:space="0" w:color="auto"/>
        <w:bottom w:val="none" w:sz="0" w:space="0" w:color="auto"/>
        <w:right w:val="none" w:sz="0" w:space="0" w:color="auto"/>
      </w:divBdr>
    </w:div>
    <w:div w:id="1393040068">
      <w:bodyDiv w:val="1"/>
      <w:marLeft w:val="0"/>
      <w:marRight w:val="0"/>
      <w:marTop w:val="0"/>
      <w:marBottom w:val="0"/>
      <w:divBdr>
        <w:top w:val="none" w:sz="0" w:space="0" w:color="auto"/>
        <w:left w:val="none" w:sz="0" w:space="0" w:color="auto"/>
        <w:bottom w:val="none" w:sz="0" w:space="0" w:color="auto"/>
        <w:right w:val="none" w:sz="0" w:space="0" w:color="auto"/>
      </w:divBdr>
    </w:div>
    <w:div w:id="1405689358">
      <w:bodyDiv w:val="1"/>
      <w:marLeft w:val="0"/>
      <w:marRight w:val="0"/>
      <w:marTop w:val="0"/>
      <w:marBottom w:val="0"/>
      <w:divBdr>
        <w:top w:val="none" w:sz="0" w:space="0" w:color="auto"/>
        <w:left w:val="none" w:sz="0" w:space="0" w:color="auto"/>
        <w:bottom w:val="none" w:sz="0" w:space="0" w:color="auto"/>
        <w:right w:val="none" w:sz="0" w:space="0" w:color="auto"/>
      </w:divBdr>
    </w:div>
    <w:div w:id="1470633936">
      <w:bodyDiv w:val="1"/>
      <w:marLeft w:val="0"/>
      <w:marRight w:val="0"/>
      <w:marTop w:val="0"/>
      <w:marBottom w:val="0"/>
      <w:divBdr>
        <w:top w:val="none" w:sz="0" w:space="0" w:color="auto"/>
        <w:left w:val="none" w:sz="0" w:space="0" w:color="auto"/>
        <w:bottom w:val="none" w:sz="0" w:space="0" w:color="auto"/>
        <w:right w:val="none" w:sz="0" w:space="0" w:color="auto"/>
      </w:divBdr>
    </w:div>
    <w:div w:id="1481342698">
      <w:bodyDiv w:val="1"/>
      <w:marLeft w:val="0"/>
      <w:marRight w:val="0"/>
      <w:marTop w:val="0"/>
      <w:marBottom w:val="0"/>
      <w:divBdr>
        <w:top w:val="none" w:sz="0" w:space="0" w:color="auto"/>
        <w:left w:val="none" w:sz="0" w:space="0" w:color="auto"/>
        <w:bottom w:val="none" w:sz="0" w:space="0" w:color="auto"/>
        <w:right w:val="none" w:sz="0" w:space="0" w:color="auto"/>
      </w:divBdr>
    </w:div>
    <w:div w:id="1662537675">
      <w:bodyDiv w:val="1"/>
      <w:marLeft w:val="0"/>
      <w:marRight w:val="0"/>
      <w:marTop w:val="0"/>
      <w:marBottom w:val="0"/>
      <w:divBdr>
        <w:top w:val="none" w:sz="0" w:space="0" w:color="auto"/>
        <w:left w:val="none" w:sz="0" w:space="0" w:color="auto"/>
        <w:bottom w:val="none" w:sz="0" w:space="0" w:color="auto"/>
        <w:right w:val="none" w:sz="0" w:space="0" w:color="auto"/>
      </w:divBdr>
    </w:div>
    <w:div w:id="1666471977">
      <w:bodyDiv w:val="1"/>
      <w:marLeft w:val="0"/>
      <w:marRight w:val="0"/>
      <w:marTop w:val="0"/>
      <w:marBottom w:val="0"/>
      <w:divBdr>
        <w:top w:val="none" w:sz="0" w:space="0" w:color="auto"/>
        <w:left w:val="none" w:sz="0" w:space="0" w:color="auto"/>
        <w:bottom w:val="none" w:sz="0" w:space="0" w:color="auto"/>
        <w:right w:val="none" w:sz="0" w:space="0" w:color="auto"/>
      </w:divBdr>
    </w:div>
    <w:div w:id="1666858185">
      <w:bodyDiv w:val="1"/>
      <w:marLeft w:val="0"/>
      <w:marRight w:val="0"/>
      <w:marTop w:val="0"/>
      <w:marBottom w:val="0"/>
      <w:divBdr>
        <w:top w:val="none" w:sz="0" w:space="0" w:color="auto"/>
        <w:left w:val="none" w:sz="0" w:space="0" w:color="auto"/>
        <w:bottom w:val="none" w:sz="0" w:space="0" w:color="auto"/>
        <w:right w:val="none" w:sz="0" w:space="0" w:color="auto"/>
      </w:divBdr>
    </w:div>
    <w:div w:id="1737629257">
      <w:bodyDiv w:val="1"/>
      <w:marLeft w:val="0"/>
      <w:marRight w:val="0"/>
      <w:marTop w:val="0"/>
      <w:marBottom w:val="0"/>
      <w:divBdr>
        <w:top w:val="none" w:sz="0" w:space="0" w:color="auto"/>
        <w:left w:val="none" w:sz="0" w:space="0" w:color="auto"/>
        <w:bottom w:val="none" w:sz="0" w:space="0" w:color="auto"/>
        <w:right w:val="none" w:sz="0" w:space="0" w:color="auto"/>
      </w:divBdr>
    </w:div>
    <w:div w:id="1851529973">
      <w:bodyDiv w:val="1"/>
      <w:marLeft w:val="0"/>
      <w:marRight w:val="0"/>
      <w:marTop w:val="0"/>
      <w:marBottom w:val="0"/>
      <w:divBdr>
        <w:top w:val="none" w:sz="0" w:space="0" w:color="auto"/>
        <w:left w:val="none" w:sz="0" w:space="0" w:color="auto"/>
        <w:bottom w:val="none" w:sz="0" w:space="0" w:color="auto"/>
        <w:right w:val="none" w:sz="0" w:space="0" w:color="auto"/>
      </w:divBdr>
    </w:div>
    <w:div w:id="1923954151">
      <w:bodyDiv w:val="1"/>
      <w:marLeft w:val="0"/>
      <w:marRight w:val="0"/>
      <w:marTop w:val="0"/>
      <w:marBottom w:val="0"/>
      <w:divBdr>
        <w:top w:val="none" w:sz="0" w:space="0" w:color="auto"/>
        <w:left w:val="none" w:sz="0" w:space="0" w:color="auto"/>
        <w:bottom w:val="none" w:sz="0" w:space="0" w:color="auto"/>
        <w:right w:val="none" w:sz="0" w:space="0" w:color="auto"/>
      </w:divBdr>
    </w:div>
    <w:div w:id="1938442910">
      <w:bodyDiv w:val="1"/>
      <w:marLeft w:val="0"/>
      <w:marRight w:val="0"/>
      <w:marTop w:val="0"/>
      <w:marBottom w:val="0"/>
      <w:divBdr>
        <w:top w:val="none" w:sz="0" w:space="0" w:color="auto"/>
        <w:left w:val="none" w:sz="0" w:space="0" w:color="auto"/>
        <w:bottom w:val="none" w:sz="0" w:space="0" w:color="auto"/>
        <w:right w:val="none" w:sz="0" w:space="0" w:color="auto"/>
      </w:divBdr>
    </w:div>
    <w:div w:id="2004966431">
      <w:bodyDiv w:val="1"/>
      <w:marLeft w:val="0"/>
      <w:marRight w:val="0"/>
      <w:marTop w:val="0"/>
      <w:marBottom w:val="0"/>
      <w:divBdr>
        <w:top w:val="none" w:sz="0" w:space="0" w:color="auto"/>
        <w:left w:val="none" w:sz="0" w:space="0" w:color="auto"/>
        <w:bottom w:val="none" w:sz="0" w:space="0" w:color="auto"/>
        <w:right w:val="none" w:sz="0" w:space="0" w:color="auto"/>
      </w:divBdr>
    </w:div>
    <w:div w:id="2020111964">
      <w:bodyDiv w:val="1"/>
      <w:marLeft w:val="0"/>
      <w:marRight w:val="0"/>
      <w:marTop w:val="0"/>
      <w:marBottom w:val="0"/>
      <w:divBdr>
        <w:top w:val="none" w:sz="0" w:space="0" w:color="auto"/>
        <w:left w:val="none" w:sz="0" w:space="0" w:color="auto"/>
        <w:bottom w:val="none" w:sz="0" w:space="0" w:color="auto"/>
        <w:right w:val="none" w:sz="0" w:space="0" w:color="auto"/>
      </w:divBdr>
    </w:div>
    <w:div w:id="2032149615">
      <w:bodyDiv w:val="1"/>
      <w:marLeft w:val="0"/>
      <w:marRight w:val="0"/>
      <w:marTop w:val="0"/>
      <w:marBottom w:val="0"/>
      <w:divBdr>
        <w:top w:val="none" w:sz="0" w:space="0" w:color="auto"/>
        <w:left w:val="none" w:sz="0" w:space="0" w:color="auto"/>
        <w:bottom w:val="none" w:sz="0" w:space="0" w:color="auto"/>
        <w:right w:val="none" w:sz="0" w:space="0" w:color="auto"/>
      </w:divBdr>
    </w:div>
    <w:div w:id="2085297610">
      <w:bodyDiv w:val="1"/>
      <w:marLeft w:val="0"/>
      <w:marRight w:val="0"/>
      <w:marTop w:val="0"/>
      <w:marBottom w:val="0"/>
      <w:divBdr>
        <w:top w:val="none" w:sz="0" w:space="0" w:color="auto"/>
        <w:left w:val="none" w:sz="0" w:space="0" w:color="auto"/>
        <w:bottom w:val="none" w:sz="0" w:space="0" w:color="auto"/>
        <w:right w:val="none" w:sz="0" w:space="0" w:color="auto"/>
      </w:divBdr>
    </w:div>
    <w:div w:id="2099789183">
      <w:bodyDiv w:val="1"/>
      <w:marLeft w:val="0"/>
      <w:marRight w:val="0"/>
      <w:marTop w:val="0"/>
      <w:marBottom w:val="0"/>
      <w:divBdr>
        <w:top w:val="none" w:sz="0" w:space="0" w:color="auto"/>
        <w:left w:val="none" w:sz="0" w:space="0" w:color="auto"/>
        <w:bottom w:val="none" w:sz="0" w:space="0" w:color="auto"/>
        <w:right w:val="none" w:sz="0" w:space="0" w:color="auto"/>
      </w:divBdr>
    </w:div>
    <w:div w:id="214322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dr.undp.org/content/human-development-report-199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hdr.undp.org/content/human-development-report-199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1E2111-B1F3-45CA-B4E7-BB5CF14D3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2540</Words>
  <Characters>14480</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Екатерина Д. Копытова</cp:lastModifiedBy>
  <cp:revision>2</cp:revision>
  <dcterms:created xsi:type="dcterms:W3CDTF">2025-05-19T05:28:00Z</dcterms:created>
  <dcterms:modified xsi:type="dcterms:W3CDTF">2025-05-19T05:28:00Z</dcterms:modified>
</cp:coreProperties>
</file>