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30FF6F" w14:textId="77777777" w:rsidR="004C5329" w:rsidRPr="002E1784" w:rsidRDefault="004C5329" w:rsidP="004C5329">
      <w:pPr>
        <w:spacing w:after="0" w:line="240" w:lineRule="auto"/>
        <w:ind w:left="-540" w:firstLine="540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УДК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338.2</w:t>
      </w:r>
    </w:p>
    <w:p w14:paraId="45C43544" w14:textId="78662FA2" w:rsidR="004C5329" w:rsidRDefault="003F737F" w:rsidP="004C5329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Таймасов А.Р., </w:t>
      </w:r>
      <w:r w:rsidR="004C5329">
        <w:rPr>
          <w:rFonts w:ascii="Times New Roman" w:eastAsia="Times New Roman" w:hAnsi="Times New Roman" w:cs="Times New Roman"/>
          <w:b/>
          <w:sz w:val="24"/>
          <w:lang w:eastAsia="ru-RU"/>
        </w:rPr>
        <w:t>Баландина К.И., Лапшина Н.О.</w:t>
      </w:r>
    </w:p>
    <w:p w14:paraId="133C59EE" w14:textId="77777777" w:rsidR="004C5329" w:rsidRPr="002E1784" w:rsidRDefault="004C5329" w:rsidP="004C5329">
      <w:pPr>
        <w:spacing w:after="0" w:line="240" w:lineRule="auto"/>
        <w:ind w:firstLine="539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ПЕРСПЕКТИВЫ РАЗВИТИЯ ИННОВАЦИОННОЙ АКТИВНОСТИ В РЕСПУБЛИКЕ БАШКОРТОСТАН</w:t>
      </w:r>
    </w:p>
    <w:p w14:paraId="0D52CC57" w14:textId="77777777" w:rsidR="004C5329" w:rsidRPr="002E1784" w:rsidRDefault="004C5329" w:rsidP="004C5329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14:paraId="61F98A7E" w14:textId="09723375" w:rsidR="005D68D7" w:rsidRPr="00DA562F" w:rsidRDefault="004C5329" w:rsidP="00DA562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Аннотация статьи на русском языке</w:t>
      </w:r>
      <w:r w:rsidR="00D217FD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: </w:t>
      </w:r>
      <w:r w:rsidR="005D68D7" w:rsidRPr="005D68D7">
        <w:rPr>
          <w:rFonts w:ascii="Times New Roman" w:eastAsia="Times New Roman" w:hAnsi="Times New Roman" w:cs="Times New Roman"/>
          <w:bCs/>
          <w:sz w:val="24"/>
          <w:lang w:eastAsia="ru-RU"/>
        </w:rPr>
        <w:t>в статье обо</w:t>
      </w:r>
      <w:r w:rsidR="005D68D7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сновывается роль инновационной </w:t>
      </w:r>
      <w:r w:rsidR="005D68D7" w:rsidRPr="005D68D7">
        <w:rPr>
          <w:rFonts w:ascii="Times New Roman" w:eastAsia="Times New Roman" w:hAnsi="Times New Roman" w:cs="Times New Roman"/>
          <w:bCs/>
          <w:sz w:val="24"/>
          <w:lang w:eastAsia="ru-RU"/>
        </w:rPr>
        <w:t>активности в экономическом развитии региона. Республика Башкортостан выдел</w:t>
      </w:r>
      <w:r w:rsidR="005D68D7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яется с достаточно развернутой </w:t>
      </w:r>
      <w:r w:rsidR="005D68D7" w:rsidRPr="005D68D7">
        <w:rPr>
          <w:rFonts w:ascii="Times New Roman" w:eastAsia="Times New Roman" w:hAnsi="Times New Roman" w:cs="Times New Roman"/>
          <w:bCs/>
          <w:sz w:val="24"/>
          <w:lang w:eastAsia="ru-RU"/>
        </w:rPr>
        <w:t>инновационной деятельностью, однако существуют проблемы п</w:t>
      </w:r>
      <w:r w:rsidR="005D68D7">
        <w:rPr>
          <w:rFonts w:ascii="Times New Roman" w:eastAsia="Times New Roman" w:hAnsi="Times New Roman" w:cs="Times New Roman"/>
          <w:bCs/>
          <w:sz w:val="24"/>
          <w:lang w:eastAsia="ru-RU"/>
        </w:rPr>
        <w:t>овышения ее уровня, определения</w:t>
      </w:r>
      <w:r w:rsidR="005D68D7" w:rsidRPr="005D68D7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дальнейших персп</w:t>
      </w:r>
      <w:r w:rsidR="005D68D7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ектив по ключевым направлениям роста инновационной </w:t>
      </w:r>
      <w:r w:rsidR="005D68D7" w:rsidRPr="005D68D7">
        <w:rPr>
          <w:rFonts w:ascii="Times New Roman" w:eastAsia="Times New Roman" w:hAnsi="Times New Roman" w:cs="Times New Roman"/>
          <w:bCs/>
          <w:sz w:val="24"/>
          <w:lang w:eastAsia="ru-RU"/>
        </w:rPr>
        <w:t>активности.</w:t>
      </w:r>
    </w:p>
    <w:p w14:paraId="122C7440" w14:textId="3A506042" w:rsidR="004C5329" w:rsidRPr="002E1784" w:rsidRDefault="004C5329" w:rsidP="004C532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Ключевые</w:t>
      </w:r>
      <w:r w:rsidRPr="00D217FD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слова</w:t>
      </w:r>
      <w:r w:rsidRPr="00D217FD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на</w:t>
      </w:r>
      <w:r w:rsidRPr="00D217FD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русском</w:t>
      </w:r>
      <w:r w:rsidRPr="00D217FD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языке</w:t>
      </w:r>
      <w:r w:rsidR="00D217FD" w:rsidRPr="00D217FD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: </w:t>
      </w:r>
      <w:r w:rsidR="00E00B5B" w:rsidRPr="00E00B5B">
        <w:rPr>
          <w:rFonts w:ascii="Times New Roman" w:eastAsia="Times New Roman" w:hAnsi="Times New Roman" w:cs="Times New Roman"/>
          <w:bCs/>
          <w:sz w:val="24"/>
          <w:lang w:eastAsia="ru-RU"/>
        </w:rPr>
        <w:t>инноваци</w:t>
      </w:r>
      <w:r w:rsidR="00E00B5B">
        <w:rPr>
          <w:rFonts w:ascii="Times New Roman" w:eastAsia="Times New Roman" w:hAnsi="Times New Roman" w:cs="Times New Roman"/>
          <w:bCs/>
          <w:sz w:val="24"/>
          <w:lang w:eastAsia="ru-RU"/>
        </w:rPr>
        <w:t>онная активность</w:t>
      </w:r>
      <w:r w:rsidR="00E00B5B" w:rsidRPr="00E00B5B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, </w:t>
      </w:r>
      <w:r w:rsidR="00E00B5B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Республика Башкортостан, </w:t>
      </w:r>
      <w:r w:rsidR="00E00B5B">
        <w:rPr>
          <w:rFonts w:ascii="Times New Roman" w:eastAsia="Times New Roman" w:hAnsi="Times New Roman" w:cs="Times New Roman"/>
          <w:bCs/>
          <w:sz w:val="24"/>
          <w:lang w:val="en-US" w:eastAsia="ru-RU"/>
        </w:rPr>
        <w:t>PESTEL</w:t>
      </w:r>
      <w:r w:rsidR="00E00B5B" w:rsidRPr="00E00B5B">
        <w:rPr>
          <w:rFonts w:ascii="Times New Roman" w:eastAsia="Times New Roman" w:hAnsi="Times New Roman" w:cs="Times New Roman"/>
          <w:bCs/>
          <w:sz w:val="24"/>
          <w:lang w:eastAsia="ru-RU"/>
        </w:rPr>
        <w:t>-</w:t>
      </w:r>
      <w:r w:rsidR="00E00B5B">
        <w:rPr>
          <w:rFonts w:ascii="Times New Roman" w:eastAsia="Times New Roman" w:hAnsi="Times New Roman" w:cs="Times New Roman"/>
          <w:bCs/>
          <w:sz w:val="24"/>
          <w:lang w:eastAsia="ru-RU"/>
        </w:rPr>
        <w:t>анализ, к</w:t>
      </w:r>
      <w:r w:rsidR="00E00B5B" w:rsidRPr="00E00B5B">
        <w:rPr>
          <w:rFonts w:ascii="Times New Roman" w:eastAsia="Times New Roman" w:hAnsi="Times New Roman" w:cs="Times New Roman"/>
          <w:bCs/>
          <w:sz w:val="24"/>
          <w:lang w:eastAsia="ru-RU"/>
        </w:rPr>
        <w:t>оэффициент ковариации</w:t>
      </w:r>
      <w:r w:rsidR="00E00B5B">
        <w:rPr>
          <w:rFonts w:ascii="Times New Roman" w:eastAsia="Times New Roman" w:hAnsi="Times New Roman" w:cs="Times New Roman"/>
          <w:bCs/>
          <w:sz w:val="24"/>
          <w:lang w:eastAsia="ru-RU"/>
        </w:rPr>
        <w:t>, Диаграмма Исикавы.</w:t>
      </w:r>
    </w:p>
    <w:p w14:paraId="4E746F06" w14:textId="77777777" w:rsidR="004C5329" w:rsidRPr="002E1784" w:rsidRDefault="004C5329" w:rsidP="004C5329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14:paraId="0736D8AD" w14:textId="61BC778D" w:rsidR="00DA562F" w:rsidRDefault="005D68D7" w:rsidP="00DA562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D68D7">
        <w:rPr>
          <w:rFonts w:ascii="Times New Roman" w:hAnsi="Times New Roman" w:cs="Times New Roman"/>
          <w:color w:val="000000" w:themeColor="text1"/>
          <w:sz w:val="24"/>
          <w:szCs w:val="24"/>
        </w:rPr>
        <w:t>В современных условиях без а</w:t>
      </w:r>
      <w:r w:rsidR="00F17DDD">
        <w:rPr>
          <w:rFonts w:ascii="Times New Roman" w:hAnsi="Times New Roman" w:cs="Times New Roman"/>
          <w:color w:val="000000" w:themeColor="text1"/>
          <w:sz w:val="24"/>
          <w:szCs w:val="24"/>
        </w:rPr>
        <w:t>ктивного внедрения инноваций в экономику и социальную сферу</w:t>
      </w:r>
      <w:r w:rsidRPr="005D68D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невозможно обеспечить успешное развитие региона. </w:t>
      </w:r>
      <w:r w:rsidR="00F17D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Инновации формируют </w:t>
      </w:r>
      <w:r w:rsidRPr="005D68D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новые отрасли, </w:t>
      </w:r>
      <w:r w:rsidR="00F17DDD">
        <w:rPr>
          <w:rFonts w:ascii="Times New Roman" w:hAnsi="Times New Roman" w:cs="Times New Roman"/>
          <w:color w:val="000000" w:themeColor="text1"/>
          <w:sz w:val="24"/>
          <w:szCs w:val="24"/>
        </w:rPr>
        <w:t>создают</w:t>
      </w:r>
      <w:r w:rsidRPr="005D68D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рабочие места,</w:t>
      </w:r>
      <w:r w:rsidR="00F17D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способствуют эффективному использованию ресурсов</w:t>
      </w:r>
      <w:r w:rsidRPr="005D68D7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F17D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Башкортостан, обладая природными ресурсами, развитой промышленностью и интеллектуальным капиталом, имеет значительный производственный потенциал</w:t>
      </w:r>
      <w:r w:rsidRPr="005D68D7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F17D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Однако для устойчивого экономического роста региону необходимо наращивать инновационный потенциал, создавая эффективную систему поддержки и благоприятную среду для новых технологий</w:t>
      </w:r>
      <w:r w:rsidRPr="005D68D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Оценка перспектив повышения инновационной активности в Республике Башкортостан нами проведена с применением PESTEL-анализа с комплексной характеристикой </w:t>
      </w:r>
      <w:r w:rsidRPr="005D68D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политических, э</w:t>
      </w:r>
      <w:r w:rsidRPr="005D68D7">
        <w:rPr>
          <w:rFonts w:ascii="Times New Roman" w:hAnsi="Times New Roman" w:cs="Times New Roman"/>
          <w:color w:val="000000" w:themeColor="text1"/>
          <w:sz w:val="24"/>
          <w:szCs w:val="24"/>
        </w:rPr>
        <w:t>кономических, социальных, технологических, экологических и правовых факторов</w:t>
      </w:r>
      <w:r w:rsidR="00DA562F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5D68D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A562F" w:rsidRPr="00DA562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Ссылка на таблицу (табл. </w:t>
      </w:r>
      <w:r w:rsidR="00DA562F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DA562F" w:rsidRPr="00DA562F">
        <w:rPr>
          <w:rFonts w:ascii="Times New Roman" w:hAnsi="Times New Roman" w:cs="Times New Roman"/>
          <w:color w:val="000000" w:themeColor="text1"/>
          <w:sz w:val="24"/>
          <w:szCs w:val="24"/>
        </w:rPr>
        <w:t>).</w:t>
      </w:r>
    </w:p>
    <w:p w14:paraId="53E9A99C" w14:textId="08823BA5" w:rsidR="00821BBD" w:rsidRDefault="00821BBD" w:rsidP="00DA562F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821BBD">
        <w:rPr>
          <w:rFonts w:ascii="Times New Roman" w:hAnsi="Times New Roman" w:cs="Times New Roman"/>
          <w:sz w:val="24"/>
          <w:szCs w:val="24"/>
        </w:rPr>
        <w:t>Таблица 1</w:t>
      </w:r>
    </w:p>
    <w:p w14:paraId="3D3F0817" w14:textId="1EF5B9E8" w:rsidR="00FB4EB6" w:rsidRPr="00821BBD" w:rsidRDefault="00D33245" w:rsidP="00821BBD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821BBD">
        <w:rPr>
          <w:rFonts w:ascii="Times New Roman" w:hAnsi="Times New Roman" w:cs="Times New Roman"/>
          <w:sz w:val="24"/>
          <w:szCs w:val="24"/>
        </w:rPr>
        <w:t>PESTEL-анализ: Перспективы развития инновационной активности в Республике Башкортостан</w:t>
      </w:r>
    </w:p>
    <w:tbl>
      <w:tblPr>
        <w:tblStyle w:val="a3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2122"/>
        <w:gridCol w:w="708"/>
        <w:gridCol w:w="709"/>
        <w:gridCol w:w="992"/>
        <w:gridCol w:w="1276"/>
        <w:gridCol w:w="3538"/>
      </w:tblGrid>
      <w:tr w:rsidR="00D33245" w:rsidRPr="004120D5" w14:paraId="728A1D92" w14:textId="77777777" w:rsidTr="004C5329">
        <w:trPr>
          <w:trHeight w:val="435"/>
          <w:jc w:val="center"/>
        </w:trPr>
        <w:tc>
          <w:tcPr>
            <w:tcW w:w="2122" w:type="dxa"/>
            <w:vMerge w:val="restart"/>
            <w:hideMark/>
          </w:tcPr>
          <w:p w14:paraId="36263EE9" w14:textId="77777777" w:rsidR="00D33245" w:rsidRPr="00821BBD" w:rsidRDefault="00D33245" w:rsidP="00D33245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21B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Факторы внешней среды</w:t>
            </w:r>
          </w:p>
        </w:tc>
        <w:tc>
          <w:tcPr>
            <w:tcW w:w="3685" w:type="dxa"/>
            <w:gridSpan w:val="4"/>
            <w:hideMark/>
          </w:tcPr>
          <w:p w14:paraId="74484157" w14:textId="77777777" w:rsidR="00D33245" w:rsidRPr="00821BBD" w:rsidRDefault="00D33245" w:rsidP="00D3324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21B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Характеристика влияния фактора</w:t>
            </w:r>
          </w:p>
        </w:tc>
        <w:tc>
          <w:tcPr>
            <w:tcW w:w="3538" w:type="dxa"/>
            <w:vMerge w:val="restart"/>
            <w:hideMark/>
          </w:tcPr>
          <w:p w14:paraId="12FF9880" w14:textId="77777777" w:rsidR="00D33245" w:rsidRPr="00821BBD" w:rsidRDefault="00D33245" w:rsidP="00D33245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21B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Влияние на регион</w:t>
            </w:r>
          </w:p>
        </w:tc>
      </w:tr>
      <w:tr w:rsidR="00E36CCF" w:rsidRPr="004120D5" w14:paraId="0805670A" w14:textId="77777777" w:rsidTr="004C5329">
        <w:trPr>
          <w:trHeight w:val="367"/>
          <w:jc w:val="center"/>
        </w:trPr>
        <w:tc>
          <w:tcPr>
            <w:tcW w:w="2122" w:type="dxa"/>
            <w:vMerge/>
            <w:hideMark/>
          </w:tcPr>
          <w:p w14:paraId="379D5749" w14:textId="77777777" w:rsidR="00D33245" w:rsidRPr="00821BBD" w:rsidRDefault="00D33245" w:rsidP="00D3324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8" w:type="dxa"/>
            <w:hideMark/>
          </w:tcPr>
          <w:p w14:paraId="2A2A5F11" w14:textId="77777777" w:rsidR="00D33245" w:rsidRPr="00821BBD" w:rsidRDefault="00D33245" w:rsidP="00D3324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21B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по времени</w:t>
            </w:r>
          </w:p>
        </w:tc>
        <w:tc>
          <w:tcPr>
            <w:tcW w:w="709" w:type="dxa"/>
            <w:hideMark/>
          </w:tcPr>
          <w:p w14:paraId="368DD6F5" w14:textId="77777777" w:rsidR="00D33245" w:rsidRPr="00821BBD" w:rsidRDefault="00D33245" w:rsidP="00D3324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21B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по типу</w:t>
            </w:r>
          </w:p>
        </w:tc>
        <w:tc>
          <w:tcPr>
            <w:tcW w:w="992" w:type="dxa"/>
            <w:hideMark/>
          </w:tcPr>
          <w:p w14:paraId="7A7C4F4A" w14:textId="77777777" w:rsidR="00D33245" w:rsidRPr="00821BBD" w:rsidRDefault="00D33245" w:rsidP="00D3324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21B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по динамике</w:t>
            </w:r>
          </w:p>
        </w:tc>
        <w:tc>
          <w:tcPr>
            <w:tcW w:w="1276" w:type="dxa"/>
            <w:hideMark/>
          </w:tcPr>
          <w:p w14:paraId="0DFAC55E" w14:textId="77777777" w:rsidR="00D33245" w:rsidRPr="00821BBD" w:rsidRDefault="00D33245" w:rsidP="00D3324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21B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относит. значимость фактора</w:t>
            </w:r>
          </w:p>
        </w:tc>
        <w:tc>
          <w:tcPr>
            <w:tcW w:w="3538" w:type="dxa"/>
            <w:vMerge/>
            <w:hideMark/>
          </w:tcPr>
          <w:p w14:paraId="687267CF" w14:textId="77777777" w:rsidR="00D33245" w:rsidRPr="00821BBD" w:rsidRDefault="00D33245" w:rsidP="00D3324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D33245" w:rsidRPr="004120D5" w14:paraId="2D8D246A" w14:textId="77777777" w:rsidTr="004C5329">
        <w:trPr>
          <w:jc w:val="center"/>
        </w:trPr>
        <w:tc>
          <w:tcPr>
            <w:tcW w:w="9345" w:type="dxa"/>
            <w:gridSpan w:val="6"/>
            <w:hideMark/>
          </w:tcPr>
          <w:p w14:paraId="524EA141" w14:textId="77777777" w:rsidR="00D33245" w:rsidRPr="00821BBD" w:rsidRDefault="00D33245" w:rsidP="00D3324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21B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 Политические</w:t>
            </w:r>
          </w:p>
        </w:tc>
      </w:tr>
      <w:tr w:rsidR="002950C3" w:rsidRPr="002950C3" w14:paraId="61DD878A" w14:textId="77777777" w:rsidTr="004C5329">
        <w:trPr>
          <w:trHeight w:val="135"/>
          <w:jc w:val="center"/>
        </w:trPr>
        <w:tc>
          <w:tcPr>
            <w:tcW w:w="2122" w:type="dxa"/>
            <w:hideMark/>
          </w:tcPr>
          <w:p w14:paraId="1ABABC45" w14:textId="77777777" w:rsidR="00D33245" w:rsidRPr="002950C3" w:rsidRDefault="00D33245" w:rsidP="00D33245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Государственная поддержка инновационных проектов</w:t>
            </w:r>
          </w:p>
        </w:tc>
        <w:tc>
          <w:tcPr>
            <w:tcW w:w="708" w:type="dxa"/>
            <w:hideMark/>
          </w:tcPr>
          <w:p w14:paraId="08D55AAB" w14:textId="6DE6025D" w:rsidR="00D33245" w:rsidRPr="002950C3" w:rsidRDefault="005D68D7" w:rsidP="00D33245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US" w:eastAsia="ru-RU"/>
              </w:rPr>
              <w:t>/</w:t>
            </w:r>
            <w:r w:rsidR="00D33245" w:rsidRPr="002950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Б</w:t>
            </w:r>
          </w:p>
        </w:tc>
        <w:tc>
          <w:tcPr>
            <w:tcW w:w="709" w:type="dxa"/>
            <w:hideMark/>
          </w:tcPr>
          <w:p w14:paraId="7C03FD0D" w14:textId="77777777" w:rsidR="00D33245" w:rsidRPr="002950C3" w:rsidRDefault="00D33245" w:rsidP="00D33245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950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+</w:t>
            </w:r>
          </w:p>
        </w:tc>
        <w:tc>
          <w:tcPr>
            <w:tcW w:w="992" w:type="dxa"/>
            <w:hideMark/>
          </w:tcPr>
          <w:p w14:paraId="400FDEFF" w14:textId="77777777" w:rsidR="00D33245" w:rsidRPr="002950C3" w:rsidRDefault="00D33245" w:rsidP="00D33245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950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&gt;</w:t>
            </w:r>
          </w:p>
        </w:tc>
        <w:tc>
          <w:tcPr>
            <w:tcW w:w="1276" w:type="dxa"/>
            <w:hideMark/>
          </w:tcPr>
          <w:p w14:paraId="3BEABF78" w14:textId="77777777" w:rsidR="00D33245" w:rsidRPr="002950C3" w:rsidRDefault="00D33245" w:rsidP="00D33245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950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ОЧЕНЬ ВАЖНЫЕ</w:t>
            </w:r>
          </w:p>
        </w:tc>
        <w:tc>
          <w:tcPr>
            <w:tcW w:w="3538" w:type="dxa"/>
            <w:hideMark/>
          </w:tcPr>
          <w:p w14:paraId="37C02879" w14:textId="5FC1C71C" w:rsidR="00D33245" w:rsidRPr="002950C3" w:rsidRDefault="00D33245" w:rsidP="001C2336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950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Реализация национального проекта "Наука и университеты" в регионе, создание те</w:t>
            </w:r>
            <w:r w:rsidR="001C2336" w:rsidRPr="002950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х</w:t>
            </w:r>
            <w:r w:rsidR="002950C3" w:rsidRPr="002950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нопарков и бизнес-инкубаторов [7</w:t>
            </w:r>
            <w:r w:rsidR="001C2336" w:rsidRPr="002950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].</w:t>
            </w:r>
            <w:r w:rsidRPr="002950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shd w:val="clear" w:color="auto" w:fill="FFFFFF"/>
                <w:lang w:eastAsia="ru-RU"/>
              </w:rPr>
              <w:br/>
              <w:t> </w:t>
            </w:r>
          </w:p>
        </w:tc>
      </w:tr>
      <w:tr w:rsidR="002950C3" w:rsidRPr="002950C3" w14:paraId="299FA99D" w14:textId="77777777" w:rsidTr="004C5329">
        <w:trPr>
          <w:trHeight w:val="135"/>
          <w:jc w:val="center"/>
        </w:trPr>
        <w:tc>
          <w:tcPr>
            <w:tcW w:w="2122" w:type="dxa"/>
            <w:hideMark/>
          </w:tcPr>
          <w:p w14:paraId="0AA5B452" w14:textId="77777777" w:rsidR="00D33245" w:rsidRPr="002950C3" w:rsidRDefault="00D33245" w:rsidP="00D33245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Региональные программы развития инноваций</w:t>
            </w:r>
          </w:p>
        </w:tc>
        <w:tc>
          <w:tcPr>
            <w:tcW w:w="708" w:type="dxa"/>
            <w:hideMark/>
          </w:tcPr>
          <w:p w14:paraId="12035295" w14:textId="61BDC317" w:rsidR="00D33245" w:rsidRPr="002950C3" w:rsidRDefault="005D68D7" w:rsidP="00D33245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Н/</w:t>
            </w:r>
            <w:r w:rsidR="00D33245" w:rsidRPr="002950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Б</w:t>
            </w:r>
          </w:p>
        </w:tc>
        <w:tc>
          <w:tcPr>
            <w:tcW w:w="709" w:type="dxa"/>
            <w:hideMark/>
          </w:tcPr>
          <w:p w14:paraId="2483D8BA" w14:textId="77777777" w:rsidR="00D33245" w:rsidRPr="002950C3" w:rsidRDefault="00D33245" w:rsidP="00D33245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950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+</w:t>
            </w:r>
          </w:p>
        </w:tc>
        <w:tc>
          <w:tcPr>
            <w:tcW w:w="992" w:type="dxa"/>
            <w:hideMark/>
          </w:tcPr>
          <w:p w14:paraId="711E0CB1" w14:textId="77777777" w:rsidR="00D33245" w:rsidRPr="002950C3" w:rsidRDefault="00D33245" w:rsidP="00D33245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950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=</w:t>
            </w:r>
          </w:p>
        </w:tc>
        <w:tc>
          <w:tcPr>
            <w:tcW w:w="1276" w:type="dxa"/>
            <w:hideMark/>
          </w:tcPr>
          <w:p w14:paraId="28D9DA30" w14:textId="77777777" w:rsidR="00D33245" w:rsidRPr="002950C3" w:rsidRDefault="00D33245" w:rsidP="00D33245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950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ВАЖНЫЕ</w:t>
            </w:r>
          </w:p>
        </w:tc>
        <w:tc>
          <w:tcPr>
            <w:tcW w:w="3538" w:type="dxa"/>
            <w:hideMark/>
          </w:tcPr>
          <w:p w14:paraId="48942EE4" w14:textId="64A09FCB" w:rsidR="00D33245" w:rsidRPr="002950C3" w:rsidRDefault="00D33245" w:rsidP="00D33245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shd w:val="clear" w:color="auto" w:fill="FFFFFF"/>
                <w:lang w:eastAsia="ru-RU"/>
              </w:rPr>
            </w:pPr>
            <w:r w:rsidRPr="002950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shd w:val="clear" w:color="auto" w:fill="FFFFFF"/>
                <w:lang w:eastAsia="ru-RU"/>
              </w:rPr>
              <w:t>Действует государственная программа "Развитие промышленности и инновационной деятельности в Республике Башкортостан"</w:t>
            </w:r>
            <w:r w:rsidR="002950C3" w:rsidRPr="002950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shd w:val="clear" w:color="auto" w:fill="FFFFFF"/>
                <w:lang w:eastAsia="ru-RU"/>
              </w:rPr>
              <w:t>[9</w:t>
            </w:r>
            <w:r w:rsidR="001C2336" w:rsidRPr="002950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shd w:val="clear" w:color="auto" w:fill="FFFFFF"/>
                <w:lang w:eastAsia="ru-RU"/>
              </w:rPr>
              <w:t>].</w:t>
            </w:r>
          </w:p>
          <w:p w14:paraId="77D7B74B" w14:textId="77777777" w:rsidR="001C2336" w:rsidRPr="002950C3" w:rsidRDefault="001C2336" w:rsidP="00D33245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</w:p>
        </w:tc>
      </w:tr>
      <w:tr w:rsidR="002950C3" w:rsidRPr="002950C3" w14:paraId="01C33FB1" w14:textId="77777777" w:rsidTr="004C5329">
        <w:trPr>
          <w:trHeight w:val="135"/>
          <w:jc w:val="center"/>
        </w:trPr>
        <w:tc>
          <w:tcPr>
            <w:tcW w:w="9345" w:type="dxa"/>
            <w:gridSpan w:val="6"/>
          </w:tcPr>
          <w:p w14:paraId="6D3ABF21" w14:textId="77777777" w:rsidR="001C2336" w:rsidRPr="002950C3" w:rsidRDefault="001C2336" w:rsidP="00D33245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shd w:val="clear" w:color="auto" w:fill="FFFFFF"/>
                <w:lang w:eastAsia="ru-RU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Экономические факторы (E)</w:t>
            </w:r>
          </w:p>
        </w:tc>
      </w:tr>
      <w:tr w:rsidR="002950C3" w:rsidRPr="002950C3" w14:paraId="040FB2C8" w14:textId="77777777" w:rsidTr="004C5329">
        <w:trPr>
          <w:trHeight w:val="135"/>
          <w:jc w:val="center"/>
        </w:trPr>
        <w:tc>
          <w:tcPr>
            <w:tcW w:w="2122" w:type="dxa"/>
          </w:tcPr>
          <w:p w14:paraId="3A6F0F97" w14:textId="77777777" w:rsidR="001C2336" w:rsidRPr="002950C3" w:rsidRDefault="001C2336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Инвестиции в НИОКР</w:t>
            </w:r>
          </w:p>
        </w:tc>
        <w:tc>
          <w:tcPr>
            <w:tcW w:w="708" w:type="dxa"/>
          </w:tcPr>
          <w:p w14:paraId="51B5E6BA" w14:textId="77777777" w:rsidR="001C2336" w:rsidRPr="002950C3" w:rsidRDefault="001C2336" w:rsidP="00D33245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Н/Б</w:t>
            </w:r>
          </w:p>
        </w:tc>
        <w:tc>
          <w:tcPr>
            <w:tcW w:w="709" w:type="dxa"/>
          </w:tcPr>
          <w:p w14:paraId="4A615A5E" w14:textId="77777777" w:rsidR="001C2336" w:rsidRPr="002950C3" w:rsidRDefault="001C2336" w:rsidP="00D33245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+</w:t>
            </w:r>
          </w:p>
        </w:tc>
        <w:tc>
          <w:tcPr>
            <w:tcW w:w="992" w:type="dxa"/>
          </w:tcPr>
          <w:p w14:paraId="13D4981A" w14:textId="77777777" w:rsidR="001C2336" w:rsidRPr="002950C3" w:rsidRDefault="001C2336" w:rsidP="00D33245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&gt;</w:t>
            </w:r>
          </w:p>
        </w:tc>
        <w:tc>
          <w:tcPr>
            <w:tcW w:w="1276" w:type="dxa"/>
          </w:tcPr>
          <w:p w14:paraId="5DDBC9A7" w14:textId="77777777" w:rsidR="001C2336" w:rsidRPr="002950C3" w:rsidRDefault="001C2336" w:rsidP="00D33245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КРИТИЧНЫЕ</w:t>
            </w:r>
          </w:p>
        </w:tc>
        <w:tc>
          <w:tcPr>
            <w:tcW w:w="3538" w:type="dxa"/>
          </w:tcPr>
          <w:p w14:paraId="53D3EBF3" w14:textId="3A49C11B" w:rsidR="001C2336" w:rsidRPr="002950C3" w:rsidRDefault="001C2336" w:rsidP="00D33245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shd w:val="clear" w:color="auto" w:fill="FFFFFF"/>
                <w:lang w:val="en-US" w:eastAsia="ru-RU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Увеличение финансирования научно-исследовательских работ и инновационных проектов. Источник: Территориальный орган Федеральной службы государственной статистики по РБ </w:t>
            </w:r>
            <w:r w:rsidR="002950C3"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[1</w:t>
            </w: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].</w:t>
            </w:r>
          </w:p>
        </w:tc>
      </w:tr>
      <w:tr w:rsidR="002950C3" w:rsidRPr="002950C3" w14:paraId="275AFDCC" w14:textId="77777777" w:rsidTr="004C5329">
        <w:trPr>
          <w:trHeight w:val="135"/>
          <w:jc w:val="center"/>
        </w:trPr>
        <w:tc>
          <w:tcPr>
            <w:tcW w:w="2122" w:type="dxa"/>
          </w:tcPr>
          <w:p w14:paraId="694A4C8A" w14:textId="77777777" w:rsidR="001C2336" w:rsidRPr="002950C3" w:rsidRDefault="001C2336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Развитие инновационной инфраструктуры</w:t>
            </w:r>
          </w:p>
        </w:tc>
        <w:tc>
          <w:tcPr>
            <w:tcW w:w="708" w:type="dxa"/>
          </w:tcPr>
          <w:p w14:paraId="62673893" w14:textId="77777777" w:rsidR="001C2336" w:rsidRPr="002950C3" w:rsidRDefault="001C2336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Н/Б</w:t>
            </w:r>
          </w:p>
        </w:tc>
        <w:tc>
          <w:tcPr>
            <w:tcW w:w="709" w:type="dxa"/>
          </w:tcPr>
          <w:p w14:paraId="2CF25591" w14:textId="77777777" w:rsidR="001C2336" w:rsidRPr="002950C3" w:rsidRDefault="001C2336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+</w:t>
            </w:r>
          </w:p>
        </w:tc>
        <w:tc>
          <w:tcPr>
            <w:tcW w:w="992" w:type="dxa"/>
          </w:tcPr>
          <w:p w14:paraId="67C9604F" w14:textId="77777777" w:rsidR="001C2336" w:rsidRPr="002950C3" w:rsidRDefault="001C2336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&gt;</w:t>
            </w:r>
          </w:p>
        </w:tc>
        <w:tc>
          <w:tcPr>
            <w:tcW w:w="1276" w:type="dxa"/>
          </w:tcPr>
          <w:p w14:paraId="33809F3A" w14:textId="77777777" w:rsidR="001C2336" w:rsidRPr="002950C3" w:rsidRDefault="001C2336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ОЧЕНЬ ВАЖНЫЕ</w:t>
            </w:r>
          </w:p>
        </w:tc>
        <w:tc>
          <w:tcPr>
            <w:tcW w:w="3538" w:type="dxa"/>
          </w:tcPr>
          <w:p w14:paraId="68693674" w14:textId="42A93D4E" w:rsidR="001C2336" w:rsidRPr="002950C3" w:rsidRDefault="001C2336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Создание особой экономической зоны "Алга", технопарка "Башкортостан". Источник: Корпорация развития РБ</w:t>
            </w:r>
            <w:r w:rsidR="002950C3"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 xml:space="preserve"> [4</w:t>
            </w: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].</w:t>
            </w:r>
          </w:p>
        </w:tc>
      </w:tr>
      <w:tr w:rsidR="002950C3" w:rsidRPr="002950C3" w14:paraId="3FD6B9AF" w14:textId="77777777" w:rsidTr="004C5329">
        <w:trPr>
          <w:trHeight w:val="135"/>
          <w:jc w:val="center"/>
        </w:trPr>
        <w:tc>
          <w:tcPr>
            <w:tcW w:w="9345" w:type="dxa"/>
            <w:gridSpan w:val="6"/>
          </w:tcPr>
          <w:p w14:paraId="68C74609" w14:textId="77777777" w:rsidR="00E70975" w:rsidRPr="002950C3" w:rsidRDefault="00E70975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Социальные факторы (S)</w:t>
            </w:r>
          </w:p>
        </w:tc>
      </w:tr>
      <w:tr w:rsidR="002950C3" w:rsidRPr="002950C3" w14:paraId="0858978F" w14:textId="77777777" w:rsidTr="004C5329">
        <w:trPr>
          <w:trHeight w:val="135"/>
          <w:jc w:val="center"/>
        </w:trPr>
        <w:tc>
          <w:tcPr>
            <w:tcW w:w="2122" w:type="dxa"/>
          </w:tcPr>
          <w:p w14:paraId="2B9E566D" w14:textId="77777777" w:rsidR="00E70975" w:rsidRPr="002950C3" w:rsidRDefault="00E70975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Качество человеческого капитала</w:t>
            </w:r>
          </w:p>
        </w:tc>
        <w:tc>
          <w:tcPr>
            <w:tcW w:w="708" w:type="dxa"/>
          </w:tcPr>
          <w:p w14:paraId="746663FE" w14:textId="77777777" w:rsidR="00E70975" w:rsidRPr="002950C3" w:rsidRDefault="00E70975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Н/Б</w:t>
            </w:r>
          </w:p>
        </w:tc>
        <w:tc>
          <w:tcPr>
            <w:tcW w:w="709" w:type="dxa"/>
          </w:tcPr>
          <w:p w14:paraId="171703A8" w14:textId="77777777" w:rsidR="00E70975" w:rsidRPr="002950C3" w:rsidRDefault="00E70975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</w:tcPr>
          <w:p w14:paraId="68F40B96" w14:textId="77777777" w:rsidR="00E70975" w:rsidRPr="002950C3" w:rsidRDefault="00E70975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=</w:t>
            </w:r>
          </w:p>
        </w:tc>
        <w:tc>
          <w:tcPr>
            <w:tcW w:w="1276" w:type="dxa"/>
          </w:tcPr>
          <w:p w14:paraId="756D653C" w14:textId="77777777" w:rsidR="00E70975" w:rsidRPr="002950C3" w:rsidRDefault="004120D5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ОЧЕНЬ </w:t>
            </w:r>
            <w:r w:rsidR="00E70975" w:rsidRPr="002950C3"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ВАЖНЫЕ</w:t>
            </w:r>
          </w:p>
        </w:tc>
        <w:tc>
          <w:tcPr>
            <w:tcW w:w="3538" w:type="dxa"/>
          </w:tcPr>
          <w:p w14:paraId="00D1B6A5" w14:textId="74177C7C" w:rsidR="00E70975" w:rsidRPr="002950C3" w:rsidRDefault="004120D5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Наличие квалифицированных кадров, развита</w:t>
            </w:r>
            <w:r w:rsidR="002950C3"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я система высшего образования [8</w:t>
            </w: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].</w:t>
            </w:r>
          </w:p>
        </w:tc>
      </w:tr>
      <w:tr w:rsidR="002950C3" w:rsidRPr="002950C3" w14:paraId="2146998D" w14:textId="77777777" w:rsidTr="004C5329">
        <w:trPr>
          <w:trHeight w:val="135"/>
          <w:jc w:val="center"/>
        </w:trPr>
        <w:tc>
          <w:tcPr>
            <w:tcW w:w="2122" w:type="dxa"/>
          </w:tcPr>
          <w:p w14:paraId="49BB0498" w14:textId="77777777" w:rsidR="00E70975" w:rsidRPr="002950C3" w:rsidRDefault="00E70975" w:rsidP="00D33245">
            <w:pPr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lastRenderedPageBreak/>
              <w:t>Инновационная культура населения</w:t>
            </w:r>
          </w:p>
        </w:tc>
        <w:tc>
          <w:tcPr>
            <w:tcW w:w="708" w:type="dxa"/>
          </w:tcPr>
          <w:p w14:paraId="26AC10AD" w14:textId="77777777" w:rsidR="00E70975" w:rsidRPr="002950C3" w:rsidRDefault="00E70975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709" w:type="dxa"/>
          </w:tcPr>
          <w:p w14:paraId="320889BA" w14:textId="77777777" w:rsidR="00E70975" w:rsidRPr="002950C3" w:rsidRDefault="00E70975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</w:tcPr>
          <w:p w14:paraId="0C9865FC" w14:textId="77777777" w:rsidR="00E70975" w:rsidRPr="002950C3" w:rsidRDefault="00E70975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&gt;</w:t>
            </w:r>
          </w:p>
        </w:tc>
        <w:tc>
          <w:tcPr>
            <w:tcW w:w="1276" w:type="dxa"/>
          </w:tcPr>
          <w:p w14:paraId="4D8D3DFA" w14:textId="77777777" w:rsidR="00E70975" w:rsidRPr="002950C3" w:rsidRDefault="00E70975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ВАЖНЫЕ</w:t>
            </w:r>
          </w:p>
        </w:tc>
        <w:tc>
          <w:tcPr>
            <w:tcW w:w="3538" w:type="dxa"/>
          </w:tcPr>
          <w:p w14:paraId="3E8F79F6" w14:textId="52FD360A" w:rsidR="00E70975" w:rsidRPr="00BF4ECD" w:rsidRDefault="004120D5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BF4EC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Рост интереса к технологическому предп</w:t>
            </w:r>
            <w:r w:rsidR="002950C3" w:rsidRPr="00BF4EC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р</w:t>
            </w:r>
            <w:r w:rsidR="00BF4ECD" w:rsidRPr="00BF4EC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инимательству среди молодежи [12</w:t>
            </w:r>
            <w:r w:rsidRPr="00BF4EC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].</w:t>
            </w:r>
          </w:p>
        </w:tc>
      </w:tr>
      <w:tr w:rsidR="002950C3" w:rsidRPr="002950C3" w14:paraId="6582E4B6" w14:textId="77777777" w:rsidTr="004C5329">
        <w:trPr>
          <w:trHeight w:val="135"/>
          <w:jc w:val="center"/>
        </w:trPr>
        <w:tc>
          <w:tcPr>
            <w:tcW w:w="9345" w:type="dxa"/>
            <w:gridSpan w:val="6"/>
          </w:tcPr>
          <w:p w14:paraId="2C7D7F21" w14:textId="77777777" w:rsidR="004120D5" w:rsidRPr="00BF4ECD" w:rsidRDefault="004120D5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BF4EC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Технологические факторы (T)</w:t>
            </w:r>
          </w:p>
        </w:tc>
      </w:tr>
      <w:tr w:rsidR="002950C3" w:rsidRPr="002950C3" w14:paraId="5E1D0053" w14:textId="77777777" w:rsidTr="004C5329">
        <w:trPr>
          <w:trHeight w:val="135"/>
          <w:jc w:val="center"/>
        </w:trPr>
        <w:tc>
          <w:tcPr>
            <w:tcW w:w="2122" w:type="dxa"/>
          </w:tcPr>
          <w:p w14:paraId="698CFE25" w14:textId="77777777" w:rsidR="004120D5" w:rsidRPr="002950C3" w:rsidRDefault="004120D5" w:rsidP="00D33245">
            <w:pPr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Цифровизация экономики</w:t>
            </w:r>
          </w:p>
        </w:tc>
        <w:tc>
          <w:tcPr>
            <w:tcW w:w="708" w:type="dxa"/>
          </w:tcPr>
          <w:p w14:paraId="60FEBE16" w14:textId="77777777" w:rsidR="004120D5" w:rsidRPr="002950C3" w:rsidRDefault="004120D5" w:rsidP="00D33245">
            <w:pPr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Н/Б</w:t>
            </w:r>
          </w:p>
        </w:tc>
        <w:tc>
          <w:tcPr>
            <w:tcW w:w="709" w:type="dxa"/>
          </w:tcPr>
          <w:p w14:paraId="27CF3A5E" w14:textId="77777777" w:rsidR="004120D5" w:rsidRPr="002950C3" w:rsidRDefault="004120D5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+</w:t>
            </w:r>
          </w:p>
        </w:tc>
        <w:tc>
          <w:tcPr>
            <w:tcW w:w="992" w:type="dxa"/>
          </w:tcPr>
          <w:p w14:paraId="53FF02F6" w14:textId="77777777" w:rsidR="004120D5" w:rsidRPr="002950C3" w:rsidRDefault="004120D5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&gt;</w:t>
            </w:r>
          </w:p>
        </w:tc>
        <w:tc>
          <w:tcPr>
            <w:tcW w:w="1276" w:type="dxa"/>
          </w:tcPr>
          <w:p w14:paraId="792176E6" w14:textId="77777777" w:rsidR="004120D5" w:rsidRPr="002950C3" w:rsidRDefault="004120D5" w:rsidP="00D33245">
            <w:pPr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КРИТИЧНЫЕ</w:t>
            </w:r>
          </w:p>
        </w:tc>
        <w:tc>
          <w:tcPr>
            <w:tcW w:w="3538" w:type="dxa"/>
          </w:tcPr>
          <w:p w14:paraId="13DB461A" w14:textId="29A5C737" w:rsidR="004120D5" w:rsidRPr="00BF4ECD" w:rsidRDefault="004120D5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BF4EC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Внедрение цифровых технологий в промышленности и социальной сфере </w:t>
            </w:r>
            <w:r w:rsidR="002950C3" w:rsidRPr="00BF4EC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[6</w:t>
            </w:r>
            <w:r w:rsidRPr="00BF4EC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].</w:t>
            </w:r>
          </w:p>
        </w:tc>
      </w:tr>
      <w:tr w:rsidR="002950C3" w:rsidRPr="002950C3" w14:paraId="6A578B6C" w14:textId="77777777" w:rsidTr="004C5329">
        <w:trPr>
          <w:trHeight w:val="135"/>
          <w:jc w:val="center"/>
        </w:trPr>
        <w:tc>
          <w:tcPr>
            <w:tcW w:w="2122" w:type="dxa"/>
          </w:tcPr>
          <w:p w14:paraId="19A268CA" w14:textId="77777777" w:rsidR="004120D5" w:rsidRPr="002950C3" w:rsidRDefault="004120D5" w:rsidP="00D33245">
            <w:pPr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Развитие научно-производственной кооперации</w:t>
            </w:r>
          </w:p>
        </w:tc>
        <w:tc>
          <w:tcPr>
            <w:tcW w:w="708" w:type="dxa"/>
          </w:tcPr>
          <w:p w14:paraId="069AD1CC" w14:textId="77777777" w:rsidR="004120D5" w:rsidRPr="002950C3" w:rsidRDefault="004120D5" w:rsidP="00D33245">
            <w:pPr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Н/Б</w:t>
            </w:r>
          </w:p>
        </w:tc>
        <w:tc>
          <w:tcPr>
            <w:tcW w:w="709" w:type="dxa"/>
          </w:tcPr>
          <w:p w14:paraId="7C6F2C5D" w14:textId="77777777" w:rsidR="004120D5" w:rsidRPr="002950C3" w:rsidRDefault="004120D5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</w:tcPr>
          <w:p w14:paraId="5005E0E6" w14:textId="77777777" w:rsidR="004120D5" w:rsidRPr="002950C3" w:rsidRDefault="004120D5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&gt;</w:t>
            </w:r>
          </w:p>
        </w:tc>
        <w:tc>
          <w:tcPr>
            <w:tcW w:w="1276" w:type="dxa"/>
          </w:tcPr>
          <w:p w14:paraId="0C91ADCD" w14:textId="77777777" w:rsidR="004120D5" w:rsidRPr="002950C3" w:rsidRDefault="004120D5" w:rsidP="00D33245">
            <w:pPr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ОЧЕНЬ ВАЖНЫЕ</w:t>
            </w:r>
          </w:p>
        </w:tc>
        <w:tc>
          <w:tcPr>
            <w:tcW w:w="3538" w:type="dxa"/>
          </w:tcPr>
          <w:p w14:paraId="4BC54792" w14:textId="7BE94505" w:rsidR="004120D5" w:rsidRPr="00BF4ECD" w:rsidRDefault="004120D5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BF4EC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Создание научно-образовате</w:t>
            </w:r>
            <w:r w:rsidR="002950C3" w:rsidRPr="00BF4EC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л</w:t>
            </w:r>
            <w:r w:rsidR="00BF4ECD" w:rsidRPr="00BF4EC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ьного центра мирового уровня [12</w:t>
            </w:r>
            <w:r w:rsidRPr="00BF4EC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].</w:t>
            </w:r>
          </w:p>
        </w:tc>
      </w:tr>
      <w:tr w:rsidR="002950C3" w:rsidRPr="002950C3" w14:paraId="1A9D6372" w14:textId="77777777" w:rsidTr="004C5329">
        <w:trPr>
          <w:trHeight w:val="135"/>
          <w:jc w:val="center"/>
        </w:trPr>
        <w:tc>
          <w:tcPr>
            <w:tcW w:w="9345" w:type="dxa"/>
            <w:gridSpan w:val="6"/>
          </w:tcPr>
          <w:p w14:paraId="3B8C90D7" w14:textId="77777777" w:rsidR="004120D5" w:rsidRPr="002950C3" w:rsidRDefault="004120D5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Экологические факторы (E)</w:t>
            </w:r>
          </w:p>
        </w:tc>
      </w:tr>
      <w:tr w:rsidR="002950C3" w:rsidRPr="002950C3" w14:paraId="324C66B8" w14:textId="77777777" w:rsidTr="004C5329">
        <w:trPr>
          <w:trHeight w:val="135"/>
          <w:jc w:val="center"/>
        </w:trPr>
        <w:tc>
          <w:tcPr>
            <w:tcW w:w="2122" w:type="dxa"/>
          </w:tcPr>
          <w:p w14:paraId="22FCD000" w14:textId="77777777" w:rsidR="004120D5" w:rsidRPr="002950C3" w:rsidRDefault="004120D5" w:rsidP="00D33245">
            <w:pPr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Экологические требования к производству</w:t>
            </w:r>
          </w:p>
        </w:tc>
        <w:tc>
          <w:tcPr>
            <w:tcW w:w="708" w:type="dxa"/>
          </w:tcPr>
          <w:p w14:paraId="57C463B2" w14:textId="77777777" w:rsidR="004120D5" w:rsidRPr="002950C3" w:rsidRDefault="004120D5" w:rsidP="00D33245">
            <w:pPr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Н/Б</w:t>
            </w:r>
          </w:p>
        </w:tc>
        <w:tc>
          <w:tcPr>
            <w:tcW w:w="709" w:type="dxa"/>
          </w:tcPr>
          <w:p w14:paraId="24317962" w14:textId="77777777" w:rsidR="004120D5" w:rsidRPr="002950C3" w:rsidRDefault="004120D5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992" w:type="dxa"/>
          </w:tcPr>
          <w:p w14:paraId="190A76A7" w14:textId="77777777" w:rsidR="004120D5" w:rsidRPr="002950C3" w:rsidRDefault="004120D5" w:rsidP="00D33245">
            <w:pPr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&gt;</w:t>
            </w:r>
          </w:p>
        </w:tc>
        <w:tc>
          <w:tcPr>
            <w:tcW w:w="1276" w:type="dxa"/>
          </w:tcPr>
          <w:p w14:paraId="4176942C" w14:textId="77777777" w:rsidR="004120D5" w:rsidRPr="002950C3" w:rsidRDefault="004120D5" w:rsidP="00D33245">
            <w:pPr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ВАЖНЫЕ</w:t>
            </w:r>
          </w:p>
        </w:tc>
        <w:tc>
          <w:tcPr>
            <w:tcW w:w="3538" w:type="dxa"/>
          </w:tcPr>
          <w:p w14:paraId="7D1F3BF7" w14:textId="1764A004" w:rsidR="004120D5" w:rsidRPr="002950C3" w:rsidRDefault="004120D5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Необходимость внедрения экологически ч</w:t>
            </w:r>
            <w:r w:rsidR="002950C3"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истых </w:t>
            </w:r>
            <w:r w:rsidR="00BF4EC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технологий производства [13</w:t>
            </w: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].</w:t>
            </w:r>
          </w:p>
        </w:tc>
      </w:tr>
      <w:tr w:rsidR="002950C3" w:rsidRPr="002950C3" w14:paraId="087E91C1" w14:textId="77777777" w:rsidTr="004C5329">
        <w:trPr>
          <w:trHeight w:val="135"/>
          <w:jc w:val="center"/>
        </w:trPr>
        <w:tc>
          <w:tcPr>
            <w:tcW w:w="2122" w:type="dxa"/>
          </w:tcPr>
          <w:p w14:paraId="380D8194" w14:textId="77777777" w:rsidR="004120D5" w:rsidRPr="002950C3" w:rsidRDefault="004120D5" w:rsidP="00D33245">
            <w:pPr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Развитие "зеленых" технологий</w:t>
            </w:r>
          </w:p>
        </w:tc>
        <w:tc>
          <w:tcPr>
            <w:tcW w:w="708" w:type="dxa"/>
          </w:tcPr>
          <w:p w14:paraId="7930D158" w14:textId="77777777" w:rsidR="004120D5" w:rsidRPr="002950C3" w:rsidRDefault="004120D5" w:rsidP="00D33245">
            <w:pPr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709" w:type="dxa"/>
          </w:tcPr>
          <w:p w14:paraId="60DC2137" w14:textId="77777777" w:rsidR="004120D5" w:rsidRPr="002950C3" w:rsidRDefault="004120D5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+</w:t>
            </w:r>
          </w:p>
        </w:tc>
        <w:tc>
          <w:tcPr>
            <w:tcW w:w="992" w:type="dxa"/>
          </w:tcPr>
          <w:p w14:paraId="77F32BBF" w14:textId="77777777" w:rsidR="004120D5" w:rsidRPr="002950C3" w:rsidRDefault="004120D5" w:rsidP="00D33245">
            <w:pPr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&gt;</w:t>
            </w:r>
          </w:p>
        </w:tc>
        <w:tc>
          <w:tcPr>
            <w:tcW w:w="1276" w:type="dxa"/>
          </w:tcPr>
          <w:p w14:paraId="46E22663" w14:textId="77777777" w:rsidR="004120D5" w:rsidRPr="002950C3" w:rsidRDefault="004120D5" w:rsidP="00D33245">
            <w:pPr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СУЩЕСТВЕННЫЕ</w:t>
            </w:r>
          </w:p>
        </w:tc>
        <w:tc>
          <w:tcPr>
            <w:tcW w:w="3538" w:type="dxa"/>
          </w:tcPr>
          <w:p w14:paraId="6CE7824C" w14:textId="53F53D48" w:rsidR="004120D5" w:rsidRPr="002950C3" w:rsidRDefault="004120D5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Стимулирование разработки и внедрения эколо</w:t>
            </w:r>
            <w:r w:rsidR="002950C3"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г</w:t>
            </w:r>
            <w:r w:rsidR="00BF4EC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ически безопасных технологий [13</w:t>
            </w: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].</w:t>
            </w:r>
          </w:p>
        </w:tc>
      </w:tr>
      <w:tr w:rsidR="002950C3" w:rsidRPr="002950C3" w14:paraId="6FAE2C87" w14:textId="77777777" w:rsidTr="004C5329">
        <w:trPr>
          <w:trHeight w:val="135"/>
          <w:jc w:val="center"/>
        </w:trPr>
        <w:tc>
          <w:tcPr>
            <w:tcW w:w="9345" w:type="dxa"/>
            <w:gridSpan w:val="6"/>
          </w:tcPr>
          <w:p w14:paraId="7AAA3B34" w14:textId="77777777" w:rsidR="004120D5" w:rsidRPr="002950C3" w:rsidRDefault="004120D5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Правовые факторы (L)</w:t>
            </w:r>
          </w:p>
        </w:tc>
      </w:tr>
      <w:tr w:rsidR="002950C3" w:rsidRPr="002950C3" w14:paraId="5E3B79EA" w14:textId="77777777" w:rsidTr="004C5329">
        <w:trPr>
          <w:trHeight w:val="135"/>
          <w:jc w:val="center"/>
        </w:trPr>
        <w:tc>
          <w:tcPr>
            <w:tcW w:w="2122" w:type="dxa"/>
          </w:tcPr>
          <w:p w14:paraId="07EF33F4" w14:textId="77777777" w:rsidR="004120D5" w:rsidRPr="002950C3" w:rsidRDefault="004120D5" w:rsidP="00D33245">
            <w:pPr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Законодательство в сфере интеллектуальной собственности</w:t>
            </w:r>
          </w:p>
        </w:tc>
        <w:tc>
          <w:tcPr>
            <w:tcW w:w="708" w:type="dxa"/>
          </w:tcPr>
          <w:p w14:paraId="7EA8C352" w14:textId="77777777" w:rsidR="004120D5" w:rsidRPr="002950C3" w:rsidRDefault="004120D5" w:rsidP="00D33245">
            <w:pPr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Н/Б</w:t>
            </w:r>
          </w:p>
        </w:tc>
        <w:tc>
          <w:tcPr>
            <w:tcW w:w="709" w:type="dxa"/>
          </w:tcPr>
          <w:p w14:paraId="2B5A1D06" w14:textId="77777777" w:rsidR="004120D5" w:rsidRPr="002950C3" w:rsidRDefault="004120D5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+</w:t>
            </w:r>
          </w:p>
        </w:tc>
        <w:tc>
          <w:tcPr>
            <w:tcW w:w="992" w:type="dxa"/>
          </w:tcPr>
          <w:p w14:paraId="3B1828F3" w14:textId="77777777" w:rsidR="004120D5" w:rsidRPr="002950C3" w:rsidRDefault="004120D5" w:rsidP="00D33245">
            <w:pPr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=</w:t>
            </w:r>
          </w:p>
        </w:tc>
        <w:tc>
          <w:tcPr>
            <w:tcW w:w="1276" w:type="dxa"/>
          </w:tcPr>
          <w:p w14:paraId="28E7CDD7" w14:textId="77777777" w:rsidR="004120D5" w:rsidRPr="002950C3" w:rsidRDefault="004120D5" w:rsidP="00D33245">
            <w:pPr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ОЧЕНЬ ВАЖНЫЕ</w:t>
            </w:r>
          </w:p>
        </w:tc>
        <w:tc>
          <w:tcPr>
            <w:tcW w:w="3538" w:type="dxa"/>
          </w:tcPr>
          <w:p w14:paraId="5FD08998" w14:textId="67C080C0" w:rsidR="004120D5" w:rsidRPr="002950C3" w:rsidRDefault="004120D5" w:rsidP="00D3324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Защита прав на результаты </w:t>
            </w:r>
            <w:r w:rsidR="002950C3"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интеллектуальной деятельности [9</w:t>
            </w: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]</w:t>
            </w:r>
          </w:p>
        </w:tc>
      </w:tr>
      <w:tr w:rsidR="002950C3" w:rsidRPr="002950C3" w14:paraId="0B084544" w14:textId="77777777" w:rsidTr="004C5329">
        <w:trPr>
          <w:trHeight w:val="135"/>
          <w:jc w:val="center"/>
        </w:trPr>
        <w:tc>
          <w:tcPr>
            <w:tcW w:w="2122" w:type="dxa"/>
          </w:tcPr>
          <w:p w14:paraId="2AC0DCDA" w14:textId="77777777" w:rsidR="004120D5" w:rsidRPr="002950C3" w:rsidRDefault="004120D5" w:rsidP="00821BBD">
            <w:pPr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Нормативная база инновационной деятельности</w:t>
            </w:r>
          </w:p>
        </w:tc>
        <w:tc>
          <w:tcPr>
            <w:tcW w:w="708" w:type="dxa"/>
          </w:tcPr>
          <w:p w14:paraId="43E55EAD" w14:textId="77777777" w:rsidR="004120D5" w:rsidRPr="002950C3" w:rsidRDefault="004120D5" w:rsidP="00821BBD">
            <w:pPr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Н/Б</w:t>
            </w:r>
          </w:p>
        </w:tc>
        <w:tc>
          <w:tcPr>
            <w:tcW w:w="709" w:type="dxa"/>
          </w:tcPr>
          <w:p w14:paraId="516DF7A0" w14:textId="77777777" w:rsidR="004120D5" w:rsidRPr="002950C3" w:rsidRDefault="004120D5" w:rsidP="00821BBD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+</w:t>
            </w:r>
          </w:p>
        </w:tc>
        <w:tc>
          <w:tcPr>
            <w:tcW w:w="992" w:type="dxa"/>
          </w:tcPr>
          <w:p w14:paraId="02C19ABB" w14:textId="77777777" w:rsidR="004120D5" w:rsidRPr="002950C3" w:rsidRDefault="004120D5" w:rsidP="00821BBD">
            <w:pPr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&gt;</w:t>
            </w:r>
          </w:p>
        </w:tc>
        <w:tc>
          <w:tcPr>
            <w:tcW w:w="1276" w:type="dxa"/>
          </w:tcPr>
          <w:p w14:paraId="5859B719" w14:textId="77777777" w:rsidR="004120D5" w:rsidRPr="002950C3" w:rsidRDefault="004120D5" w:rsidP="00821BBD">
            <w:pPr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Style w:val="assistant-grouped-edit-insert"/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ВАЖНЫЕ</w:t>
            </w:r>
          </w:p>
        </w:tc>
        <w:tc>
          <w:tcPr>
            <w:tcW w:w="3538" w:type="dxa"/>
          </w:tcPr>
          <w:p w14:paraId="04D218A6" w14:textId="615E0121" w:rsidR="004120D5" w:rsidRPr="002950C3" w:rsidRDefault="004120D5" w:rsidP="00821BBD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Совершенствование регионального закон</w:t>
            </w:r>
            <w:r w:rsidR="002950C3"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одательства в сфере инноваций [8</w:t>
            </w:r>
            <w:r w:rsidRPr="002950C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]</w:t>
            </w:r>
          </w:p>
        </w:tc>
      </w:tr>
      <w:tr w:rsidR="00821BBD" w:rsidRPr="002950C3" w14:paraId="449AC1F5" w14:textId="77777777" w:rsidTr="004C5329">
        <w:trPr>
          <w:trHeight w:val="135"/>
          <w:jc w:val="center"/>
        </w:trPr>
        <w:tc>
          <w:tcPr>
            <w:tcW w:w="9345" w:type="dxa"/>
            <w:gridSpan w:val="6"/>
          </w:tcPr>
          <w:p w14:paraId="1BF5ED3B" w14:textId="0AC999F1" w:rsidR="00821BBD" w:rsidRPr="002950C3" w:rsidRDefault="00821BBD" w:rsidP="00821BBD">
            <w:pPr>
              <w:rPr>
                <w:rFonts w:ascii="Times New Roman" w:hAnsi="Times New Roman" w:cs="Times New Roman"/>
                <w:color w:val="000000" w:themeColor="text1"/>
                <w:sz w:val="20"/>
                <w:szCs w:val="18"/>
              </w:rPr>
            </w:pPr>
            <w:r w:rsidRPr="002950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18"/>
                <w:lang w:eastAsia="ru-RU"/>
              </w:rPr>
              <w:t xml:space="preserve">Источник: </w:t>
            </w:r>
            <w:r w:rsidRPr="002950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18"/>
                <w:lang w:val="en-US" w:eastAsia="ru-RU"/>
              </w:rPr>
              <w:t>[</w:t>
            </w:r>
            <w:r w:rsidR="00BF4EC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18"/>
                <w:lang w:eastAsia="ru-RU"/>
              </w:rPr>
              <w:t>5,8; 6; 9; 1; 4; 13</w:t>
            </w:r>
            <w:r w:rsidR="00BF4ECD" w:rsidRPr="00BF4EC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18"/>
                <w:lang w:eastAsia="ru-RU"/>
              </w:rPr>
              <w:t>; 12</w:t>
            </w:r>
            <w:r w:rsidR="002950C3" w:rsidRPr="00BF4EC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18"/>
                <w:lang w:eastAsia="ru-RU"/>
              </w:rPr>
              <w:t xml:space="preserve">; </w:t>
            </w:r>
            <w:r w:rsidR="002950C3" w:rsidRPr="002950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18"/>
                <w:lang w:eastAsia="ru-RU"/>
              </w:rPr>
              <w:t>7</w:t>
            </w:r>
            <w:r w:rsidRPr="002950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18"/>
                <w:lang w:val="en-US" w:eastAsia="ru-RU"/>
              </w:rPr>
              <w:t>]</w:t>
            </w:r>
            <w:r w:rsidRPr="002950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18"/>
                <w:lang w:eastAsia="ru-RU"/>
              </w:rPr>
              <w:t>.</w:t>
            </w:r>
          </w:p>
        </w:tc>
      </w:tr>
    </w:tbl>
    <w:p w14:paraId="5755F494" w14:textId="2DD0035B" w:rsidR="00D33245" w:rsidRPr="002950C3" w:rsidRDefault="00D33245" w:rsidP="00821BBD">
      <w:pPr>
        <w:spacing w:after="0" w:line="240" w:lineRule="auto"/>
        <w:ind w:firstLine="709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0CDF24CB" w14:textId="12024E78" w:rsidR="005D68D7" w:rsidRPr="005D68D7" w:rsidRDefault="005D68D7" w:rsidP="001B66F7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D68D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Так, Республика Башкортостан демонстрирует достаточно благоприятную среду для развития инноваций. В регионе сильная государственная поддержка, растущие инвестиции в НИОКР, развитая инфраструктура и качественный человеческий капитал. </w:t>
      </w:r>
      <w:r w:rsidR="001B66F7"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Pr="005D68D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ктивно развивается цифровизация и научно-производственная кооперация, </w:t>
      </w:r>
      <w:r w:rsidR="001B66F7">
        <w:rPr>
          <w:rFonts w:ascii="Times New Roman" w:hAnsi="Times New Roman" w:cs="Times New Roman"/>
          <w:color w:val="000000" w:themeColor="text1"/>
          <w:sz w:val="24"/>
          <w:szCs w:val="24"/>
        </w:rPr>
        <w:t>внедряющая</w:t>
      </w:r>
      <w:r w:rsidRPr="005D68D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экологические технологии, а правовая база обеспечивает защиту интеллектуальной собственности.</w:t>
      </w:r>
    </w:p>
    <w:p w14:paraId="5586BB4A" w14:textId="057E2C13" w:rsidR="005D68D7" w:rsidRPr="001B66F7" w:rsidRDefault="005D68D7" w:rsidP="001B66F7">
      <w:pPr>
        <w:spacing w:after="0" w:line="24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4"/>
          <w:lang w:eastAsia="ru-RU"/>
        </w:rPr>
      </w:pPr>
      <w:r w:rsidRPr="005D68D7">
        <w:rPr>
          <w:rFonts w:ascii="Times New Roman" w:hAnsi="Times New Roman" w:cs="Times New Roman"/>
          <w:color w:val="000000" w:themeColor="text1"/>
          <w:sz w:val="24"/>
          <w:szCs w:val="24"/>
        </w:rPr>
        <w:t>Более глубокая оценка инновационной активности региона дается через коэффициент ковариации двух показателей в области инновации</w:t>
      </w:r>
      <w:r w:rsidR="00DA562F" w:rsidRPr="00DA562F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DA562F">
        <w:rPr>
          <w:rFonts w:ascii="Times New Roman" w:eastAsia="Times New Roman" w:hAnsi="Times New Roman" w:cs="Times New Roman"/>
          <w:color w:val="000000" w:themeColor="text1"/>
          <w:sz w:val="24"/>
          <w:lang w:eastAsia="ru-RU"/>
        </w:rPr>
        <w:t xml:space="preserve"> </w:t>
      </w:r>
      <w:r w:rsidR="00DA562F" w:rsidRPr="00DA562F">
        <w:rPr>
          <w:rFonts w:ascii="Times New Roman" w:eastAsia="Times New Roman" w:hAnsi="Times New Roman" w:cs="Times New Roman"/>
          <w:color w:val="000000" w:themeColor="text1"/>
          <w:sz w:val="24"/>
          <w:lang w:eastAsia="ru-RU"/>
        </w:rPr>
        <w:t>Ссылка на таблицу (табл. 2).</w:t>
      </w:r>
    </w:p>
    <w:p w14:paraId="2F5CFE1E" w14:textId="77777777" w:rsidR="00821BBD" w:rsidRDefault="0032191B" w:rsidP="00821BBD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821BBD">
        <w:rPr>
          <w:rFonts w:ascii="Times New Roman" w:hAnsi="Times New Roman" w:cs="Times New Roman"/>
          <w:sz w:val="24"/>
          <w:szCs w:val="24"/>
        </w:rPr>
        <w:t>Таблица 2</w:t>
      </w:r>
    </w:p>
    <w:p w14:paraId="598E98F3" w14:textId="16F77C01" w:rsidR="0032191B" w:rsidRPr="00821BBD" w:rsidRDefault="0032191B" w:rsidP="00821BB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21BBD">
        <w:rPr>
          <w:rFonts w:ascii="Times New Roman" w:hAnsi="Times New Roman" w:cs="Times New Roman"/>
          <w:sz w:val="24"/>
          <w:szCs w:val="24"/>
        </w:rPr>
        <w:t>Коэффициент ковариации показателей в области инновации</w:t>
      </w:r>
    </w:p>
    <w:tbl>
      <w:tblPr>
        <w:tblStyle w:val="a3"/>
        <w:tblW w:w="7487" w:type="dxa"/>
        <w:jc w:val="center"/>
        <w:tblLook w:val="04A0" w:firstRow="1" w:lastRow="0" w:firstColumn="1" w:lastColumn="0" w:noHBand="0" w:noVBand="1"/>
      </w:tblPr>
      <w:tblGrid>
        <w:gridCol w:w="2511"/>
        <w:gridCol w:w="2361"/>
        <w:gridCol w:w="2615"/>
      </w:tblGrid>
      <w:tr w:rsidR="0032191B" w:rsidRPr="0032191B" w14:paraId="51523637" w14:textId="77777777" w:rsidTr="00AE6DB0">
        <w:trPr>
          <w:trHeight w:val="1497"/>
          <w:jc w:val="center"/>
        </w:trPr>
        <w:tc>
          <w:tcPr>
            <w:tcW w:w="2511" w:type="dxa"/>
            <w:noWrap/>
            <w:hideMark/>
          </w:tcPr>
          <w:p w14:paraId="4E8E8D20" w14:textId="77777777" w:rsidR="0032191B" w:rsidRPr="00821BBD" w:rsidRDefault="0032191B" w:rsidP="00821BBD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21B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361" w:type="dxa"/>
            <w:vAlign w:val="center"/>
            <w:hideMark/>
          </w:tcPr>
          <w:p w14:paraId="4DC8DF36" w14:textId="304D571E" w:rsidR="0032191B" w:rsidRPr="00821BBD" w:rsidRDefault="0032191B" w:rsidP="00821BB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21B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Уровень инновационной активности, %</w:t>
            </w:r>
          </w:p>
        </w:tc>
        <w:tc>
          <w:tcPr>
            <w:tcW w:w="2615" w:type="dxa"/>
            <w:vAlign w:val="center"/>
            <w:hideMark/>
          </w:tcPr>
          <w:p w14:paraId="2E280B9C" w14:textId="07616B79" w:rsidR="0032191B" w:rsidRPr="00821BBD" w:rsidRDefault="0032191B" w:rsidP="00821BB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21B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Удельный вес затрат на инновационную деятельность, в общем объеме отгруженных товаров, выполненных работ, услуг, %</w:t>
            </w:r>
          </w:p>
        </w:tc>
      </w:tr>
      <w:tr w:rsidR="0032191B" w:rsidRPr="0032191B" w14:paraId="2FD3F36A" w14:textId="77777777" w:rsidTr="00AE6DB0">
        <w:trPr>
          <w:trHeight w:val="275"/>
          <w:jc w:val="center"/>
        </w:trPr>
        <w:tc>
          <w:tcPr>
            <w:tcW w:w="2511" w:type="dxa"/>
            <w:noWrap/>
            <w:hideMark/>
          </w:tcPr>
          <w:p w14:paraId="59F6ADF3" w14:textId="77777777" w:rsidR="0032191B" w:rsidRPr="00821BBD" w:rsidRDefault="0032191B" w:rsidP="00821BB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21B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2018</w:t>
            </w:r>
          </w:p>
        </w:tc>
        <w:tc>
          <w:tcPr>
            <w:tcW w:w="2361" w:type="dxa"/>
            <w:hideMark/>
          </w:tcPr>
          <w:p w14:paraId="677C388A" w14:textId="77777777" w:rsidR="0032191B" w:rsidRPr="00821BBD" w:rsidRDefault="0032191B" w:rsidP="00821BB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21B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12,4</w:t>
            </w:r>
          </w:p>
        </w:tc>
        <w:tc>
          <w:tcPr>
            <w:tcW w:w="2615" w:type="dxa"/>
            <w:hideMark/>
          </w:tcPr>
          <w:p w14:paraId="2391EA3D" w14:textId="77777777" w:rsidR="0032191B" w:rsidRPr="00821BBD" w:rsidRDefault="0032191B" w:rsidP="00821BB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21B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1,3</w:t>
            </w:r>
          </w:p>
        </w:tc>
      </w:tr>
      <w:tr w:rsidR="0032191B" w:rsidRPr="0032191B" w14:paraId="1EDDD894" w14:textId="77777777" w:rsidTr="0032191B">
        <w:trPr>
          <w:trHeight w:val="199"/>
          <w:jc w:val="center"/>
        </w:trPr>
        <w:tc>
          <w:tcPr>
            <w:tcW w:w="2511" w:type="dxa"/>
            <w:hideMark/>
          </w:tcPr>
          <w:p w14:paraId="712DE765" w14:textId="77777777" w:rsidR="0032191B" w:rsidRPr="00821BBD" w:rsidRDefault="0032191B" w:rsidP="00821BB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21B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2019</w:t>
            </w:r>
          </w:p>
        </w:tc>
        <w:tc>
          <w:tcPr>
            <w:tcW w:w="2361" w:type="dxa"/>
            <w:noWrap/>
            <w:hideMark/>
          </w:tcPr>
          <w:p w14:paraId="09130F3F" w14:textId="77777777" w:rsidR="0032191B" w:rsidRPr="00821BBD" w:rsidRDefault="0032191B" w:rsidP="00821BB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21B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10,3</w:t>
            </w:r>
          </w:p>
        </w:tc>
        <w:tc>
          <w:tcPr>
            <w:tcW w:w="2615" w:type="dxa"/>
            <w:noWrap/>
            <w:hideMark/>
          </w:tcPr>
          <w:p w14:paraId="3B3C999C" w14:textId="77777777" w:rsidR="0032191B" w:rsidRPr="00821BBD" w:rsidRDefault="0032191B" w:rsidP="00821BB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21B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1,2</w:t>
            </w:r>
          </w:p>
        </w:tc>
      </w:tr>
      <w:tr w:rsidR="0032191B" w:rsidRPr="0032191B" w14:paraId="2DCE394C" w14:textId="77777777" w:rsidTr="0032191B">
        <w:trPr>
          <w:trHeight w:val="199"/>
          <w:jc w:val="center"/>
        </w:trPr>
        <w:tc>
          <w:tcPr>
            <w:tcW w:w="2511" w:type="dxa"/>
            <w:hideMark/>
          </w:tcPr>
          <w:p w14:paraId="3FCA769D" w14:textId="77777777" w:rsidR="0032191B" w:rsidRPr="00821BBD" w:rsidRDefault="0032191B" w:rsidP="00821BB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21B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2020</w:t>
            </w:r>
          </w:p>
        </w:tc>
        <w:tc>
          <w:tcPr>
            <w:tcW w:w="2361" w:type="dxa"/>
            <w:noWrap/>
            <w:hideMark/>
          </w:tcPr>
          <w:p w14:paraId="55353E80" w14:textId="77777777" w:rsidR="0032191B" w:rsidRPr="00821BBD" w:rsidRDefault="0032191B" w:rsidP="00821BB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21B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25,1</w:t>
            </w:r>
          </w:p>
        </w:tc>
        <w:tc>
          <w:tcPr>
            <w:tcW w:w="2615" w:type="dxa"/>
            <w:noWrap/>
            <w:hideMark/>
          </w:tcPr>
          <w:p w14:paraId="76AB89B1" w14:textId="77777777" w:rsidR="0032191B" w:rsidRPr="00821BBD" w:rsidRDefault="0032191B" w:rsidP="00821BB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21B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1,4</w:t>
            </w:r>
          </w:p>
        </w:tc>
      </w:tr>
      <w:tr w:rsidR="0032191B" w:rsidRPr="0032191B" w14:paraId="04146B5A" w14:textId="77777777" w:rsidTr="0032191B">
        <w:trPr>
          <w:trHeight w:val="199"/>
          <w:jc w:val="center"/>
        </w:trPr>
        <w:tc>
          <w:tcPr>
            <w:tcW w:w="2511" w:type="dxa"/>
            <w:hideMark/>
          </w:tcPr>
          <w:p w14:paraId="5B78E4F6" w14:textId="77777777" w:rsidR="0032191B" w:rsidRPr="00821BBD" w:rsidRDefault="0032191B" w:rsidP="00821BB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21B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2021</w:t>
            </w:r>
          </w:p>
        </w:tc>
        <w:tc>
          <w:tcPr>
            <w:tcW w:w="2361" w:type="dxa"/>
            <w:noWrap/>
            <w:hideMark/>
          </w:tcPr>
          <w:p w14:paraId="47F48EBA" w14:textId="77777777" w:rsidR="0032191B" w:rsidRPr="00821BBD" w:rsidRDefault="0032191B" w:rsidP="00821BB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21B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21,2</w:t>
            </w:r>
          </w:p>
        </w:tc>
        <w:tc>
          <w:tcPr>
            <w:tcW w:w="2615" w:type="dxa"/>
            <w:noWrap/>
            <w:hideMark/>
          </w:tcPr>
          <w:p w14:paraId="0C145BDA" w14:textId="77777777" w:rsidR="0032191B" w:rsidRPr="00821BBD" w:rsidRDefault="0032191B" w:rsidP="00821BB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21B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0,8</w:t>
            </w:r>
          </w:p>
        </w:tc>
      </w:tr>
      <w:tr w:rsidR="0032191B" w:rsidRPr="0032191B" w14:paraId="0B27F7C2" w14:textId="77777777" w:rsidTr="0032191B">
        <w:trPr>
          <w:trHeight w:val="199"/>
          <w:jc w:val="center"/>
        </w:trPr>
        <w:tc>
          <w:tcPr>
            <w:tcW w:w="2511" w:type="dxa"/>
            <w:hideMark/>
          </w:tcPr>
          <w:p w14:paraId="1E67152B" w14:textId="77777777" w:rsidR="0032191B" w:rsidRPr="00821BBD" w:rsidRDefault="0032191B" w:rsidP="00821BB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21B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2022</w:t>
            </w:r>
          </w:p>
        </w:tc>
        <w:tc>
          <w:tcPr>
            <w:tcW w:w="2361" w:type="dxa"/>
            <w:noWrap/>
            <w:hideMark/>
          </w:tcPr>
          <w:p w14:paraId="73A3D24F" w14:textId="77777777" w:rsidR="0032191B" w:rsidRPr="00821BBD" w:rsidRDefault="0032191B" w:rsidP="00821BB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21B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14,8</w:t>
            </w:r>
          </w:p>
        </w:tc>
        <w:tc>
          <w:tcPr>
            <w:tcW w:w="2615" w:type="dxa"/>
            <w:noWrap/>
            <w:hideMark/>
          </w:tcPr>
          <w:p w14:paraId="6EC809AC" w14:textId="24C387D8" w:rsidR="0032191B" w:rsidRPr="00821BBD" w:rsidRDefault="0032191B" w:rsidP="00821BB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21B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1,0</w:t>
            </w:r>
          </w:p>
        </w:tc>
      </w:tr>
      <w:tr w:rsidR="0032191B" w:rsidRPr="0032191B" w14:paraId="46E6316F" w14:textId="77777777" w:rsidTr="0032191B">
        <w:trPr>
          <w:trHeight w:val="199"/>
          <w:jc w:val="center"/>
        </w:trPr>
        <w:tc>
          <w:tcPr>
            <w:tcW w:w="2511" w:type="dxa"/>
            <w:hideMark/>
          </w:tcPr>
          <w:p w14:paraId="17589316" w14:textId="77777777" w:rsidR="0032191B" w:rsidRPr="00821BBD" w:rsidRDefault="0032191B" w:rsidP="00821BB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21B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2023</w:t>
            </w:r>
          </w:p>
        </w:tc>
        <w:tc>
          <w:tcPr>
            <w:tcW w:w="2361" w:type="dxa"/>
            <w:noWrap/>
            <w:hideMark/>
          </w:tcPr>
          <w:p w14:paraId="3C0F8304" w14:textId="77777777" w:rsidR="0032191B" w:rsidRPr="00821BBD" w:rsidRDefault="0032191B" w:rsidP="00821BB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21B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16,4</w:t>
            </w:r>
          </w:p>
        </w:tc>
        <w:tc>
          <w:tcPr>
            <w:tcW w:w="2615" w:type="dxa"/>
            <w:noWrap/>
            <w:hideMark/>
          </w:tcPr>
          <w:p w14:paraId="3A2209FE" w14:textId="77777777" w:rsidR="0032191B" w:rsidRPr="00821BBD" w:rsidRDefault="0032191B" w:rsidP="00821BB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21B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1,2</w:t>
            </w:r>
          </w:p>
        </w:tc>
      </w:tr>
      <w:tr w:rsidR="0032191B" w:rsidRPr="0032191B" w14:paraId="249F8574" w14:textId="77777777" w:rsidTr="00AE6DB0">
        <w:trPr>
          <w:trHeight w:val="207"/>
          <w:jc w:val="center"/>
        </w:trPr>
        <w:tc>
          <w:tcPr>
            <w:tcW w:w="2511" w:type="dxa"/>
            <w:hideMark/>
          </w:tcPr>
          <w:p w14:paraId="08035934" w14:textId="2A820C84" w:rsidR="0032191B" w:rsidRPr="00821BBD" w:rsidRDefault="0032191B" w:rsidP="00821BB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21B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Коэффициент ковариации</w:t>
            </w:r>
          </w:p>
        </w:tc>
        <w:tc>
          <w:tcPr>
            <w:tcW w:w="4976" w:type="dxa"/>
            <w:gridSpan w:val="2"/>
            <w:noWrap/>
            <w:vAlign w:val="center"/>
            <w:hideMark/>
          </w:tcPr>
          <w:p w14:paraId="0381C642" w14:textId="77777777" w:rsidR="0032191B" w:rsidRPr="00821BBD" w:rsidRDefault="0032191B" w:rsidP="00821BB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21B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0,24</w:t>
            </w:r>
          </w:p>
        </w:tc>
      </w:tr>
      <w:tr w:rsidR="00821BBD" w:rsidRPr="0032191B" w14:paraId="268BCCAB" w14:textId="77777777" w:rsidTr="00AE6DB0">
        <w:trPr>
          <w:trHeight w:val="227"/>
          <w:jc w:val="center"/>
        </w:trPr>
        <w:tc>
          <w:tcPr>
            <w:tcW w:w="7487" w:type="dxa"/>
            <w:gridSpan w:val="3"/>
          </w:tcPr>
          <w:p w14:paraId="3AD8B45B" w14:textId="65D41DA8" w:rsidR="00821BBD" w:rsidRPr="00821BBD" w:rsidRDefault="00821BBD" w:rsidP="00821BBD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21BBD">
              <w:rPr>
                <w:rFonts w:ascii="Times New Roman" w:eastAsia="Times New Roman" w:hAnsi="Times New Roman" w:cs="Times New Roman"/>
                <w:sz w:val="20"/>
                <w:szCs w:val="18"/>
                <w:lang w:eastAsia="ru-RU"/>
              </w:rPr>
              <w:t xml:space="preserve">Источник: </w:t>
            </w:r>
            <w:r w:rsidRPr="00821BBD">
              <w:rPr>
                <w:rFonts w:ascii="Times New Roman" w:eastAsia="Times New Roman" w:hAnsi="Times New Roman" w:cs="Times New Roman"/>
                <w:sz w:val="20"/>
                <w:szCs w:val="18"/>
                <w:lang w:val="en-US" w:eastAsia="ru-RU"/>
              </w:rPr>
              <w:t>[11]</w:t>
            </w:r>
            <w:r w:rsidRPr="00821BBD">
              <w:rPr>
                <w:rFonts w:ascii="Times New Roman" w:eastAsia="Times New Roman" w:hAnsi="Times New Roman" w:cs="Times New Roman"/>
                <w:sz w:val="20"/>
                <w:szCs w:val="18"/>
                <w:lang w:eastAsia="ru-RU"/>
              </w:rPr>
              <w:t>.</w:t>
            </w:r>
          </w:p>
        </w:tc>
      </w:tr>
    </w:tbl>
    <w:p w14:paraId="50F52038" w14:textId="77777777" w:rsidR="00821BBD" w:rsidRDefault="00821BBD" w:rsidP="00821BB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8CEEECE" w14:textId="2A3DF543" w:rsidR="00F92340" w:rsidRDefault="008707EE" w:rsidP="00F9234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707EE">
        <w:rPr>
          <w:rFonts w:ascii="Times New Roman" w:hAnsi="Times New Roman" w:cs="Times New Roman"/>
          <w:sz w:val="24"/>
          <w:szCs w:val="24"/>
        </w:rPr>
        <w:t>На основани</w:t>
      </w:r>
      <w:r>
        <w:rPr>
          <w:rFonts w:ascii="Times New Roman" w:hAnsi="Times New Roman" w:cs="Times New Roman"/>
          <w:sz w:val="24"/>
          <w:szCs w:val="24"/>
        </w:rPr>
        <w:t>и таблицы 2 необходимо отметить</w:t>
      </w:r>
      <w:r w:rsidRPr="008707EE">
        <w:rPr>
          <w:rFonts w:ascii="Times New Roman" w:hAnsi="Times New Roman" w:cs="Times New Roman"/>
          <w:sz w:val="24"/>
          <w:szCs w:val="24"/>
        </w:rPr>
        <w:t>, что коэффициент ковариации (0,24) между уровнем инновационной активности и долей затрат на инновационную деятельность в общем объеме отгруженной продукции, выполненных работ и услуг указывает на то, что развитие отрасли в значительной мере определяется общими экономическими факторами. Эти показатели находятся в нормальной взаимосвязи между собой.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60DEA" w:rsidRPr="00821BBD">
        <w:rPr>
          <w:rFonts w:ascii="Times New Roman" w:hAnsi="Times New Roman" w:cs="Times New Roman"/>
          <w:sz w:val="24"/>
          <w:szCs w:val="24"/>
        </w:rPr>
        <w:t>Далее н</w:t>
      </w:r>
      <w:r w:rsidR="006D38CB" w:rsidRPr="00821BBD">
        <w:rPr>
          <w:rFonts w:ascii="Times New Roman" w:hAnsi="Times New Roman" w:cs="Times New Roman"/>
          <w:sz w:val="24"/>
          <w:szCs w:val="24"/>
        </w:rPr>
        <w:t xml:space="preserve">еобходимо исследовать </w:t>
      </w:r>
      <w:r w:rsidR="006D38CB" w:rsidRPr="00821BBD">
        <w:rPr>
          <w:rFonts w:ascii="Times New Roman" w:hAnsi="Times New Roman" w:cs="Times New Roman"/>
          <w:sz w:val="24"/>
          <w:szCs w:val="24"/>
        </w:rPr>
        <w:lastRenderedPageBreak/>
        <w:t>проблематику инновационного развития Республики Башкортоста</w:t>
      </w:r>
      <w:r w:rsidR="005D68D7">
        <w:rPr>
          <w:rFonts w:ascii="Times New Roman" w:hAnsi="Times New Roman" w:cs="Times New Roman"/>
          <w:sz w:val="24"/>
          <w:szCs w:val="24"/>
        </w:rPr>
        <w:t>н посредством диаграммы Исикавы</w:t>
      </w:r>
      <w:r w:rsidR="00DA562F">
        <w:rPr>
          <w:rFonts w:ascii="Times New Roman" w:hAnsi="Times New Roman" w:cs="Times New Roman"/>
          <w:sz w:val="24"/>
          <w:szCs w:val="24"/>
        </w:rPr>
        <w:t xml:space="preserve">. </w:t>
      </w:r>
      <w:r w:rsidR="00DA562F" w:rsidRPr="00DA562F">
        <w:rPr>
          <w:rFonts w:ascii="Times New Roman" w:hAnsi="Times New Roman" w:cs="Times New Roman"/>
          <w:sz w:val="24"/>
          <w:szCs w:val="24"/>
        </w:rPr>
        <w:t>Ссылка на</w:t>
      </w:r>
      <w:r w:rsidR="00DA562F">
        <w:rPr>
          <w:rFonts w:ascii="Times New Roman" w:hAnsi="Times New Roman" w:cs="Times New Roman"/>
          <w:sz w:val="24"/>
          <w:szCs w:val="24"/>
        </w:rPr>
        <w:t xml:space="preserve"> рисунок</w:t>
      </w:r>
      <w:r w:rsidR="00DA562F" w:rsidRPr="00DA562F">
        <w:rPr>
          <w:rFonts w:ascii="Times New Roman" w:hAnsi="Times New Roman" w:cs="Times New Roman"/>
          <w:sz w:val="24"/>
          <w:szCs w:val="24"/>
        </w:rPr>
        <w:t xml:space="preserve"> (</w:t>
      </w:r>
      <w:r w:rsidR="00821BBD" w:rsidRPr="00821BBD">
        <w:rPr>
          <w:rFonts w:ascii="Times New Roman" w:eastAsia="Times New Roman" w:hAnsi="Times New Roman" w:cs="Times New Roman"/>
          <w:sz w:val="24"/>
          <w:szCs w:val="24"/>
          <w:lang w:eastAsia="ru-RU"/>
        </w:rPr>
        <w:t>рис. 1).</w:t>
      </w:r>
    </w:p>
    <w:p w14:paraId="6C3C17F6" w14:textId="3781606D" w:rsidR="00821BBD" w:rsidRPr="00F92340" w:rsidRDefault="00F92340" w:rsidP="00F9234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g">
            <w:drawing>
              <wp:anchor distT="0" distB="0" distL="114300" distR="114300" simplePos="0" relativeHeight="251657216" behindDoc="0" locked="0" layoutInCell="1" allowOverlap="1" wp14:anchorId="795D0073" wp14:editId="7D2816C3">
                <wp:simplePos x="0" y="0"/>
                <wp:positionH relativeFrom="column">
                  <wp:posOffset>90036</wp:posOffset>
                </wp:positionH>
                <wp:positionV relativeFrom="paragraph">
                  <wp:posOffset>134954</wp:posOffset>
                </wp:positionV>
                <wp:extent cx="6071570" cy="4649746"/>
                <wp:effectExtent l="0" t="0" r="26670" b="10160"/>
                <wp:wrapNone/>
                <wp:docPr id="25" name="Группа 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71570" cy="4649746"/>
                          <a:chOff x="0" y="0"/>
                          <a:chExt cx="6071570" cy="4649746"/>
                        </a:xfrm>
                      </wpg:grpSpPr>
                      <wps:wsp>
                        <wps:cNvPr id="5" name="AutoShape 6"/>
                        <wps:cNvCnPr>
                          <a:cxnSpLocks noChangeShapeType="1"/>
                        </wps:cNvCnPr>
                        <wps:spPr bwMode="auto">
                          <a:xfrm>
                            <a:off x="2414337" y="681790"/>
                            <a:ext cx="555834" cy="1506869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" name="Rectangle 10"/>
                        <wps:cNvSpPr>
                          <a:spLocks noChangeArrowheads="1"/>
                        </wps:cNvSpPr>
                        <wps:spPr bwMode="auto">
                          <a:xfrm>
                            <a:off x="1652337" y="0"/>
                            <a:ext cx="1996253" cy="68372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A6E6435" w14:textId="51FDC9D8" w:rsidR="003A4185" w:rsidRPr="003A4185" w:rsidRDefault="00492182" w:rsidP="00492182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0"/>
                                </w:rPr>
                                <w:t>Отсутствие эффективного взаимодействия между организациями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144379" y="240632"/>
                            <a:ext cx="1368333" cy="64164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305D93F" w14:textId="77777777" w:rsidR="003A4185" w:rsidRPr="003A4185" w:rsidRDefault="003A4185" w:rsidP="003A4185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3A4185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Дефицит</w:t>
                              </w:r>
                            </w:p>
                            <w:p w14:paraId="226C2905" w14:textId="396AB208" w:rsidR="003A4185" w:rsidRPr="003A4185" w:rsidRDefault="003A4185" w:rsidP="003A4185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3A4185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специалистов </w:t>
                              </w:r>
                              <w:r w:rsidR="00492182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в сфере инноваций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AutoShape 5"/>
                        <wps:cNvCnPr>
                          <a:cxnSpLocks noChangeShapeType="1"/>
                        </wps:cNvCnPr>
                        <wps:spPr bwMode="auto">
                          <a:xfrm>
                            <a:off x="970548" y="882316"/>
                            <a:ext cx="467558" cy="1309361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3938337" y="1868905"/>
                            <a:ext cx="2133233" cy="6750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95D800A" w14:textId="0F7572D0" w:rsidR="003A4185" w:rsidRPr="00AA5C56" w:rsidRDefault="005573E6" w:rsidP="003A4185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0"/>
                                </w:rPr>
                                <w:t xml:space="preserve">Недостаточная активизация инновационной деятельности в Республике Башкортостан </w:t>
                              </w:r>
                              <w:r w:rsidR="003A4185" w:rsidRPr="003A4185">
                                <w:rPr>
                                  <w:rFonts w:ascii="Times New Roman" w:hAnsi="Times New Roman" w:cs="Times New Roman"/>
                                  <w:sz w:val="24"/>
                                  <w:szCs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AutoShape 7"/>
                        <wps:cNvCnPr>
                          <a:cxnSpLocks noChangeShapeType="1"/>
                        </wps:cNvCnPr>
                        <wps:spPr bwMode="auto">
                          <a:xfrm flipV="1">
                            <a:off x="729916" y="2187742"/>
                            <a:ext cx="710264" cy="1806742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" name="AutoShape 8"/>
                        <wps:cNvCnPr>
                          <a:cxnSpLocks noChangeShapeType="1"/>
                        </wps:cNvCnPr>
                        <wps:spPr bwMode="auto">
                          <a:xfrm flipV="1">
                            <a:off x="2366211" y="2187742"/>
                            <a:ext cx="600885" cy="1378489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" name="Rectangle 12"/>
                        <wps:cNvSpPr>
                          <a:spLocks noChangeArrowheads="1"/>
                        </wps:cNvSpPr>
                        <wps:spPr bwMode="auto">
                          <a:xfrm>
                            <a:off x="1652337" y="3569369"/>
                            <a:ext cx="1804481" cy="66629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3DB346F" w14:textId="2A81CA8B" w:rsidR="003A4185" w:rsidRPr="003A4185" w:rsidRDefault="003A4185" w:rsidP="003A4185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0"/>
                                </w:rPr>
                              </w:pPr>
                              <w:r w:rsidRPr="003A4185">
                                <w:rPr>
                                  <w:rFonts w:ascii="Times New Roman" w:hAnsi="Times New Roman" w:cs="Times New Roman"/>
                                  <w:sz w:val="24"/>
                                  <w:szCs w:val="20"/>
                                </w:rPr>
                                <w:t xml:space="preserve">Внимание на </w:t>
                              </w:r>
                              <w:r w:rsidR="00492182">
                                <w:rPr>
                                  <w:rFonts w:ascii="Times New Roman" w:hAnsi="Times New Roman" w:cs="Times New Roman"/>
                                  <w:sz w:val="24"/>
                                  <w:szCs w:val="20"/>
                                </w:rPr>
                                <w:t>другие</w:t>
                              </w:r>
                            </w:p>
                            <w:p w14:paraId="7B775A2A" w14:textId="77777777" w:rsidR="003A4185" w:rsidRPr="003A4185" w:rsidRDefault="003A4185" w:rsidP="003A4185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0"/>
                                </w:rPr>
                              </w:pPr>
                              <w:r w:rsidRPr="003A4185">
                                <w:rPr>
                                  <w:rFonts w:ascii="Times New Roman" w:hAnsi="Times New Roman" w:cs="Times New Roman"/>
                                  <w:sz w:val="24"/>
                                  <w:szCs w:val="20"/>
                                </w:rPr>
                                <w:t>привлекательные отрасли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0" y="3994484"/>
                            <a:ext cx="1540262" cy="65526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EB654AC" w14:textId="3BB4BD8A" w:rsidR="003A4185" w:rsidRPr="003A4185" w:rsidRDefault="00492182" w:rsidP="00492182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0"/>
                                </w:rPr>
                                <w:t>Невысокий уровень финансовой поддержки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95D0073" id="Группа 25" o:spid="_x0000_s1026" style="position:absolute;left:0;text-align:left;margin-left:7.1pt;margin-top:10.65pt;width:478.1pt;height:366.1pt;z-index:251657216;mso-width-relative:margin;mso-height-relative:margin" coordsize="60715,464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"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6" o:spid="_x0000_s1027" type="#_x0000_t32" style="position:absolute;left:24143;top:6817;width:5558;height:1506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">
                  <v:stroke endarrow="block"/>
                </v:shape>
                <v:rect id="Rectangle 10" o:spid="_x0000_s1028" style="position:absolute;left:16523;width:19962;height:68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">
                  <v:textbox>
                    <w:txbxContent>
                      <w:p w14:paraId="2A6E6435" w14:textId="51FDC9D8" w:rsidR="003A4185" w:rsidRPr="003A4185" w:rsidRDefault="00492182" w:rsidP="00492182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0"/>
                          </w:rPr>
                          <w:t>Отсутствие эффективного взаимодействия между организациями</w:t>
                        </w:r>
                      </w:p>
                    </w:txbxContent>
                  </v:textbox>
                </v:rect>
                <v:rect id="Rectangle 9" o:spid="_x0000_s1029" style="position:absolute;left:1443;top:2406;width:13684;height:64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">
                  <v:textbox>
                    <w:txbxContent>
                      <w:p w14:paraId="5305D93F" w14:textId="77777777" w:rsidR="003A4185" w:rsidRPr="003A4185" w:rsidRDefault="003A4185" w:rsidP="003A4185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3A4185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Дефицит</w:t>
                        </w:r>
                      </w:p>
                      <w:p w14:paraId="226C2905" w14:textId="396AB208" w:rsidR="003A4185" w:rsidRPr="003A4185" w:rsidRDefault="003A4185" w:rsidP="003A4185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3A4185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специалистов </w:t>
                        </w:r>
                        <w:r w:rsidR="0049218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 сфере инноваций</w:t>
                        </w:r>
                      </w:p>
                    </w:txbxContent>
                  </v:textbox>
                </v:rect>
                <v:shape id="AutoShape 5" o:spid="_x0000_s1030" type="#_x0000_t32" style="position:absolute;left:9705;top:8823;width:4676;height:13093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">
                  <v:stroke endarrow="block"/>
                </v:shape>
                <v:rect id="Rectangle 4" o:spid="_x0000_s1031" style="position:absolute;left:39383;top:18689;width:21332;height:67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">
                  <v:textbox>
                    <w:txbxContent>
                      <w:p w14:paraId="395D800A" w14:textId="0F7572D0" w:rsidR="003A4185" w:rsidRPr="00AA5C56" w:rsidRDefault="005573E6" w:rsidP="003A4185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8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0"/>
                          </w:rPr>
                          <w:t xml:space="preserve">Недостаточная активизация инновационной деятельности в Республике Башкортостан </w:t>
                        </w:r>
                        <w:r w:rsidR="003A4185" w:rsidRPr="003A4185">
                          <w:rPr>
                            <w:rFonts w:ascii="Times New Roman" w:hAnsi="Times New Roman" w:cs="Times New Roman"/>
                            <w:sz w:val="24"/>
                            <w:szCs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AutoShape 7" o:spid="_x0000_s1032" type="#_x0000_t32" style="position:absolute;left:7299;top:21877;width:7102;height:18067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">
                  <v:stroke endarrow="block"/>
                </v:shape>
                <v:shape id="AutoShape 8" o:spid="_x0000_s1033" type="#_x0000_t32" style="position:absolute;left:23662;top:21877;width:6008;height:13785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">
                  <v:stroke endarrow="block"/>
                </v:shape>
                <v:rect id="Rectangle 12" o:spid="_x0000_s1034" style="position:absolute;left:16523;top:35693;width:18045;height:66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">
                  <v:textbox>
                    <w:txbxContent>
                      <w:p w14:paraId="33DB346F" w14:textId="2A81CA8B" w:rsidR="003A4185" w:rsidRPr="003A4185" w:rsidRDefault="003A4185" w:rsidP="003A4185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0"/>
                          </w:rPr>
                        </w:pPr>
                        <w:r w:rsidRPr="003A4185">
                          <w:rPr>
                            <w:rFonts w:ascii="Times New Roman" w:hAnsi="Times New Roman" w:cs="Times New Roman"/>
                            <w:sz w:val="24"/>
                            <w:szCs w:val="20"/>
                          </w:rPr>
                          <w:t xml:space="preserve">Внимание на </w:t>
                        </w:r>
                        <w:r w:rsidR="00492182">
                          <w:rPr>
                            <w:rFonts w:ascii="Times New Roman" w:hAnsi="Times New Roman" w:cs="Times New Roman"/>
                            <w:sz w:val="24"/>
                            <w:szCs w:val="20"/>
                          </w:rPr>
                          <w:t>другие</w:t>
                        </w:r>
                      </w:p>
                      <w:p w14:paraId="7B775A2A" w14:textId="77777777" w:rsidR="003A4185" w:rsidRPr="003A4185" w:rsidRDefault="003A4185" w:rsidP="003A4185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0"/>
                          </w:rPr>
                        </w:pPr>
                        <w:r w:rsidRPr="003A4185">
                          <w:rPr>
                            <w:rFonts w:ascii="Times New Roman" w:hAnsi="Times New Roman" w:cs="Times New Roman"/>
                            <w:sz w:val="24"/>
                            <w:szCs w:val="20"/>
                          </w:rPr>
                          <w:t>привлекательные отрасли</w:t>
                        </w:r>
                      </w:p>
                    </w:txbxContent>
                  </v:textbox>
                </v:rect>
                <v:rect id="Rectangle 11" o:spid="_x0000_s1035" style="position:absolute;top:39944;width:15402;height:655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">
                  <v:textbox>
                    <w:txbxContent>
                      <w:p w14:paraId="7EB654AC" w14:textId="3BB4BD8A" w:rsidR="003A4185" w:rsidRPr="003A4185" w:rsidRDefault="00492182" w:rsidP="00492182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0"/>
                          </w:rPr>
                          <w:t>Невысокий уровень финансовой поддержки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</w:p>
    <w:p w14:paraId="125A384B" w14:textId="7E800E86" w:rsidR="003A4185" w:rsidRPr="00D33245" w:rsidRDefault="003A4185" w:rsidP="006D38C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794B86C" w14:textId="493789A8" w:rsidR="00FB4EB6" w:rsidRDefault="00FB4EB6" w:rsidP="003A4185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14:paraId="4F680445" w14:textId="5756AB5B" w:rsidR="00AC264A" w:rsidRDefault="00F3024A" w:rsidP="00AC264A">
      <w:pPr>
        <w:tabs>
          <w:tab w:val="left" w:pos="2400"/>
        </w:tabs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060262F3" wp14:editId="3DB26AC5">
                <wp:simplePos x="0" y="0"/>
                <wp:positionH relativeFrom="column">
                  <wp:posOffset>1128861</wp:posOffset>
                </wp:positionH>
                <wp:positionV relativeFrom="paragraph">
                  <wp:posOffset>157912</wp:posOffset>
                </wp:positionV>
                <wp:extent cx="401808" cy="0"/>
                <wp:effectExtent l="38100" t="76200" r="0" b="95250"/>
                <wp:wrapNone/>
                <wp:docPr id="14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01808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1C2E65F" id="AutoShape 15" o:spid="_x0000_s1026" type="#_x0000_t32" style="position:absolute;margin-left:88.9pt;margin-top:12.45pt;width:31.65pt;height:0;flip:x;z-index:251641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">
                <v:stroke endarrow="block"/>
              </v:shape>
            </w:pict>
          </mc:Fallback>
        </mc:AlternateContent>
      </w:r>
      <w:r w:rsidR="00AC264A">
        <w:rPr>
          <w:rFonts w:ascii="Times New Roman" w:hAnsi="Times New Roman" w:cs="Times New Roman"/>
          <w:sz w:val="28"/>
          <w:szCs w:val="28"/>
        </w:rPr>
        <w:tab/>
      </w:r>
      <w:r w:rsidR="00AC264A" w:rsidRPr="00AC264A">
        <w:rPr>
          <w:rFonts w:ascii="Times New Roman" w:hAnsi="Times New Roman" w:cs="Times New Roman"/>
          <w:sz w:val="24"/>
          <w:szCs w:val="24"/>
        </w:rPr>
        <w:t>От</w:t>
      </w:r>
      <w:r w:rsidR="00AC264A">
        <w:rPr>
          <w:rFonts w:ascii="Times New Roman" w:hAnsi="Times New Roman" w:cs="Times New Roman"/>
          <w:sz w:val="24"/>
          <w:szCs w:val="24"/>
        </w:rPr>
        <w:t xml:space="preserve">сутствие          </w:t>
      </w:r>
    </w:p>
    <w:p w14:paraId="3236C162" w14:textId="3E134FED" w:rsidR="003A4185" w:rsidRPr="00AC264A" w:rsidRDefault="00F3024A" w:rsidP="00F71887">
      <w:pPr>
        <w:tabs>
          <w:tab w:val="left" w:pos="2400"/>
          <w:tab w:val="center" w:pos="5173"/>
        </w:tabs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091A8B32" wp14:editId="00B6EC59">
                <wp:simplePos x="0" y="0"/>
                <wp:positionH relativeFrom="column">
                  <wp:posOffset>2714783</wp:posOffset>
                </wp:positionH>
                <wp:positionV relativeFrom="paragraph">
                  <wp:posOffset>116841</wp:posOffset>
                </wp:positionV>
                <wp:extent cx="577142" cy="581"/>
                <wp:effectExtent l="38100" t="76200" r="0" b="95250"/>
                <wp:wrapNone/>
                <wp:docPr id="16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77142" cy="581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71201EE" id="AutoShape 17" o:spid="_x0000_s1026" type="#_x0000_t32" style="position:absolute;margin-left:213.75pt;margin-top:9.2pt;width:45.45pt;height:.05pt;flip:x;z-index:251643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">
                <v:stroke endarrow="block"/>
              </v:shape>
            </w:pict>
          </mc:Fallback>
        </mc:AlternateContent>
      </w:r>
      <w:r w:rsidR="00AC264A">
        <w:rPr>
          <w:rFonts w:ascii="Times New Roman" w:hAnsi="Times New Roman" w:cs="Times New Roman"/>
          <w:sz w:val="24"/>
          <w:szCs w:val="24"/>
        </w:rPr>
        <w:t xml:space="preserve">                            знаний</w:t>
      </w:r>
      <w:r w:rsidR="00F71887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Отсутствие стимулирования</w:t>
      </w:r>
    </w:p>
    <w:p w14:paraId="58FBF8C5" w14:textId="1BFC4270" w:rsidR="00F71887" w:rsidRDefault="00F92340" w:rsidP="00F7188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7612BECA" wp14:editId="0495D193">
                <wp:simplePos x="0" y="0"/>
                <wp:positionH relativeFrom="column">
                  <wp:posOffset>894628</wp:posOffset>
                </wp:positionH>
                <wp:positionV relativeFrom="paragraph">
                  <wp:posOffset>172352</wp:posOffset>
                </wp:positionV>
                <wp:extent cx="343363" cy="0"/>
                <wp:effectExtent l="0" t="76200" r="19050" b="95250"/>
                <wp:wrapNone/>
                <wp:docPr id="13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3363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A0E4E09" id="AutoShape 14" o:spid="_x0000_s1026" type="#_x0000_t32" style="position:absolute;margin-left:70.45pt;margin-top:13.55pt;width:27.05pt;height:0;z-index:251644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">
                <v:stroke endarrow="block"/>
              </v:shape>
            </w:pict>
          </mc:Fallback>
        </mc:AlternateContent>
      </w:r>
      <w:r w:rsidR="00AC264A" w:rsidRPr="00AC264A">
        <w:rPr>
          <w:rFonts w:ascii="Times New Roman" w:hAnsi="Times New Roman" w:cs="Times New Roman"/>
          <w:sz w:val="24"/>
          <w:szCs w:val="24"/>
        </w:rPr>
        <w:t>Конк</w:t>
      </w:r>
      <w:r w:rsidR="00AC264A">
        <w:rPr>
          <w:rFonts w:ascii="Times New Roman" w:hAnsi="Times New Roman" w:cs="Times New Roman"/>
          <w:sz w:val="24"/>
          <w:szCs w:val="24"/>
        </w:rPr>
        <w:t xml:space="preserve">уренция за </w:t>
      </w:r>
    </w:p>
    <w:p w14:paraId="629BB279" w14:textId="6488B202" w:rsidR="003A4185" w:rsidRPr="00F71887" w:rsidRDefault="00AC264A" w:rsidP="00F7188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IT</w:t>
      </w:r>
      <w:r>
        <w:rPr>
          <w:rFonts w:ascii="Times New Roman" w:hAnsi="Times New Roman" w:cs="Times New Roman"/>
          <w:sz w:val="24"/>
          <w:szCs w:val="24"/>
        </w:rPr>
        <w:t>-</w:t>
      </w:r>
      <w:r w:rsidR="00F71887">
        <w:rPr>
          <w:rFonts w:ascii="Times New Roman" w:hAnsi="Times New Roman" w:cs="Times New Roman"/>
          <w:sz w:val="24"/>
          <w:szCs w:val="24"/>
        </w:rPr>
        <w:t>специалистов</w:t>
      </w:r>
    </w:p>
    <w:p w14:paraId="3BF28DCC" w14:textId="34F68CA4" w:rsidR="003A4185" w:rsidRDefault="00F92340" w:rsidP="00F71887">
      <w:pPr>
        <w:tabs>
          <w:tab w:val="left" w:pos="2488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D2AAE27" wp14:editId="0295B392">
                <wp:simplePos x="0" y="0"/>
                <wp:positionH relativeFrom="column">
                  <wp:posOffset>2588794</wp:posOffset>
                </wp:positionH>
                <wp:positionV relativeFrom="paragraph">
                  <wp:posOffset>79575</wp:posOffset>
                </wp:positionV>
                <wp:extent cx="284918" cy="581"/>
                <wp:effectExtent l="0" t="76200" r="20320" b="95250"/>
                <wp:wrapNone/>
                <wp:docPr id="24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84918" cy="581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B3DA2BA" id="AutoShape 13" o:spid="_x0000_s1026" type="#_x0000_t32" style="position:absolute;margin-left:203.85pt;margin-top:6.25pt;width:22.45pt;height:.0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">
                <v:stroke endarrow="block"/>
              </v:shape>
            </w:pict>
          </mc:Fallback>
        </mc:AlternateContent>
      </w:r>
      <w:r w:rsidR="00F71887">
        <w:rPr>
          <w:rFonts w:ascii="Times New Roman" w:hAnsi="Times New Roman" w:cs="Times New Roman"/>
          <w:sz w:val="28"/>
          <w:szCs w:val="28"/>
        </w:rPr>
        <w:t xml:space="preserve">                     </w:t>
      </w:r>
      <w:r w:rsidR="00F71887" w:rsidRPr="00F71887">
        <w:rPr>
          <w:rFonts w:ascii="Times New Roman" w:hAnsi="Times New Roman" w:cs="Times New Roman"/>
          <w:sz w:val="24"/>
          <w:szCs w:val="24"/>
        </w:rPr>
        <w:t>Нормативная база</w:t>
      </w:r>
    </w:p>
    <w:p w14:paraId="4376C389" w14:textId="39BB5FAF" w:rsidR="003A4185" w:rsidRDefault="00F3024A" w:rsidP="002C3B92">
      <w:pPr>
        <w:tabs>
          <w:tab w:val="left" w:pos="3133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73BE8243" wp14:editId="4416ABBB">
                <wp:simplePos x="0" y="0"/>
                <wp:positionH relativeFrom="column">
                  <wp:posOffset>106078</wp:posOffset>
                </wp:positionH>
                <wp:positionV relativeFrom="paragraph">
                  <wp:posOffset>116518</wp:posOffset>
                </wp:positionV>
                <wp:extent cx="3923103" cy="0"/>
                <wp:effectExtent l="0" t="76200" r="20320" b="95250"/>
                <wp:wrapNone/>
                <wp:docPr id="2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923103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4BCC7E8" id="AutoShape 3" o:spid="_x0000_s1026" type="#_x0000_t32" style="position:absolute;margin-left:8.35pt;margin-top:9.15pt;width:308.9pt;height:0;z-index:251638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">
                <v:stroke endarrow="block"/>
              </v:shape>
            </w:pict>
          </mc:Fallback>
        </mc:AlternateContent>
      </w:r>
      <w:r w:rsidR="002C3B92">
        <w:rPr>
          <w:rFonts w:ascii="Times New Roman" w:hAnsi="Times New Roman" w:cs="Times New Roman"/>
          <w:sz w:val="28"/>
          <w:szCs w:val="28"/>
        </w:rPr>
        <w:tab/>
      </w:r>
    </w:p>
    <w:p w14:paraId="4B70F1AE" w14:textId="29FDA27D" w:rsidR="00F71887" w:rsidRDefault="002C3B92" w:rsidP="002C3B92">
      <w:pPr>
        <w:tabs>
          <w:tab w:val="left" w:pos="3133"/>
        </w:tabs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</w:t>
      </w:r>
      <w:r w:rsidRPr="002C3B92">
        <w:rPr>
          <w:rFonts w:ascii="Times New Roman" w:hAnsi="Times New Roman" w:cs="Times New Roman"/>
          <w:sz w:val="24"/>
          <w:szCs w:val="24"/>
        </w:rPr>
        <w:t>Вы</w:t>
      </w:r>
      <w:r>
        <w:rPr>
          <w:rFonts w:ascii="Times New Roman" w:hAnsi="Times New Roman" w:cs="Times New Roman"/>
          <w:sz w:val="24"/>
          <w:szCs w:val="24"/>
        </w:rPr>
        <w:t>сокая стоимость</w:t>
      </w:r>
    </w:p>
    <w:p w14:paraId="11DE9F2A" w14:textId="5F2C8AD3" w:rsidR="002C3B92" w:rsidRDefault="00F3024A" w:rsidP="002C3B92">
      <w:pPr>
        <w:tabs>
          <w:tab w:val="left" w:pos="3133"/>
        </w:tabs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AD6976B" wp14:editId="34C70EA3">
                <wp:simplePos x="0" y="0"/>
                <wp:positionH relativeFrom="column">
                  <wp:posOffset>1392121</wp:posOffset>
                </wp:positionH>
                <wp:positionV relativeFrom="paragraph">
                  <wp:posOffset>17813</wp:posOffset>
                </wp:positionV>
                <wp:extent cx="303791" cy="0"/>
                <wp:effectExtent l="38100" t="76200" r="0" b="95250"/>
                <wp:wrapNone/>
                <wp:docPr id="15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03791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3336D82" id="AutoShape 16" o:spid="_x0000_s1026" type="#_x0000_t32" style="position:absolute;margin-left:109.6pt;margin-top:1.4pt;width:23.9pt;height:0;flip:x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">
                <v:stroke endarrow="block"/>
              </v:shape>
            </w:pict>
          </mc:Fallback>
        </mc:AlternateContent>
      </w:r>
      <w:r w:rsidR="002C3B92">
        <w:rPr>
          <w:rFonts w:ascii="Times New Roman" w:hAnsi="Times New Roman" w:cs="Times New Roman"/>
          <w:sz w:val="24"/>
          <w:szCs w:val="24"/>
        </w:rPr>
        <w:t xml:space="preserve">                                 нововведений</w:t>
      </w:r>
    </w:p>
    <w:p w14:paraId="612887D1" w14:textId="0F1D276C" w:rsidR="003A4185" w:rsidRDefault="002C3B92" w:rsidP="00F7188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</w:t>
      </w:r>
      <w:r w:rsidR="00F7188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Высокая </w:t>
      </w:r>
    </w:p>
    <w:p w14:paraId="598D22BB" w14:textId="1AADA09A" w:rsidR="00E00B5B" w:rsidRDefault="00F3024A" w:rsidP="00F71887">
      <w:pPr>
        <w:tabs>
          <w:tab w:val="left" w:pos="2021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593D1F6" wp14:editId="5389593B">
                <wp:simplePos x="0" y="0"/>
                <wp:positionH relativeFrom="column">
                  <wp:posOffset>2383522</wp:posOffset>
                </wp:positionH>
                <wp:positionV relativeFrom="paragraph">
                  <wp:posOffset>11330</wp:posOffset>
                </wp:positionV>
                <wp:extent cx="389632" cy="0"/>
                <wp:effectExtent l="0" t="76200" r="10795" b="95250"/>
                <wp:wrapNone/>
                <wp:docPr id="19" name="AutoShap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89632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B51EF2B" id="AutoShape 20" o:spid="_x0000_s1026" type="#_x0000_t32" style="position:absolute;margin-left:187.7pt;margin-top:.9pt;width:30.7pt;height:0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">
                <v:stroke endarrow="block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Ограниченный</w:t>
      </w:r>
      <w:r w:rsidR="00F7188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рентабельность</w:t>
      </w:r>
    </w:p>
    <w:p w14:paraId="5CB40DA1" w14:textId="0C9DEFD7" w:rsidR="00F3024A" w:rsidRDefault="00F3024A" w:rsidP="00F71887">
      <w:pPr>
        <w:tabs>
          <w:tab w:val="left" w:pos="5419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0019A7D" wp14:editId="57311A5A">
                <wp:simplePos x="0" y="0"/>
                <wp:positionH relativeFrom="column">
                  <wp:posOffset>842411</wp:posOffset>
                </wp:positionH>
                <wp:positionV relativeFrom="paragraph">
                  <wp:posOffset>177165</wp:posOffset>
                </wp:positionV>
                <wp:extent cx="284918" cy="581"/>
                <wp:effectExtent l="0" t="76200" r="20320" b="95250"/>
                <wp:wrapNone/>
                <wp:docPr id="12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84918" cy="581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01E6D8" id="AutoShape 13" o:spid="_x0000_s1026" type="#_x0000_t32" style="position:absolute;margin-left:66.35pt;margin-top:13.95pt;width:22.45pt;height:.05pt;z-index:2516582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">
                <v:stroke endarrow="block"/>
              </v:shape>
            </w:pict>
          </mc:Fallback>
        </mc:AlternateContent>
      </w:r>
      <w:r w:rsidR="00F9234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размер                      организаций                      Первоочередное решение</w:t>
      </w:r>
    </w:p>
    <w:p w14:paraId="54DB4B12" w14:textId="67A306F8" w:rsidR="00F71887" w:rsidRDefault="00F92340" w:rsidP="00F71887">
      <w:pPr>
        <w:tabs>
          <w:tab w:val="left" w:pos="5419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882D8E6" wp14:editId="11CCDA72">
                <wp:simplePos x="0" y="0"/>
                <wp:positionH relativeFrom="column">
                  <wp:posOffset>2584116</wp:posOffset>
                </wp:positionH>
                <wp:positionV relativeFrom="paragraph">
                  <wp:posOffset>20955</wp:posOffset>
                </wp:positionV>
                <wp:extent cx="577142" cy="0"/>
                <wp:effectExtent l="38100" t="76200" r="0" b="95250"/>
                <wp:wrapNone/>
                <wp:docPr id="18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77142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20EE3D" id="AutoShape 19" o:spid="_x0000_s1026" type="#_x0000_t32" style="position:absolute;margin-left:203.45pt;margin-top:1.65pt;width:45.45pt;height:0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">
                <v:stroke endarrow="block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="00F3024A">
        <w:rPr>
          <w:rFonts w:ascii="Times New Roman" w:eastAsia="Times New Roman" w:hAnsi="Times New Roman" w:cs="Times New Roman"/>
          <w:color w:val="000000"/>
          <w:sz w:val="24"/>
          <w:szCs w:val="24"/>
        </w:rPr>
        <w:t>собственных</w:t>
      </w:r>
      <w:r w:rsidR="00F7188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                               </w:t>
      </w:r>
      <w:r w:rsidR="00F3024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</w:t>
      </w:r>
      <w:r w:rsidR="00F3024A" w:rsidRPr="00F3024A">
        <w:rPr>
          <w:rFonts w:ascii="Times New Roman" w:eastAsia="Times New Roman" w:hAnsi="Times New Roman" w:cs="Times New Roman"/>
          <w:color w:val="000000"/>
          <w:sz w:val="24"/>
          <w:szCs w:val="24"/>
        </w:rPr>
        <w:t>кризисных явлений</w:t>
      </w:r>
    </w:p>
    <w:p w14:paraId="36750DA0" w14:textId="78E4411E" w:rsidR="00F3024A" w:rsidRDefault="00F92340" w:rsidP="00F3024A">
      <w:pPr>
        <w:tabs>
          <w:tab w:val="left" w:pos="5419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</w:t>
      </w:r>
      <w:r w:rsidR="00F3024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средств </w:t>
      </w:r>
    </w:p>
    <w:p w14:paraId="77E5BC0F" w14:textId="01972230" w:rsidR="00492182" w:rsidRDefault="00F3024A" w:rsidP="00F3024A">
      <w:pPr>
        <w:tabs>
          <w:tab w:val="left" w:pos="5419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предприятий</w:t>
      </w:r>
      <w:r w:rsidR="00F7188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                </w:t>
      </w:r>
    </w:p>
    <w:p w14:paraId="348A0AC3" w14:textId="125759DD" w:rsidR="00492182" w:rsidRDefault="00492182" w:rsidP="003A4185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42D936E" w14:textId="79F00649" w:rsidR="00492182" w:rsidRDefault="00492182" w:rsidP="003A4185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BA6A04A" w14:textId="77777777" w:rsidR="00492182" w:rsidRDefault="00492182" w:rsidP="003A4185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97CE5BE" w14:textId="77777777" w:rsidR="00492182" w:rsidRDefault="00492182" w:rsidP="003A4185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E8EDD2F" w14:textId="77777777" w:rsidR="00492182" w:rsidRDefault="00492182" w:rsidP="003A4185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93CFE3D" w14:textId="77777777" w:rsidR="00F71887" w:rsidRDefault="00F71887" w:rsidP="003A4185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7F12563B" w14:textId="7550D65F" w:rsidR="00492182" w:rsidRDefault="003A4185" w:rsidP="003A4185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DB6757">
        <w:rPr>
          <w:rFonts w:ascii="Times New Roman" w:eastAsia="Times New Roman" w:hAnsi="Times New Roman" w:cs="Times New Roman"/>
          <w:color w:val="000000"/>
          <w:sz w:val="24"/>
          <w:szCs w:val="24"/>
        </w:rPr>
        <w:t>Рисунок 1</w:t>
      </w:r>
      <w:r w:rsidR="00DB6757" w:rsidRPr="00DB6757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DB675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DB675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Диаграмма Исикавы по проблеме </w:t>
      </w:r>
      <w:r w:rsidR="00672DD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недостаточной активизации инновационной </w:t>
      </w:r>
    </w:p>
    <w:p w14:paraId="292F889A" w14:textId="5FF2AB85" w:rsidR="003A4185" w:rsidRPr="00DB6757" w:rsidRDefault="00672DDB" w:rsidP="003A4185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деятельности в</w:t>
      </w:r>
      <w:r w:rsidR="003A4185" w:rsidRPr="00DB675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Республик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е</w:t>
      </w:r>
      <w:r w:rsidR="003A4185" w:rsidRPr="00DB675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Башкортостан</w:t>
      </w:r>
    </w:p>
    <w:p w14:paraId="1F983904" w14:textId="5C750D8B" w:rsidR="003A4185" w:rsidRPr="002950C3" w:rsidRDefault="00DB6757" w:rsidP="00672DD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DB6757">
        <w:rPr>
          <w:rFonts w:ascii="Times New Roman" w:eastAsia="Times New Roman" w:hAnsi="Times New Roman" w:cs="Times New Roman"/>
          <w:color w:val="000000"/>
          <w:sz w:val="24"/>
          <w:szCs w:val="24"/>
        </w:rPr>
        <w:t>Источник: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2950C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[</w:t>
      </w:r>
      <w:r w:rsidR="002950C3" w:rsidRPr="002950C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2, с.10; 3</w:t>
      </w:r>
      <w:r w:rsidRPr="002950C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с. 498</w:t>
      </w:r>
      <w:r w:rsidR="002950C3" w:rsidRPr="002950C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; 10</w:t>
      </w:r>
      <w:r w:rsidRPr="002950C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]</w:t>
      </w:r>
    </w:p>
    <w:p w14:paraId="77765EF7" w14:textId="6398C578" w:rsidR="003A4185" w:rsidRDefault="003A4185" w:rsidP="00672DDB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14:paraId="43FE5EC3" w14:textId="73045A6C" w:rsidR="005D68D7" w:rsidRDefault="00DD596C" w:rsidP="002774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D596C">
        <w:rPr>
          <w:rFonts w:ascii="Times New Roman" w:hAnsi="Times New Roman" w:cs="Times New Roman"/>
          <w:sz w:val="24"/>
          <w:szCs w:val="24"/>
        </w:rPr>
        <w:t>Диаграмма Исикавы показывает недостаточное развитие и</w:t>
      </w:r>
      <w:r>
        <w:rPr>
          <w:rFonts w:ascii="Times New Roman" w:hAnsi="Times New Roman" w:cs="Times New Roman"/>
          <w:sz w:val="24"/>
          <w:szCs w:val="24"/>
        </w:rPr>
        <w:t>нновационной активности региона</w:t>
      </w:r>
      <w:r w:rsidR="005D68D7" w:rsidRPr="005D68D7">
        <w:rPr>
          <w:rFonts w:ascii="Times New Roman" w:hAnsi="Times New Roman" w:cs="Times New Roman"/>
          <w:sz w:val="24"/>
          <w:szCs w:val="24"/>
        </w:rPr>
        <w:t xml:space="preserve">. Для сравнения - по данным Института статистических исследований и экономики знаний НИУ ВШЭ от 2024 года Республика Башкортостан, которая занимает в этой области 9 место, существенно уступает Республике Татарстан (3 место). В рамках этих оценок </w:t>
      </w:r>
      <w:r w:rsidR="00F17DDD" w:rsidRPr="00F17DDD">
        <w:rPr>
          <w:rFonts w:ascii="Times New Roman" w:hAnsi="Times New Roman" w:cs="Times New Roman"/>
          <w:sz w:val="24"/>
          <w:szCs w:val="24"/>
        </w:rPr>
        <w:t>повышения инновационной активности в республике нужно привлекать IT-специалистов, обеспечивать финансовую поддержку проектов, совершенствовать нормативную базу и развивать государственно-частное партнёрство для стимулирования инноваций.</w:t>
      </w:r>
    </w:p>
    <w:p w14:paraId="563DD17C" w14:textId="7C327457" w:rsidR="005D68D7" w:rsidRPr="00EE53B3" w:rsidRDefault="005D68D7" w:rsidP="0027744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D68D7">
        <w:rPr>
          <w:rFonts w:ascii="Times New Roman" w:hAnsi="Times New Roman" w:cs="Times New Roman"/>
          <w:color w:val="000000" w:themeColor="text1"/>
          <w:sz w:val="24"/>
          <w:szCs w:val="24"/>
        </w:rPr>
        <w:t>Таким образом, исследование инновационной активности Республики Башкортостан раскрывает недостаточную активизацию инновационной деятельност</w:t>
      </w:r>
      <w:r w:rsidR="00F17D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и. Такая ситуация складывается </w:t>
      </w:r>
      <w:r w:rsidRPr="005D68D7">
        <w:rPr>
          <w:rFonts w:ascii="Times New Roman" w:hAnsi="Times New Roman" w:cs="Times New Roman"/>
          <w:color w:val="000000" w:themeColor="text1"/>
          <w:sz w:val="24"/>
          <w:szCs w:val="24"/>
        </w:rPr>
        <w:t>вследствие недостаточной</w:t>
      </w:r>
      <w:r w:rsidR="00F17D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финансовой поддержки, слабого </w:t>
      </w:r>
      <w:r w:rsidRPr="005D68D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внимания </w:t>
      </w:r>
      <w:r w:rsidR="00F17D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на такие </w:t>
      </w:r>
      <w:r w:rsidRPr="005D68D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привлекательные отрасли как машиностроение, транспорт, цифровые- и IT-технологии, пищевая и нефтегазовая промышленность, зародившегося дефицита специалистов в этой области и отсутствия эффективного сотрудничества между организациями научно-технического, предпринимательского и государственного секторов региональной экономики. </w:t>
      </w:r>
      <w:r w:rsidR="008707EE" w:rsidRPr="008707EE">
        <w:rPr>
          <w:rFonts w:ascii="Times New Roman" w:hAnsi="Times New Roman" w:cs="Times New Roman"/>
          <w:color w:val="000000" w:themeColor="text1"/>
          <w:sz w:val="24"/>
          <w:szCs w:val="24"/>
        </w:rPr>
        <w:t>Предложенные меры повысят инновационную привлекательность региона в условиях кризиса.</w:t>
      </w:r>
    </w:p>
    <w:p w14:paraId="1C8C3A2A" w14:textId="77777777" w:rsidR="008707EE" w:rsidRDefault="008707EE" w:rsidP="002D74EA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14:paraId="547BB9A5" w14:textId="36A6154F" w:rsidR="00DB6757" w:rsidRPr="002D74EA" w:rsidRDefault="00DB6757" w:rsidP="002D74EA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 на русском языке</w:t>
      </w:r>
    </w:p>
    <w:p w14:paraId="05A5A6C9" w14:textId="7568B805" w:rsidR="00D31A0C" w:rsidRPr="004C5329" w:rsidRDefault="002950C3" w:rsidP="00D31A0C">
      <w:pPr>
        <w:spacing w:after="0" w:line="240" w:lineRule="auto"/>
        <w:ind w:firstLine="709"/>
        <w:jc w:val="both"/>
        <w:rPr>
          <w:rStyle w:val="assistant-grouped-edit-insert"/>
          <w:rFonts w:ascii="Times New Roman" w:hAnsi="Times New Roman" w:cs="Times New Roman"/>
          <w:sz w:val="24"/>
          <w:szCs w:val="24"/>
        </w:rPr>
      </w:pPr>
      <w:r>
        <w:rPr>
          <w:rStyle w:val="assistant-grouped-edit-insert"/>
          <w:rFonts w:ascii="Times New Roman" w:hAnsi="Times New Roman" w:cs="Times New Roman"/>
          <w:sz w:val="24"/>
          <w:szCs w:val="24"/>
        </w:rPr>
        <w:lastRenderedPageBreak/>
        <w:t xml:space="preserve">1. </w:t>
      </w:r>
      <w:r w:rsidR="00D31A0C" w:rsidRPr="004C5329">
        <w:rPr>
          <w:rStyle w:val="assistant-grouped-edit-insert"/>
          <w:rFonts w:ascii="Times New Roman" w:hAnsi="Times New Roman" w:cs="Times New Roman"/>
          <w:sz w:val="24"/>
          <w:szCs w:val="24"/>
        </w:rPr>
        <w:t>Башкортостан в цифрах: статистический сборник / Территориальный орган Федеральной службы государственной статистики по</w:t>
      </w:r>
      <w:r w:rsidR="00D31A0C" w:rsidRPr="004C5329">
        <w:rPr>
          <w:rFonts w:ascii="Times New Roman" w:hAnsi="Times New Roman" w:cs="Times New Roman"/>
          <w:sz w:val="24"/>
          <w:szCs w:val="24"/>
        </w:rPr>
        <w:t xml:space="preserve"> Республик</w:t>
      </w:r>
      <w:r w:rsidR="00D31A0C" w:rsidRPr="004C5329">
        <w:rPr>
          <w:rStyle w:val="assistant-grouped-edit-insert"/>
          <w:rFonts w:ascii="Times New Roman" w:hAnsi="Times New Roman" w:cs="Times New Roman"/>
          <w:sz w:val="24"/>
          <w:szCs w:val="24"/>
        </w:rPr>
        <w:t>е</w:t>
      </w:r>
      <w:r w:rsidR="00D31A0C" w:rsidRPr="004C5329">
        <w:rPr>
          <w:rFonts w:ascii="Times New Roman" w:hAnsi="Times New Roman" w:cs="Times New Roman"/>
          <w:sz w:val="24"/>
          <w:szCs w:val="24"/>
        </w:rPr>
        <w:t xml:space="preserve"> Башкортостан. – Уфа: </w:t>
      </w:r>
      <w:proofErr w:type="spellStart"/>
      <w:r w:rsidR="00D31A0C" w:rsidRPr="004C5329">
        <w:rPr>
          <w:rFonts w:ascii="Times New Roman" w:hAnsi="Times New Roman" w:cs="Times New Roman"/>
          <w:sz w:val="24"/>
          <w:szCs w:val="24"/>
        </w:rPr>
        <w:t>Башкортостанстат</w:t>
      </w:r>
      <w:proofErr w:type="spellEnd"/>
      <w:r w:rsidR="00D31A0C" w:rsidRPr="004C5329">
        <w:rPr>
          <w:rFonts w:ascii="Times New Roman" w:hAnsi="Times New Roman" w:cs="Times New Roman"/>
          <w:sz w:val="24"/>
          <w:szCs w:val="24"/>
        </w:rPr>
        <w:t>, 2024.</w:t>
      </w:r>
      <w:r w:rsidR="00D31A0C" w:rsidRPr="004C5329">
        <w:rPr>
          <w:rStyle w:val="assistant-grouped-edit-insert"/>
          <w:rFonts w:ascii="Times New Roman" w:hAnsi="Times New Roman" w:cs="Times New Roman"/>
          <w:sz w:val="24"/>
          <w:szCs w:val="24"/>
        </w:rPr>
        <w:t xml:space="preserve"> – 183 с.</w:t>
      </w:r>
    </w:p>
    <w:p w14:paraId="16A7AD1A" w14:textId="484DD4C8" w:rsidR="00D31A0C" w:rsidRPr="004C5329" w:rsidRDefault="00D31A0C" w:rsidP="00D31A0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 w:rsidRPr="004C5329">
        <w:rPr>
          <w:rFonts w:ascii="Times New Roman" w:hAnsi="Times New Roman" w:cs="Times New Roman"/>
          <w:sz w:val="24"/>
          <w:szCs w:val="24"/>
        </w:rPr>
        <w:t>Бурнакова</w:t>
      </w:r>
      <w:proofErr w:type="spellEnd"/>
      <w:r w:rsidRPr="004C5329">
        <w:rPr>
          <w:rFonts w:ascii="Times New Roman" w:hAnsi="Times New Roman" w:cs="Times New Roman"/>
          <w:sz w:val="24"/>
          <w:szCs w:val="24"/>
        </w:rPr>
        <w:t xml:space="preserve"> Д.В., Гермогенов Н.Н., </w:t>
      </w:r>
      <w:proofErr w:type="spellStart"/>
      <w:r w:rsidRPr="004C5329">
        <w:rPr>
          <w:rFonts w:ascii="Times New Roman" w:hAnsi="Times New Roman" w:cs="Times New Roman"/>
          <w:sz w:val="24"/>
          <w:szCs w:val="24"/>
        </w:rPr>
        <w:t>Лубягина</w:t>
      </w:r>
      <w:proofErr w:type="spellEnd"/>
      <w:r w:rsidRPr="004C5329">
        <w:rPr>
          <w:rFonts w:ascii="Times New Roman" w:hAnsi="Times New Roman" w:cs="Times New Roman"/>
          <w:sz w:val="24"/>
          <w:szCs w:val="24"/>
        </w:rPr>
        <w:t xml:space="preserve"> Ю.В. [и др.] Применение причинно-следственной диаграммы Исикавы и SWOT-анализа для анализа проблем оптимизируемого бизнес-процесса обслуживающей компании // Вектор экономики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4C5329">
        <w:rPr>
          <w:rFonts w:ascii="Times New Roman" w:hAnsi="Times New Roman" w:cs="Times New Roman"/>
          <w:sz w:val="24"/>
          <w:szCs w:val="24"/>
        </w:rPr>
        <w:t xml:space="preserve"> 2018. № 10(28). С. 4-12.</w:t>
      </w:r>
    </w:p>
    <w:p w14:paraId="408E920F" w14:textId="270B94E4" w:rsidR="00D31A0C" w:rsidRDefault="00D31A0C" w:rsidP="00D31A0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4C5329">
        <w:rPr>
          <w:rFonts w:ascii="Times New Roman" w:hAnsi="Times New Roman" w:cs="Times New Roman"/>
          <w:sz w:val="24"/>
          <w:szCs w:val="24"/>
        </w:rPr>
        <w:t>Васильев Е. А. Современные проблемы инновационного развития Республики Башкортостан // Научный электронный журнал Меридиан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4C5329">
        <w:rPr>
          <w:rFonts w:ascii="Times New Roman" w:hAnsi="Times New Roman" w:cs="Times New Roman"/>
          <w:sz w:val="24"/>
          <w:szCs w:val="24"/>
        </w:rPr>
        <w:t>2020. № 8(42). С. 498-500.</w:t>
      </w:r>
    </w:p>
    <w:p w14:paraId="7A8FC828" w14:textId="55C627D5" w:rsidR="00D31A0C" w:rsidRPr="004C5329" w:rsidRDefault="00D31A0C" w:rsidP="00D31A0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assistant-grouped-edit-insert"/>
          <w:rFonts w:ascii="Times New Roman" w:hAnsi="Times New Roman" w:cs="Times New Roman"/>
          <w:sz w:val="24"/>
          <w:szCs w:val="24"/>
        </w:rPr>
        <w:t xml:space="preserve">4. </w:t>
      </w:r>
      <w:r w:rsidRPr="004C5329">
        <w:rPr>
          <w:rFonts w:ascii="Times New Roman" w:hAnsi="Times New Roman" w:cs="Times New Roman"/>
          <w:sz w:val="24"/>
          <w:szCs w:val="24"/>
        </w:rPr>
        <w:t>Концепция развития научно-технологического и инновационного потенциала Республики Башкортостан до 2030 года</w:t>
      </w:r>
      <w:r w:rsidRPr="004C5329">
        <w:rPr>
          <w:rStyle w:val="assistant-grouped-edit-insert"/>
          <w:rFonts w:ascii="Times New Roman" w:hAnsi="Times New Roman" w:cs="Times New Roman"/>
          <w:sz w:val="24"/>
          <w:szCs w:val="24"/>
        </w:rPr>
        <w:t>: распоряжение Правительства РБ от 15 янв. 2024 г. № 12-р // Официальный интернет-портал правовой информации РБ. – 2024</w:t>
      </w:r>
      <w:r w:rsidRPr="004C5329">
        <w:rPr>
          <w:rFonts w:ascii="Times New Roman" w:hAnsi="Times New Roman" w:cs="Times New Roman"/>
          <w:sz w:val="24"/>
          <w:szCs w:val="24"/>
        </w:rPr>
        <w:t>.</w:t>
      </w:r>
    </w:p>
    <w:p w14:paraId="50523D65" w14:textId="1FB44FE4" w:rsidR="00D31A0C" w:rsidRPr="004C5329" w:rsidRDefault="00D31A0C" w:rsidP="00D31A0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proofErr w:type="spellStart"/>
      <w:r w:rsidRPr="004C5329">
        <w:rPr>
          <w:rFonts w:ascii="Times New Roman" w:hAnsi="Times New Roman" w:cs="Times New Roman"/>
          <w:sz w:val="24"/>
          <w:szCs w:val="24"/>
        </w:rPr>
        <w:t>Мухаметова</w:t>
      </w:r>
      <w:proofErr w:type="spellEnd"/>
      <w:r w:rsidRPr="004C5329">
        <w:rPr>
          <w:rFonts w:ascii="Times New Roman" w:hAnsi="Times New Roman" w:cs="Times New Roman"/>
          <w:sz w:val="24"/>
          <w:szCs w:val="24"/>
        </w:rPr>
        <w:t xml:space="preserve"> А.Д. Сценарии регионального экономического развития на основе использования человеческого капитала региона //Экономика. Информатика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4C5329">
        <w:rPr>
          <w:rFonts w:ascii="Times New Roman" w:hAnsi="Times New Roman" w:cs="Times New Roman"/>
          <w:sz w:val="24"/>
          <w:szCs w:val="24"/>
        </w:rPr>
        <w:t xml:space="preserve"> 2024.</w:t>
      </w:r>
      <w:r>
        <w:rPr>
          <w:rFonts w:ascii="Times New Roman" w:hAnsi="Times New Roman" w:cs="Times New Roman"/>
          <w:sz w:val="24"/>
          <w:szCs w:val="24"/>
        </w:rPr>
        <w:t xml:space="preserve"> №</w:t>
      </w:r>
      <w:r w:rsidRPr="004C5329">
        <w:rPr>
          <w:rFonts w:ascii="Times New Roman" w:hAnsi="Times New Roman" w:cs="Times New Roman"/>
          <w:sz w:val="24"/>
          <w:szCs w:val="24"/>
        </w:rPr>
        <w:t xml:space="preserve"> 2 (170). C. 309-319.</w:t>
      </w:r>
    </w:p>
    <w:p w14:paraId="6742BBB9" w14:textId="2AFAB5FB" w:rsidR="00D31A0C" w:rsidRPr="004C5329" w:rsidRDefault="00D31A0C" w:rsidP="00D31A0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Pr="004C5329">
        <w:rPr>
          <w:rFonts w:ascii="Times New Roman" w:hAnsi="Times New Roman" w:cs="Times New Roman"/>
          <w:sz w:val="24"/>
          <w:szCs w:val="24"/>
        </w:rPr>
        <w:t>Отчет о деятельности Министерства промышленности и инновационной политики Республики Башкортостан за 2024 год</w:t>
      </w:r>
      <w:r w:rsidRPr="004C5329">
        <w:rPr>
          <w:rStyle w:val="assistant-grouped-edit-insert"/>
          <w:rFonts w:ascii="Times New Roman" w:hAnsi="Times New Roman" w:cs="Times New Roman"/>
          <w:sz w:val="24"/>
          <w:szCs w:val="24"/>
        </w:rPr>
        <w:t xml:space="preserve"> // Официальный сайт Министерства промышленности и инновационной политики РБ. – Уфа, 2024. – 156 с</w:t>
      </w:r>
      <w:r w:rsidRPr="004C5329">
        <w:rPr>
          <w:rFonts w:ascii="Times New Roman" w:hAnsi="Times New Roman" w:cs="Times New Roman"/>
          <w:sz w:val="24"/>
          <w:szCs w:val="24"/>
        </w:rPr>
        <w:t>.</w:t>
      </w:r>
    </w:p>
    <w:p w14:paraId="4B817AAB" w14:textId="0C4BF331" w:rsidR="00D31A0C" w:rsidRPr="004C5329" w:rsidRDefault="002950C3" w:rsidP="00D31A0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assistant-grouped-edit-insert"/>
          <w:rFonts w:ascii="Times New Roman" w:hAnsi="Times New Roman" w:cs="Times New Roman"/>
          <w:sz w:val="24"/>
          <w:szCs w:val="24"/>
        </w:rPr>
        <w:t xml:space="preserve">7. </w:t>
      </w:r>
      <w:r w:rsidR="00D31A0C" w:rsidRPr="004C5329">
        <w:rPr>
          <w:rStyle w:val="assistant-grouped-edit-insert"/>
          <w:rFonts w:ascii="Times New Roman" w:hAnsi="Times New Roman" w:cs="Times New Roman"/>
          <w:sz w:val="24"/>
          <w:szCs w:val="24"/>
        </w:rPr>
        <w:t>Отчет о ходе</w:t>
      </w:r>
      <w:r w:rsidR="00D31A0C" w:rsidRPr="004C5329">
        <w:rPr>
          <w:rFonts w:ascii="Times New Roman" w:hAnsi="Times New Roman" w:cs="Times New Roman"/>
          <w:sz w:val="24"/>
          <w:szCs w:val="24"/>
        </w:rPr>
        <w:t xml:space="preserve"> реализации национального проекта "Наука и университеты" в Республике Башкортостан</w:t>
      </w:r>
      <w:r w:rsidR="00D31A0C" w:rsidRPr="004C5329">
        <w:rPr>
          <w:rStyle w:val="assistant-grouped-edit-insert"/>
          <w:rFonts w:ascii="Times New Roman" w:hAnsi="Times New Roman" w:cs="Times New Roman"/>
          <w:sz w:val="24"/>
          <w:szCs w:val="24"/>
        </w:rPr>
        <w:t>: отчет</w:t>
      </w:r>
      <w:r w:rsidR="00D31A0C" w:rsidRPr="004C5329">
        <w:rPr>
          <w:rFonts w:ascii="Times New Roman" w:hAnsi="Times New Roman" w:cs="Times New Roman"/>
          <w:sz w:val="24"/>
          <w:szCs w:val="24"/>
        </w:rPr>
        <w:t xml:space="preserve"> за 2024 год</w:t>
      </w:r>
      <w:r w:rsidR="00D31A0C" w:rsidRPr="004C5329">
        <w:rPr>
          <w:rStyle w:val="assistant-grouped-edit-insert"/>
          <w:rFonts w:ascii="Times New Roman" w:hAnsi="Times New Roman" w:cs="Times New Roman"/>
          <w:sz w:val="24"/>
          <w:szCs w:val="24"/>
        </w:rPr>
        <w:t xml:space="preserve"> / Министерство образования и науки РБ. – Уфа, 2024. – 98 с</w:t>
      </w:r>
      <w:r w:rsidR="00D31A0C" w:rsidRPr="004C5329">
        <w:rPr>
          <w:rFonts w:ascii="Times New Roman" w:hAnsi="Times New Roman" w:cs="Times New Roman"/>
          <w:sz w:val="24"/>
          <w:szCs w:val="24"/>
        </w:rPr>
        <w:t>.</w:t>
      </w:r>
    </w:p>
    <w:p w14:paraId="69B8DE7A" w14:textId="1EF3C01B" w:rsidR="00DB6757" w:rsidRPr="004C5329" w:rsidRDefault="002950C3" w:rsidP="004C532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</w:t>
      </w:r>
      <w:r w:rsidR="004C5329" w:rsidRPr="004C5329">
        <w:rPr>
          <w:rFonts w:ascii="Times New Roman" w:hAnsi="Times New Roman" w:cs="Times New Roman"/>
          <w:sz w:val="24"/>
          <w:szCs w:val="24"/>
        </w:rPr>
        <w:t xml:space="preserve"> О Стратегии социально-экономического развития Республики Башкортостан на период до 2030 года: постановление Правительства РБ от 20 дек. 2023 г. № 874 // Официальный интернет-портал правовой информации Республики Башкортостан. – 2023.</w:t>
      </w:r>
    </w:p>
    <w:p w14:paraId="2A281AFB" w14:textId="77777777" w:rsidR="002950C3" w:rsidRDefault="002950C3" w:rsidP="002950C3">
      <w:pPr>
        <w:spacing w:after="0" w:line="240" w:lineRule="auto"/>
        <w:ind w:firstLine="709"/>
        <w:jc w:val="both"/>
        <w:rPr>
          <w:rStyle w:val="assistant-grouped-edit-insert"/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4C5329" w:rsidRPr="004C5329">
        <w:rPr>
          <w:rStyle w:val="assistant-grouped-edit-insert"/>
          <w:rFonts w:ascii="Times New Roman" w:hAnsi="Times New Roman" w:cs="Times New Roman"/>
          <w:sz w:val="24"/>
          <w:szCs w:val="24"/>
        </w:rPr>
        <w:t xml:space="preserve">Об утверждении государственной программы </w:t>
      </w:r>
      <w:r w:rsidR="00AE6DB0">
        <w:rPr>
          <w:rStyle w:val="assistant-grouped-edit-insert"/>
          <w:rFonts w:ascii="Times New Roman" w:hAnsi="Times New Roman" w:cs="Times New Roman"/>
          <w:sz w:val="24"/>
          <w:szCs w:val="24"/>
        </w:rPr>
        <w:t>«</w:t>
      </w:r>
      <w:r w:rsidR="004C5329" w:rsidRPr="004C5329">
        <w:rPr>
          <w:rStyle w:val="assistant-grouped-edit-insert"/>
          <w:rFonts w:ascii="Times New Roman" w:hAnsi="Times New Roman" w:cs="Times New Roman"/>
          <w:sz w:val="24"/>
          <w:szCs w:val="24"/>
        </w:rPr>
        <w:t>Развитие промышленности и инновационной деятельности в Республике Башкортостан</w:t>
      </w:r>
      <w:r w:rsidR="00AE6DB0">
        <w:rPr>
          <w:rStyle w:val="assistant-grouped-edit-insert"/>
          <w:rFonts w:ascii="Times New Roman" w:hAnsi="Times New Roman" w:cs="Times New Roman"/>
          <w:sz w:val="24"/>
          <w:szCs w:val="24"/>
        </w:rPr>
        <w:t>»</w:t>
      </w:r>
      <w:r w:rsidR="004C5329" w:rsidRPr="004C5329">
        <w:rPr>
          <w:rStyle w:val="assistant-grouped-edit-insert"/>
          <w:rFonts w:ascii="Times New Roman" w:hAnsi="Times New Roman" w:cs="Times New Roman"/>
          <w:sz w:val="24"/>
          <w:szCs w:val="24"/>
        </w:rPr>
        <w:t>: постановление Правительства РБ от 12 марта 2024 г. № 105 // Ведомости Государственного Собрания – Курултая, Главы и Правительства Республики Башкортостан. – 2024.</w:t>
      </w:r>
    </w:p>
    <w:p w14:paraId="143833AD" w14:textId="45CB7A85" w:rsidR="00D31A0C" w:rsidRPr="002950C3" w:rsidRDefault="00D31A0C" w:rsidP="002950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10. </w:t>
      </w:r>
      <w:r w:rsidRPr="00F3024A">
        <w:rPr>
          <w:rFonts w:ascii="Times New Roman" w:hAnsi="Times New Roman" w:cs="Times New Roman"/>
          <w:sz w:val="24"/>
          <w:szCs w:val="24"/>
        </w:rPr>
        <w:t>Рейтинг инновационного развития субъектов РФ — Статистические сборники ВШЭ — Национальный исследовательский университет «Высшая школа экономики»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532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–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Pr="004C5329">
        <w:rPr>
          <w:rFonts w:ascii="Times New Roman" w:hAnsi="Times New Roman" w:cs="Times New Roman"/>
          <w:color w:val="000000" w:themeColor="text1"/>
          <w:sz w:val="24"/>
          <w:szCs w:val="24"/>
        </w:rPr>
        <w:t>: </w:t>
      </w:r>
      <w:r w:rsidRPr="006D5DA1">
        <w:rPr>
          <w:rFonts w:ascii="Times New Roman" w:hAnsi="Times New Roman" w:cs="Times New Roman"/>
          <w:sz w:val="24"/>
          <w:szCs w:val="24"/>
        </w:rPr>
        <w:t xml:space="preserve">https://www.hse.ru/primarydata/rir </w:t>
      </w:r>
      <w:r w:rsidRPr="004C5329"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Д</w:t>
      </w:r>
      <w:r w:rsidRPr="004C532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ата обращения: </w:t>
      </w:r>
      <w:r w:rsidRPr="004C5329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4C5329">
        <w:rPr>
          <w:rFonts w:ascii="Times New Roman" w:hAnsi="Times New Roman" w:cs="Times New Roman"/>
          <w:sz w:val="24"/>
          <w:szCs w:val="24"/>
        </w:rPr>
        <w:t>.05.202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4C5329">
        <w:rPr>
          <w:rFonts w:ascii="Times New Roman" w:hAnsi="Times New Roman" w:cs="Times New Roman"/>
          <w:color w:val="000000" w:themeColor="text1"/>
          <w:sz w:val="24"/>
          <w:szCs w:val="24"/>
        </w:rPr>
        <w:t>).</w:t>
      </w:r>
    </w:p>
    <w:p w14:paraId="1E6BB0AD" w14:textId="77777777" w:rsidR="00D31A0C" w:rsidRPr="004C5329" w:rsidRDefault="00D31A0C" w:rsidP="00D31A0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329">
        <w:rPr>
          <w:rFonts w:ascii="Times New Roman" w:hAnsi="Times New Roman" w:cs="Times New Roman"/>
          <w:sz w:val="24"/>
          <w:szCs w:val="24"/>
        </w:rPr>
        <w:t>11. Территориальный орган Федеральной службы государственной статистики по Республике Башкортостан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C532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–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Pr="004C5329">
        <w:rPr>
          <w:rFonts w:ascii="Times New Roman" w:hAnsi="Times New Roman" w:cs="Times New Roman"/>
          <w:color w:val="000000" w:themeColor="text1"/>
          <w:sz w:val="24"/>
          <w:szCs w:val="24"/>
        </w:rPr>
        <w:t>: </w:t>
      </w:r>
      <w:r w:rsidRPr="00AE6DB0">
        <w:rPr>
          <w:rFonts w:ascii="Times New Roman" w:hAnsi="Times New Roman" w:cs="Times New Roman"/>
          <w:sz w:val="24"/>
          <w:szCs w:val="24"/>
        </w:rPr>
        <w:t>https://02.rosstat.gov.ru/</w:t>
      </w:r>
      <w:r w:rsidRPr="004C5329">
        <w:rPr>
          <w:rFonts w:ascii="Times New Roman" w:hAnsi="Times New Roman" w:cs="Times New Roman"/>
          <w:sz w:val="24"/>
          <w:szCs w:val="24"/>
        </w:rPr>
        <w:t xml:space="preserve"> </w:t>
      </w:r>
      <w:r w:rsidRPr="004C5329"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Д</w:t>
      </w:r>
      <w:r w:rsidRPr="004C532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ата обращения: </w:t>
      </w:r>
      <w:r w:rsidRPr="004C5329">
        <w:rPr>
          <w:rFonts w:ascii="Times New Roman" w:hAnsi="Times New Roman" w:cs="Times New Roman"/>
          <w:sz w:val="24"/>
          <w:szCs w:val="24"/>
        </w:rPr>
        <w:t>04.05.202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4C5329">
        <w:rPr>
          <w:rFonts w:ascii="Times New Roman" w:hAnsi="Times New Roman" w:cs="Times New Roman"/>
          <w:color w:val="000000" w:themeColor="text1"/>
          <w:sz w:val="24"/>
          <w:szCs w:val="24"/>
        </w:rPr>
        <w:t>).</w:t>
      </w:r>
    </w:p>
    <w:p w14:paraId="3B185CCC" w14:textId="66B9EC93" w:rsidR="00BF4ECD" w:rsidRPr="004C5329" w:rsidRDefault="00BF4ECD" w:rsidP="00BF4E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12. </w:t>
      </w:r>
      <w:r w:rsidRPr="004C5329">
        <w:rPr>
          <w:rFonts w:ascii="Times New Roman" w:hAnsi="Times New Roman" w:cs="Times New Roman"/>
          <w:sz w:val="24"/>
          <w:szCs w:val="24"/>
        </w:rPr>
        <w:t xml:space="preserve"> Инновационное развитие Республики Башкортостан:</w:t>
      </w:r>
      <w:r w:rsidRPr="004C5329">
        <w:rPr>
          <w:rStyle w:val="assistant-grouped-edit-insert"/>
          <w:rFonts w:ascii="Times New Roman" w:hAnsi="Times New Roman" w:cs="Times New Roman"/>
          <w:sz w:val="24"/>
          <w:szCs w:val="24"/>
        </w:rPr>
        <w:t xml:space="preserve"> аналитический доклад / под ред. А.В. Петрова; Академия наук РБ. – Уфа: Гилем, 2024. – 245 с</w:t>
      </w:r>
      <w:r w:rsidRPr="004C5329">
        <w:rPr>
          <w:rFonts w:ascii="Times New Roman" w:hAnsi="Times New Roman" w:cs="Times New Roman"/>
          <w:sz w:val="24"/>
          <w:szCs w:val="24"/>
        </w:rPr>
        <w:t>.</w:t>
      </w:r>
    </w:p>
    <w:p w14:paraId="39A9D8AC" w14:textId="307D165C" w:rsidR="00F3024A" w:rsidRDefault="00BF4ECD" w:rsidP="001B66F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13.  </w:t>
      </w:r>
      <w:r w:rsidR="004C5329" w:rsidRPr="004C5329">
        <w:rPr>
          <w:rFonts w:ascii="Times New Roman" w:hAnsi="Times New Roman" w:cs="Times New Roman"/>
          <w:sz w:val="24"/>
          <w:szCs w:val="24"/>
        </w:rPr>
        <w:t xml:space="preserve">Экологический кодекс Республики Башкортостан </w:t>
      </w:r>
      <w:r w:rsidR="004C5329" w:rsidRPr="004C5329">
        <w:rPr>
          <w:rStyle w:val="assistant-grouped-edit-insert"/>
          <w:rFonts w:ascii="Times New Roman" w:hAnsi="Times New Roman" w:cs="Times New Roman"/>
          <w:sz w:val="24"/>
          <w:szCs w:val="24"/>
        </w:rPr>
        <w:t>закон Республики Башкортостан от 28 окт. 2023 г. № 359-з (ред. от 01.03.2024) // Ведомости Государственного Собрания – Курултая, Главы и Правительства Республики Башкортостан. – 2024</w:t>
      </w:r>
      <w:r w:rsidR="004C5329" w:rsidRPr="004C5329">
        <w:rPr>
          <w:rFonts w:ascii="Times New Roman" w:hAnsi="Times New Roman" w:cs="Times New Roman"/>
          <w:sz w:val="24"/>
          <w:szCs w:val="24"/>
        </w:rPr>
        <w:t>.</w:t>
      </w:r>
    </w:p>
    <w:p w14:paraId="7F4C9BF0" w14:textId="77777777" w:rsidR="004C5329" w:rsidRPr="004C5329" w:rsidRDefault="004C5329" w:rsidP="004C532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616FDEA" w14:textId="05FE35D9" w:rsidR="00DB6757" w:rsidRDefault="00DB6757" w:rsidP="00DB6757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</w:rPr>
      </w:pPr>
      <w:r w:rsidRPr="002E1784">
        <w:rPr>
          <w:rFonts w:ascii="Times New Roman" w:eastAsia="Calibri" w:hAnsi="Times New Roman" w:cs="Times New Roman"/>
          <w:b/>
          <w:sz w:val="24"/>
        </w:rPr>
        <w:t>Информация об авторе (-ах) на русском языке</w:t>
      </w:r>
    </w:p>
    <w:p w14:paraId="046474D1" w14:textId="72E5DF82" w:rsidR="003F737F" w:rsidRPr="001B66F7" w:rsidRDefault="003F737F" w:rsidP="001B66F7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B66F7">
        <w:rPr>
          <w:rFonts w:ascii="Times New Roman" w:eastAsia="Calibri" w:hAnsi="Times New Roman" w:cs="Times New Roman"/>
          <w:bCs/>
          <w:color w:val="000000" w:themeColor="text1"/>
          <w:sz w:val="24"/>
        </w:rPr>
        <w:t xml:space="preserve">Таймасов Азат </w:t>
      </w:r>
      <w:proofErr w:type="spellStart"/>
      <w:r w:rsidRPr="001B66F7">
        <w:rPr>
          <w:rFonts w:ascii="Times New Roman" w:eastAsia="Calibri" w:hAnsi="Times New Roman" w:cs="Times New Roman"/>
          <w:bCs/>
          <w:color w:val="000000" w:themeColor="text1"/>
          <w:sz w:val="24"/>
        </w:rPr>
        <w:t>Рифгатович</w:t>
      </w:r>
      <w:proofErr w:type="spellEnd"/>
      <w:r w:rsidRPr="001B66F7">
        <w:rPr>
          <w:rFonts w:ascii="Times New Roman" w:eastAsia="Calibri" w:hAnsi="Times New Roman" w:cs="Times New Roman"/>
          <w:bCs/>
          <w:color w:val="000000" w:themeColor="text1"/>
          <w:sz w:val="24"/>
        </w:rPr>
        <w:t xml:space="preserve"> (Россия, Уфа) – доцент кафедры экономической теории и регионального развития</w:t>
      </w:r>
      <w:r w:rsidR="001B66F7" w:rsidRPr="001B66F7">
        <w:rPr>
          <w:rFonts w:ascii="Times New Roman" w:eastAsia="Calibri" w:hAnsi="Times New Roman" w:cs="Times New Roman"/>
          <w:bCs/>
          <w:color w:val="000000" w:themeColor="text1"/>
          <w:sz w:val="24"/>
        </w:rPr>
        <w:t xml:space="preserve">, </w:t>
      </w:r>
      <w:r w:rsidR="001B66F7" w:rsidRPr="001B66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ФГБОУ ВО «Уфимский университет науки и технологий», </w:t>
      </w:r>
      <w:hyperlink r:id="rId5" w:history="1">
        <w:r w:rsidR="001B66F7" w:rsidRPr="001B66F7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taimasdocent</w:t>
        </w:r>
        <w:r w:rsidR="001B66F7" w:rsidRPr="001B66F7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</w:rPr>
          <w:t>@</w:t>
        </w:r>
        <w:r w:rsidR="001B66F7" w:rsidRPr="001B66F7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gmail</w:t>
        </w:r>
        <w:r w:rsidR="001B66F7" w:rsidRPr="001B66F7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</w:rPr>
          <w:t>.</w:t>
        </w:r>
        <w:r w:rsidR="001B66F7" w:rsidRPr="001B66F7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com</w:t>
        </w:r>
      </w:hyperlink>
      <w:r w:rsidR="001B66F7" w:rsidRPr="001B66F7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1DD38160" w14:textId="17839293" w:rsidR="00DB6757" w:rsidRPr="002D74EA" w:rsidRDefault="00DB6757" w:rsidP="00DB6757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B6757">
        <w:rPr>
          <w:rFonts w:ascii="Times New Roman" w:hAnsi="Times New Roman" w:cs="Times New Roman"/>
          <w:sz w:val="24"/>
          <w:szCs w:val="24"/>
        </w:rPr>
        <w:t>Баландина Ксения Игоревна (Россия, Уфа) – студент, ФГБОУ ВО «Уфимский университет науки и технологий</w:t>
      </w:r>
      <w:r w:rsidRPr="00BB714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», </w:t>
      </w:r>
      <w:hyperlink r:id="rId6" w:history="1">
        <w:r w:rsidRPr="002D74EA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balandina</w:t>
        </w:r>
        <w:r w:rsidRPr="002D74EA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5603@</w:t>
        </w:r>
        <w:r w:rsidRPr="002D74EA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mail</w:t>
        </w:r>
        <w:r w:rsidRPr="002D74EA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.</w:t>
        </w:r>
        <w:proofErr w:type="spellStart"/>
        <w:r w:rsidRPr="002D74EA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ru</w:t>
        </w:r>
        <w:proofErr w:type="spellEnd"/>
      </w:hyperlink>
      <w:r w:rsidRPr="002D74E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498BF01B" w14:textId="5FFFED3A" w:rsidR="003A4185" w:rsidRDefault="00DB6757" w:rsidP="004C5329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D74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Лапшина Настасья Олеговна (Россия, Уфа) – студент, ФГБОУ ВО «Уфимский университет науки и технологий», </w:t>
      </w:r>
      <w:hyperlink r:id="rId7" w:tgtFrame="_blank" w:history="1">
        <w:r w:rsidR="00BB7144" w:rsidRPr="002D74EA">
          <w:rPr>
            <w:rStyle w:val="a4"/>
            <w:rFonts w:ascii="Times New Roman" w:hAnsi="Times New Roman" w:cs="Times New Roman"/>
            <w:color w:val="000000" w:themeColor="text1"/>
            <w:spacing w:val="-1"/>
            <w:sz w:val="24"/>
            <w:szCs w:val="24"/>
            <w:u w:val="none"/>
          </w:rPr>
          <w:t>nastasya-lapshina@bk.ru</w:t>
        </w:r>
      </w:hyperlink>
      <w:r w:rsidRPr="00BB714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783CBC2F" w14:textId="4D0C496A" w:rsidR="002D74EA" w:rsidRDefault="002D74EA" w:rsidP="004C5329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B90C8E6" w14:textId="0E9CCD4F" w:rsidR="00277445" w:rsidRDefault="001B66F7" w:rsidP="001B66F7">
      <w:pPr>
        <w:tabs>
          <w:tab w:val="center" w:pos="4819"/>
          <w:tab w:val="right" w:pos="9638"/>
        </w:tabs>
        <w:spacing w:after="0" w:line="240" w:lineRule="auto"/>
        <w:ind w:left="-540" w:firstLine="540"/>
        <w:jc w:val="right"/>
        <w:rPr>
          <w:rFonts w:ascii="Times New Roman" w:eastAsia="Calibri" w:hAnsi="Times New Roman" w:cs="Times New Roman"/>
          <w:b/>
          <w:sz w:val="24"/>
          <w:lang w:val="en-US"/>
        </w:rPr>
      </w:pPr>
      <w:r w:rsidRPr="008707EE">
        <w:rPr>
          <w:rFonts w:ascii="Times New Roman" w:eastAsia="Calibri" w:hAnsi="Times New Roman" w:cs="Times New Roman"/>
          <w:b/>
          <w:sz w:val="24"/>
        </w:rPr>
        <w:tab/>
      </w:r>
      <w:proofErr w:type="spellStart"/>
      <w:r w:rsidRPr="001B66F7">
        <w:rPr>
          <w:rFonts w:ascii="Times New Roman" w:eastAsia="Calibri" w:hAnsi="Times New Roman" w:cs="Times New Roman"/>
          <w:b/>
          <w:sz w:val="24"/>
          <w:lang w:val="en-US"/>
        </w:rPr>
        <w:t>Taimasov</w:t>
      </w:r>
      <w:proofErr w:type="spellEnd"/>
      <w:r w:rsidRPr="001B66F7">
        <w:rPr>
          <w:rFonts w:ascii="Times New Roman" w:eastAsia="Calibri" w:hAnsi="Times New Roman" w:cs="Times New Roman"/>
          <w:b/>
          <w:sz w:val="24"/>
          <w:lang w:val="en-US"/>
        </w:rPr>
        <w:t xml:space="preserve"> A.R., </w:t>
      </w:r>
      <w:proofErr w:type="spellStart"/>
      <w:r w:rsidR="002D74EA" w:rsidRPr="002D74EA">
        <w:rPr>
          <w:rFonts w:ascii="Times New Roman" w:eastAsia="Calibri" w:hAnsi="Times New Roman" w:cs="Times New Roman"/>
          <w:b/>
          <w:sz w:val="24"/>
          <w:lang w:val="en-US"/>
        </w:rPr>
        <w:t>Balandina</w:t>
      </w:r>
      <w:proofErr w:type="spellEnd"/>
      <w:r w:rsidR="002D74EA" w:rsidRPr="002D74EA">
        <w:rPr>
          <w:rFonts w:ascii="Times New Roman" w:eastAsia="Calibri" w:hAnsi="Times New Roman" w:cs="Times New Roman"/>
          <w:b/>
          <w:sz w:val="24"/>
          <w:lang w:val="en-US"/>
        </w:rPr>
        <w:t xml:space="preserve"> K.I., </w:t>
      </w:r>
      <w:proofErr w:type="spellStart"/>
      <w:r w:rsidR="002D74EA" w:rsidRPr="002D74EA">
        <w:rPr>
          <w:rFonts w:ascii="Times New Roman" w:eastAsia="Calibri" w:hAnsi="Times New Roman" w:cs="Times New Roman"/>
          <w:b/>
          <w:sz w:val="24"/>
          <w:lang w:val="en-US"/>
        </w:rPr>
        <w:t>Lapshina</w:t>
      </w:r>
      <w:proofErr w:type="spellEnd"/>
      <w:r w:rsidR="002D74EA" w:rsidRPr="002D74EA">
        <w:rPr>
          <w:rFonts w:ascii="Times New Roman" w:eastAsia="Calibri" w:hAnsi="Times New Roman" w:cs="Times New Roman"/>
          <w:b/>
          <w:sz w:val="24"/>
          <w:lang w:val="en-US"/>
        </w:rPr>
        <w:t xml:space="preserve"> N.O.</w:t>
      </w:r>
    </w:p>
    <w:p w14:paraId="6F47DD8B" w14:textId="01ED9673" w:rsidR="002D74EA" w:rsidRDefault="002D74EA" w:rsidP="002D74EA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  <w:r w:rsidRPr="002D74EA">
        <w:rPr>
          <w:rFonts w:ascii="Times New Roman" w:eastAsia="Calibri" w:hAnsi="Times New Roman" w:cs="Times New Roman"/>
          <w:b/>
          <w:sz w:val="24"/>
          <w:lang w:val="en-US"/>
        </w:rPr>
        <w:t>PROSPECTS FOR THE DEVELOPMENT OF INNOVATION ACTIVITY IN THE REPUBLIC OF BASHKORTOSTAN</w:t>
      </w:r>
    </w:p>
    <w:p w14:paraId="12A79369" w14:textId="77777777" w:rsidR="002D74EA" w:rsidRPr="002D74EA" w:rsidRDefault="002D74EA" w:rsidP="002D74EA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</w:p>
    <w:p w14:paraId="333D5B38" w14:textId="46C18759" w:rsidR="00DA562F" w:rsidRDefault="002D74EA" w:rsidP="002D74EA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bCs/>
          <w:sz w:val="24"/>
          <w:lang w:val="en-US"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lastRenderedPageBreak/>
        <w:t>Аннотация</w:t>
      </w:r>
      <w:r w:rsidRPr="00D217FD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статьи</w:t>
      </w:r>
      <w:r w:rsidRPr="00D217FD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на</w:t>
      </w:r>
      <w:r w:rsidRPr="00D217FD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английском</w:t>
      </w:r>
      <w:r w:rsidRPr="00D217FD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языке</w:t>
      </w:r>
      <w:r w:rsidR="00D217FD" w:rsidRPr="00D217FD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: </w:t>
      </w:r>
      <w:r w:rsidR="00DA562F">
        <w:rPr>
          <w:rFonts w:ascii="Times New Roman" w:eastAsia="Times New Roman" w:hAnsi="Times New Roman" w:cs="Times New Roman"/>
          <w:bCs/>
          <w:sz w:val="24"/>
          <w:lang w:val="en-US" w:eastAsia="ru-RU"/>
        </w:rPr>
        <w:t>t</w:t>
      </w:r>
      <w:r w:rsidR="00DA562F" w:rsidRPr="00DA562F">
        <w:rPr>
          <w:rFonts w:ascii="Times New Roman" w:eastAsia="Times New Roman" w:hAnsi="Times New Roman" w:cs="Times New Roman"/>
          <w:bCs/>
          <w:sz w:val="24"/>
          <w:lang w:val="en-US" w:eastAsia="ru-RU"/>
        </w:rPr>
        <w:t>he article substantiates the role of innovative activity in the economic development of the region. The Republic of Bashkortostan stands out with a fairly extensive innovative activity, but there are problems in increasing its level, determining further prospects for key areas of growth of innovative activity.</w:t>
      </w:r>
    </w:p>
    <w:p w14:paraId="427C5760" w14:textId="397E0973" w:rsidR="002D74EA" w:rsidRDefault="002D74EA" w:rsidP="002D74EA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Cs/>
          <w:sz w:val="24"/>
          <w:lang w:val="en-US"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Ключевые</w:t>
      </w:r>
      <w:r w:rsidRPr="00F6673E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слова</w:t>
      </w:r>
      <w:r w:rsidRPr="00F6673E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на</w:t>
      </w:r>
      <w:r w:rsidRPr="00F6673E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английском</w:t>
      </w:r>
      <w:r w:rsidRPr="00F6673E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языке</w:t>
      </w:r>
      <w:r w:rsidR="00F6673E" w:rsidRPr="00F6673E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: </w:t>
      </w:r>
      <w:r w:rsidR="00F6673E" w:rsidRPr="00F6673E">
        <w:rPr>
          <w:rFonts w:ascii="Times New Roman" w:eastAsia="Times New Roman" w:hAnsi="Times New Roman" w:cs="Times New Roman"/>
          <w:iCs/>
          <w:sz w:val="24"/>
          <w:lang w:val="en-US" w:eastAsia="ru-RU"/>
        </w:rPr>
        <w:t>innovative activity, Republic of Bashkortostan, PESTEL analysis, covariance coefficient, Ishikawa diagram.</w:t>
      </w:r>
    </w:p>
    <w:p w14:paraId="60362270" w14:textId="77777777" w:rsidR="00F6673E" w:rsidRPr="00F6673E" w:rsidRDefault="00F6673E" w:rsidP="002D74EA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val="en-US" w:eastAsia="ru-RU"/>
        </w:rPr>
      </w:pPr>
    </w:p>
    <w:p w14:paraId="3730C907" w14:textId="11E41AD2" w:rsidR="002D74EA" w:rsidRDefault="002D74EA" w:rsidP="002D74EA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Информация об авторе (-ах) на английском языке</w:t>
      </w:r>
    </w:p>
    <w:p w14:paraId="76E5B271" w14:textId="41059D33" w:rsidR="001B66F7" w:rsidRPr="001B66F7" w:rsidRDefault="001B66F7" w:rsidP="001B66F7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bCs/>
          <w:sz w:val="24"/>
          <w:lang w:val="en-US" w:eastAsia="ru-RU"/>
        </w:rPr>
      </w:pPr>
      <w:proofErr w:type="spellStart"/>
      <w:r w:rsidRPr="001B66F7">
        <w:rPr>
          <w:rFonts w:ascii="Times New Roman" w:eastAsia="Times New Roman" w:hAnsi="Times New Roman" w:cs="Times New Roman"/>
          <w:bCs/>
          <w:sz w:val="24"/>
          <w:lang w:val="en-US" w:eastAsia="ru-RU"/>
        </w:rPr>
        <w:t>Taimasov</w:t>
      </w:r>
      <w:proofErr w:type="spellEnd"/>
      <w:r w:rsidRPr="001B66F7">
        <w:rPr>
          <w:rFonts w:ascii="Times New Roman" w:eastAsia="Times New Roman" w:hAnsi="Times New Roman" w:cs="Times New Roman"/>
          <w:bCs/>
          <w:sz w:val="24"/>
          <w:lang w:val="en-US" w:eastAsia="ru-RU"/>
        </w:rPr>
        <w:t xml:space="preserve"> </w:t>
      </w:r>
      <w:proofErr w:type="spellStart"/>
      <w:r w:rsidRPr="001B66F7">
        <w:rPr>
          <w:rFonts w:ascii="Times New Roman" w:eastAsia="Times New Roman" w:hAnsi="Times New Roman" w:cs="Times New Roman"/>
          <w:bCs/>
          <w:sz w:val="24"/>
          <w:lang w:val="en-US" w:eastAsia="ru-RU"/>
        </w:rPr>
        <w:t>Azat</w:t>
      </w:r>
      <w:proofErr w:type="spellEnd"/>
      <w:r w:rsidRPr="001B66F7">
        <w:rPr>
          <w:rFonts w:ascii="Times New Roman" w:eastAsia="Times New Roman" w:hAnsi="Times New Roman" w:cs="Times New Roman"/>
          <w:bCs/>
          <w:sz w:val="24"/>
          <w:lang w:val="en-US" w:eastAsia="ru-RU"/>
        </w:rPr>
        <w:t xml:space="preserve"> </w:t>
      </w:r>
      <w:proofErr w:type="spellStart"/>
      <w:r w:rsidRPr="001B66F7">
        <w:rPr>
          <w:rFonts w:ascii="Times New Roman" w:eastAsia="Times New Roman" w:hAnsi="Times New Roman" w:cs="Times New Roman"/>
          <w:bCs/>
          <w:sz w:val="24"/>
          <w:lang w:val="en-US" w:eastAsia="ru-RU"/>
        </w:rPr>
        <w:t>Rifgatovich</w:t>
      </w:r>
      <w:proofErr w:type="spellEnd"/>
      <w:r w:rsidRPr="001B66F7">
        <w:rPr>
          <w:rFonts w:ascii="Times New Roman" w:eastAsia="Times New Roman" w:hAnsi="Times New Roman" w:cs="Times New Roman"/>
          <w:bCs/>
          <w:sz w:val="24"/>
          <w:lang w:val="en-US" w:eastAsia="ru-RU"/>
        </w:rPr>
        <w:t xml:space="preserve"> (Russia, Ufa) – Associate Professor of the Department of Economic Theory and Regional Development, Ufa University of Science and Technology, taimasdocent@gmail.com.</w:t>
      </w:r>
    </w:p>
    <w:p w14:paraId="0B28F0F2" w14:textId="0A38526F" w:rsidR="002D74EA" w:rsidRPr="002D74EA" w:rsidRDefault="002D74EA" w:rsidP="002D74EA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proofErr w:type="spellStart"/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>Balandina</w:t>
      </w:r>
      <w:proofErr w:type="spellEnd"/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 xml:space="preserve"> Ksenia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en-US" w:eastAsia="ru-RU"/>
        </w:rPr>
        <w:t>Igorevna</w:t>
      </w:r>
      <w:proofErr w:type="spellEnd"/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 xml:space="preserve"> (Ufa, Russia) – student, Ufa University of Science and Technology, balandina5603@mail.ru.</w:t>
      </w:r>
    </w:p>
    <w:p w14:paraId="659CF280" w14:textId="69BC7088" w:rsidR="002D74EA" w:rsidRPr="002D74EA" w:rsidRDefault="002D74EA" w:rsidP="002D74EA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proofErr w:type="spellStart"/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>Lapshina</w:t>
      </w:r>
      <w:proofErr w:type="spellEnd"/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proofErr w:type="spellStart"/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>Nastas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ya</w:t>
      </w:r>
      <w:proofErr w:type="spellEnd"/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en-US" w:eastAsia="ru-RU"/>
        </w:rPr>
        <w:t>Olegovna</w:t>
      </w:r>
      <w:proofErr w:type="spellEnd"/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 xml:space="preserve"> (Ufa, Russia) – student, Ufa University of Science and Technology, nastasya-lapshina@bk.ru.</w:t>
      </w:r>
    </w:p>
    <w:p w14:paraId="510FF3FD" w14:textId="77777777" w:rsidR="002D74EA" w:rsidRPr="002D74EA" w:rsidRDefault="002D74EA" w:rsidP="002D74EA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</w:t>
      </w:r>
      <w:r w:rsidRPr="002D74EA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список</w:t>
      </w:r>
      <w:r w:rsidRPr="002D74EA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на</w:t>
      </w:r>
      <w:r w:rsidRPr="002D74EA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английском</w:t>
      </w:r>
      <w:r w:rsidRPr="002D74EA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языке</w:t>
      </w:r>
    </w:p>
    <w:p w14:paraId="4DBA07F7" w14:textId="77777777" w:rsidR="002D74EA" w:rsidRPr="002D74EA" w:rsidRDefault="002D74EA" w:rsidP="002D74EA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>1. On the Strategy for the Socio-Economic Development of the Republic of Bashkortostan until 2030: Resolution of the Government of the Republic of Bashkortostan dated December 20, 2023 No. 874 // Official Internet Portal of Legal Information of the Republic of Bashkortostan. - 2023.</w:t>
      </w:r>
    </w:p>
    <w:p w14:paraId="74D064D2" w14:textId="77777777" w:rsidR="002D74EA" w:rsidRPr="002D74EA" w:rsidRDefault="002D74EA" w:rsidP="002D74EA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>2. Report on the Activities of the Ministry of Industry and Innovation Policy of the Republic of Bashkortostan for 2024 // Official Website of the Ministry of Industry and Innovation Policy of the Republic of Bashkortostan. - Ufa, 2024. - 156 p.</w:t>
      </w:r>
    </w:p>
    <w:p w14:paraId="79B8C12D" w14:textId="77777777" w:rsidR="002D74EA" w:rsidRPr="002D74EA" w:rsidRDefault="002D74EA" w:rsidP="002D74EA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>3. On Approval of the State Program "Development of Industry and Innovation Activity in the Republic of Bashkortostan": Resolution of the Government of the Republic of Bashkortostan dated March 12, 2024 No. 105 // Bulletin of the State Assembly - Kurultai, Head and Government of the Republic of Bashkortostan. – 2024.</w:t>
      </w:r>
    </w:p>
    <w:p w14:paraId="3FD7C2F9" w14:textId="77777777" w:rsidR="002D74EA" w:rsidRPr="002D74EA" w:rsidRDefault="002D74EA" w:rsidP="002D74EA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 xml:space="preserve">4. Bashkortostan in figures: statistical digest / Territorial body of the Federal State Statistics Service for the Republic of Bashkortostan. – Ufa: </w:t>
      </w:r>
      <w:proofErr w:type="spellStart"/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>Bashkortostanstat</w:t>
      </w:r>
      <w:proofErr w:type="spellEnd"/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>, 2024. – 183 p.</w:t>
      </w:r>
    </w:p>
    <w:p w14:paraId="535FAC63" w14:textId="77777777" w:rsidR="002D74EA" w:rsidRPr="002D74EA" w:rsidRDefault="002D74EA" w:rsidP="002D74EA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>5. Concept for development of scientific, technological and innovative potential of the Republic of Bashkortostan until 2030: order of the Government of the Republic of Bashkortostan dated January 15, 2024 No. 12-r // Official Internet portal of legal information of the Republic of Bashkortostan. – 2024.</w:t>
      </w:r>
    </w:p>
    <w:p w14:paraId="18653B51" w14:textId="77777777" w:rsidR="002D74EA" w:rsidRPr="002D74EA" w:rsidRDefault="002D74EA" w:rsidP="002D74EA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>6. Environmental Code of the Republic of Bashkortostan Law of the Republic of Bashkortostan dated October 28, 2023 No. 359-z (as amended on March 1, 2024) // Bulletin of the State Assembly – Kurultai, Head and Government of the Republic of Bashkortostan. – 2024.</w:t>
      </w:r>
    </w:p>
    <w:p w14:paraId="7EA154BC" w14:textId="77777777" w:rsidR="002D74EA" w:rsidRPr="002D74EA" w:rsidRDefault="002D74EA" w:rsidP="002D74EA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 xml:space="preserve">7. Innovative development of the Republic of Bashkortostan: analytical report / edited by A.V. Petrov; Academy of Sciences of the Republic of Bashkortostan. – Ufa: </w:t>
      </w:r>
      <w:proofErr w:type="spellStart"/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>Gilem</w:t>
      </w:r>
      <w:proofErr w:type="spellEnd"/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>, 2024. – 245 p.</w:t>
      </w:r>
    </w:p>
    <w:p w14:paraId="0E3CA6FD" w14:textId="77777777" w:rsidR="002D74EA" w:rsidRPr="002D74EA" w:rsidRDefault="002D74EA" w:rsidP="002D74EA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>8. Report on the progress of the national project "Science and Universities" in the Republic of Bashkortostan: report for 2024 / Ministry of Education and Science of the Republic of Bashkortostan. – Ufa, 2024. – 98 p.</w:t>
      </w:r>
    </w:p>
    <w:p w14:paraId="47DEE099" w14:textId="77777777" w:rsidR="002D74EA" w:rsidRPr="002D74EA" w:rsidRDefault="002D74EA" w:rsidP="002D74EA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 xml:space="preserve">9. </w:t>
      </w:r>
      <w:proofErr w:type="spellStart"/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>Mukhametova</w:t>
      </w:r>
      <w:proofErr w:type="spellEnd"/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 xml:space="preserve"> A.D. Scenarios for regional economic development based on the use of regional human capital // Economics. Informatics, 2024. No. 2 (170). P. 309-319.</w:t>
      </w:r>
    </w:p>
    <w:p w14:paraId="4C5B1942" w14:textId="77777777" w:rsidR="002D74EA" w:rsidRPr="002D74EA" w:rsidRDefault="002D74EA" w:rsidP="002D74EA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 xml:space="preserve">10. </w:t>
      </w:r>
      <w:proofErr w:type="spellStart"/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>Burnakova</w:t>
      </w:r>
      <w:proofErr w:type="spellEnd"/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 xml:space="preserve"> D.V., </w:t>
      </w:r>
      <w:proofErr w:type="spellStart"/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>Germogenov</w:t>
      </w:r>
      <w:proofErr w:type="spellEnd"/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 xml:space="preserve"> N.N., </w:t>
      </w:r>
      <w:proofErr w:type="spellStart"/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>Lubyagina</w:t>
      </w:r>
      <w:proofErr w:type="spellEnd"/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proofErr w:type="spellStart"/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>Yu.V</w:t>
      </w:r>
      <w:proofErr w:type="spellEnd"/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>. [et al.] Application of the Ishikawa Cause-and-Effect Diagram and SWOT Analysis to Analyze the Problems of the Optimized Business Process of a Service Company // Vector of Economics, 2018. No. 10(28). P. 4-12.</w:t>
      </w:r>
    </w:p>
    <w:p w14:paraId="5DE4E459" w14:textId="77777777" w:rsidR="002D74EA" w:rsidRPr="002D74EA" w:rsidRDefault="002D74EA" w:rsidP="002D74EA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>11. Territorial Body of the Federal State Statistics Service for the Republic of Bashkortostan - URL: https://02.rosstat.gov.ru/ (Accessed: 04.05.2025).</w:t>
      </w:r>
    </w:p>
    <w:p w14:paraId="6C10026E" w14:textId="54DA30B7" w:rsidR="002D74EA" w:rsidRPr="00290A84" w:rsidRDefault="002D74EA" w:rsidP="002D74EA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 xml:space="preserve">12. </w:t>
      </w:r>
      <w:proofErr w:type="spellStart"/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>Vasiliev</w:t>
      </w:r>
      <w:proofErr w:type="spellEnd"/>
      <w:r w:rsidRPr="002D74EA">
        <w:rPr>
          <w:rFonts w:ascii="Times New Roman" w:eastAsia="Times New Roman" w:hAnsi="Times New Roman" w:cs="Times New Roman"/>
          <w:sz w:val="24"/>
          <w:lang w:val="en-US" w:eastAsia="ru-RU"/>
        </w:rPr>
        <w:t xml:space="preserve"> E. A. Modern Problems of Innovative Development of the Republic of Bashkortostan // Scientific Electronic Journal Meridian, 2020. </w:t>
      </w:r>
      <w:r w:rsidRPr="00290A84">
        <w:rPr>
          <w:rFonts w:ascii="Times New Roman" w:eastAsia="Times New Roman" w:hAnsi="Times New Roman" w:cs="Times New Roman"/>
          <w:sz w:val="24"/>
          <w:lang w:val="en-US" w:eastAsia="ru-RU"/>
        </w:rPr>
        <w:t>No. 8(42). P. 498-500.</w:t>
      </w:r>
    </w:p>
    <w:p w14:paraId="0E2C8D14" w14:textId="546D8F7F" w:rsidR="00277445" w:rsidRDefault="00131534" w:rsidP="003F737F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131534">
        <w:rPr>
          <w:rFonts w:ascii="Times New Roman" w:eastAsia="Times New Roman" w:hAnsi="Times New Roman" w:cs="Times New Roman"/>
          <w:sz w:val="24"/>
          <w:lang w:val="en-US" w:eastAsia="ru-RU"/>
        </w:rPr>
        <w:t>13. Innovative development rating of the constituent entities of the Russian Federation — Statistical collections of the Higher School of Economics — National Research University Higher School of Economics – URL: https://www.hse.ru/primarydata/rir (Accessed: 06.05.2025)</w:t>
      </w:r>
      <w:r w:rsidR="003F737F" w:rsidRPr="003F737F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</w:p>
    <w:p w14:paraId="3C2170C2" w14:textId="77777777" w:rsidR="001B66F7" w:rsidRPr="003F737F" w:rsidRDefault="001B66F7" w:rsidP="003F737F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</w:p>
    <w:sectPr w:rsidR="001B66F7" w:rsidRPr="003F737F" w:rsidSect="004C532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A62CD8"/>
    <w:multiLevelType w:val="multilevel"/>
    <w:tmpl w:val="B5CE474E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 w:hint="default"/>
        <w:color w:val="000000"/>
        <w:sz w:val="28"/>
        <w:szCs w:val="28"/>
      </w:rPr>
    </w:lvl>
    <w:lvl w:ilvl="1">
      <w:start w:val="1"/>
      <w:numFmt w:val="lowerLetter"/>
      <w:lvlText w:val="%2."/>
      <w:lvlJc w:val="left"/>
      <w:pPr>
        <w:ind w:left="2149" w:hanging="360"/>
      </w:pPr>
    </w:lvl>
    <w:lvl w:ilvl="2">
      <w:start w:val="1"/>
      <w:numFmt w:val="lowerRoman"/>
      <w:lvlText w:val="%3."/>
      <w:lvlJc w:val="right"/>
      <w:pPr>
        <w:ind w:left="2869" w:hanging="180"/>
      </w:pPr>
    </w:lvl>
    <w:lvl w:ilvl="3">
      <w:start w:val="1"/>
      <w:numFmt w:val="decimal"/>
      <w:lvlText w:val="%4."/>
      <w:lvlJc w:val="left"/>
      <w:pPr>
        <w:ind w:left="3589" w:hanging="360"/>
      </w:pPr>
    </w:lvl>
    <w:lvl w:ilvl="4">
      <w:start w:val="1"/>
      <w:numFmt w:val="lowerLetter"/>
      <w:lvlText w:val="%5."/>
      <w:lvlJc w:val="left"/>
      <w:pPr>
        <w:ind w:left="4309" w:hanging="360"/>
      </w:pPr>
    </w:lvl>
    <w:lvl w:ilvl="5">
      <w:start w:val="1"/>
      <w:numFmt w:val="lowerRoman"/>
      <w:lvlText w:val="%6."/>
      <w:lvlJc w:val="right"/>
      <w:pPr>
        <w:ind w:left="5029" w:hanging="180"/>
      </w:pPr>
    </w:lvl>
    <w:lvl w:ilvl="6">
      <w:start w:val="1"/>
      <w:numFmt w:val="decimal"/>
      <w:lvlText w:val="%7."/>
      <w:lvlJc w:val="left"/>
      <w:pPr>
        <w:ind w:left="5749" w:hanging="360"/>
      </w:pPr>
    </w:lvl>
    <w:lvl w:ilvl="7">
      <w:start w:val="1"/>
      <w:numFmt w:val="lowerLetter"/>
      <w:lvlText w:val="%8."/>
      <w:lvlJc w:val="left"/>
      <w:pPr>
        <w:ind w:left="6469" w:hanging="360"/>
      </w:pPr>
    </w:lvl>
    <w:lvl w:ilvl="8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3035"/>
    <w:rsid w:val="00056FA7"/>
    <w:rsid w:val="00131534"/>
    <w:rsid w:val="001A0DE5"/>
    <w:rsid w:val="001B66F7"/>
    <w:rsid w:val="001C2336"/>
    <w:rsid w:val="001C36FB"/>
    <w:rsid w:val="001E6013"/>
    <w:rsid w:val="00277445"/>
    <w:rsid w:val="00290A84"/>
    <w:rsid w:val="002950C3"/>
    <w:rsid w:val="002C3B92"/>
    <w:rsid w:val="002D74EA"/>
    <w:rsid w:val="002E5B78"/>
    <w:rsid w:val="0031626D"/>
    <w:rsid w:val="0032191B"/>
    <w:rsid w:val="003A4185"/>
    <w:rsid w:val="003A52CC"/>
    <w:rsid w:val="003F737F"/>
    <w:rsid w:val="004120D5"/>
    <w:rsid w:val="004631D8"/>
    <w:rsid w:val="00492182"/>
    <w:rsid w:val="004C5329"/>
    <w:rsid w:val="004F7715"/>
    <w:rsid w:val="00532531"/>
    <w:rsid w:val="005573E6"/>
    <w:rsid w:val="005D68D7"/>
    <w:rsid w:val="0063755D"/>
    <w:rsid w:val="00672DDB"/>
    <w:rsid w:val="006D38CB"/>
    <w:rsid w:val="006D5DA1"/>
    <w:rsid w:val="00705FF2"/>
    <w:rsid w:val="0072040E"/>
    <w:rsid w:val="007D247F"/>
    <w:rsid w:val="007D789F"/>
    <w:rsid w:val="007F3A60"/>
    <w:rsid w:val="00821BBD"/>
    <w:rsid w:val="00860DEA"/>
    <w:rsid w:val="008707EE"/>
    <w:rsid w:val="008A4E23"/>
    <w:rsid w:val="00955B77"/>
    <w:rsid w:val="009B00DB"/>
    <w:rsid w:val="00A204D6"/>
    <w:rsid w:val="00AC264A"/>
    <w:rsid w:val="00AE6DB0"/>
    <w:rsid w:val="00BB7144"/>
    <w:rsid w:val="00BF4ECD"/>
    <w:rsid w:val="00C317C8"/>
    <w:rsid w:val="00C6168E"/>
    <w:rsid w:val="00CE4B25"/>
    <w:rsid w:val="00D217FD"/>
    <w:rsid w:val="00D31A0C"/>
    <w:rsid w:val="00D33245"/>
    <w:rsid w:val="00D92AE9"/>
    <w:rsid w:val="00DA562F"/>
    <w:rsid w:val="00DB6757"/>
    <w:rsid w:val="00DD596C"/>
    <w:rsid w:val="00E00B5B"/>
    <w:rsid w:val="00E36CCF"/>
    <w:rsid w:val="00E70975"/>
    <w:rsid w:val="00EB6944"/>
    <w:rsid w:val="00EE3035"/>
    <w:rsid w:val="00EE53B3"/>
    <w:rsid w:val="00F17DDD"/>
    <w:rsid w:val="00F3024A"/>
    <w:rsid w:val="00F6673E"/>
    <w:rsid w:val="00F71887"/>
    <w:rsid w:val="00F92340"/>
    <w:rsid w:val="00FA2091"/>
    <w:rsid w:val="00FB4EB6"/>
    <w:rsid w:val="00FC6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E282F2"/>
  <w15:chartTrackingRefBased/>
  <w15:docId w15:val="{BFE1745A-3B3F-4C18-8E8A-AC15DE0820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332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ssistant-grouped-edit-insert">
    <w:name w:val="assistant-grouped-edit-insert"/>
    <w:basedOn w:val="a0"/>
    <w:rsid w:val="001C2336"/>
  </w:style>
  <w:style w:type="character" w:customStyle="1" w:styleId="assistant-grouped-edit-remove">
    <w:name w:val="assistant-grouped-edit-remove"/>
    <w:basedOn w:val="a0"/>
    <w:rsid w:val="001C2336"/>
  </w:style>
  <w:style w:type="character" w:styleId="a4">
    <w:name w:val="Hyperlink"/>
    <w:basedOn w:val="a0"/>
    <w:uiPriority w:val="99"/>
    <w:unhideWhenUsed/>
    <w:rsid w:val="008A4E23"/>
    <w:rPr>
      <w:color w:val="0000FF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DB6757"/>
    <w:rPr>
      <w:color w:val="605E5C"/>
      <w:shd w:val="clear" w:color="auto" w:fill="E1DFDD"/>
    </w:rPr>
  </w:style>
  <w:style w:type="paragraph" w:styleId="a5">
    <w:name w:val="List Paragraph"/>
    <w:basedOn w:val="a"/>
    <w:uiPriority w:val="34"/>
    <w:qFormat/>
    <w:rsid w:val="00EE53B3"/>
    <w:pPr>
      <w:ind w:left="720"/>
      <w:contextualSpacing/>
    </w:pPr>
  </w:style>
  <w:style w:type="character" w:customStyle="1" w:styleId="2">
    <w:name w:val="Неразрешенное упоминание2"/>
    <w:basedOn w:val="a0"/>
    <w:uiPriority w:val="99"/>
    <w:semiHidden/>
    <w:unhideWhenUsed/>
    <w:rsid w:val="001B66F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39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63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67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56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97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40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04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62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astasya-lapshina@bk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balandina5603@mail.ru" TargetMode="External"/><Relationship Id="rId5" Type="http://schemas.openxmlformats.org/officeDocument/2006/relationships/hyperlink" Target="mailto:taimasdocent@gmail.com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2187</Words>
  <Characters>12467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Екатерина Д. Копытова</cp:lastModifiedBy>
  <cp:revision>2</cp:revision>
  <dcterms:created xsi:type="dcterms:W3CDTF">2025-05-14T11:30:00Z</dcterms:created>
  <dcterms:modified xsi:type="dcterms:W3CDTF">2025-05-14T11:30:00Z</dcterms:modified>
</cp:coreProperties>
</file>