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134" w:rsidRPr="00366D14" w:rsidRDefault="00366D14" w:rsidP="00366D14">
      <w:pPr>
        <w:spacing w:after="0" w:line="240" w:lineRule="auto"/>
        <w:rPr>
          <w:rFonts w:ascii="Times New Roman" w:hAnsi="Times New Roman"/>
          <w:b/>
          <w:sz w:val="24"/>
          <w:szCs w:val="24"/>
        </w:rPr>
      </w:pPr>
      <w:r w:rsidRPr="00366D14">
        <w:rPr>
          <w:rFonts w:ascii="Times New Roman" w:hAnsi="Times New Roman"/>
          <w:b/>
          <w:sz w:val="24"/>
          <w:szCs w:val="24"/>
        </w:rPr>
        <w:t>УДК 338.45/ББК 65.47</w:t>
      </w:r>
    </w:p>
    <w:p w:rsidR="00366D14" w:rsidRDefault="00366D14" w:rsidP="00366D14">
      <w:pPr>
        <w:spacing w:after="0" w:line="240" w:lineRule="auto"/>
        <w:jc w:val="right"/>
        <w:rPr>
          <w:rFonts w:ascii="Times New Roman" w:hAnsi="Times New Roman"/>
          <w:b/>
          <w:sz w:val="24"/>
          <w:szCs w:val="24"/>
        </w:rPr>
      </w:pPr>
      <w:r>
        <w:rPr>
          <w:rFonts w:ascii="Times New Roman" w:hAnsi="Times New Roman"/>
          <w:b/>
          <w:sz w:val="24"/>
          <w:szCs w:val="24"/>
        </w:rPr>
        <w:t>Гусев С.А.</w:t>
      </w:r>
    </w:p>
    <w:p w:rsidR="00366D14" w:rsidRDefault="00366D14" w:rsidP="00366D14">
      <w:pPr>
        <w:spacing w:after="0" w:line="240" w:lineRule="auto"/>
        <w:jc w:val="center"/>
        <w:rPr>
          <w:rFonts w:ascii="Times New Roman" w:hAnsi="Times New Roman"/>
          <w:b/>
          <w:sz w:val="24"/>
          <w:szCs w:val="24"/>
        </w:rPr>
      </w:pPr>
      <w:r>
        <w:rPr>
          <w:rFonts w:ascii="Times New Roman" w:hAnsi="Times New Roman"/>
          <w:b/>
          <w:sz w:val="24"/>
          <w:szCs w:val="24"/>
        </w:rPr>
        <w:t>ИМПОРТОЗАМЕЩЕНИЕ В РОССИЙСКОЙ АВТОМОБИЛЬНОЙ ПРОМЫШЛЕННОСТИ: ПРОБЛЕМЫ И ПЕРСПЕКТИВЫ</w:t>
      </w:r>
    </w:p>
    <w:p w:rsidR="00366D14" w:rsidRDefault="00366D14" w:rsidP="00366D14">
      <w:pPr>
        <w:spacing w:after="0" w:line="240" w:lineRule="auto"/>
        <w:jc w:val="center"/>
        <w:rPr>
          <w:rFonts w:ascii="Times New Roman" w:hAnsi="Times New Roman"/>
          <w:b/>
          <w:sz w:val="24"/>
          <w:szCs w:val="24"/>
        </w:rPr>
      </w:pPr>
    </w:p>
    <w:p w:rsidR="00366D14" w:rsidRDefault="00366D14" w:rsidP="00366D14">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Аннотация. </w:t>
      </w:r>
      <w:r w:rsidRPr="00366D14">
        <w:rPr>
          <w:rFonts w:ascii="Times New Roman" w:hAnsi="Times New Roman"/>
          <w:sz w:val="24"/>
          <w:szCs w:val="24"/>
        </w:rPr>
        <w:t>С середины 2000-х</w:t>
      </w:r>
      <w:r>
        <w:rPr>
          <w:rFonts w:ascii="Times New Roman" w:hAnsi="Times New Roman"/>
          <w:sz w:val="24"/>
          <w:szCs w:val="24"/>
        </w:rPr>
        <w:t xml:space="preserve"> Правительство РФ стало активно приглашать иностранных автопроизводителей на территорию нашей страны. Обещая налоговые льготы и прочие преференции</w:t>
      </w:r>
      <w:r w:rsidR="00546E65">
        <w:rPr>
          <w:rFonts w:ascii="Times New Roman" w:hAnsi="Times New Roman"/>
          <w:sz w:val="24"/>
          <w:szCs w:val="24"/>
        </w:rPr>
        <w:t>,</w:t>
      </w:r>
      <w:r>
        <w:rPr>
          <w:rFonts w:ascii="Times New Roman" w:hAnsi="Times New Roman"/>
          <w:sz w:val="24"/>
          <w:szCs w:val="24"/>
        </w:rPr>
        <w:t xml:space="preserve"> иностранцам предлагали строить заводы и развивать национальное автомобилестроение.</w:t>
      </w:r>
      <w:r w:rsidR="00546E65">
        <w:rPr>
          <w:rFonts w:ascii="Times New Roman" w:hAnsi="Times New Roman"/>
          <w:sz w:val="24"/>
          <w:szCs w:val="24"/>
        </w:rPr>
        <w:t xml:space="preserve"> Расчет строился на привнесение известными брендами современных технологий. После начала специальной военной операции и ухода иностранных производителей с нашего рынка выяснилось, что новые собственники автомобильных заводов не способны заместить технологии производства автомобилей.</w:t>
      </w:r>
    </w:p>
    <w:p w:rsidR="00546E65" w:rsidRDefault="00546E65" w:rsidP="00366D14">
      <w:pPr>
        <w:spacing w:after="0" w:line="240" w:lineRule="auto"/>
        <w:ind w:firstLine="709"/>
        <w:jc w:val="both"/>
        <w:rPr>
          <w:rFonts w:ascii="Times New Roman" w:hAnsi="Times New Roman"/>
          <w:sz w:val="24"/>
          <w:szCs w:val="24"/>
        </w:rPr>
      </w:pPr>
      <w:r w:rsidRPr="00546E65">
        <w:rPr>
          <w:rFonts w:ascii="Times New Roman" w:hAnsi="Times New Roman"/>
          <w:b/>
          <w:sz w:val="24"/>
          <w:szCs w:val="24"/>
        </w:rPr>
        <w:t>Ключевые слова</w:t>
      </w:r>
      <w:r>
        <w:rPr>
          <w:rFonts w:ascii="Times New Roman" w:hAnsi="Times New Roman"/>
          <w:sz w:val="24"/>
          <w:szCs w:val="24"/>
        </w:rPr>
        <w:t xml:space="preserve">: </w:t>
      </w:r>
      <w:r w:rsidR="00DD5B5B">
        <w:rPr>
          <w:rFonts w:ascii="Times New Roman" w:hAnsi="Times New Roman"/>
          <w:sz w:val="24"/>
          <w:szCs w:val="24"/>
        </w:rPr>
        <w:t xml:space="preserve">автомобильная промышленность, </w:t>
      </w:r>
      <w:proofErr w:type="spellStart"/>
      <w:r w:rsidR="00DD5B5B">
        <w:rPr>
          <w:rFonts w:ascii="Times New Roman" w:hAnsi="Times New Roman"/>
          <w:sz w:val="24"/>
          <w:szCs w:val="24"/>
        </w:rPr>
        <w:t>импортозамещение</w:t>
      </w:r>
      <w:proofErr w:type="spellEnd"/>
      <w:r w:rsidR="00DD5B5B">
        <w:rPr>
          <w:rFonts w:ascii="Times New Roman" w:hAnsi="Times New Roman"/>
          <w:sz w:val="24"/>
          <w:szCs w:val="24"/>
        </w:rPr>
        <w:t>, автомобильные компоненты.</w:t>
      </w:r>
    </w:p>
    <w:p w:rsidR="00DD5B5B" w:rsidRDefault="00DD5B5B" w:rsidP="00366D14">
      <w:pPr>
        <w:spacing w:after="0" w:line="240" w:lineRule="auto"/>
        <w:ind w:firstLine="709"/>
        <w:jc w:val="both"/>
        <w:rPr>
          <w:rFonts w:ascii="Times New Roman" w:hAnsi="Times New Roman"/>
          <w:sz w:val="24"/>
          <w:szCs w:val="24"/>
        </w:rPr>
      </w:pPr>
    </w:p>
    <w:p w:rsidR="00DD5B5B" w:rsidRDefault="003F4AE1" w:rsidP="00366D14">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середине 2000-х годов Правительством РФ было принято решение о приглашении иностранных автопроизводителей на территорию нашей страны для постройки автомобильных заводов. Данное решение должно было привести </w:t>
      </w:r>
      <w:proofErr w:type="gramStart"/>
      <w:r>
        <w:rPr>
          <w:rFonts w:ascii="Times New Roman" w:hAnsi="Times New Roman"/>
          <w:sz w:val="24"/>
          <w:szCs w:val="24"/>
        </w:rPr>
        <w:t>к</w:t>
      </w:r>
      <w:proofErr w:type="gramEnd"/>
      <w:r>
        <w:rPr>
          <w:rFonts w:ascii="Times New Roman" w:hAnsi="Times New Roman"/>
          <w:sz w:val="24"/>
          <w:szCs w:val="24"/>
        </w:rPr>
        <w:t>:</w:t>
      </w:r>
    </w:p>
    <w:p w:rsidR="003F4AE1" w:rsidRDefault="003F4AE1" w:rsidP="003F4AE1">
      <w:pPr>
        <w:pStyle w:val="a4"/>
        <w:numPr>
          <w:ilvl w:val="0"/>
          <w:numId w:val="1"/>
        </w:numPr>
        <w:spacing w:after="0" w:line="240" w:lineRule="auto"/>
        <w:ind w:left="0" w:firstLine="709"/>
        <w:jc w:val="both"/>
        <w:rPr>
          <w:rFonts w:ascii="Times New Roman" w:hAnsi="Times New Roman"/>
          <w:sz w:val="24"/>
          <w:szCs w:val="24"/>
        </w:rPr>
      </w:pPr>
      <w:r w:rsidRPr="003F4AE1">
        <w:rPr>
          <w:rFonts w:ascii="Times New Roman" w:hAnsi="Times New Roman"/>
          <w:sz w:val="24"/>
          <w:szCs w:val="24"/>
        </w:rPr>
        <w:t>ликвидации в технологическом отставании от западных стран в автомобильной промышленности</w:t>
      </w:r>
      <w:r>
        <w:rPr>
          <w:rFonts w:ascii="Times New Roman" w:hAnsi="Times New Roman"/>
          <w:sz w:val="24"/>
          <w:szCs w:val="24"/>
        </w:rPr>
        <w:t>;</w:t>
      </w:r>
    </w:p>
    <w:p w:rsidR="003F4AE1" w:rsidRDefault="003F4AE1" w:rsidP="003F4AE1">
      <w:pPr>
        <w:pStyle w:val="a4"/>
        <w:numPr>
          <w:ilvl w:val="0"/>
          <w:numId w:val="1"/>
        </w:numPr>
        <w:spacing w:after="0" w:line="240" w:lineRule="auto"/>
        <w:ind w:left="0" w:firstLine="709"/>
        <w:jc w:val="both"/>
        <w:rPr>
          <w:rFonts w:ascii="Times New Roman" w:hAnsi="Times New Roman"/>
          <w:sz w:val="24"/>
          <w:szCs w:val="24"/>
        </w:rPr>
      </w:pPr>
      <w:proofErr w:type="gramStart"/>
      <w:r>
        <w:rPr>
          <w:rFonts w:ascii="Times New Roman" w:hAnsi="Times New Roman"/>
          <w:sz w:val="24"/>
          <w:szCs w:val="24"/>
        </w:rPr>
        <w:t>привлечении</w:t>
      </w:r>
      <w:proofErr w:type="gramEnd"/>
      <w:r>
        <w:rPr>
          <w:rFonts w:ascii="Times New Roman" w:hAnsi="Times New Roman"/>
          <w:sz w:val="24"/>
          <w:szCs w:val="24"/>
        </w:rPr>
        <w:t xml:space="preserve"> иностранных инвестиций для постройки современных автомобильных заводов;</w:t>
      </w:r>
    </w:p>
    <w:p w:rsidR="003F4AE1" w:rsidRDefault="003F4AE1" w:rsidP="003F4AE1">
      <w:pPr>
        <w:pStyle w:val="a4"/>
        <w:numPr>
          <w:ilvl w:val="0"/>
          <w:numId w:val="1"/>
        </w:numPr>
        <w:spacing w:after="0" w:line="240" w:lineRule="auto"/>
        <w:ind w:left="0" w:firstLine="709"/>
        <w:jc w:val="both"/>
        <w:rPr>
          <w:rFonts w:ascii="Times New Roman" w:hAnsi="Times New Roman"/>
          <w:sz w:val="24"/>
          <w:szCs w:val="24"/>
        </w:rPr>
      </w:pPr>
      <w:proofErr w:type="spellStart"/>
      <w:r>
        <w:rPr>
          <w:rFonts w:ascii="Times New Roman" w:hAnsi="Times New Roman"/>
          <w:sz w:val="24"/>
          <w:szCs w:val="24"/>
        </w:rPr>
        <w:t>перенятию</w:t>
      </w:r>
      <w:proofErr w:type="spellEnd"/>
      <w:r>
        <w:rPr>
          <w:rFonts w:ascii="Times New Roman" w:hAnsi="Times New Roman"/>
          <w:sz w:val="24"/>
          <w:szCs w:val="24"/>
        </w:rPr>
        <w:t xml:space="preserve"> у западных партнеров опытов и технологий в производстве новых автомобилей через расширение системы производства компонентов на территории нашей страны;</w:t>
      </w:r>
    </w:p>
    <w:p w:rsidR="003F4AE1" w:rsidRDefault="003F4AE1" w:rsidP="003F4AE1">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увеличению количества рабочих мест </w:t>
      </w:r>
      <w:r w:rsidR="0039706C">
        <w:rPr>
          <w:rFonts w:ascii="Times New Roman" w:hAnsi="Times New Roman"/>
          <w:sz w:val="24"/>
          <w:szCs w:val="24"/>
        </w:rPr>
        <w:t>и налоговых отчислений в бюджеты всех уровней.</w:t>
      </w:r>
    </w:p>
    <w:p w:rsidR="0039706C" w:rsidRDefault="0039706C" w:rsidP="0039706C">
      <w:pPr>
        <w:spacing w:after="0" w:line="240" w:lineRule="auto"/>
        <w:ind w:firstLine="709"/>
        <w:jc w:val="both"/>
        <w:rPr>
          <w:rFonts w:ascii="Times New Roman" w:hAnsi="Times New Roman"/>
          <w:sz w:val="24"/>
          <w:szCs w:val="24"/>
        </w:rPr>
      </w:pPr>
      <w:r>
        <w:rPr>
          <w:rFonts w:ascii="Times New Roman" w:hAnsi="Times New Roman"/>
          <w:sz w:val="24"/>
          <w:szCs w:val="24"/>
        </w:rPr>
        <w:t>Договорами с иностранными автопроизводителями предусматривалось строительство автомобильных заводов взамен на налоговые и иные преференции со стороны Правительства РФ</w:t>
      </w:r>
      <w:r w:rsidR="00F602A0">
        <w:rPr>
          <w:rFonts w:ascii="Times New Roman" w:hAnsi="Times New Roman"/>
          <w:sz w:val="24"/>
          <w:szCs w:val="24"/>
        </w:rPr>
        <w:t xml:space="preserve"> </w:t>
      </w:r>
      <w:r w:rsidR="00F602A0" w:rsidRPr="00F602A0">
        <w:rPr>
          <w:rFonts w:ascii="Times New Roman" w:hAnsi="Times New Roman"/>
          <w:sz w:val="24"/>
          <w:szCs w:val="24"/>
        </w:rPr>
        <w:t>[1]</w:t>
      </w:r>
      <w:r>
        <w:rPr>
          <w:rFonts w:ascii="Times New Roman" w:hAnsi="Times New Roman"/>
          <w:sz w:val="24"/>
          <w:szCs w:val="24"/>
        </w:rPr>
        <w:t>. В договорах прописывались стадии сборки автомобилей начиная от старта работы завода:</w:t>
      </w:r>
    </w:p>
    <w:p w:rsidR="0039706C" w:rsidRDefault="0039706C" w:rsidP="0039706C">
      <w:pPr>
        <w:spacing w:after="0" w:line="240" w:lineRule="auto"/>
        <w:ind w:firstLine="709"/>
        <w:jc w:val="both"/>
        <w:rPr>
          <w:rFonts w:ascii="Times New Roman" w:hAnsi="Times New Roman"/>
          <w:sz w:val="24"/>
          <w:szCs w:val="24"/>
        </w:rPr>
      </w:pPr>
      <w:r>
        <w:rPr>
          <w:rFonts w:ascii="Times New Roman" w:hAnsi="Times New Roman"/>
          <w:sz w:val="24"/>
          <w:szCs w:val="24"/>
        </w:rPr>
        <w:t xml:space="preserve">Стадия 1: «Отверточная сборка» (первые 2,5 года). На данной стадии из-за рубежа </w:t>
      </w:r>
      <w:proofErr w:type="gramStart"/>
      <w:r>
        <w:rPr>
          <w:rFonts w:ascii="Times New Roman" w:hAnsi="Times New Roman"/>
          <w:sz w:val="24"/>
          <w:szCs w:val="24"/>
        </w:rPr>
        <w:t>ввозились крупные узлы автомобиля и на заводе происходила</w:t>
      </w:r>
      <w:proofErr w:type="gramEnd"/>
      <w:r>
        <w:rPr>
          <w:rFonts w:ascii="Times New Roman" w:hAnsi="Times New Roman"/>
          <w:sz w:val="24"/>
          <w:szCs w:val="24"/>
        </w:rPr>
        <w:t xml:space="preserve"> их фактическая сборка. На территории нашей страны в данный период ничего из узлов автомобиля не производилось.</w:t>
      </w:r>
    </w:p>
    <w:p w:rsidR="0039706C" w:rsidRDefault="0039706C" w:rsidP="0039706C">
      <w:pPr>
        <w:spacing w:after="0" w:line="240" w:lineRule="auto"/>
        <w:ind w:firstLine="709"/>
        <w:jc w:val="both"/>
        <w:rPr>
          <w:rFonts w:ascii="Times New Roman" w:hAnsi="Times New Roman"/>
          <w:sz w:val="24"/>
          <w:szCs w:val="24"/>
        </w:rPr>
      </w:pPr>
      <w:r>
        <w:rPr>
          <w:rFonts w:ascii="Times New Roman" w:hAnsi="Times New Roman"/>
          <w:sz w:val="24"/>
          <w:szCs w:val="24"/>
        </w:rPr>
        <w:t>Стадия 2: «</w:t>
      </w:r>
      <w:proofErr w:type="spellStart"/>
      <w:r>
        <w:rPr>
          <w:rFonts w:ascii="Times New Roman" w:hAnsi="Times New Roman"/>
          <w:sz w:val="24"/>
          <w:szCs w:val="24"/>
        </w:rPr>
        <w:t>Среднеузловая</w:t>
      </w:r>
      <w:proofErr w:type="spellEnd"/>
      <w:r>
        <w:rPr>
          <w:rFonts w:ascii="Times New Roman" w:hAnsi="Times New Roman"/>
          <w:sz w:val="24"/>
          <w:szCs w:val="24"/>
        </w:rPr>
        <w:t xml:space="preserve"> сборка» (2,5-4,5 лет). Большинство узлов и агрегатов автомобиля ввозится из-за границы; на территории РФ </w:t>
      </w:r>
      <w:proofErr w:type="gramStart"/>
      <w:r>
        <w:rPr>
          <w:rFonts w:ascii="Times New Roman" w:hAnsi="Times New Roman"/>
          <w:sz w:val="24"/>
          <w:szCs w:val="24"/>
        </w:rPr>
        <w:t>производятся ряд</w:t>
      </w:r>
      <w:proofErr w:type="gramEnd"/>
      <w:r>
        <w:rPr>
          <w:rFonts w:ascii="Times New Roman" w:hAnsi="Times New Roman"/>
          <w:sz w:val="24"/>
          <w:szCs w:val="24"/>
        </w:rPr>
        <w:t xml:space="preserve"> мелких деталей: автомобильные стекла, уплотнители, покрышки, диски и т.д.</w:t>
      </w:r>
    </w:p>
    <w:p w:rsidR="00716D20" w:rsidRDefault="0039706C" w:rsidP="0039706C">
      <w:pPr>
        <w:spacing w:after="0" w:line="240" w:lineRule="auto"/>
        <w:ind w:firstLine="709"/>
        <w:jc w:val="both"/>
        <w:rPr>
          <w:rFonts w:ascii="Times New Roman" w:hAnsi="Times New Roman"/>
          <w:sz w:val="24"/>
          <w:szCs w:val="24"/>
        </w:rPr>
      </w:pPr>
      <w:r>
        <w:rPr>
          <w:rFonts w:ascii="Times New Roman" w:hAnsi="Times New Roman"/>
          <w:sz w:val="24"/>
          <w:szCs w:val="24"/>
        </w:rPr>
        <w:t xml:space="preserve">Стадия 3: </w:t>
      </w:r>
      <w:r w:rsidR="00716D20">
        <w:rPr>
          <w:rFonts w:ascii="Times New Roman" w:hAnsi="Times New Roman"/>
          <w:sz w:val="24"/>
          <w:szCs w:val="24"/>
        </w:rPr>
        <w:t xml:space="preserve">«Промышленная сборка с низкой степенью локализации». На данной стадии функционирования автомобильного завода (4,5-7 лет) количество </w:t>
      </w:r>
      <w:proofErr w:type="spellStart"/>
      <w:r w:rsidR="00716D20">
        <w:rPr>
          <w:rFonts w:ascii="Times New Roman" w:hAnsi="Times New Roman"/>
          <w:sz w:val="24"/>
          <w:szCs w:val="24"/>
        </w:rPr>
        <w:t>автокомпонентов</w:t>
      </w:r>
      <w:proofErr w:type="spellEnd"/>
      <w:r w:rsidR="00716D20">
        <w:rPr>
          <w:rFonts w:ascii="Times New Roman" w:hAnsi="Times New Roman"/>
          <w:sz w:val="24"/>
          <w:szCs w:val="24"/>
        </w:rPr>
        <w:t>, произведенных внутри страны, должно увеличиться и достигнуть 30% от общей номенклатуры нового автомобиля.</w:t>
      </w:r>
    </w:p>
    <w:p w:rsidR="0093519A" w:rsidRDefault="00716D20" w:rsidP="0039706C">
      <w:pPr>
        <w:spacing w:after="0" w:line="240" w:lineRule="auto"/>
        <w:ind w:firstLine="709"/>
        <w:jc w:val="both"/>
        <w:rPr>
          <w:rFonts w:ascii="Times New Roman" w:hAnsi="Times New Roman"/>
          <w:sz w:val="24"/>
          <w:szCs w:val="24"/>
        </w:rPr>
      </w:pPr>
      <w:r>
        <w:rPr>
          <w:rFonts w:ascii="Times New Roman" w:hAnsi="Times New Roman"/>
          <w:sz w:val="24"/>
          <w:szCs w:val="24"/>
        </w:rPr>
        <w:t xml:space="preserve">Стадия 4: «Промышленная сборка с высокой степенью локализации» (более 7 лет). В данный период должен быть построен собственный завод по производству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(или заключены договора с местными производителями). На территории РФ должны производиться двигатели внутреннего сгорания, коробки переключения передач, автомобильные кузова и другие крупные элементы. Степень локализации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должна возрастать и достигнуть 60-70%.</w:t>
      </w:r>
    </w:p>
    <w:p w:rsidR="0093519A" w:rsidRDefault="0093519A" w:rsidP="0039706C">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середине 2010-х годов был проведен аудит действующих договоров, по результатам которого выяснилось, что большинство западных автопроизводителей не выполнили условие по локализации производства на территории РФ </w:t>
      </w:r>
      <w:proofErr w:type="spellStart"/>
      <w:r>
        <w:rPr>
          <w:rFonts w:ascii="Times New Roman" w:hAnsi="Times New Roman"/>
          <w:sz w:val="24"/>
          <w:szCs w:val="24"/>
        </w:rPr>
        <w:t>автокомпонентов</w:t>
      </w:r>
      <w:proofErr w:type="spellEnd"/>
      <w:r>
        <w:rPr>
          <w:rFonts w:ascii="Times New Roman" w:hAnsi="Times New Roman"/>
          <w:sz w:val="24"/>
          <w:szCs w:val="24"/>
        </w:rPr>
        <w:t>. Правительство РФ в 2015 году предложило контрагентам перезаключить договора и подписать СПИК – специальный инвестиционный контракт</w:t>
      </w:r>
      <w:r w:rsidR="00F602A0" w:rsidRPr="00F602A0">
        <w:rPr>
          <w:rFonts w:ascii="Times New Roman" w:hAnsi="Times New Roman"/>
          <w:sz w:val="24"/>
          <w:szCs w:val="24"/>
        </w:rPr>
        <w:t xml:space="preserve"> [2]</w:t>
      </w:r>
      <w:r>
        <w:rPr>
          <w:rFonts w:ascii="Times New Roman" w:hAnsi="Times New Roman"/>
          <w:sz w:val="24"/>
          <w:szCs w:val="24"/>
        </w:rPr>
        <w:t>.</w:t>
      </w:r>
    </w:p>
    <w:p w:rsidR="00CA04B5" w:rsidRDefault="0093519A" w:rsidP="0039706C">
      <w:pPr>
        <w:spacing w:after="0" w:line="240" w:lineRule="auto"/>
        <w:ind w:firstLine="709"/>
        <w:jc w:val="both"/>
        <w:rPr>
          <w:rFonts w:ascii="Times New Roman" w:hAnsi="Times New Roman"/>
          <w:sz w:val="24"/>
          <w:szCs w:val="24"/>
        </w:rPr>
      </w:pPr>
      <w:proofErr w:type="spellStart"/>
      <w:r>
        <w:rPr>
          <w:rFonts w:ascii="Times New Roman" w:hAnsi="Times New Roman"/>
          <w:sz w:val="24"/>
          <w:szCs w:val="24"/>
        </w:rPr>
        <w:lastRenderedPageBreak/>
        <w:t>СПИКом</w:t>
      </w:r>
      <w:proofErr w:type="spellEnd"/>
      <w:r>
        <w:rPr>
          <w:rFonts w:ascii="Times New Roman" w:hAnsi="Times New Roman"/>
          <w:sz w:val="24"/>
          <w:szCs w:val="24"/>
        </w:rPr>
        <w:t xml:space="preserve"> предусматривалось не только обязательство достичь степени локализации производства автомобилей более 80%, но и поддерживать определенный уровень производства автомобилей.</w:t>
      </w:r>
      <w:r w:rsidR="00CA04B5">
        <w:rPr>
          <w:rFonts w:ascii="Times New Roman" w:hAnsi="Times New Roman"/>
          <w:sz w:val="24"/>
          <w:szCs w:val="24"/>
        </w:rPr>
        <w:t xml:space="preserve"> В результате часть автопроизводителей объединили свои производственные мощности с целью выполнения условий </w:t>
      </w:r>
      <w:proofErr w:type="spellStart"/>
      <w:r w:rsidR="00CA04B5">
        <w:rPr>
          <w:rFonts w:ascii="Times New Roman" w:hAnsi="Times New Roman"/>
          <w:sz w:val="24"/>
          <w:szCs w:val="24"/>
        </w:rPr>
        <w:t>СПИКа</w:t>
      </w:r>
      <w:proofErr w:type="spellEnd"/>
      <w:r w:rsidR="00CA04B5">
        <w:rPr>
          <w:rFonts w:ascii="Times New Roman" w:hAnsi="Times New Roman"/>
          <w:sz w:val="24"/>
          <w:szCs w:val="24"/>
        </w:rPr>
        <w:t>, часть производителей приняли решение покинуть национальный рынок.</w:t>
      </w:r>
    </w:p>
    <w:p w:rsidR="00CA04B5" w:rsidRDefault="00CA04B5" w:rsidP="0039706C">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После начала специальной военной операции большинство западных автопроизводителей покинуло российский рынок, посчитав </w:t>
      </w:r>
      <w:proofErr w:type="gramStart"/>
      <w:r>
        <w:rPr>
          <w:rFonts w:ascii="Times New Roman" w:hAnsi="Times New Roman"/>
          <w:sz w:val="24"/>
          <w:szCs w:val="24"/>
        </w:rPr>
        <w:t>невозможным</w:t>
      </w:r>
      <w:proofErr w:type="gramEnd"/>
      <w:r>
        <w:rPr>
          <w:rFonts w:ascii="Times New Roman" w:hAnsi="Times New Roman"/>
          <w:sz w:val="24"/>
          <w:szCs w:val="24"/>
        </w:rPr>
        <w:t xml:space="preserve"> дальнейшее производство автомобилей. В качестве объяснений производители приводили следующее:</w:t>
      </w:r>
    </w:p>
    <w:p w:rsidR="0039706C" w:rsidRDefault="00CA04B5" w:rsidP="00CA04B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возросшие логистические затраты на доставку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из-за рубежа сильно повышают стоимость автомобиля и снижают спрос на него;</w:t>
      </w:r>
    </w:p>
    <w:p w:rsidR="00CA04B5" w:rsidRDefault="00CA04B5" w:rsidP="00CA04B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давление национальных правительств;</w:t>
      </w:r>
    </w:p>
    <w:p w:rsidR="00422A1F" w:rsidRDefault="00422A1F" w:rsidP="00CA04B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необходимость нести затраты на поддержание заводов и оборудования в рабочем состоянии;</w:t>
      </w:r>
    </w:p>
    <w:p w:rsidR="00CA04B5" w:rsidRDefault="00CA04B5" w:rsidP="00CA04B5">
      <w:pPr>
        <w:pStyle w:val="a4"/>
        <w:numPr>
          <w:ilvl w:val="0"/>
          <w:numId w:val="1"/>
        </w:numPr>
        <w:spacing w:after="0" w:line="240" w:lineRule="auto"/>
        <w:ind w:left="0" w:firstLine="709"/>
        <w:jc w:val="both"/>
        <w:rPr>
          <w:rFonts w:ascii="Times New Roman" w:hAnsi="Times New Roman"/>
          <w:sz w:val="24"/>
          <w:szCs w:val="24"/>
        </w:rPr>
      </w:pPr>
      <w:proofErr w:type="spellStart"/>
      <w:r>
        <w:rPr>
          <w:rFonts w:ascii="Times New Roman" w:hAnsi="Times New Roman"/>
          <w:sz w:val="24"/>
          <w:szCs w:val="24"/>
        </w:rPr>
        <w:t>репутационные</w:t>
      </w:r>
      <w:proofErr w:type="spellEnd"/>
      <w:r>
        <w:rPr>
          <w:rFonts w:ascii="Times New Roman" w:hAnsi="Times New Roman"/>
          <w:sz w:val="24"/>
          <w:szCs w:val="24"/>
        </w:rPr>
        <w:t xml:space="preserve"> потери.</w:t>
      </w:r>
    </w:p>
    <w:p w:rsidR="00CA04B5" w:rsidRDefault="00CA04B5" w:rsidP="00CA04B5">
      <w:pPr>
        <w:spacing w:after="0" w:line="240" w:lineRule="auto"/>
        <w:ind w:firstLine="709"/>
        <w:jc w:val="both"/>
        <w:rPr>
          <w:rFonts w:ascii="Times New Roman" w:hAnsi="Times New Roman"/>
          <w:sz w:val="24"/>
          <w:szCs w:val="24"/>
        </w:rPr>
      </w:pPr>
      <w:r>
        <w:rPr>
          <w:rFonts w:ascii="Times New Roman" w:hAnsi="Times New Roman"/>
          <w:sz w:val="24"/>
          <w:szCs w:val="24"/>
        </w:rPr>
        <w:t>Иностранные автопроизводители</w:t>
      </w:r>
      <w:r w:rsidR="00422A1F">
        <w:rPr>
          <w:rFonts w:ascii="Times New Roman" w:hAnsi="Times New Roman"/>
          <w:sz w:val="24"/>
          <w:szCs w:val="24"/>
        </w:rPr>
        <w:t xml:space="preserve"> выбрали несколько путей «покидания» нашего рынка: с возможностью возврата и без. В первом случае заводы продавались с возможностью обратного выкупа в течение определенного периода.</w:t>
      </w:r>
    </w:p>
    <w:p w:rsidR="00422A1F" w:rsidRDefault="00422A1F" w:rsidP="00CA04B5">
      <w:pPr>
        <w:spacing w:after="0" w:line="240" w:lineRule="auto"/>
        <w:ind w:firstLine="709"/>
        <w:jc w:val="both"/>
        <w:rPr>
          <w:rFonts w:ascii="Times New Roman" w:hAnsi="Times New Roman"/>
          <w:sz w:val="24"/>
          <w:szCs w:val="24"/>
        </w:rPr>
      </w:pPr>
      <w:r>
        <w:rPr>
          <w:rFonts w:ascii="Times New Roman" w:hAnsi="Times New Roman"/>
          <w:sz w:val="24"/>
          <w:szCs w:val="24"/>
        </w:rPr>
        <w:t>После перехода автомобильных заводов под контроль российского менеджмента встал вопрос</w:t>
      </w:r>
      <w:r w:rsidR="009677E5">
        <w:rPr>
          <w:rFonts w:ascii="Times New Roman" w:hAnsi="Times New Roman"/>
          <w:sz w:val="24"/>
          <w:szCs w:val="24"/>
        </w:rPr>
        <w:t xml:space="preserve"> о запуске производства на них. Однако выяснилось, что производство сталкивается с рядом проблем:</w:t>
      </w:r>
    </w:p>
    <w:p w:rsidR="009677E5" w:rsidRDefault="009677E5" w:rsidP="009677E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Отсутствие нужных отечественных </w:t>
      </w:r>
      <w:proofErr w:type="spellStart"/>
      <w:r>
        <w:rPr>
          <w:rFonts w:ascii="Times New Roman" w:hAnsi="Times New Roman"/>
          <w:sz w:val="24"/>
          <w:szCs w:val="24"/>
        </w:rPr>
        <w:t>автокомпонентов</w:t>
      </w:r>
      <w:proofErr w:type="spellEnd"/>
      <w:r>
        <w:rPr>
          <w:rFonts w:ascii="Times New Roman" w:hAnsi="Times New Roman"/>
          <w:sz w:val="24"/>
          <w:szCs w:val="24"/>
        </w:rPr>
        <w:t>, необходимость налаживания новых цепочек поставок из дружественных стран;</w:t>
      </w:r>
    </w:p>
    <w:p w:rsidR="009677E5" w:rsidRDefault="00C54072" w:rsidP="009677E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Необходимость </w:t>
      </w:r>
      <w:proofErr w:type="spellStart"/>
      <w:r>
        <w:rPr>
          <w:rFonts w:ascii="Times New Roman" w:hAnsi="Times New Roman"/>
          <w:sz w:val="24"/>
          <w:szCs w:val="24"/>
        </w:rPr>
        <w:t>переналаживания</w:t>
      </w:r>
      <w:proofErr w:type="spellEnd"/>
      <w:r>
        <w:rPr>
          <w:rFonts w:ascii="Times New Roman" w:hAnsi="Times New Roman"/>
          <w:sz w:val="24"/>
          <w:szCs w:val="24"/>
        </w:rPr>
        <w:t xml:space="preserve"> производственных мощностей;</w:t>
      </w:r>
    </w:p>
    <w:p w:rsidR="00C54072" w:rsidRDefault="00C54072" w:rsidP="009677E5">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Дефицит рабочих кадров.</w:t>
      </w:r>
    </w:p>
    <w:p w:rsidR="00C54072" w:rsidRDefault="00C54072" w:rsidP="00C54072">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настоящий момент происходит попытка </w:t>
      </w:r>
      <w:proofErr w:type="spellStart"/>
      <w:r>
        <w:rPr>
          <w:rFonts w:ascii="Times New Roman" w:hAnsi="Times New Roman"/>
          <w:sz w:val="24"/>
          <w:szCs w:val="24"/>
        </w:rPr>
        <w:t>импортозамещения</w:t>
      </w:r>
      <w:proofErr w:type="spellEnd"/>
      <w:r>
        <w:rPr>
          <w:rFonts w:ascii="Times New Roman" w:hAnsi="Times New Roman"/>
          <w:sz w:val="24"/>
          <w:szCs w:val="24"/>
        </w:rPr>
        <w:t xml:space="preserve">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налаживается их производство внутри страны. По </w:t>
      </w:r>
      <w:proofErr w:type="gramStart"/>
      <w:r>
        <w:rPr>
          <w:rFonts w:ascii="Times New Roman" w:hAnsi="Times New Roman"/>
          <w:sz w:val="24"/>
          <w:szCs w:val="24"/>
        </w:rPr>
        <w:t>прошествии</w:t>
      </w:r>
      <w:proofErr w:type="gramEnd"/>
      <w:r>
        <w:rPr>
          <w:rFonts w:ascii="Times New Roman" w:hAnsi="Times New Roman"/>
          <w:sz w:val="24"/>
          <w:szCs w:val="24"/>
        </w:rPr>
        <w:t xml:space="preserve"> нескольких лет можно констатировать, что </w:t>
      </w:r>
      <w:proofErr w:type="spellStart"/>
      <w:r>
        <w:rPr>
          <w:rFonts w:ascii="Times New Roman" w:hAnsi="Times New Roman"/>
          <w:sz w:val="24"/>
          <w:szCs w:val="24"/>
        </w:rPr>
        <w:t>импортозамещение</w:t>
      </w:r>
      <w:proofErr w:type="spellEnd"/>
      <w:r>
        <w:rPr>
          <w:rFonts w:ascii="Times New Roman" w:hAnsi="Times New Roman"/>
          <w:sz w:val="24"/>
          <w:szCs w:val="24"/>
        </w:rPr>
        <w:t xml:space="preserve"> буксует, идет очень медленно. Этому способствует несколько причин:</w:t>
      </w:r>
    </w:p>
    <w:p w:rsidR="00C54072" w:rsidRDefault="00C54072" w:rsidP="00C54072">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Отрасль производства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не финансировалась ранее государством, ее отдали «на откуп рынку». Иностранные автопроизводители не выполнили в рамках </w:t>
      </w:r>
      <w:proofErr w:type="spellStart"/>
      <w:r>
        <w:rPr>
          <w:rFonts w:ascii="Times New Roman" w:hAnsi="Times New Roman"/>
          <w:sz w:val="24"/>
          <w:szCs w:val="24"/>
        </w:rPr>
        <w:t>СПИКов</w:t>
      </w:r>
      <w:proofErr w:type="spellEnd"/>
      <w:r>
        <w:rPr>
          <w:rFonts w:ascii="Times New Roman" w:hAnsi="Times New Roman"/>
          <w:sz w:val="24"/>
          <w:szCs w:val="24"/>
        </w:rPr>
        <w:t xml:space="preserve"> полностью своих обязательств по локализации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и покинули территорию нашей страны не оставив нам возможности их воспроизведения. Фактически отрасль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надо возрождать заново.</w:t>
      </w:r>
    </w:p>
    <w:p w:rsidR="00C54072" w:rsidRDefault="00C54072" w:rsidP="00C54072">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Производство </w:t>
      </w:r>
      <w:proofErr w:type="spellStart"/>
      <w:r>
        <w:rPr>
          <w:rFonts w:ascii="Times New Roman" w:hAnsi="Times New Roman"/>
          <w:sz w:val="24"/>
          <w:szCs w:val="24"/>
        </w:rPr>
        <w:t>автокомпонентов</w:t>
      </w:r>
      <w:proofErr w:type="spellEnd"/>
      <w:r>
        <w:rPr>
          <w:rFonts w:ascii="Times New Roman" w:hAnsi="Times New Roman"/>
          <w:sz w:val="24"/>
          <w:szCs w:val="24"/>
        </w:rPr>
        <w:t xml:space="preserve"> требует больших финансовых затрат; без финансового участия государства данную проблему решить не получится.</w:t>
      </w:r>
    </w:p>
    <w:p w:rsidR="00C54072" w:rsidRDefault="00C54072" w:rsidP="00C54072">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На организационные проблемы накладываются дефицит производственных мощностей (часть заводов надо строить заново) и дефицит кадров (кадровый голод затронул и данную сферу)</w:t>
      </w:r>
      <w:r w:rsidR="00855D80">
        <w:rPr>
          <w:rFonts w:ascii="Times New Roman" w:hAnsi="Times New Roman"/>
          <w:sz w:val="24"/>
          <w:szCs w:val="24"/>
        </w:rPr>
        <w:t>.</w:t>
      </w:r>
    </w:p>
    <w:p w:rsidR="00855D80" w:rsidRDefault="00855D80" w:rsidP="00C54072">
      <w:pPr>
        <w:pStyle w:val="a4"/>
        <w:numPr>
          <w:ilvl w:val="0"/>
          <w:numId w:val="1"/>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Государственная политика </w:t>
      </w:r>
      <w:proofErr w:type="gramStart"/>
      <w:r>
        <w:rPr>
          <w:rFonts w:ascii="Times New Roman" w:hAnsi="Times New Roman"/>
          <w:sz w:val="24"/>
          <w:szCs w:val="24"/>
        </w:rPr>
        <w:t>последних</w:t>
      </w:r>
      <w:proofErr w:type="gramEnd"/>
      <w:r>
        <w:rPr>
          <w:rFonts w:ascii="Times New Roman" w:hAnsi="Times New Roman"/>
          <w:sz w:val="24"/>
          <w:szCs w:val="24"/>
        </w:rPr>
        <w:t xml:space="preserve"> 20 складывалась по принципу, что Россия – часть международного разделения труда. Некоторые отрасли не стоит развивать самостоятельно, проще купить </w:t>
      </w:r>
      <w:proofErr w:type="gramStart"/>
      <w:r>
        <w:rPr>
          <w:rFonts w:ascii="Times New Roman" w:hAnsi="Times New Roman"/>
          <w:sz w:val="24"/>
          <w:szCs w:val="24"/>
        </w:rPr>
        <w:t>готовое</w:t>
      </w:r>
      <w:proofErr w:type="gramEnd"/>
      <w:r>
        <w:rPr>
          <w:rFonts w:ascii="Times New Roman" w:hAnsi="Times New Roman"/>
          <w:sz w:val="24"/>
          <w:szCs w:val="24"/>
        </w:rPr>
        <w:t xml:space="preserve"> за рубежом. В данный момент некоторые государственные служащие до сих пор придерживаются такой точки зрения; они верят, что после окончания специальной военной операции автопроизводители вернутся и все будет по-старому. К сожалению, их позиция и противодействие сильно тормозят развитие автомобильной промышленности.</w:t>
      </w:r>
    </w:p>
    <w:p w:rsidR="00855D80" w:rsidRPr="00855D80" w:rsidRDefault="00855D80" w:rsidP="00855D80">
      <w:pPr>
        <w:spacing w:after="0" w:line="240" w:lineRule="auto"/>
        <w:ind w:firstLine="709"/>
        <w:jc w:val="both"/>
        <w:rPr>
          <w:rFonts w:ascii="Times New Roman" w:hAnsi="Times New Roman"/>
          <w:sz w:val="24"/>
          <w:szCs w:val="24"/>
        </w:rPr>
      </w:pPr>
      <w:proofErr w:type="gramStart"/>
      <w:r>
        <w:rPr>
          <w:rFonts w:ascii="Times New Roman" w:hAnsi="Times New Roman"/>
          <w:sz w:val="24"/>
          <w:szCs w:val="24"/>
        </w:rPr>
        <w:t>Исходя из текущей ситуации и опыта развития автомобильной промышленности в эпоху сильного внешнего давления можно сделать</w:t>
      </w:r>
      <w:proofErr w:type="gramEnd"/>
      <w:r>
        <w:rPr>
          <w:rFonts w:ascii="Times New Roman" w:hAnsi="Times New Roman"/>
          <w:sz w:val="24"/>
          <w:szCs w:val="24"/>
        </w:rPr>
        <w:t xml:space="preserve"> вывод, что для достижения технологического суверенитета в автомобильной промышленности (который влияет на безопасность страны) нет альтернативы пути развития собственной базы автомобильных компонентов.</w:t>
      </w:r>
    </w:p>
    <w:p w:rsidR="003F4AE1" w:rsidRDefault="003F4AE1" w:rsidP="00366D14">
      <w:pPr>
        <w:spacing w:after="0" w:line="240" w:lineRule="auto"/>
        <w:ind w:firstLine="709"/>
        <w:jc w:val="both"/>
        <w:rPr>
          <w:rFonts w:ascii="Times New Roman" w:hAnsi="Times New Roman"/>
          <w:sz w:val="24"/>
          <w:szCs w:val="24"/>
        </w:rPr>
      </w:pPr>
    </w:p>
    <w:p w:rsidR="00DD5B5B" w:rsidRPr="00DD5B5B" w:rsidRDefault="00DD5B5B" w:rsidP="00DD5B5B">
      <w:pPr>
        <w:spacing w:after="0" w:line="240" w:lineRule="auto"/>
        <w:jc w:val="center"/>
        <w:rPr>
          <w:rFonts w:ascii="Times New Roman" w:hAnsi="Times New Roman"/>
          <w:b/>
          <w:sz w:val="24"/>
          <w:szCs w:val="24"/>
        </w:rPr>
      </w:pPr>
      <w:r w:rsidRPr="00DD5B5B">
        <w:rPr>
          <w:rFonts w:ascii="Times New Roman" w:hAnsi="Times New Roman"/>
          <w:b/>
          <w:sz w:val="24"/>
          <w:szCs w:val="24"/>
        </w:rPr>
        <w:t>Библиографический список</w:t>
      </w:r>
    </w:p>
    <w:p w:rsidR="00E2173F" w:rsidRPr="00EE4CF1" w:rsidRDefault="00E2173F" w:rsidP="00E2173F">
      <w:pPr>
        <w:spacing w:after="0"/>
        <w:ind w:firstLine="709"/>
        <w:jc w:val="both"/>
        <w:rPr>
          <w:rFonts w:ascii="Times New Roman" w:hAnsi="Times New Roman"/>
          <w:sz w:val="24"/>
          <w:szCs w:val="24"/>
        </w:rPr>
      </w:pPr>
      <w:bookmarkStart w:id="0" w:name="_Ref302484058"/>
      <w:r w:rsidRPr="00EE4CF1">
        <w:rPr>
          <w:rFonts w:ascii="Times New Roman" w:hAnsi="Times New Roman"/>
          <w:sz w:val="24"/>
          <w:szCs w:val="24"/>
        </w:rPr>
        <w:lastRenderedPageBreak/>
        <w:t>1.Федеральный закон №116-ФЗ от 22 июля 2005 года «Об особых экономических зонах в Российской Федерации» // Собрание законодательства Российской Федерации. 2005. №30. Ст. 3127.</w:t>
      </w:r>
      <w:bookmarkEnd w:id="0"/>
    </w:p>
    <w:p w:rsidR="00E2173F" w:rsidRPr="00EE4CF1" w:rsidRDefault="00E2173F" w:rsidP="00E2173F">
      <w:pPr>
        <w:spacing w:after="0"/>
        <w:ind w:firstLine="709"/>
        <w:jc w:val="both"/>
        <w:rPr>
          <w:rFonts w:ascii="Times New Roman" w:hAnsi="Times New Roman"/>
          <w:sz w:val="24"/>
          <w:szCs w:val="24"/>
        </w:rPr>
      </w:pPr>
      <w:r w:rsidRPr="00EE4CF1">
        <w:rPr>
          <w:rFonts w:ascii="Times New Roman" w:hAnsi="Times New Roman"/>
          <w:sz w:val="24"/>
          <w:szCs w:val="24"/>
        </w:rPr>
        <w:t xml:space="preserve">2.Федеральный закон №488-ФЗ от 31 декабря 2014 года «О промышленной политике в Российской Федерации» [Электронный ресурс]. </w:t>
      </w:r>
      <w:r w:rsidRPr="00EE5B24">
        <w:rPr>
          <w:rFonts w:ascii="Times New Roman" w:hAnsi="Times New Roman"/>
          <w:sz w:val="24"/>
          <w:szCs w:val="24"/>
          <w:lang w:val="en-US"/>
        </w:rPr>
        <w:t>URL</w:t>
      </w:r>
      <w:r w:rsidRPr="00EE4CF1">
        <w:rPr>
          <w:rFonts w:ascii="Times New Roman" w:hAnsi="Times New Roman"/>
          <w:sz w:val="24"/>
          <w:szCs w:val="24"/>
        </w:rPr>
        <w:t xml:space="preserve">: </w:t>
      </w:r>
      <w:hyperlink r:id="rId6" w:history="1">
        <w:r w:rsidRPr="00DE2E9E">
          <w:rPr>
            <w:rStyle w:val="a3"/>
            <w:rFonts w:ascii="Times New Roman" w:hAnsi="Times New Roman"/>
            <w:sz w:val="24"/>
            <w:szCs w:val="24"/>
            <w:lang w:val="en-US"/>
          </w:rPr>
          <w:t>http</w:t>
        </w:r>
        <w:r w:rsidRPr="00DE2E9E">
          <w:rPr>
            <w:rStyle w:val="a3"/>
            <w:rFonts w:ascii="Times New Roman" w:hAnsi="Times New Roman"/>
            <w:sz w:val="24"/>
            <w:szCs w:val="24"/>
          </w:rPr>
          <w:t>://</w:t>
        </w:r>
        <w:r w:rsidRPr="00DE2E9E">
          <w:rPr>
            <w:rStyle w:val="a3"/>
            <w:rFonts w:ascii="Times New Roman" w:hAnsi="Times New Roman"/>
            <w:sz w:val="24"/>
            <w:szCs w:val="24"/>
            <w:lang w:val="en-US"/>
          </w:rPr>
          <w:t>publication</w:t>
        </w:r>
        <w:r w:rsidRPr="00DE2E9E">
          <w:rPr>
            <w:rStyle w:val="a3"/>
            <w:rFonts w:ascii="Times New Roman" w:hAnsi="Times New Roman"/>
            <w:sz w:val="24"/>
            <w:szCs w:val="24"/>
          </w:rPr>
          <w:t>.</w:t>
        </w:r>
        <w:proofErr w:type="spellStart"/>
        <w:r w:rsidRPr="00DE2E9E">
          <w:rPr>
            <w:rStyle w:val="a3"/>
            <w:rFonts w:ascii="Times New Roman" w:hAnsi="Times New Roman"/>
            <w:sz w:val="24"/>
            <w:szCs w:val="24"/>
            <w:lang w:val="en-US"/>
          </w:rPr>
          <w:t>pravo</w:t>
        </w:r>
        <w:proofErr w:type="spellEnd"/>
        <w:r w:rsidRPr="00DE2E9E">
          <w:rPr>
            <w:rStyle w:val="a3"/>
            <w:rFonts w:ascii="Times New Roman" w:hAnsi="Times New Roman"/>
            <w:sz w:val="24"/>
            <w:szCs w:val="24"/>
          </w:rPr>
          <w:t>.</w:t>
        </w:r>
        <w:proofErr w:type="spellStart"/>
        <w:r w:rsidRPr="00DE2E9E">
          <w:rPr>
            <w:rStyle w:val="a3"/>
            <w:rFonts w:ascii="Times New Roman" w:hAnsi="Times New Roman"/>
            <w:sz w:val="24"/>
            <w:szCs w:val="24"/>
            <w:lang w:val="en-US"/>
          </w:rPr>
          <w:t>gov</w:t>
        </w:r>
        <w:proofErr w:type="spellEnd"/>
        <w:r w:rsidRPr="00DE2E9E">
          <w:rPr>
            <w:rStyle w:val="a3"/>
            <w:rFonts w:ascii="Times New Roman" w:hAnsi="Times New Roman"/>
            <w:sz w:val="24"/>
            <w:szCs w:val="24"/>
          </w:rPr>
          <w:t>.</w:t>
        </w:r>
        <w:proofErr w:type="spellStart"/>
        <w:r w:rsidRPr="00DE2E9E">
          <w:rPr>
            <w:rStyle w:val="a3"/>
            <w:rFonts w:ascii="Times New Roman" w:hAnsi="Times New Roman"/>
            <w:sz w:val="24"/>
            <w:szCs w:val="24"/>
            <w:lang w:val="en-US"/>
          </w:rPr>
          <w:t>ru</w:t>
        </w:r>
        <w:proofErr w:type="spellEnd"/>
        <w:r w:rsidRPr="00DE2E9E">
          <w:rPr>
            <w:rStyle w:val="a3"/>
            <w:rFonts w:ascii="Times New Roman" w:hAnsi="Times New Roman"/>
            <w:sz w:val="24"/>
            <w:szCs w:val="24"/>
          </w:rPr>
          <w:t>/</w:t>
        </w:r>
        <w:r w:rsidRPr="00DE2E9E">
          <w:rPr>
            <w:rStyle w:val="a3"/>
            <w:rFonts w:ascii="Times New Roman" w:hAnsi="Times New Roman"/>
            <w:sz w:val="24"/>
            <w:szCs w:val="24"/>
            <w:lang w:val="en-US"/>
          </w:rPr>
          <w:t>document</w:t>
        </w:r>
        <w:r w:rsidRPr="00DE2E9E">
          <w:rPr>
            <w:rStyle w:val="a3"/>
            <w:rFonts w:ascii="Times New Roman" w:hAnsi="Times New Roman"/>
            <w:sz w:val="24"/>
            <w:szCs w:val="24"/>
          </w:rPr>
          <w:t>/0001201412310017</w:t>
        </w:r>
      </w:hyperlink>
      <w:r w:rsidRPr="00EE4CF1">
        <w:rPr>
          <w:rFonts w:ascii="Times New Roman" w:hAnsi="Times New Roman"/>
          <w:sz w:val="24"/>
          <w:szCs w:val="24"/>
        </w:rPr>
        <w:t xml:space="preserve"> (дата обращения: 20.02.2025)</w:t>
      </w:r>
    </w:p>
    <w:p w:rsidR="00DD5B5B" w:rsidRDefault="00DD5B5B" w:rsidP="00366D14">
      <w:pPr>
        <w:spacing w:after="0" w:line="240" w:lineRule="auto"/>
        <w:ind w:firstLine="709"/>
        <w:jc w:val="both"/>
        <w:rPr>
          <w:rFonts w:ascii="Times New Roman" w:hAnsi="Times New Roman"/>
          <w:sz w:val="24"/>
          <w:szCs w:val="24"/>
        </w:rPr>
      </w:pPr>
    </w:p>
    <w:p w:rsidR="00DD5B5B" w:rsidRDefault="00DD5B5B" w:rsidP="00DD5B5B">
      <w:pPr>
        <w:spacing w:after="0" w:line="240" w:lineRule="auto"/>
        <w:jc w:val="center"/>
        <w:rPr>
          <w:rFonts w:ascii="Times New Roman" w:hAnsi="Times New Roman"/>
          <w:b/>
          <w:sz w:val="24"/>
          <w:szCs w:val="24"/>
        </w:rPr>
      </w:pPr>
      <w:r w:rsidRPr="00DD5B5B">
        <w:rPr>
          <w:rFonts w:ascii="Times New Roman" w:hAnsi="Times New Roman"/>
          <w:b/>
          <w:sz w:val="24"/>
          <w:szCs w:val="24"/>
        </w:rPr>
        <w:t>Информация об авторе</w:t>
      </w:r>
    </w:p>
    <w:p w:rsidR="00DD5B5B" w:rsidRDefault="00087060" w:rsidP="00087060">
      <w:pPr>
        <w:spacing w:after="0"/>
        <w:ind w:firstLine="709"/>
        <w:jc w:val="both"/>
        <w:rPr>
          <w:rFonts w:ascii="Times New Roman" w:hAnsi="Times New Roman"/>
          <w:sz w:val="24"/>
          <w:szCs w:val="24"/>
        </w:rPr>
      </w:pPr>
      <w:proofErr w:type="gramStart"/>
      <w:r>
        <w:rPr>
          <w:rFonts w:ascii="Times New Roman" w:hAnsi="Times New Roman"/>
          <w:sz w:val="24"/>
          <w:szCs w:val="24"/>
        </w:rPr>
        <w:t xml:space="preserve">Гусев Сергей Александрович (Россия, Московская область), доктор экономических наук, доцент кафедры Реклама и связи с общественностью, </w:t>
      </w:r>
      <w:r w:rsidRPr="00326660">
        <w:rPr>
          <w:rFonts w:ascii="Times New Roman" w:hAnsi="Times New Roman"/>
          <w:sz w:val="24"/>
          <w:szCs w:val="24"/>
        </w:rPr>
        <w:t xml:space="preserve">Федеральное государственное бюджетное военное образовательное учреждение высшего образования «Академия гражданской защиты Министерства Российской Федерации по делам гражданской обороны, чрезвычайным ситуациям и ликвидации последствий стихийных бедствий имени генерал-лейтенанта </w:t>
      </w:r>
      <w:proofErr w:type="spellStart"/>
      <w:r w:rsidRPr="00326660">
        <w:rPr>
          <w:rFonts w:ascii="Times New Roman" w:hAnsi="Times New Roman"/>
          <w:sz w:val="24"/>
          <w:szCs w:val="24"/>
        </w:rPr>
        <w:t>Д.И.Михайлика</w:t>
      </w:r>
      <w:proofErr w:type="spellEnd"/>
      <w:r w:rsidRPr="00326660">
        <w:rPr>
          <w:rFonts w:ascii="Times New Roman" w:hAnsi="Times New Roman"/>
          <w:sz w:val="24"/>
          <w:szCs w:val="24"/>
        </w:rPr>
        <w:t>»</w:t>
      </w:r>
      <w:r>
        <w:rPr>
          <w:rFonts w:ascii="Times New Roman" w:hAnsi="Times New Roman"/>
          <w:sz w:val="24"/>
          <w:szCs w:val="24"/>
        </w:rPr>
        <w:t xml:space="preserve"> (</w:t>
      </w:r>
      <w:r w:rsidRPr="00087060">
        <w:rPr>
          <w:rFonts w:ascii="Times New Roman" w:hAnsi="Times New Roman"/>
          <w:sz w:val="24"/>
          <w:szCs w:val="24"/>
        </w:rPr>
        <w:t xml:space="preserve">РФ, Московская обл., г. Химки, </w:t>
      </w:r>
      <w:proofErr w:type="spellStart"/>
      <w:r w:rsidRPr="00087060">
        <w:rPr>
          <w:rFonts w:ascii="Times New Roman" w:hAnsi="Times New Roman"/>
          <w:sz w:val="24"/>
          <w:szCs w:val="24"/>
        </w:rPr>
        <w:t>мкр</w:t>
      </w:r>
      <w:proofErr w:type="spellEnd"/>
      <w:r w:rsidRPr="00087060">
        <w:rPr>
          <w:rFonts w:ascii="Times New Roman" w:hAnsi="Times New Roman"/>
          <w:sz w:val="24"/>
          <w:szCs w:val="24"/>
        </w:rPr>
        <w:t>.</w:t>
      </w:r>
      <w:proofErr w:type="gramEnd"/>
      <w:r w:rsidRPr="00087060">
        <w:rPr>
          <w:rFonts w:ascii="Times New Roman" w:hAnsi="Times New Roman"/>
          <w:sz w:val="24"/>
          <w:szCs w:val="24"/>
        </w:rPr>
        <w:t xml:space="preserve"> </w:t>
      </w:r>
      <w:proofErr w:type="spellStart"/>
      <w:proofErr w:type="gramStart"/>
      <w:r w:rsidRPr="00087060">
        <w:rPr>
          <w:rFonts w:ascii="Times New Roman" w:hAnsi="Times New Roman"/>
          <w:sz w:val="24"/>
          <w:szCs w:val="24"/>
        </w:rPr>
        <w:t>Новогорск</w:t>
      </w:r>
      <w:proofErr w:type="spellEnd"/>
      <w:r w:rsidRPr="00087060">
        <w:rPr>
          <w:rFonts w:ascii="Times New Roman" w:hAnsi="Times New Roman"/>
          <w:sz w:val="24"/>
          <w:szCs w:val="24"/>
        </w:rPr>
        <w:t>, ул. Соколовская, стр. 1А</w:t>
      </w:r>
      <w:r>
        <w:rPr>
          <w:rFonts w:ascii="Times New Roman" w:hAnsi="Times New Roman"/>
          <w:sz w:val="24"/>
          <w:szCs w:val="24"/>
        </w:rPr>
        <w:t xml:space="preserve">), </w:t>
      </w:r>
      <w:r>
        <w:rPr>
          <w:rFonts w:ascii="Times New Roman" w:hAnsi="Times New Roman"/>
          <w:sz w:val="24"/>
          <w:szCs w:val="24"/>
          <w:lang w:val="de-DE"/>
        </w:rPr>
        <w:t>e</w:t>
      </w:r>
      <w:r w:rsidRPr="008C44DC">
        <w:rPr>
          <w:rFonts w:ascii="Times New Roman" w:hAnsi="Times New Roman"/>
          <w:sz w:val="24"/>
          <w:szCs w:val="24"/>
        </w:rPr>
        <w:t>-</w:t>
      </w:r>
      <w:r w:rsidRPr="00FF2D2E">
        <w:rPr>
          <w:rFonts w:ascii="Times New Roman" w:hAnsi="Times New Roman"/>
          <w:sz w:val="24"/>
          <w:szCs w:val="24"/>
          <w:lang w:val="de-DE"/>
        </w:rPr>
        <w:t>mail</w:t>
      </w:r>
      <w:r w:rsidRPr="008C44DC">
        <w:rPr>
          <w:rFonts w:ascii="Times New Roman" w:hAnsi="Times New Roman"/>
          <w:sz w:val="24"/>
          <w:szCs w:val="24"/>
        </w:rPr>
        <w:t xml:space="preserve">: </w:t>
      </w:r>
      <w:hyperlink r:id="rId7" w:history="1">
        <w:r w:rsidR="00793A0C" w:rsidRPr="00811242">
          <w:rPr>
            <w:rStyle w:val="a3"/>
            <w:rFonts w:ascii="Times New Roman" w:hAnsi="Times New Roman"/>
            <w:sz w:val="24"/>
            <w:szCs w:val="24"/>
            <w:lang w:val="de-DE"/>
          </w:rPr>
          <w:t>serg</w:t>
        </w:r>
        <w:r w:rsidR="00793A0C" w:rsidRPr="008C44DC">
          <w:rPr>
            <w:rStyle w:val="a3"/>
            <w:rFonts w:ascii="Times New Roman" w:hAnsi="Times New Roman"/>
            <w:sz w:val="24"/>
            <w:szCs w:val="24"/>
          </w:rPr>
          <w:t>19932@</w:t>
        </w:r>
        <w:r w:rsidR="00793A0C" w:rsidRPr="00811242">
          <w:rPr>
            <w:rStyle w:val="a3"/>
            <w:rFonts w:ascii="Times New Roman" w:hAnsi="Times New Roman"/>
            <w:sz w:val="24"/>
            <w:szCs w:val="24"/>
            <w:lang w:val="de-DE"/>
          </w:rPr>
          <w:t>yandex</w:t>
        </w:r>
        <w:r w:rsidR="00793A0C" w:rsidRPr="008C44DC">
          <w:rPr>
            <w:rStyle w:val="a3"/>
            <w:rFonts w:ascii="Times New Roman" w:hAnsi="Times New Roman"/>
            <w:sz w:val="24"/>
            <w:szCs w:val="24"/>
          </w:rPr>
          <w:t>.</w:t>
        </w:r>
        <w:proofErr w:type="spellStart"/>
        <w:r w:rsidR="00793A0C" w:rsidRPr="00811242">
          <w:rPr>
            <w:rStyle w:val="a3"/>
            <w:rFonts w:ascii="Times New Roman" w:hAnsi="Times New Roman"/>
            <w:sz w:val="24"/>
            <w:szCs w:val="24"/>
            <w:lang w:val="de-DE"/>
          </w:rPr>
          <w:t>ru</w:t>
        </w:r>
        <w:proofErr w:type="spellEnd"/>
      </w:hyperlink>
      <w:proofErr w:type="gramEnd"/>
    </w:p>
    <w:p w:rsidR="00793A0C" w:rsidRDefault="00793A0C" w:rsidP="00087060">
      <w:pPr>
        <w:spacing w:after="0"/>
        <w:ind w:firstLine="709"/>
        <w:jc w:val="both"/>
        <w:rPr>
          <w:rFonts w:ascii="Times New Roman" w:hAnsi="Times New Roman"/>
          <w:sz w:val="24"/>
          <w:szCs w:val="24"/>
        </w:rPr>
      </w:pPr>
    </w:p>
    <w:p w:rsidR="00793A0C" w:rsidRPr="003F4AE1" w:rsidRDefault="00793A0C" w:rsidP="00793A0C">
      <w:pPr>
        <w:spacing w:after="0"/>
        <w:ind w:firstLine="709"/>
        <w:jc w:val="right"/>
        <w:rPr>
          <w:rFonts w:ascii="Times New Roman" w:hAnsi="Times New Roman"/>
          <w:b/>
          <w:sz w:val="24"/>
          <w:szCs w:val="24"/>
        </w:rPr>
      </w:pPr>
      <w:proofErr w:type="spellStart"/>
      <w:r>
        <w:rPr>
          <w:rFonts w:ascii="Times New Roman" w:hAnsi="Times New Roman"/>
          <w:b/>
          <w:sz w:val="24"/>
          <w:szCs w:val="24"/>
          <w:lang w:val="en-US"/>
        </w:rPr>
        <w:t>Gusev</w:t>
      </w:r>
      <w:proofErr w:type="spellEnd"/>
      <w:r w:rsidRPr="003F4AE1">
        <w:rPr>
          <w:rFonts w:ascii="Times New Roman" w:hAnsi="Times New Roman"/>
          <w:b/>
          <w:sz w:val="24"/>
          <w:szCs w:val="24"/>
        </w:rPr>
        <w:t xml:space="preserve"> </w:t>
      </w:r>
      <w:r>
        <w:rPr>
          <w:rFonts w:ascii="Times New Roman" w:hAnsi="Times New Roman"/>
          <w:b/>
          <w:sz w:val="24"/>
          <w:szCs w:val="24"/>
          <w:lang w:val="en-US"/>
        </w:rPr>
        <w:t>S</w:t>
      </w:r>
      <w:r w:rsidRPr="003F4AE1">
        <w:rPr>
          <w:rFonts w:ascii="Times New Roman" w:hAnsi="Times New Roman"/>
          <w:b/>
          <w:sz w:val="24"/>
          <w:szCs w:val="24"/>
        </w:rPr>
        <w:t>.</w:t>
      </w:r>
      <w:r>
        <w:rPr>
          <w:rFonts w:ascii="Times New Roman" w:hAnsi="Times New Roman"/>
          <w:b/>
          <w:sz w:val="24"/>
          <w:szCs w:val="24"/>
          <w:lang w:val="en-US"/>
        </w:rPr>
        <w:t>A</w:t>
      </w:r>
      <w:r w:rsidRPr="003F4AE1">
        <w:rPr>
          <w:rFonts w:ascii="Times New Roman" w:hAnsi="Times New Roman"/>
          <w:b/>
          <w:sz w:val="24"/>
          <w:szCs w:val="24"/>
        </w:rPr>
        <w:t>.</w:t>
      </w:r>
    </w:p>
    <w:p w:rsidR="00793A0C" w:rsidRDefault="00793A0C" w:rsidP="00793A0C">
      <w:pPr>
        <w:spacing w:after="0"/>
        <w:ind w:firstLine="709"/>
        <w:jc w:val="center"/>
        <w:rPr>
          <w:rFonts w:ascii="Times New Roman" w:hAnsi="Times New Roman"/>
          <w:b/>
          <w:sz w:val="24"/>
          <w:szCs w:val="24"/>
          <w:lang w:val="en-US"/>
        </w:rPr>
      </w:pPr>
      <w:r w:rsidRPr="00793A0C">
        <w:rPr>
          <w:rFonts w:ascii="Times New Roman" w:hAnsi="Times New Roman"/>
          <w:b/>
          <w:sz w:val="24"/>
          <w:szCs w:val="24"/>
          <w:lang w:val="en-US"/>
        </w:rPr>
        <w:t>IMPORT SUBSTITUTION IN THE RUSSIAN AUTOMOTIVE INDUSTRY: PROBLEMS AND PROSPECTS</w:t>
      </w:r>
    </w:p>
    <w:p w:rsidR="00793A0C" w:rsidRDefault="00870AE2" w:rsidP="00870AE2">
      <w:pPr>
        <w:spacing w:after="0"/>
        <w:ind w:firstLine="709"/>
        <w:jc w:val="both"/>
        <w:rPr>
          <w:rFonts w:ascii="Times New Roman" w:hAnsi="Times New Roman"/>
          <w:sz w:val="24"/>
          <w:szCs w:val="24"/>
          <w:lang w:val="en-US"/>
        </w:rPr>
      </w:pPr>
      <w:proofErr w:type="gramStart"/>
      <w:r w:rsidRPr="00870AE2">
        <w:rPr>
          <w:rFonts w:ascii="Times New Roman" w:hAnsi="Times New Roman"/>
          <w:b/>
          <w:sz w:val="24"/>
          <w:szCs w:val="24"/>
          <w:lang w:val="en-US"/>
        </w:rPr>
        <w:t>Annotation.</w:t>
      </w:r>
      <w:proofErr w:type="gramEnd"/>
      <w:r w:rsidRPr="00870AE2">
        <w:rPr>
          <w:rFonts w:ascii="Times New Roman" w:hAnsi="Times New Roman"/>
          <w:b/>
          <w:sz w:val="24"/>
          <w:szCs w:val="24"/>
          <w:lang w:val="en-US"/>
        </w:rPr>
        <w:t xml:space="preserve"> </w:t>
      </w:r>
      <w:r w:rsidRPr="00870AE2">
        <w:rPr>
          <w:rFonts w:ascii="Times New Roman" w:hAnsi="Times New Roman"/>
          <w:sz w:val="24"/>
          <w:szCs w:val="24"/>
          <w:lang w:val="en-US"/>
        </w:rPr>
        <w:t>Since the mid-2000s, the Russian Government has been actively inviting foreign automakers to our country. Promising tax breaks and other preferences, foreigners were offered to build factories and develop the national automotive industry. The calculation was based on the introduction of modern technologies by well-known brands. After the start of a special military operation and the withdrawal of foreign manufacturers from our market, it turned out that the new owners of automobile plants are not able to replace the technology of car production.</w:t>
      </w:r>
    </w:p>
    <w:p w:rsidR="00870AE2" w:rsidRDefault="00870AE2" w:rsidP="00870AE2">
      <w:pPr>
        <w:spacing w:after="0"/>
        <w:ind w:firstLine="709"/>
        <w:jc w:val="both"/>
        <w:rPr>
          <w:rFonts w:ascii="Times New Roman" w:hAnsi="Times New Roman"/>
          <w:b/>
          <w:sz w:val="24"/>
          <w:szCs w:val="24"/>
          <w:lang w:val="en-US"/>
        </w:rPr>
      </w:pPr>
      <w:r w:rsidRPr="00870AE2">
        <w:rPr>
          <w:rFonts w:ascii="Times New Roman" w:hAnsi="Times New Roman"/>
          <w:b/>
          <w:sz w:val="24"/>
          <w:szCs w:val="24"/>
          <w:lang w:val="en-US"/>
        </w:rPr>
        <w:t xml:space="preserve">Keywords: </w:t>
      </w:r>
      <w:r w:rsidRPr="00870AE2">
        <w:rPr>
          <w:rFonts w:ascii="Times New Roman" w:hAnsi="Times New Roman"/>
          <w:sz w:val="24"/>
          <w:szCs w:val="24"/>
          <w:lang w:val="en-US"/>
        </w:rPr>
        <w:t>automotive industry, import substitution, automotive components</w:t>
      </w:r>
      <w:r w:rsidRPr="00870AE2">
        <w:rPr>
          <w:rFonts w:ascii="Times New Roman" w:hAnsi="Times New Roman"/>
          <w:b/>
          <w:sz w:val="24"/>
          <w:szCs w:val="24"/>
          <w:lang w:val="en-US"/>
        </w:rPr>
        <w:t>.</w:t>
      </w:r>
    </w:p>
    <w:p w:rsidR="005E5EBA" w:rsidRDefault="005E5EBA" w:rsidP="00870AE2">
      <w:pPr>
        <w:spacing w:after="0"/>
        <w:ind w:firstLine="709"/>
        <w:jc w:val="both"/>
        <w:rPr>
          <w:rFonts w:ascii="Times New Roman" w:hAnsi="Times New Roman"/>
          <w:b/>
          <w:sz w:val="24"/>
          <w:szCs w:val="24"/>
          <w:lang w:val="en-US"/>
        </w:rPr>
      </w:pPr>
    </w:p>
    <w:p w:rsidR="005E5EBA" w:rsidRDefault="005E5EBA" w:rsidP="005E5EBA">
      <w:pPr>
        <w:spacing w:after="0"/>
        <w:ind w:firstLine="709"/>
        <w:jc w:val="center"/>
        <w:rPr>
          <w:rFonts w:ascii="Times New Roman" w:hAnsi="Times New Roman"/>
          <w:b/>
          <w:sz w:val="24"/>
          <w:szCs w:val="24"/>
          <w:lang w:val="en-US"/>
        </w:rPr>
      </w:pPr>
      <w:r w:rsidRPr="005E5EBA">
        <w:rPr>
          <w:rFonts w:ascii="Times New Roman" w:hAnsi="Times New Roman"/>
          <w:b/>
          <w:sz w:val="24"/>
          <w:szCs w:val="24"/>
          <w:lang w:val="en-US"/>
        </w:rPr>
        <w:t>Information about the author</w:t>
      </w:r>
    </w:p>
    <w:p w:rsidR="005E5EBA" w:rsidRPr="003F4AE1" w:rsidRDefault="005E5EBA" w:rsidP="005E5EBA">
      <w:pPr>
        <w:spacing w:after="0"/>
        <w:ind w:firstLine="709"/>
        <w:jc w:val="both"/>
        <w:rPr>
          <w:rFonts w:ascii="Times New Roman" w:hAnsi="Times New Roman"/>
          <w:sz w:val="24"/>
          <w:szCs w:val="24"/>
          <w:lang w:val="en-US"/>
        </w:rPr>
      </w:pPr>
      <w:proofErr w:type="spellStart"/>
      <w:r w:rsidRPr="005E5EBA">
        <w:rPr>
          <w:rFonts w:ascii="Times New Roman" w:hAnsi="Times New Roman"/>
          <w:sz w:val="24"/>
          <w:szCs w:val="24"/>
          <w:lang w:val="en-US"/>
        </w:rPr>
        <w:t>Gusev</w:t>
      </w:r>
      <w:proofErr w:type="spellEnd"/>
      <w:r w:rsidRPr="005E5EBA">
        <w:rPr>
          <w:rFonts w:ascii="Times New Roman" w:hAnsi="Times New Roman"/>
          <w:sz w:val="24"/>
          <w:szCs w:val="24"/>
          <w:lang w:val="en-US"/>
        </w:rPr>
        <w:t xml:space="preserve"> Sergey </w:t>
      </w:r>
      <w:proofErr w:type="spellStart"/>
      <w:r w:rsidRPr="005E5EBA">
        <w:rPr>
          <w:rFonts w:ascii="Times New Roman" w:hAnsi="Times New Roman"/>
          <w:sz w:val="24"/>
          <w:szCs w:val="24"/>
          <w:lang w:val="en-US"/>
        </w:rPr>
        <w:t>Alexandrovich</w:t>
      </w:r>
      <w:proofErr w:type="spellEnd"/>
      <w:r w:rsidRPr="005E5EBA">
        <w:rPr>
          <w:rFonts w:ascii="Times New Roman" w:hAnsi="Times New Roman"/>
          <w:sz w:val="24"/>
          <w:szCs w:val="24"/>
          <w:lang w:val="en-US"/>
        </w:rPr>
        <w:t xml:space="preserve"> (Russia, Moscow Region), Doctor of Economics, Associate Professor of the Department of Advertising and Public Relations, Federal State Budgetary Military Educational Institution of Higher Education "Academy of Civil Protection of the Ministry of the Russian Federation for Civil Defense, Emergencies and Elimination of Consequences of Natural Disasters named after Lieutenant General </w:t>
      </w:r>
      <w:proofErr w:type="spellStart"/>
      <w:r w:rsidRPr="005E5EBA">
        <w:rPr>
          <w:rFonts w:ascii="Times New Roman" w:hAnsi="Times New Roman"/>
          <w:sz w:val="24"/>
          <w:szCs w:val="24"/>
          <w:lang w:val="en-US"/>
        </w:rPr>
        <w:t>D.I.Mikhaylik</w:t>
      </w:r>
      <w:proofErr w:type="spellEnd"/>
      <w:r w:rsidRPr="005E5EBA">
        <w:rPr>
          <w:rFonts w:ascii="Times New Roman" w:hAnsi="Times New Roman"/>
          <w:sz w:val="24"/>
          <w:szCs w:val="24"/>
          <w:lang w:val="en-US"/>
        </w:rPr>
        <w:t xml:space="preserve">" (Russian Federation, Moscow region, </w:t>
      </w:r>
      <w:proofErr w:type="spellStart"/>
      <w:r w:rsidRPr="005E5EBA">
        <w:rPr>
          <w:rFonts w:ascii="Times New Roman" w:hAnsi="Times New Roman"/>
          <w:sz w:val="24"/>
          <w:szCs w:val="24"/>
          <w:lang w:val="en-US"/>
        </w:rPr>
        <w:t>Khimki</w:t>
      </w:r>
      <w:proofErr w:type="spellEnd"/>
      <w:r w:rsidRPr="005E5EBA">
        <w:rPr>
          <w:rFonts w:ascii="Times New Roman" w:hAnsi="Times New Roman"/>
          <w:sz w:val="24"/>
          <w:szCs w:val="24"/>
          <w:lang w:val="en-US"/>
        </w:rPr>
        <w:t xml:space="preserve">, </w:t>
      </w:r>
      <w:proofErr w:type="spellStart"/>
      <w:r w:rsidRPr="005E5EBA">
        <w:rPr>
          <w:rFonts w:ascii="Times New Roman" w:hAnsi="Times New Roman"/>
          <w:sz w:val="24"/>
          <w:szCs w:val="24"/>
          <w:lang w:val="en-US"/>
        </w:rPr>
        <w:t>md.</w:t>
      </w:r>
      <w:proofErr w:type="spellEnd"/>
      <w:r w:rsidRPr="005E5EBA">
        <w:rPr>
          <w:rFonts w:ascii="Times New Roman" w:hAnsi="Times New Roman"/>
          <w:sz w:val="24"/>
          <w:szCs w:val="24"/>
          <w:lang w:val="en-US"/>
        </w:rPr>
        <w:t xml:space="preserve"> </w:t>
      </w:r>
      <w:proofErr w:type="spellStart"/>
      <w:r w:rsidRPr="005E5EBA">
        <w:rPr>
          <w:rFonts w:ascii="Times New Roman" w:hAnsi="Times New Roman"/>
          <w:sz w:val="24"/>
          <w:szCs w:val="24"/>
          <w:lang w:val="en-US"/>
        </w:rPr>
        <w:t>Novogorsk</w:t>
      </w:r>
      <w:proofErr w:type="spellEnd"/>
      <w:r w:rsidRPr="005E5EBA">
        <w:rPr>
          <w:rFonts w:ascii="Times New Roman" w:hAnsi="Times New Roman"/>
          <w:sz w:val="24"/>
          <w:szCs w:val="24"/>
          <w:lang w:val="en-US"/>
        </w:rPr>
        <w:t xml:space="preserve">, </w:t>
      </w:r>
      <w:proofErr w:type="spellStart"/>
      <w:r w:rsidRPr="005E5EBA">
        <w:rPr>
          <w:rFonts w:ascii="Times New Roman" w:hAnsi="Times New Roman"/>
          <w:sz w:val="24"/>
          <w:szCs w:val="24"/>
          <w:lang w:val="en-US"/>
        </w:rPr>
        <w:t>Sokolovskaya</w:t>
      </w:r>
      <w:proofErr w:type="spellEnd"/>
      <w:r w:rsidRPr="005E5EBA">
        <w:rPr>
          <w:rFonts w:ascii="Times New Roman" w:hAnsi="Times New Roman"/>
          <w:sz w:val="24"/>
          <w:szCs w:val="24"/>
          <w:lang w:val="en-US"/>
        </w:rPr>
        <w:t xml:space="preserve"> str., building 1A)</w:t>
      </w:r>
      <w:r w:rsidR="008C44DC" w:rsidRPr="003F4AE1">
        <w:rPr>
          <w:rFonts w:ascii="Times New Roman" w:hAnsi="Times New Roman"/>
          <w:sz w:val="24"/>
          <w:szCs w:val="24"/>
          <w:lang w:val="en-US"/>
        </w:rPr>
        <w:t xml:space="preserve">, e-mail: </w:t>
      </w:r>
      <w:hyperlink r:id="rId8" w:history="1">
        <w:r w:rsidR="008C44DC" w:rsidRPr="003F4AE1">
          <w:rPr>
            <w:rStyle w:val="a3"/>
            <w:rFonts w:ascii="Times New Roman" w:hAnsi="Times New Roman"/>
            <w:sz w:val="24"/>
            <w:szCs w:val="24"/>
            <w:lang w:val="en-US"/>
          </w:rPr>
          <w:t>serg19932@yandex.ru</w:t>
        </w:r>
      </w:hyperlink>
    </w:p>
    <w:p w:rsidR="00296435" w:rsidRPr="003F4AE1" w:rsidRDefault="00296435" w:rsidP="005E5EBA">
      <w:pPr>
        <w:spacing w:after="0"/>
        <w:ind w:firstLine="709"/>
        <w:jc w:val="both"/>
        <w:rPr>
          <w:rFonts w:ascii="Times New Roman" w:hAnsi="Times New Roman"/>
          <w:sz w:val="24"/>
          <w:szCs w:val="24"/>
          <w:lang w:val="en-US"/>
        </w:rPr>
      </w:pPr>
    </w:p>
    <w:p w:rsidR="00296435" w:rsidRDefault="00296435" w:rsidP="00296435">
      <w:pPr>
        <w:spacing w:after="0"/>
        <w:jc w:val="center"/>
        <w:rPr>
          <w:rFonts w:ascii="Times New Roman" w:hAnsi="Times New Roman"/>
          <w:b/>
          <w:sz w:val="24"/>
          <w:szCs w:val="24"/>
          <w:lang w:val="en-US"/>
        </w:rPr>
      </w:pPr>
      <w:r w:rsidRPr="00296435">
        <w:rPr>
          <w:rFonts w:ascii="Times New Roman" w:hAnsi="Times New Roman"/>
          <w:b/>
          <w:sz w:val="24"/>
          <w:szCs w:val="24"/>
          <w:lang w:val="en-US"/>
        </w:rPr>
        <w:t>Bibliographic list</w:t>
      </w:r>
    </w:p>
    <w:p w:rsidR="00375608" w:rsidRPr="00642546" w:rsidRDefault="00375608" w:rsidP="00375608">
      <w:pPr>
        <w:spacing w:after="0"/>
        <w:ind w:firstLine="709"/>
        <w:jc w:val="both"/>
        <w:rPr>
          <w:rFonts w:ascii="Times New Roman" w:hAnsi="Times New Roman"/>
          <w:sz w:val="24"/>
          <w:szCs w:val="24"/>
          <w:lang w:val="en-US"/>
        </w:rPr>
      </w:pPr>
      <w:r w:rsidRPr="00642546">
        <w:rPr>
          <w:rFonts w:ascii="Times New Roman" w:hAnsi="Times New Roman"/>
          <w:sz w:val="24"/>
          <w:szCs w:val="24"/>
          <w:lang w:val="en-US"/>
        </w:rPr>
        <w:t xml:space="preserve">1. Federal Law No. 116-FZ of July 22, 2005 "On Special Economic Zones in the Russian Federation" // Collection of Legislation of the Russian Federation. </w:t>
      </w:r>
      <w:proofErr w:type="gramStart"/>
      <w:r w:rsidRPr="00642546">
        <w:rPr>
          <w:rFonts w:ascii="Times New Roman" w:hAnsi="Times New Roman"/>
          <w:sz w:val="24"/>
          <w:szCs w:val="24"/>
          <w:lang w:val="en-US"/>
        </w:rPr>
        <w:t>2005. No. 30.</w:t>
      </w:r>
      <w:proofErr w:type="gramEnd"/>
      <w:r w:rsidRPr="00642546">
        <w:rPr>
          <w:rFonts w:ascii="Times New Roman" w:hAnsi="Times New Roman"/>
          <w:sz w:val="24"/>
          <w:szCs w:val="24"/>
          <w:lang w:val="en-US"/>
        </w:rPr>
        <w:t xml:space="preserve"> Art. 3127.</w:t>
      </w:r>
    </w:p>
    <w:p w:rsidR="00375608" w:rsidRPr="00642546" w:rsidRDefault="00375608" w:rsidP="00375608">
      <w:pPr>
        <w:spacing w:after="0"/>
        <w:ind w:firstLine="709"/>
        <w:jc w:val="both"/>
        <w:rPr>
          <w:rFonts w:ascii="Times New Roman" w:hAnsi="Times New Roman"/>
          <w:sz w:val="24"/>
          <w:szCs w:val="24"/>
          <w:lang w:val="en-US"/>
        </w:rPr>
      </w:pPr>
      <w:proofErr w:type="gramStart"/>
      <w:r w:rsidRPr="00642546">
        <w:rPr>
          <w:rFonts w:ascii="Times New Roman" w:hAnsi="Times New Roman"/>
          <w:sz w:val="24"/>
          <w:szCs w:val="24"/>
          <w:lang w:val="en-US"/>
        </w:rPr>
        <w:t>2.Federal</w:t>
      </w:r>
      <w:proofErr w:type="gramEnd"/>
      <w:r w:rsidRPr="00642546">
        <w:rPr>
          <w:rFonts w:ascii="Times New Roman" w:hAnsi="Times New Roman"/>
          <w:sz w:val="24"/>
          <w:szCs w:val="24"/>
          <w:lang w:val="en-US"/>
        </w:rPr>
        <w:t xml:space="preserve"> Law No. 488-FZ of December 31, 2014 "On Industrial Policy in the Russian Federation" [Electronic resource]. URL: </w:t>
      </w:r>
      <w:hyperlink r:id="rId9" w:history="1">
        <w:r w:rsidRPr="00DE2E9E">
          <w:rPr>
            <w:rStyle w:val="a3"/>
            <w:rFonts w:ascii="Times New Roman" w:hAnsi="Times New Roman"/>
            <w:sz w:val="24"/>
            <w:szCs w:val="24"/>
            <w:lang w:val="en-US"/>
          </w:rPr>
          <w:t>http://publication.pravo.gov.ru/document/</w:t>
        </w:r>
      </w:hyperlink>
      <w:r w:rsidRPr="00642546">
        <w:rPr>
          <w:rFonts w:ascii="Times New Roman" w:hAnsi="Times New Roman"/>
          <w:sz w:val="24"/>
          <w:szCs w:val="24"/>
          <w:lang w:val="en-US"/>
        </w:rPr>
        <w:t xml:space="preserve"> 0001201412310017 (date of request: 02/20/2025)</w:t>
      </w:r>
    </w:p>
    <w:p w:rsidR="00375608" w:rsidRPr="00296435" w:rsidRDefault="00375608" w:rsidP="00296435">
      <w:pPr>
        <w:spacing w:after="0"/>
        <w:jc w:val="center"/>
        <w:rPr>
          <w:rFonts w:ascii="Times New Roman" w:hAnsi="Times New Roman"/>
          <w:b/>
          <w:sz w:val="24"/>
          <w:szCs w:val="24"/>
          <w:lang w:val="en-US"/>
        </w:rPr>
      </w:pPr>
      <w:bookmarkStart w:id="1" w:name="_GoBack"/>
      <w:bookmarkEnd w:id="1"/>
    </w:p>
    <w:sectPr w:rsidR="00375608" w:rsidRPr="00296435" w:rsidSect="00131DB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302F5F"/>
    <w:multiLevelType w:val="hybridMultilevel"/>
    <w:tmpl w:val="F41212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DB4"/>
    <w:rsid w:val="00087060"/>
    <w:rsid w:val="00131DB4"/>
    <w:rsid w:val="00296435"/>
    <w:rsid w:val="00366D14"/>
    <w:rsid w:val="00375608"/>
    <w:rsid w:val="0039706C"/>
    <w:rsid w:val="003F4AE1"/>
    <w:rsid w:val="00422A1F"/>
    <w:rsid w:val="00546E65"/>
    <w:rsid w:val="005E5EBA"/>
    <w:rsid w:val="00716D20"/>
    <w:rsid w:val="00793A0C"/>
    <w:rsid w:val="00855D80"/>
    <w:rsid w:val="00870AE2"/>
    <w:rsid w:val="008C44DC"/>
    <w:rsid w:val="0093519A"/>
    <w:rsid w:val="009677E5"/>
    <w:rsid w:val="00C430D9"/>
    <w:rsid w:val="00C54072"/>
    <w:rsid w:val="00CA04B5"/>
    <w:rsid w:val="00CF1134"/>
    <w:rsid w:val="00DD5B5B"/>
    <w:rsid w:val="00E2173F"/>
    <w:rsid w:val="00F602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D1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93A0C"/>
    <w:rPr>
      <w:color w:val="0000FF" w:themeColor="hyperlink"/>
      <w:u w:val="single"/>
    </w:rPr>
  </w:style>
  <w:style w:type="paragraph" w:styleId="a4">
    <w:name w:val="List Paragraph"/>
    <w:basedOn w:val="a"/>
    <w:uiPriority w:val="34"/>
    <w:qFormat/>
    <w:rsid w:val="003F4AE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D1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93A0C"/>
    <w:rPr>
      <w:color w:val="0000FF" w:themeColor="hyperlink"/>
      <w:u w:val="single"/>
    </w:rPr>
  </w:style>
  <w:style w:type="paragraph" w:styleId="a4">
    <w:name w:val="List Paragraph"/>
    <w:basedOn w:val="a"/>
    <w:uiPriority w:val="34"/>
    <w:qFormat/>
    <w:rsid w:val="003F4A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rg19932@yandex.ru" TargetMode="External"/><Relationship Id="rId3" Type="http://schemas.microsoft.com/office/2007/relationships/stylesWithEffects" Target="stylesWithEffects.xml"/><Relationship Id="rId7" Type="http://schemas.openxmlformats.org/officeDocument/2006/relationships/hyperlink" Target="mailto:serg19932@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ublication.pravo.gov.ru/document/0001201412310017"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publication.pravo.gov.ru/docum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3</Pages>
  <Words>1388</Words>
  <Characters>7912</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15</cp:revision>
  <dcterms:created xsi:type="dcterms:W3CDTF">2025-02-21T17:24:00Z</dcterms:created>
  <dcterms:modified xsi:type="dcterms:W3CDTF">2025-02-27T08:42:00Z</dcterms:modified>
</cp:coreProperties>
</file>