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C9B88B" w14:textId="77777777" w:rsidR="006F508C" w:rsidRPr="006F508C" w:rsidRDefault="006F508C" w:rsidP="006F508C">
      <w:pPr>
        <w:spacing w:after="0" w:line="240" w:lineRule="auto"/>
        <w:ind w:left="-540" w:firstLine="540"/>
        <w:rPr>
          <w:rFonts w:ascii="Times New Roman" w:hAnsi="Times New Roman" w:cs="Times New Roman"/>
          <w:sz w:val="24"/>
        </w:rPr>
      </w:pPr>
      <w:r w:rsidRPr="006F508C">
        <w:rPr>
          <w:rFonts w:ascii="Times New Roman" w:hAnsi="Times New Roman" w:cs="Times New Roman"/>
          <w:sz w:val="24"/>
        </w:rPr>
        <w:t xml:space="preserve">УДК 379.85.(075.8) </w:t>
      </w:r>
    </w:p>
    <w:p w14:paraId="24B97CAC" w14:textId="77777777" w:rsidR="006F508C" w:rsidRPr="006F508C" w:rsidRDefault="006F508C" w:rsidP="006F508C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8"/>
          <w:lang w:eastAsia="ru-RU"/>
        </w:rPr>
      </w:pPr>
      <w:r w:rsidRPr="006F508C">
        <w:rPr>
          <w:rFonts w:ascii="Times New Roman" w:hAnsi="Times New Roman" w:cs="Times New Roman"/>
          <w:sz w:val="24"/>
        </w:rPr>
        <w:t>ББК 65.433.я73</w:t>
      </w:r>
    </w:p>
    <w:p w14:paraId="7AF09398" w14:textId="77777777" w:rsidR="006F508C" w:rsidRDefault="006F508C" w:rsidP="006F508C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Квашина Ольга Николаевна</w:t>
      </w:r>
    </w:p>
    <w:p w14:paraId="7A5B2880" w14:textId="77777777" w:rsidR="006F508C" w:rsidRPr="002E1784" w:rsidRDefault="006F508C" w:rsidP="006F508C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Квашина Александра Александровна</w:t>
      </w:r>
    </w:p>
    <w:p w14:paraId="162DA120" w14:textId="77777777" w:rsidR="00BE69CC" w:rsidRDefault="00BE69CC" w:rsidP="006F508C">
      <w:pPr>
        <w:spacing w:after="0" w:line="240" w:lineRule="auto"/>
        <w:ind w:left="-540" w:firstLine="540"/>
        <w:jc w:val="center"/>
        <w:rPr>
          <w:rFonts w:ascii="Times New Roman" w:hAnsi="Times New Roman" w:cs="Times New Roman"/>
          <w:b/>
          <w:sz w:val="28"/>
          <w:szCs w:val="32"/>
        </w:rPr>
      </w:pPr>
    </w:p>
    <w:p w14:paraId="6F8B0E61" w14:textId="77777777" w:rsidR="006F508C" w:rsidRPr="006F508C" w:rsidRDefault="006F508C" w:rsidP="006F508C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6F508C">
        <w:rPr>
          <w:rFonts w:ascii="Times New Roman" w:hAnsi="Times New Roman" w:cs="Times New Roman"/>
          <w:b/>
          <w:sz w:val="28"/>
          <w:szCs w:val="32"/>
        </w:rPr>
        <w:t>СОЗДАНИЕ АГРОТУРИСТИЧЕСКОГО КЛАСТЕРА В ПСКОВСКОЙ ОБЛАСТИ</w:t>
      </w:r>
    </w:p>
    <w:p w14:paraId="44B3A390" w14:textId="77777777" w:rsidR="006F508C" w:rsidRDefault="006F508C" w:rsidP="006F508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3A969CC3" w14:textId="77777777" w:rsidR="006F508C" w:rsidRDefault="006F508C" w:rsidP="00BE69CC">
      <w:pPr>
        <w:spacing w:after="0" w:line="240" w:lineRule="auto"/>
        <w:ind w:firstLine="709"/>
        <w:jc w:val="both"/>
        <w:rPr>
          <w:sz w:val="28"/>
          <w:szCs w:val="28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Аннотация</w:t>
      </w:r>
      <w:r w:rsidRPr="002E1784">
        <w:rPr>
          <w:rFonts w:ascii="Times New Roman" w:eastAsia="Times New Roman" w:hAnsi="Times New Roman" w:cs="Times New Roman"/>
          <w:iCs/>
          <w:sz w:val="24"/>
          <w:lang w:eastAsia="ru-RU"/>
        </w:rPr>
        <w:t>.</w:t>
      </w:r>
      <w:r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</w:t>
      </w:r>
      <w:r w:rsidR="00BE69CC">
        <w:rPr>
          <w:rFonts w:ascii="Times New Roman" w:hAnsi="Times New Roman" w:cs="Times New Roman"/>
          <w:sz w:val="24"/>
          <w:szCs w:val="24"/>
        </w:rPr>
        <w:t>В статье мы рассмотрели перспективы создания агротуристического кластера в Псковской области.</w:t>
      </w:r>
      <w:r w:rsidRPr="006F508C">
        <w:rPr>
          <w:rFonts w:ascii="Times New Roman" w:hAnsi="Times New Roman" w:cs="Times New Roman"/>
          <w:sz w:val="24"/>
          <w:szCs w:val="24"/>
        </w:rPr>
        <w:t xml:space="preserve"> </w:t>
      </w:r>
      <w:r w:rsidR="00BE69CC">
        <w:rPr>
          <w:rFonts w:ascii="Times New Roman" w:hAnsi="Times New Roman" w:cs="Times New Roman"/>
          <w:sz w:val="24"/>
          <w:szCs w:val="24"/>
        </w:rPr>
        <w:t xml:space="preserve">Наблюдается ряд </w:t>
      </w:r>
      <w:r w:rsidRPr="006F508C">
        <w:rPr>
          <w:rFonts w:ascii="Times New Roman" w:hAnsi="Times New Roman" w:cs="Times New Roman"/>
          <w:sz w:val="24"/>
          <w:szCs w:val="24"/>
        </w:rPr>
        <w:t>проблем, связанны</w:t>
      </w:r>
      <w:r w:rsidR="00BE69CC">
        <w:rPr>
          <w:rFonts w:ascii="Times New Roman" w:hAnsi="Times New Roman" w:cs="Times New Roman"/>
          <w:sz w:val="24"/>
          <w:szCs w:val="24"/>
        </w:rPr>
        <w:t>х</w:t>
      </w:r>
      <w:r w:rsidRPr="006F508C">
        <w:rPr>
          <w:rFonts w:ascii="Times New Roman" w:hAnsi="Times New Roman" w:cs="Times New Roman"/>
          <w:sz w:val="24"/>
          <w:szCs w:val="24"/>
        </w:rPr>
        <w:t xml:space="preserve"> с созданием кластера: </w:t>
      </w:r>
      <w:r w:rsidR="00BE69CC">
        <w:rPr>
          <w:rFonts w:ascii="Times New Roman" w:hAnsi="Times New Roman" w:cs="Times New Roman"/>
          <w:sz w:val="24"/>
          <w:szCs w:val="24"/>
        </w:rPr>
        <w:t>поиск свободных</w:t>
      </w:r>
      <w:r w:rsidRPr="006F508C">
        <w:rPr>
          <w:rFonts w:ascii="Times New Roman" w:hAnsi="Times New Roman" w:cs="Times New Roman"/>
          <w:sz w:val="24"/>
          <w:szCs w:val="24"/>
        </w:rPr>
        <w:t xml:space="preserve"> инвестиций в инфраструктуру,  снижение кадрового дефицита квалифицированных специалистов, необходимость развития современной системы маркетинга и продвижения туристических услуг, регулирование и развитие законодательной базы.</w:t>
      </w:r>
    </w:p>
    <w:p w14:paraId="3F08A953" w14:textId="77777777" w:rsidR="006F508C" w:rsidRPr="002E1784" w:rsidRDefault="006F508C" w:rsidP="006F508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</w:p>
    <w:p w14:paraId="4A54AFBE" w14:textId="77777777" w:rsidR="006F508C" w:rsidRPr="002E1784" w:rsidRDefault="00BE69CC" w:rsidP="0078172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Ключевые слова: </w:t>
      </w:r>
      <w:r w:rsidRPr="00BE69CC">
        <w:rPr>
          <w:rFonts w:ascii="Times New Roman" w:eastAsia="Times New Roman" w:hAnsi="Times New Roman" w:cs="Times New Roman"/>
          <w:sz w:val="24"/>
          <w:lang w:eastAsia="ru-RU"/>
        </w:rPr>
        <w:t>регион, агротуристический кластер, сельский туризм,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деревня, ферма, сегмент, инфраструктура</w:t>
      </w:r>
    </w:p>
    <w:p w14:paraId="2DE6D6A7" w14:textId="77777777" w:rsidR="006F508C" w:rsidRDefault="006F508C" w:rsidP="006F508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0BC59B37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noProof/>
        </w:rPr>
      </w:pPr>
      <w:r w:rsidRPr="00BE69CC">
        <w:t>Сельский туризм является сектором сферы услуг, наиболее близким к окружающей среде в ее широком понимании. Это выражается в более тесных связях со многими сферами, важными для устойчивого развития отдельных территорий и мировой системы. Концепция устойчивого развития получает особую актуальность в условиях современного экологического кризиса. С развитием сельского туризма связана смена моделей природопользования, оно способствует охране природы и культуры, социальному и экономическому развитию. Эти элементы образуют системы и взаимно влияют друг на друга (рис. 1).</w:t>
      </w:r>
      <w:r w:rsidRPr="00BE69CC">
        <w:rPr>
          <w:noProof/>
        </w:rPr>
        <w:t xml:space="preserve"> </w:t>
      </w:r>
    </w:p>
    <w:p w14:paraId="36E03897" w14:textId="77777777" w:rsidR="00BE69CC" w:rsidRPr="00BE69CC" w:rsidRDefault="00BE69CC" w:rsidP="00BE69CC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</w:pPr>
      <w:r w:rsidRPr="00BE69CC">
        <w:t>Отрасль не только пользуется благами своего развития, но и испытывает влияние других секторов социально-экономической сферы и создает собственные внешние эффекты. Развитие сельского туризма приводит к рационализации землепользования. Многие территории в случае их туристского использования дают намного больший доход, чем при использовании их под сельское хозяйство и промышленность. На многих территориях сельский туризм может стать существенным подспорьем для сбалансированного развития хозяйства, как это имеет место в отдельных сельскохозяйственных районах развитых стран.</w:t>
      </w:r>
    </w:p>
    <w:p w14:paraId="52E7C7C1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</w:pPr>
      <w:r w:rsidRPr="00BE69CC">
        <w:t>В мировой практике сельский туризм активно развивается более 50 лет – начиная с 70-х годов 20 века. На сегодняшний день лидирующие позиции в мире занимают страны Европейского Союза, прежде всего, Италия и Франция. Менее 50% европейских фермеров получают основной доход от продаж сельскохозяйственной продукции. Доля туристических услуг в общем объеме реализации составляет от 35 до 75%. Сельский туризм является значимым сектором глобальной туристской индустрии (12%-30% мирового туристского потока) [</w:t>
      </w:r>
      <w:r w:rsidR="002F417E">
        <w:t>1</w:t>
      </w:r>
      <w:r w:rsidRPr="00BE69CC">
        <w:t>]. Исследования Европейской федерацией сельского туризма показывают, что средний ежегодный темп развития сегмента сельского туризма (без учета экскурсионной деятельности) на протяжении последних 10-15 лет составил 10-15%, что гораздо выше, чем темп прироста европейского туризма в целом (4-5%) [</w:t>
      </w:r>
      <w:r w:rsidR="002F417E">
        <w:t>2</w:t>
      </w:r>
      <w:r w:rsidRPr="00BE69CC">
        <w:t>]. В сегменте сельского туризма сосредоточено до 20% мест размещения. По оценкам Всемирной туристской организации агротуризм являлся одним из стратегических направлений развития туризма до 2020 года [</w:t>
      </w:r>
      <w:r w:rsidR="002F417E">
        <w:t>3</w:t>
      </w:r>
      <w:r w:rsidRPr="00BE69CC">
        <w:t>].</w:t>
      </w:r>
    </w:p>
    <w:p w14:paraId="20E71B38" w14:textId="77777777" w:rsidR="00112B45" w:rsidRPr="00112B45" w:rsidRDefault="00112B45" w:rsidP="00112B45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</w:pPr>
      <w:r w:rsidRPr="00112B45">
        <w:t>Прогнозы развития сельского туризма Национальной ассоциации организации сельского туризма гласят, что «число горожан, предпочитающих проводить свободное время в деревне, неуклонно растет и в перспективе их доля от всего внутреннего туристского потока России может достичь европейского уровня (15-20%)» [</w:t>
      </w:r>
      <w:r w:rsidR="002F417E">
        <w:t>4</w:t>
      </w:r>
      <w:r w:rsidRPr="00112B45">
        <w:t>].</w:t>
      </w:r>
    </w:p>
    <w:p w14:paraId="5D0C0098" w14:textId="77777777" w:rsidR="00112B45" w:rsidRPr="00112B45" w:rsidRDefault="00112B45" w:rsidP="00112B45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</w:pPr>
      <w:r w:rsidRPr="00112B45">
        <w:t xml:space="preserve">Реализовать потенциал российской культуры, традиционного российского гостеприимства через развитие сельского туризма – один из главных вызовов, стоящих </w:t>
      </w:r>
      <w:r w:rsidRPr="00112B45">
        <w:lastRenderedPageBreak/>
        <w:t>сейчас перед российским аграрным сообществом. Исходя из европейского опыта, потенциал агротуризма в России в ближайшие 10-15 лет можно оценить в 50 миллиардов рублей [</w:t>
      </w:r>
      <w:r w:rsidR="002F417E">
        <w:t>5</w:t>
      </w:r>
      <w:r w:rsidRPr="00112B45">
        <w:t>].</w:t>
      </w:r>
    </w:p>
    <w:p w14:paraId="307FAB79" w14:textId="77777777" w:rsidR="00112B45" w:rsidRPr="00BE69CC" w:rsidRDefault="00112B45" w:rsidP="00BE69CC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</w:pPr>
    </w:p>
    <w:p w14:paraId="2CE21C25" w14:textId="77777777" w:rsidR="00BE69CC" w:rsidRP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  <w:r w:rsidRPr="00BE69CC"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3A3AA40" wp14:editId="58C71A5D">
                <wp:simplePos x="0" y="0"/>
                <wp:positionH relativeFrom="column">
                  <wp:posOffset>31750</wp:posOffset>
                </wp:positionH>
                <wp:positionV relativeFrom="paragraph">
                  <wp:posOffset>111125</wp:posOffset>
                </wp:positionV>
                <wp:extent cx="6003925" cy="4789805"/>
                <wp:effectExtent l="57150" t="0" r="73025" b="10795"/>
                <wp:wrapNone/>
                <wp:docPr id="49988" name="Группа 499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03925" cy="4789805"/>
                          <a:chOff x="0" y="0"/>
                          <a:chExt cx="6003925" cy="4790023"/>
                        </a:xfrm>
                      </wpg:grpSpPr>
                      <wps:wsp>
                        <wps:cNvPr id="24" name="Скругленный прямоугольник 24"/>
                        <wps:cNvSpPr/>
                        <wps:spPr>
                          <a:xfrm>
                            <a:off x="0" y="136478"/>
                            <a:ext cx="6003925" cy="4326340"/>
                          </a:xfrm>
                          <a:prstGeom prst="roundRect">
                            <a:avLst>
                              <a:gd name="adj" fmla="val 3077"/>
                            </a:avLst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2">
                            <a:schemeClr val="accent1"/>
                          </a:fillRef>
                          <a:effectRef idx="1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Скругленный прямоугольник 23"/>
                        <wps:cNvSpPr/>
                        <wps:spPr>
                          <a:xfrm>
                            <a:off x="1501253" y="0"/>
                            <a:ext cx="2599690" cy="29972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141AE62D" w14:textId="77777777" w:rsidR="00BE69CC" w:rsidRPr="00BE69CC" w:rsidRDefault="00BE69CC" w:rsidP="00BE6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</w:rPr>
                              </w:pPr>
                              <w:r w:rsidRPr="00BE69CC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</w:rPr>
                                <w:t>Сельский туризм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Скругленный прямоугольник 25"/>
                        <wps:cNvSpPr/>
                        <wps:spPr>
                          <a:xfrm>
                            <a:off x="129653" y="382138"/>
                            <a:ext cx="1937385" cy="75057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13568EAC" w14:textId="77777777" w:rsidR="00BE69CC" w:rsidRPr="00BE69CC" w:rsidRDefault="00BE69CC" w:rsidP="00BE6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BE69C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Природопользование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Скругленный прямоугольник 26"/>
                        <wps:cNvSpPr/>
                        <wps:spPr>
                          <a:xfrm>
                            <a:off x="129653" y="1207827"/>
                            <a:ext cx="1937385" cy="77724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369F5A06" w14:textId="77777777" w:rsidR="00BE69CC" w:rsidRPr="00BE69CC" w:rsidRDefault="00BE69CC" w:rsidP="00BE6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BE69C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Охрана окружающей среды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Скругленный прямоугольник 27"/>
                        <wps:cNvSpPr/>
                        <wps:spPr>
                          <a:xfrm>
                            <a:off x="129653" y="2053988"/>
                            <a:ext cx="1937385" cy="72263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243F27FA" w14:textId="77777777" w:rsidR="00BE69CC" w:rsidRPr="00BE69CC" w:rsidRDefault="00BE69CC" w:rsidP="00BE6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BE69C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Сохранение культурного и исторического наследия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Скругленный прямоугольник 28"/>
                        <wps:cNvSpPr/>
                        <wps:spPr>
                          <a:xfrm>
                            <a:off x="129653" y="2852382"/>
                            <a:ext cx="1937385" cy="71628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225797F3" w14:textId="77777777" w:rsidR="00BE69CC" w:rsidRPr="00BE69CC" w:rsidRDefault="00BE69CC" w:rsidP="00BE6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BE69C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Экономическое развитие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Скругленный прямоугольник 29"/>
                        <wps:cNvSpPr/>
                        <wps:spPr>
                          <a:xfrm>
                            <a:off x="129653" y="3643953"/>
                            <a:ext cx="1937385" cy="71628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11C647D2" w14:textId="77777777" w:rsidR="00BE69CC" w:rsidRPr="00BE69CC" w:rsidRDefault="00BE69CC" w:rsidP="00BE6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BE69C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Социальное развитие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Скругленный прямоугольник 30"/>
                        <wps:cNvSpPr/>
                        <wps:spPr>
                          <a:xfrm>
                            <a:off x="2217761" y="382138"/>
                            <a:ext cx="3670935" cy="75057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5AE9B544" w14:textId="77777777" w:rsidR="00BE69CC" w:rsidRPr="00BE69CC" w:rsidRDefault="00BE69CC" w:rsidP="00BE6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BE69C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Рациональное землепользование, снижение антропогенной нагрузки на среду обитания, эффективное использование природных ресурсов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Скругленный прямоугольник 31"/>
                        <wps:cNvSpPr/>
                        <wps:spPr>
                          <a:xfrm>
                            <a:off x="2217761" y="1207827"/>
                            <a:ext cx="3670935" cy="77724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593E3593" w14:textId="77777777" w:rsidR="00BE69CC" w:rsidRPr="00BE69CC" w:rsidRDefault="00BE69CC" w:rsidP="00BE6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BE69C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Защита редких и исчезающих представителей флоры и фауны, поддержка особо охраняемых природных территорий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984" name="Скругленный прямоугольник 49984"/>
                        <wps:cNvSpPr/>
                        <wps:spPr>
                          <a:xfrm>
                            <a:off x="2217761" y="2053988"/>
                            <a:ext cx="3670300" cy="72263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30C117EF" w14:textId="77777777" w:rsidR="00BE69CC" w:rsidRPr="00BE69CC" w:rsidRDefault="00BE69CC" w:rsidP="00BE6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BE69C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Охрана исторических объектов, сохранение обычаев и традиций народов России, межкультурное понимание и уважение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985" name="Скругленный прямоугольник 49985"/>
                        <wps:cNvSpPr/>
                        <wps:spPr>
                          <a:xfrm>
                            <a:off x="2217761" y="2852382"/>
                            <a:ext cx="3670300" cy="71628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32CBA642" w14:textId="77777777" w:rsidR="00BE69CC" w:rsidRPr="00BE69CC" w:rsidRDefault="00BE69CC" w:rsidP="00BE6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BE69C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Развитие смежных отраслей, инфраструктуры туризма, рост доходной базы регионов, повышение доходности К(Ф)Х, малых форм хозяйствования, продвигающих туризм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986" name="Скругленный прямоугольник 49986"/>
                        <wps:cNvSpPr/>
                        <wps:spPr>
                          <a:xfrm>
                            <a:off x="2217761" y="3643953"/>
                            <a:ext cx="3670300" cy="71628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68D61840" w14:textId="77777777" w:rsidR="00BE69CC" w:rsidRPr="00BE69CC" w:rsidRDefault="00BE69CC" w:rsidP="00BE6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BE69C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Рост занятости сельского населения, активизация коммуникаций, культурного обмена опытом, знаниями, повышение образовательного уровня туристов и сельских жителей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987" name="Скругленный прямоугольник 49987"/>
                        <wps:cNvSpPr/>
                        <wps:spPr>
                          <a:xfrm>
                            <a:off x="1296537" y="4401403"/>
                            <a:ext cx="3514090" cy="38862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1112CEE8" w14:textId="77777777" w:rsidR="00BE69CC" w:rsidRPr="00BE69CC" w:rsidRDefault="00BE69CC" w:rsidP="00BE69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</w:rPr>
                              </w:pPr>
                              <w:r w:rsidRPr="00BE69CC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</w:rPr>
                                <w:t>Устойчивое развитие сельских территорий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3A3AA40" id="Группа 49988" o:spid="_x0000_s1026" style="position:absolute;left:0;text-align:left;margin-left:2.5pt;margin-top:8.75pt;width:472.75pt;height:377.15pt;z-index:251659264" coordsize="60039,47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">
                <v:roundrect id="Скругленный прямоугольник 24" o:spid="_x0000_s1027" style="position:absolute;top:1364;width:60039;height:43264;visibility:visible;mso-wrap-style:square;v-text-anchor:middle" arcsize="2018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" fillcolor="#a7bfde [1620]" strokecolor="#4579b8 [3044]">
                  <v:fill color2="#e4ecf5 [500]" rotate="t" angle="180" colors="0 #a3c4ff;22938f #bfd5ff;1 #e5eeff" focus="100%" type="gradient"/>
                  <v:shadow on="t" color="black" opacity="24903f" origin=",.5" offset="0,.55556mm"/>
                </v:roundrect>
                <v:roundrect id="Скругленный прямоугольник 23" o:spid="_x0000_s1028" style="position:absolute;left:15012;width:25997;height:299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" fillcolor="#4f81bd [3204]" strokecolor="#243f60 [1604]" strokeweight="2pt">
                  <v:textbox>
                    <w:txbxContent>
                      <w:p w14:paraId="141AE62D" w14:textId="77777777" w:rsidR="00BE69CC" w:rsidRPr="00BE69CC" w:rsidRDefault="00BE69CC" w:rsidP="00BE6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</w:pPr>
                        <w:r w:rsidRPr="00BE69CC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Сельский туризм</w:t>
                        </w:r>
                      </w:p>
                    </w:txbxContent>
                  </v:textbox>
                </v:roundrect>
                <v:roundrect id="Скругленный прямоугольник 25" o:spid="_x0000_s1029" style="position:absolute;left:1296;top:3821;width:19374;height:750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" fillcolor="#4f81bd [3204]" strokecolor="#243f60 [1604]" strokeweight="2pt">
                  <v:textbox>
                    <w:txbxContent>
                      <w:p w14:paraId="13568EAC" w14:textId="77777777" w:rsidR="00BE69CC" w:rsidRPr="00BE69CC" w:rsidRDefault="00BE69CC" w:rsidP="00BE6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E69C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Природопользование</w:t>
                        </w:r>
                      </w:p>
                    </w:txbxContent>
                  </v:textbox>
                </v:roundrect>
                <v:roundrect id="Скругленный прямоугольник 26" o:spid="_x0000_s1030" style="position:absolute;left:1296;top:12078;width:19374;height:777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" fillcolor="#4f81bd [3204]" strokecolor="#243f60 [1604]" strokeweight="2pt">
                  <v:textbox>
                    <w:txbxContent>
                      <w:p w14:paraId="369F5A06" w14:textId="77777777" w:rsidR="00BE69CC" w:rsidRPr="00BE69CC" w:rsidRDefault="00BE69CC" w:rsidP="00BE6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E69C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Охрана окружающей среды</w:t>
                        </w:r>
                      </w:p>
                    </w:txbxContent>
                  </v:textbox>
                </v:roundrect>
                <v:roundrect id="Скругленный прямоугольник 27" o:spid="_x0000_s1031" style="position:absolute;left:1296;top:20539;width:19374;height:722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" fillcolor="#4f81bd [3204]" strokecolor="#243f60 [1604]" strokeweight="2pt">
                  <v:textbox>
                    <w:txbxContent>
                      <w:p w14:paraId="243F27FA" w14:textId="77777777" w:rsidR="00BE69CC" w:rsidRPr="00BE69CC" w:rsidRDefault="00BE69CC" w:rsidP="00BE6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E69C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Сохранение культурного и исторического наследия</w:t>
                        </w:r>
                      </w:p>
                    </w:txbxContent>
                  </v:textbox>
                </v:roundrect>
                <v:roundrect id="Скругленный прямоугольник 28" o:spid="_x0000_s1032" style="position:absolute;left:1296;top:28523;width:19374;height:716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" fillcolor="#4f81bd [3204]" strokecolor="#243f60 [1604]" strokeweight="2pt">
                  <v:textbox>
                    <w:txbxContent>
                      <w:p w14:paraId="225797F3" w14:textId="77777777" w:rsidR="00BE69CC" w:rsidRPr="00BE69CC" w:rsidRDefault="00BE69CC" w:rsidP="00BE6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E69C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Экономическое развитие</w:t>
                        </w:r>
                      </w:p>
                    </w:txbxContent>
                  </v:textbox>
                </v:roundrect>
                <v:roundrect id="Скругленный прямоугольник 29" o:spid="_x0000_s1033" style="position:absolute;left:1296;top:36439;width:19374;height:716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" fillcolor="#4f81bd [3204]" strokecolor="#243f60 [1604]" strokeweight="2pt">
                  <v:textbox>
                    <w:txbxContent>
                      <w:p w14:paraId="11C647D2" w14:textId="77777777" w:rsidR="00BE69CC" w:rsidRPr="00BE69CC" w:rsidRDefault="00BE69CC" w:rsidP="00BE6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E69C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Социальное развитие</w:t>
                        </w:r>
                      </w:p>
                    </w:txbxContent>
                  </v:textbox>
                </v:roundrect>
                <v:roundrect id="Скругленный прямоугольник 30" o:spid="_x0000_s1034" style="position:absolute;left:22177;top:3821;width:36709;height:750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" fillcolor="#4f81bd [3204]" strokecolor="#243f60 [1604]" strokeweight="2pt">
                  <v:textbox>
                    <w:txbxContent>
                      <w:p w14:paraId="5AE9B544" w14:textId="77777777" w:rsidR="00BE69CC" w:rsidRPr="00BE69CC" w:rsidRDefault="00BE69CC" w:rsidP="00BE6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E69C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Рациональное землепользование, снижение антропогенной нагрузки на среду обитания, эффективное использование природных ресурсов</w:t>
                        </w:r>
                      </w:p>
                    </w:txbxContent>
                  </v:textbox>
                </v:roundrect>
                <v:roundrect id="Скругленный прямоугольник 31" o:spid="_x0000_s1035" style="position:absolute;left:22177;top:12078;width:36709;height:777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" fillcolor="#4f81bd [3204]" strokecolor="#243f60 [1604]" strokeweight="2pt">
                  <v:textbox>
                    <w:txbxContent>
                      <w:p w14:paraId="593E3593" w14:textId="77777777" w:rsidR="00BE69CC" w:rsidRPr="00BE69CC" w:rsidRDefault="00BE69CC" w:rsidP="00BE6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E69C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Защита редких и исчезающих представителей флоры и фауны, поддержка особо охраняемых природных территорий</w:t>
                        </w:r>
                      </w:p>
                    </w:txbxContent>
                  </v:textbox>
                </v:roundrect>
                <v:roundrect id="Скругленный прямоугольник 49984" o:spid="_x0000_s1036" style="position:absolute;left:22177;top:20539;width:36703;height:722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" fillcolor="#4f81bd [3204]" strokecolor="#243f60 [1604]" strokeweight="2pt">
                  <v:textbox>
                    <w:txbxContent>
                      <w:p w14:paraId="30C117EF" w14:textId="77777777" w:rsidR="00BE69CC" w:rsidRPr="00BE69CC" w:rsidRDefault="00BE69CC" w:rsidP="00BE6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E69C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Охрана исторических объектов, сохранение обычаев и традиций народов России, межкультурное понимание и уважение</w:t>
                        </w:r>
                      </w:p>
                    </w:txbxContent>
                  </v:textbox>
                </v:roundrect>
                <v:roundrect id="Скругленный прямоугольник 49985" o:spid="_x0000_s1037" style="position:absolute;left:22177;top:28523;width:36703;height:716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" fillcolor="#4f81bd [3204]" strokecolor="#243f60 [1604]" strokeweight="2pt">
                  <v:textbox>
                    <w:txbxContent>
                      <w:p w14:paraId="32CBA642" w14:textId="77777777" w:rsidR="00BE69CC" w:rsidRPr="00BE69CC" w:rsidRDefault="00BE69CC" w:rsidP="00BE6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E69C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Развитие смежных отраслей, инфраструктуры туризма, рост доходной базы регионов, повышение доходности К(Ф)Х, малых форм хозяйствования, продвигающих туризм </w:t>
                        </w:r>
                      </w:p>
                    </w:txbxContent>
                  </v:textbox>
                </v:roundrect>
                <v:roundrect id="Скругленный прямоугольник 49986" o:spid="_x0000_s1038" style="position:absolute;left:22177;top:36439;width:36703;height:716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" fillcolor="#4f81bd [3204]" strokecolor="#243f60 [1604]" strokeweight="2pt">
                  <v:textbox>
                    <w:txbxContent>
                      <w:p w14:paraId="68D61840" w14:textId="77777777" w:rsidR="00BE69CC" w:rsidRPr="00BE69CC" w:rsidRDefault="00BE69CC" w:rsidP="00BE6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E69C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Рост занятости сельского населения, активизация коммуникаций, культурного обмена опытом, знаниями, повышение образовательного уровня туристов и сельских жителей</w:t>
                        </w:r>
                      </w:p>
                    </w:txbxContent>
                  </v:textbox>
                </v:roundrect>
                <v:roundrect id="Скругленный прямоугольник 49987" o:spid="_x0000_s1039" style="position:absolute;left:12965;top:44014;width:35141;height:388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" fillcolor="#4f81bd [3204]" strokecolor="#243f60 [1604]" strokeweight="2pt">
                  <v:textbox>
                    <w:txbxContent>
                      <w:p w14:paraId="1112CEE8" w14:textId="77777777" w:rsidR="00BE69CC" w:rsidRPr="00BE69CC" w:rsidRDefault="00BE69CC" w:rsidP="00BE69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</w:pPr>
                        <w:r w:rsidRPr="00BE69CC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Устойчивое развитие сельских территорий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</w:p>
    <w:p w14:paraId="795E9373" w14:textId="77777777" w:rsidR="00BE69CC" w:rsidRP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3C4BA514" w14:textId="77777777" w:rsidR="00BE69CC" w:rsidRP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3D08C54F" w14:textId="77777777" w:rsidR="00BE69CC" w:rsidRP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148647C3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7E7BB211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6A6B3926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2E7C5420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72B429FC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04BBAB00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2E9BDB9E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2C451437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71255752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4093E0B9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0420DD78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7BDD0A46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69E01CC8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55BD2083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53952518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1BBCEBF4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39B4A823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62A31EE7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26E57C1B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4CD6D8C5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6946E9E9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60888282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7003A085" w14:textId="77777777" w:rsid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563212B7" w14:textId="77777777" w:rsidR="00BE69CC" w:rsidRP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noProof/>
        </w:rPr>
      </w:pPr>
    </w:p>
    <w:p w14:paraId="5A04CED2" w14:textId="77777777" w:rsidR="00BE69CC" w:rsidRPr="00BE69CC" w:rsidRDefault="00BE69CC" w:rsidP="00BE69CC">
      <w:pPr>
        <w:pStyle w:val="a3"/>
        <w:shd w:val="clear" w:color="auto" w:fill="FFFFFF"/>
        <w:spacing w:before="0" w:beforeAutospacing="0" w:after="0" w:afterAutospacing="0"/>
        <w:jc w:val="center"/>
        <w:textAlignment w:val="baseline"/>
        <w:rPr>
          <w:b/>
        </w:rPr>
      </w:pPr>
      <w:r w:rsidRPr="00BE69CC">
        <w:t>Рисунок 1.</w:t>
      </w:r>
      <w:r w:rsidRPr="00BE69CC">
        <w:rPr>
          <w:b/>
        </w:rPr>
        <w:t xml:space="preserve"> </w:t>
      </w:r>
      <w:r w:rsidRPr="00BE69CC">
        <w:rPr>
          <w:rStyle w:val="a4"/>
          <w:b w:val="0"/>
        </w:rPr>
        <w:t>Взаимосвязь сельского туризма с устойчивым развитием сельских территорий</w:t>
      </w:r>
    </w:p>
    <w:p w14:paraId="057F2E0D" w14:textId="77777777" w:rsidR="00BE69CC" w:rsidRPr="00BE69CC" w:rsidRDefault="00BE69CC" w:rsidP="00BE69CC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</w:pPr>
    </w:p>
    <w:p w14:paraId="7B166171" w14:textId="77777777" w:rsidR="00DA353D" w:rsidRDefault="00112B45" w:rsidP="00112B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12B45">
        <w:rPr>
          <w:rFonts w:ascii="Times New Roman" w:hAnsi="Times New Roman" w:cs="Times New Roman"/>
          <w:sz w:val="24"/>
          <w:szCs w:val="24"/>
        </w:rPr>
        <w:t>Сегодня сельский туризм в России представляет собой некое эксклюзивное направление с относительно узкой и сегментированной целевой аудиторией. В отличие от европейского сельского туризма, предполагающего отдых среднестатистической семьи в сельской местности в течение всего отпуска, российский формат сельского туризма чаще всего занимает нишу отдыха выходного дня. В большинстве случаев в России сельский туризм представлен отдыхом городских жителей в гостевых домах, создаваемых крестьянскими семьями на базе собственного жилого дома и приусадебного участка [</w:t>
      </w:r>
      <w:r w:rsidR="002F417E">
        <w:rPr>
          <w:rFonts w:ascii="Times New Roman" w:hAnsi="Times New Roman" w:cs="Times New Roman"/>
          <w:sz w:val="24"/>
          <w:szCs w:val="24"/>
        </w:rPr>
        <w:t>6</w:t>
      </w:r>
      <w:r w:rsidRPr="00112B45">
        <w:rPr>
          <w:rFonts w:ascii="Times New Roman" w:hAnsi="Times New Roman" w:cs="Times New Roman"/>
          <w:sz w:val="24"/>
          <w:szCs w:val="24"/>
        </w:rPr>
        <w:t>]. Примечательно также, что наиболее популярные объекты сельского туризма в России – это фермерские хозяйства, созданные перебравшимися в деревню горожанами. Таким образом, городские жители обеспечивают сельский отдых для городских жителей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4A51926" w14:textId="77777777" w:rsidR="00112B45" w:rsidRPr="00112B45" w:rsidRDefault="00112B45" w:rsidP="00112B45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</w:pPr>
      <w:r w:rsidRPr="00112B45">
        <w:t>Модели сельского туризма представляются альтернативой для гостевых сетей, которым государство до сегодняшнего дня не оказывает необходимой поддержки, в то время как сельскохозяйственные или культурно-исторические тематические парки, этнокультурные комплексы и т.д. могли бы представлять серьезный интерес для крупных частных инвесторов. Считаем, что развитию сельского туризма в России могла бы способствовать реализация следующих мероприятий:</w:t>
      </w:r>
    </w:p>
    <w:p w14:paraId="6CC28C43" w14:textId="77777777" w:rsidR="00112B45" w:rsidRPr="00112B45" w:rsidRDefault="00112B45" w:rsidP="00112B45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12B45">
        <w:rPr>
          <w:rFonts w:ascii="Times New Roman" w:hAnsi="Times New Roman" w:cs="Times New Roman"/>
          <w:sz w:val="24"/>
          <w:szCs w:val="24"/>
        </w:rPr>
        <w:t>Создание региональных сетей предприятий сельского туризма на базе государственно-частного партнерства.</w:t>
      </w:r>
    </w:p>
    <w:p w14:paraId="7E8BCEC9" w14:textId="77777777" w:rsidR="00112B45" w:rsidRPr="00112B45" w:rsidRDefault="00112B45" w:rsidP="00112B45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12B45">
        <w:rPr>
          <w:rFonts w:ascii="Times New Roman" w:hAnsi="Times New Roman" w:cs="Times New Roman"/>
          <w:sz w:val="24"/>
          <w:szCs w:val="24"/>
        </w:rPr>
        <w:lastRenderedPageBreak/>
        <w:t>Формирование или воссоздание на базе туристских ресурсов сельской местности социокультурной среды исторических поселений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488FD50" w14:textId="77777777" w:rsidR="00112B45" w:rsidRPr="00112B45" w:rsidRDefault="00112B45" w:rsidP="00112B45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12B45">
        <w:rPr>
          <w:rFonts w:ascii="Times New Roman" w:hAnsi="Times New Roman" w:cs="Times New Roman"/>
          <w:sz w:val="24"/>
          <w:szCs w:val="24"/>
        </w:rPr>
        <w:t>Создание культурно-исторических комплексов и других крупных и средних специализированных объектов сельского туризма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66ACF7D" w14:textId="77777777" w:rsidR="00112B45" w:rsidRPr="00112B45" w:rsidRDefault="00112B45" w:rsidP="00112B45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12B45">
        <w:rPr>
          <w:rFonts w:ascii="Times New Roman" w:hAnsi="Times New Roman" w:cs="Times New Roman"/>
          <w:sz w:val="24"/>
          <w:szCs w:val="24"/>
        </w:rPr>
        <w:t>Создание на базе государственной, частной и смешанной форм собственности многофункциональных «сельскохозяйственных парков», объединяющих в себе производственные, туристские, культурно-пропагандистские, выставочные и рекламно-экспозиционные функции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12B4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AA6B7B0" w14:textId="77777777" w:rsidR="00112B45" w:rsidRPr="00112B45" w:rsidRDefault="00112B45" w:rsidP="00112B45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</w:pPr>
      <w:r w:rsidRPr="00112B45">
        <w:t>Реализация каждой из перечисленных выше моделей обусловлена выполнением ряда ключевых условий, требующих конкретизации для каждой из них, однако определение приоритетных моделей, условий и ресурсов, необходимых для их реализации, должно быть обозначено в государственном программном документе, каковым может стать концепция развития сельского туризма в РФ. Также необходимо интегрировать сельский туризм в федеральные и региональные программы [</w:t>
      </w:r>
      <w:r w:rsidRPr="002F417E">
        <w:t>7</w:t>
      </w:r>
      <w:r w:rsidRPr="00112B45">
        <w:t>].</w:t>
      </w:r>
    </w:p>
    <w:p w14:paraId="18E1CD81" w14:textId="77777777" w:rsidR="00112B45" w:rsidRDefault="00112B45" w:rsidP="00112B45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</w:pPr>
      <w:r w:rsidRPr="00112B45">
        <w:t>Для разработки стратегии маркетинга, брендинга, рекламы сельского туризма и иных вопросов, связанных с его развитием</w:t>
      </w:r>
      <w:r>
        <w:t xml:space="preserve"> необходим</w:t>
      </w:r>
      <w:r w:rsidRPr="00112B45">
        <w:t xml:space="preserve"> рабочий орган – кластер сельского туризма аграрного региона, имеющий представительства в каждом районе. Данный кластер предполагает взаимодействие и сотрудничество предприятий туристского рынка и смежных с ним сфер, иных предприятий, организаций и общественных институтов сельского хозяйства, культуры, науки, образования и др., географически локализованных в сельской местности, при непосредственном участии органов власти различных уровней. </w:t>
      </w:r>
    </w:p>
    <w:p w14:paraId="29959D4A" w14:textId="77777777" w:rsidR="00112B45" w:rsidRDefault="00112B45" w:rsidP="00112B45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</w:pPr>
      <w:r w:rsidRPr="00112B45">
        <w:t>В качестве инструмента, стимулирующего развитие сельского туризма, предлагаем создание регионального агротуристического кластера (рис. 2).</w:t>
      </w:r>
    </w:p>
    <w:p w14:paraId="6BBFE809" w14:textId="77777777" w:rsidR="007B1F08" w:rsidRPr="00112B45" w:rsidRDefault="007B1F08" w:rsidP="00112B45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</w:pPr>
    </w:p>
    <w:p w14:paraId="3C359E66" w14:textId="77777777" w:rsidR="00112B45" w:rsidRDefault="00112B45" w:rsidP="00112B4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694B35B4" wp14:editId="05582504">
                <wp:simplePos x="0" y="0"/>
                <wp:positionH relativeFrom="column">
                  <wp:posOffset>78400</wp:posOffset>
                </wp:positionH>
                <wp:positionV relativeFrom="paragraph">
                  <wp:posOffset>97066</wp:posOffset>
                </wp:positionV>
                <wp:extent cx="5942974" cy="4539105"/>
                <wp:effectExtent l="0" t="0" r="19685" b="13970"/>
                <wp:wrapNone/>
                <wp:docPr id="4971" name="Группа 49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2974" cy="4539105"/>
                          <a:chOff x="0" y="0"/>
                          <a:chExt cx="5942974" cy="4539105"/>
                        </a:xfrm>
                      </wpg:grpSpPr>
                      <wps:wsp>
                        <wps:cNvPr id="49989" name="Скругленный прямоугольник 49989"/>
                        <wps:cNvSpPr/>
                        <wps:spPr>
                          <a:xfrm>
                            <a:off x="2402006" y="1303361"/>
                            <a:ext cx="1303020" cy="5111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04954A03" w14:textId="77777777" w:rsidR="00112B45" w:rsidRPr="00112B45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12B45">
                                <w:rPr>
                                  <w:rFonts w:ascii="Times New Roman" w:hAnsi="Times New Roman" w:cs="Times New Roman"/>
                                </w:rPr>
                                <w:t>Управляющая компания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990" name="Прямоугольник 49990"/>
                        <wps:cNvSpPr/>
                        <wps:spPr>
                          <a:xfrm>
                            <a:off x="2135875" y="348018"/>
                            <a:ext cx="1739900" cy="81153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69EAAE65" w14:textId="77777777" w:rsidR="00112B45" w:rsidRPr="00112B45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12B45">
                                <w:rPr>
                                  <w:rFonts w:ascii="Times New Roman" w:hAnsi="Times New Roman" w:cs="Times New Roman"/>
                                </w:rPr>
                                <w:t>Сельскохозяйственные организации, СПК. К(Ф)Х, ЛПХ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991" name="Прямоугольник 49991"/>
                        <wps:cNvSpPr/>
                        <wps:spPr>
                          <a:xfrm>
                            <a:off x="2402006" y="2040340"/>
                            <a:ext cx="1412572" cy="1883391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5F7117C2" w14:textId="77777777" w:rsidR="00112B45" w:rsidRPr="00112B45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</w:rPr>
                              </w:pPr>
                              <w:r w:rsidRPr="00112B45">
                                <w:rPr>
                                  <w:rFonts w:ascii="Times New Roman" w:hAnsi="Times New Roman" w:cs="Times New Roman"/>
                                  <w:b/>
                                </w:rPr>
                                <w:t>Резиденты кластера:</w:t>
                              </w:r>
                            </w:p>
                            <w:p w14:paraId="10A95734" w14:textId="77777777" w:rsidR="00112B45" w:rsidRPr="00112B45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12B45">
                                <w:rPr>
                                  <w:rFonts w:ascii="Times New Roman" w:hAnsi="Times New Roman" w:cs="Times New Roman"/>
                                </w:rPr>
                                <w:t>объекты сельского туризма, гостевые дома, кемпинги, сельские отели, туристические базы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992" name="Стрелка вниз 49992"/>
                        <wps:cNvSpPr/>
                        <wps:spPr>
                          <a:xfrm>
                            <a:off x="2961564" y="1160059"/>
                            <a:ext cx="197485" cy="143302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993" name="Стрелка вниз 49993"/>
                        <wps:cNvSpPr/>
                        <wps:spPr>
                          <a:xfrm rot="10800000">
                            <a:off x="2968388" y="1815152"/>
                            <a:ext cx="190841" cy="225188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994" name="Скругленный прямоугольник 49994"/>
                        <wps:cNvSpPr/>
                        <wps:spPr>
                          <a:xfrm>
                            <a:off x="6824" y="6823"/>
                            <a:ext cx="1855470" cy="627380"/>
                          </a:xfrm>
                          <a:prstGeom prst="roundRect">
                            <a:avLst>
                              <a:gd name="adj" fmla="val 6878"/>
                            </a:avLst>
                          </a:prstGeom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123094C" w14:textId="77777777" w:rsidR="00112B45" w:rsidRPr="00112B45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12B45">
                                <w:rPr>
                                  <w:rFonts w:ascii="Times New Roman" w:hAnsi="Times New Roman" w:cs="Times New Roman"/>
                                </w:rPr>
                                <w:t>Консалтинговые фирмы, юридические консультации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995" name="Скругленный прямоугольник 49995"/>
                        <wps:cNvSpPr/>
                        <wps:spPr>
                          <a:xfrm>
                            <a:off x="6824" y="736979"/>
                            <a:ext cx="1855470" cy="627380"/>
                          </a:xfrm>
                          <a:prstGeom prst="roundRect">
                            <a:avLst>
                              <a:gd name="adj" fmla="val 6878"/>
                            </a:avLst>
                          </a:prstGeom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E0B790D" w14:textId="77777777" w:rsidR="00112B45" w:rsidRPr="00112B45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12B45">
                                <w:rPr>
                                  <w:rFonts w:ascii="Times New Roman" w:hAnsi="Times New Roman" w:cs="Times New Roman"/>
                                </w:rPr>
                                <w:t>Органы местного самоуправления, администрации сельских поселений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996" name="Скругленный прямоугольник 49996"/>
                        <wps:cNvSpPr/>
                        <wps:spPr>
                          <a:xfrm>
                            <a:off x="6824" y="1453486"/>
                            <a:ext cx="1855470" cy="361050"/>
                          </a:xfrm>
                          <a:prstGeom prst="roundRect">
                            <a:avLst>
                              <a:gd name="adj" fmla="val 6878"/>
                            </a:avLst>
                          </a:prstGeom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E48BC30" w14:textId="77777777" w:rsidR="00112B45" w:rsidRPr="00112B45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12B45">
                                <w:rPr>
                                  <w:rFonts w:ascii="Times New Roman" w:hAnsi="Times New Roman" w:cs="Times New Roman"/>
                                </w:rPr>
                                <w:t>Туроператоры и турагенты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997" name="Скругленный прямоугольник 49997"/>
                        <wps:cNvSpPr/>
                        <wps:spPr>
                          <a:xfrm>
                            <a:off x="0" y="1876319"/>
                            <a:ext cx="1855470" cy="544909"/>
                          </a:xfrm>
                          <a:prstGeom prst="roundRect">
                            <a:avLst>
                              <a:gd name="adj" fmla="val 6878"/>
                            </a:avLst>
                          </a:prstGeom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AA69C6B" w14:textId="77777777" w:rsidR="00112B45" w:rsidRPr="007B1F08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</w:pPr>
                              <w:r w:rsidRPr="007B1F08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>Сельское население, вовлеченное в оказание услуг сельского туризма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998" name="Скругленный прямоугольник 49998"/>
                        <wps:cNvSpPr/>
                        <wps:spPr>
                          <a:xfrm>
                            <a:off x="0" y="2485304"/>
                            <a:ext cx="1855470" cy="320722"/>
                          </a:xfrm>
                          <a:prstGeom prst="roundRect">
                            <a:avLst>
                              <a:gd name="adj" fmla="val 6878"/>
                            </a:avLst>
                          </a:prstGeom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21FF76A" w14:textId="77777777" w:rsidR="00112B45" w:rsidRPr="00112B45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12B45">
                                <w:rPr>
                                  <w:rFonts w:ascii="Times New Roman" w:hAnsi="Times New Roman" w:cs="Times New Roman"/>
                                </w:rPr>
                                <w:t>Транспортные компании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999" name="Скругленный прямоугольник 49999"/>
                        <wps:cNvSpPr/>
                        <wps:spPr>
                          <a:xfrm>
                            <a:off x="0" y="2864203"/>
                            <a:ext cx="1855470" cy="627380"/>
                          </a:xfrm>
                          <a:prstGeom prst="roundRect">
                            <a:avLst>
                              <a:gd name="adj" fmla="val 6878"/>
                            </a:avLst>
                          </a:prstGeom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839683C" w14:textId="77777777" w:rsidR="00112B45" w:rsidRPr="00112B45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12B45">
                                <w:rPr>
                                  <w:rFonts w:ascii="Times New Roman" w:hAnsi="Times New Roman" w:cs="Times New Roman"/>
                                </w:rPr>
                                <w:t>Информационно-аналитический центр (госструктура)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000" name="Скругленный прямоугольник 50000"/>
                        <wps:cNvSpPr/>
                        <wps:spPr>
                          <a:xfrm>
                            <a:off x="0" y="3534866"/>
                            <a:ext cx="1855470" cy="429904"/>
                          </a:xfrm>
                          <a:prstGeom prst="roundRect">
                            <a:avLst>
                              <a:gd name="adj" fmla="val 6878"/>
                            </a:avLst>
                          </a:prstGeom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D6ED22F" w14:textId="77777777" w:rsidR="00112B45" w:rsidRPr="00112B45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12B45">
                                <w:rPr>
                                  <w:rFonts w:ascii="Times New Roman" w:hAnsi="Times New Roman" w:cs="Times New Roman"/>
                                </w:rPr>
                                <w:t>Лечебно-оздоровительные учреждения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001" name="Скругленный прямоугольник 50001"/>
                        <wps:cNvSpPr/>
                        <wps:spPr>
                          <a:xfrm>
                            <a:off x="4080681" y="0"/>
                            <a:ext cx="1855470" cy="627380"/>
                          </a:xfrm>
                          <a:prstGeom prst="roundRect">
                            <a:avLst>
                              <a:gd name="adj" fmla="val 6878"/>
                            </a:avLst>
                          </a:prstGeom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D91383D" w14:textId="77777777" w:rsidR="00112B45" w:rsidRPr="00112B45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12B45">
                                <w:rPr>
                                  <w:rFonts w:ascii="Times New Roman" w:hAnsi="Times New Roman" w:cs="Times New Roman"/>
                                </w:rPr>
                                <w:t>Образовательные организации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002" name="Скругленный прямоугольник 50002"/>
                        <wps:cNvSpPr/>
                        <wps:spPr>
                          <a:xfrm>
                            <a:off x="4087504" y="736979"/>
                            <a:ext cx="1855470" cy="477520"/>
                          </a:xfrm>
                          <a:prstGeom prst="roundRect">
                            <a:avLst>
                              <a:gd name="adj" fmla="val 6878"/>
                            </a:avLst>
                          </a:prstGeom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68084B2" w14:textId="77777777" w:rsidR="00112B45" w:rsidRPr="00112B45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12B45">
                                <w:rPr>
                                  <w:rFonts w:ascii="Times New Roman" w:hAnsi="Times New Roman" w:cs="Times New Roman"/>
                                </w:rPr>
                                <w:t>Производители сувенирной продукции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004" name="Скругленный прямоугольник 50004"/>
                        <wps:cNvSpPr/>
                        <wps:spPr>
                          <a:xfrm>
                            <a:off x="4080681" y="1303361"/>
                            <a:ext cx="1855470" cy="503555"/>
                          </a:xfrm>
                          <a:prstGeom prst="roundRect">
                            <a:avLst>
                              <a:gd name="adj" fmla="val 6878"/>
                            </a:avLst>
                          </a:prstGeom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EE97678" w14:textId="77777777" w:rsidR="00112B45" w:rsidRPr="00112B45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12B45">
                                <w:rPr>
                                  <w:rFonts w:ascii="Times New Roman" w:hAnsi="Times New Roman" w:cs="Times New Roman"/>
                                </w:rPr>
                                <w:t>Организации индустрии питания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005" name="Скругленный прямоугольник 50005"/>
                        <wps:cNvSpPr/>
                        <wps:spPr>
                          <a:xfrm>
                            <a:off x="4080675" y="1869607"/>
                            <a:ext cx="1855470" cy="371317"/>
                          </a:xfrm>
                          <a:prstGeom prst="roundRect">
                            <a:avLst>
                              <a:gd name="adj" fmla="val 6878"/>
                            </a:avLst>
                          </a:prstGeom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02D2B1B" w14:textId="77777777" w:rsidR="00112B45" w:rsidRPr="00112B45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12B45">
                                <w:rPr>
                                  <w:rFonts w:ascii="Times New Roman" w:hAnsi="Times New Roman" w:cs="Times New Roman"/>
                                </w:rPr>
                                <w:t>Торговые организации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006" name="Скругленный прямоугольник 50006"/>
                        <wps:cNvSpPr/>
                        <wps:spPr>
                          <a:xfrm>
                            <a:off x="4073851" y="2306015"/>
                            <a:ext cx="1855470" cy="392110"/>
                          </a:xfrm>
                          <a:prstGeom prst="roundRect">
                            <a:avLst>
                              <a:gd name="adj" fmla="val 6878"/>
                            </a:avLst>
                          </a:prstGeom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331E957" w14:textId="77777777" w:rsidR="00112B45" w:rsidRPr="00112B45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12B45">
                                <w:rPr>
                                  <w:rFonts w:ascii="Times New Roman" w:hAnsi="Times New Roman" w:cs="Times New Roman"/>
                                </w:rPr>
                                <w:t>Финансовые организации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007" name="Скругленный прямоугольник 50007"/>
                        <wps:cNvSpPr/>
                        <wps:spPr>
                          <a:xfrm>
                            <a:off x="4087498" y="2747509"/>
                            <a:ext cx="1855470" cy="330541"/>
                          </a:xfrm>
                          <a:prstGeom prst="roundRect">
                            <a:avLst>
                              <a:gd name="adj" fmla="val 6878"/>
                            </a:avLst>
                          </a:prstGeom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C2A5D92" w14:textId="77777777" w:rsidR="00112B45" w:rsidRPr="00112B45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12B45">
                                <w:rPr>
                                  <w:rFonts w:ascii="Times New Roman" w:hAnsi="Times New Roman" w:cs="Times New Roman"/>
                                </w:rPr>
                                <w:t>Спортивные организации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008" name="Скругленный прямоугольник 50008"/>
                        <wps:cNvSpPr/>
                        <wps:spPr>
                          <a:xfrm>
                            <a:off x="4073850" y="3160888"/>
                            <a:ext cx="1855470" cy="750627"/>
                          </a:xfrm>
                          <a:prstGeom prst="roundRect">
                            <a:avLst>
                              <a:gd name="adj" fmla="val 6878"/>
                            </a:avLst>
                          </a:prstGeom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5769EDD" w14:textId="77777777" w:rsidR="00112B45" w:rsidRPr="00112B45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12B45">
                                <w:rPr>
                                  <w:rFonts w:ascii="Times New Roman" w:hAnsi="Times New Roman" w:cs="Times New Roman"/>
                                </w:rPr>
                                <w:t>Природоохранные организации, заповедники, заказники, национальные парки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009" name="Скругленный прямоугольник 50009"/>
                        <wps:cNvSpPr/>
                        <wps:spPr>
                          <a:xfrm>
                            <a:off x="96213" y="4021436"/>
                            <a:ext cx="2865351" cy="473905"/>
                          </a:xfrm>
                          <a:prstGeom prst="roundRect">
                            <a:avLst>
                              <a:gd name="adj" fmla="val 6878"/>
                            </a:avLst>
                          </a:prstGeom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4E2596F" w14:textId="77777777" w:rsidR="00112B45" w:rsidRPr="00112B45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12B45">
                                <w:rPr>
                                  <w:rFonts w:ascii="Times New Roman" w:hAnsi="Times New Roman" w:cs="Times New Roman"/>
                                </w:rPr>
                                <w:t>Учреждения культуры и искусства, музеи, фольклорные коллективы, ремесла и т.д.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011" name="Прямая соединительная линия 50011"/>
                        <wps:cNvCnPr/>
                        <wps:spPr>
                          <a:xfrm flipH="1" flipV="1">
                            <a:off x="1862919" y="436728"/>
                            <a:ext cx="539712" cy="1016758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012" name="Прямая соединительная линия 50012"/>
                        <wps:cNvCnPr/>
                        <wps:spPr>
                          <a:xfrm flipH="1" flipV="1">
                            <a:off x="1862919" y="1023582"/>
                            <a:ext cx="539115" cy="464024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013" name="Прямая соединительная линия 50013"/>
                        <wps:cNvCnPr/>
                        <wps:spPr>
                          <a:xfrm flipH="1" flipV="1">
                            <a:off x="1862919" y="1528549"/>
                            <a:ext cx="539087" cy="20471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014" name="Прямая соединительная линия 50014"/>
                        <wps:cNvCnPr/>
                        <wps:spPr>
                          <a:xfrm flipH="1">
                            <a:off x="1862919" y="1617259"/>
                            <a:ext cx="539115" cy="423081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015" name="Прямая соединительная линия 50015"/>
                        <wps:cNvCnPr>
                          <a:endCxn id="49998" idx="3"/>
                        </wps:cNvCnPr>
                        <wps:spPr>
                          <a:xfrm flipH="1">
                            <a:off x="1855470" y="1712567"/>
                            <a:ext cx="546560" cy="933098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60" name="Прямая соединительная линия 4960"/>
                        <wps:cNvCnPr/>
                        <wps:spPr>
                          <a:xfrm flipH="1">
                            <a:off x="1856096" y="1808328"/>
                            <a:ext cx="601127" cy="135254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61" name="Прямая соединительная линия 4961"/>
                        <wps:cNvCnPr>
                          <a:endCxn id="50000" idx="3"/>
                        </wps:cNvCnPr>
                        <wps:spPr>
                          <a:xfrm flipH="1">
                            <a:off x="1855470" y="1808089"/>
                            <a:ext cx="689834" cy="1941729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62" name="Прямая соединительная линия 4962"/>
                        <wps:cNvCnPr/>
                        <wps:spPr>
                          <a:xfrm flipH="1">
                            <a:off x="2019866" y="1814912"/>
                            <a:ext cx="634620" cy="220391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64" name="Прямая соединительная линия 4964"/>
                        <wps:cNvCnPr/>
                        <wps:spPr>
                          <a:xfrm flipV="1">
                            <a:off x="3705367" y="975815"/>
                            <a:ext cx="375655" cy="573054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65" name="Прямая соединительная линия 4965"/>
                        <wps:cNvCnPr/>
                        <wps:spPr>
                          <a:xfrm flipV="1">
                            <a:off x="3705367" y="1487606"/>
                            <a:ext cx="382137" cy="130127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66" name="Прямая соединительная линия 4966"/>
                        <wps:cNvCnPr/>
                        <wps:spPr>
                          <a:xfrm>
                            <a:off x="3705367" y="1665026"/>
                            <a:ext cx="368641" cy="375143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67" name="Прямая соединительная линия 4967"/>
                        <wps:cNvCnPr>
                          <a:endCxn id="50006" idx="1"/>
                        </wps:cNvCnPr>
                        <wps:spPr>
                          <a:xfrm>
                            <a:off x="3705361" y="1712669"/>
                            <a:ext cx="368490" cy="789401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68" name="Прямая соединительная линия 4968"/>
                        <wps:cNvCnPr>
                          <a:endCxn id="50007" idx="1"/>
                        </wps:cNvCnPr>
                        <wps:spPr>
                          <a:xfrm>
                            <a:off x="3589356" y="1815020"/>
                            <a:ext cx="498142" cy="109776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69" name="Прямая соединительная линия 4969"/>
                        <wps:cNvCnPr/>
                        <wps:spPr>
                          <a:xfrm>
                            <a:off x="3446060" y="1815152"/>
                            <a:ext cx="627797" cy="1760144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70" name="Прямая соединительная линия 4970"/>
                        <wps:cNvCnPr/>
                        <wps:spPr>
                          <a:xfrm>
                            <a:off x="3585601" y="1791818"/>
                            <a:ext cx="361324" cy="2449195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010" name="Скругленный прямоугольник 50010"/>
                        <wps:cNvSpPr/>
                        <wps:spPr>
                          <a:xfrm>
                            <a:off x="3204125" y="4019354"/>
                            <a:ext cx="2678816" cy="519751"/>
                          </a:xfrm>
                          <a:prstGeom prst="roundRect">
                            <a:avLst>
                              <a:gd name="adj" fmla="val 6878"/>
                            </a:avLst>
                          </a:prstGeom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52C6B2F" w14:textId="77777777" w:rsidR="00112B45" w:rsidRPr="00112B45" w:rsidRDefault="00112B45" w:rsidP="00112B4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12B45">
                                <w:rPr>
                                  <w:rFonts w:ascii="Times New Roman" w:hAnsi="Times New Roman" w:cs="Times New Roman"/>
                                </w:rPr>
                                <w:t>Общественные организации в области поддержки сельского туризма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94B35B4" id="Группа 4971" o:spid="_x0000_s1040" style="position:absolute;left:0;text-align:left;margin-left:6.15pt;margin-top:7.65pt;width:467.95pt;height:357.4pt;z-index:251662336;mso-height-relative:margin" coordsize="59429,453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">
                <v:roundrect id="Скругленный прямоугольник 49989" o:spid="_x0000_s1041" style="position:absolute;left:24020;top:13033;width:13030;height:511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" fillcolor="#4f81bd [3204]" strokecolor="#243f60 [1604]" strokeweight="2pt">
                  <v:textbox>
                    <w:txbxContent>
                      <w:p w14:paraId="04954A03" w14:textId="77777777" w:rsidR="00112B45" w:rsidRPr="00112B45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112B45">
                          <w:rPr>
                            <w:rFonts w:ascii="Times New Roman" w:hAnsi="Times New Roman" w:cs="Times New Roman"/>
                          </w:rPr>
                          <w:t>Управляющая компания</w:t>
                        </w:r>
                      </w:p>
                    </w:txbxContent>
                  </v:textbox>
                </v:roundrect>
                <v:rect id="Прямоугольник 49990" o:spid="_x0000_s1042" style="position:absolute;left:21358;top:3480;width:17399;height:811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" fillcolor="#4f81bd [3204]" strokecolor="#243f60 [1604]" strokeweight="2pt">
                  <v:textbox>
                    <w:txbxContent>
                      <w:p w14:paraId="69EAAE65" w14:textId="77777777" w:rsidR="00112B45" w:rsidRPr="00112B45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112B45">
                          <w:rPr>
                            <w:rFonts w:ascii="Times New Roman" w:hAnsi="Times New Roman" w:cs="Times New Roman"/>
                          </w:rPr>
                          <w:t>Сельскохозяйственные организации, СПК. К(Ф)Х, ЛПХ</w:t>
                        </w:r>
                      </w:p>
                    </w:txbxContent>
                  </v:textbox>
                </v:rect>
                <v:rect id="Прямоугольник 49991" o:spid="_x0000_s1043" style="position:absolute;left:24020;top:20403;width:14125;height:188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" fillcolor="#4f81bd [3204]" strokecolor="#243f60 [1604]" strokeweight="2pt">
                  <v:textbox>
                    <w:txbxContent>
                      <w:p w14:paraId="5F7117C2" w14:textId="77777777" w:rsidR="00112B45" w:rsidRPr="00112B45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b/>
                          </w:rPr>
                        </w:pPr>
                        <w:r w:rsidRPr="00112B45">
                          <w:rPr>
                            <w:rFonts w:ascii="Times New Roman" w:hAnsi="Times New Roman" w:cs="Times New Roman"/>
                            <w:b/>
                          </w:rPr>
                          <w:t>Резиденты кластера:</w:t>
                        </w:r>
                      </w:p>
                      <w:p w14:paraId="10A95734" w14:textId="77777777" w:rsidR="00112B45" w:rsidRPr="00112B45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112B45">
                          <w:rPr>
                            <w:rFonts w:ascii="Times New Roman" w:hAnsi="Times New Roman" w:cs="Times New Roman"/>
                          </w:rPr>
                          <w:t>объекты сельского туризма, гостевые дома, кемпинги, сельские отели, туристические базы</w:t>
                        </w:r>
                      </w:p>
                    </w:txbxContent>
                  </v:textbox>
                </v:rect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Стрелка вниз 49992" o:spid="_x0000_s1044" type="#_x0000_t67" style="position:absolute;left:29615;top:11600;width:1975;height:143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" adj="10800" fillcolor="#4f81bd [3204]" strokecolor="#243f60 [1604]" strokeweight="2pt"/>
                <v:shape id="Стрелка вниз 49993" o:spid="_x0000_s1045" type="#_x0000_t67" style="position:absolute;left:29683;top:18151;width:1909;height:2252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" adj="12447" fillcolor="#4f81bd [3204]" strokecolor="#243f60 [1604]" strokeweight="2pt"/>
                <v:roundrect id="Скругленный прямоугольник 49994" o:spid="_x0000_s1046" style="position:absolute;left:68;top:68;width:18554;height:6274;visibility:visible;mso-wrap-style:square;v-text-anchor:middle" arcsize="4509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" fillcolor="white [3201]" strokecolor="#4f81bd [3204]" strokeweight="2pt">
                  <v:textbox>
                    <w:txbxContent>
                      <w:p w14:paraId="0123094C" w14:textId="77777777" w:rsidR="00112B45" w:rsidRPr="00112B45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112B45">
                          <w:rPr>
                            <w:rFonts w:ascii="Times New Roman" w:hAnsi="Times New Roman" w:cs="Times New Roman"/>
                          </w:rPr>
                          <w:t>Консалтинговые фирмы, юридические консультации</w:t>
                        </w:r>
                      </w:p>
                    </w:txbxContent>
                  </v:textbox>
                </v:roundrect>
                <v:roundrect id="Скругленный прямоугольник 49995" o:spid="_x0000_s1047" style="position:absolute;left:68;top:7369;width:18554;height:6274;visibility:visible;mso-wrap-style:square;v-text-anchor:middle" arcsize="4509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" fillcolor="white [3201]" strokecolor="#4f81bd [3204]" strokeweight="2pt">
                  <v:textbox>
                    <w:txbxContent>
                      <w:p w14:paraId="7E0B790D" w14:textId="77777777" w:rsidR="00112B45" w:rsidRPr="00112B45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112B45">
                          <w:rPr>
                            <w:rFonts w:ascii="Times New Roman" w:hAnsi="Times New Roman" w:cs="Times New Roman"/>
                          </w:rPr>
                          <w:t>Органы местного самоуправления, администрации сельских поселений</w:t>
                        </w:r>
                      </w:p>
                    </w:txbxContent>
                  </v:textbox>
                </v:roundrect>
                <v:roundrect id="Скругленный прямоугольник 49996" o:spid="_x0000_s1048" style="position:absolute;left:68;top:14534;width:18554;height:3611;visibility:visible;mso-wrap-style:square;v-text-anchor:middle" arcsize="4509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" fillcolor="white [3201]" strokecolor="#4f81bd [3204]" strokeweight="2pt">
                  <v:textbox>
                    <w:txbxContent>
                      <w:p w14:paraId="5E48BC30" w14:textId="77777777" w:rsidR="00112B45" w:rsidRPr="00112B45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112B45">
                          <w:rPr>
                            <w:rFonts w:ascii="Times New Roman" w:hAnsi="Times New Roman" w:cs="Times New Roman"/>
                          </w:rPr>
                          <w:t>Туроператоры и турагенты</w:t>
                        </w:r>
                      </w:p>
                    </w:txbxContent>
                  </v:textbox>
                </v:roundrect>
                <v:roundrect id="Скругленный прямоугольник 49997" o:spid="_x0000_s1049" style="position:absolute;top:18763;width:18554;height:5449;visibility:visible;mso-wrap-style:square;v-text-anchor:middle" arcsize="4509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" fillcolor="white [3201]" strokecolor="#4f81bd [3204]" strokeweight="2pt">
                  <v:textbox>
                    <w:txbxContent>
                      <w:p w14:paraId="6AA69C6B" w14:textId="77777777" w:rsidR="00112B45" w:rsidRPr="007B1F08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7B1F08">
                          <w:rPr>
                            <w:rFonts w:ascii="Times New Roman" w:hAnsi="Times New Roman" w:cs="Times New Roman"/>
                            <w:sz w:val="20"/>
                          </w:rPr>
                          <w:t>Сельское население, вовлеченное в оказание услуг сельского туризма</w:t>
                        </w:r>
                      </w:p>
                    </w:txbxContent>
                  </v:textbox>
                </v:roundrect>
                <v:roundrect id="Скругленный прямоугольник 49998" o:spid="_x0000_s1050" style="position:absolute;top:24853;width:18554;height:3207;visibility:visible;mso-wrap-style:square;v-text-anchor:middle" arcsize="4509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" fillcolor="white [3201]" strokecolor="#4f81bd [3204]" strokeweight="2pt">
                  <v:textbox>
                    <w:txbxContent>
                      <w:p w14:paraId="621FF76A" w14:textId="77777777" w:rsidR="00112B45" w:rsidRPr="00112B45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112B45">
                          <w:rPr>
                            <w:rFonts w:ascii="Times New Roman" w:hAnsi="Times New Roman" w:cs="Times New Roman"/>
                          </w:rPr>
                          <w:t>Транспортные компании</w:t>
                        </w:r>
                      </w:p>
                    </w:txbxContent>
                  </v:textbox>
                </v:roundrect>
                <v:roundrect id="Скругленный прямоугольник 49999" o:spid="_x0000_s1051" style="position:absolute;top:28642;width:18554;height:6273;visibility:visible;mso-wrap-style:square;v-text-anchor:middle" arcsize="4509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" fillcolor="white [3201]" strokecolor="#4f81bd [3204]" strokeweight="2pt">
                  <v:textbox>
                    <w:txbxContent>
                      <w:p w14:paraId="2839683C" w14:textId="77777777" w:rsidR="00112B45" w:rsidRPr="00112B45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112B45">
                          <w:rPr>
                            <w:rFonts w:ascii="Times New Roman" w:hAnsi="Times New Roman" w:cs="Times New Roman"/>
                          </w:rPr>
                          <w:t>Информационно-аналитический центр (госструктура)</w:t>
                        </w:r>
                      </w:p>
                    </w:txbxContent>
                  </v:textbox>
                </v:roundrect>
                <v:roundrect id="Скругленный прямоугольник 50000" o:spid="_x0000_s1052" style="position:absolute;top:35348;width:18554;height:4299;visibility:visible;mso-wrap-style:square;v-text-anchor:middle" arcsize="4509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" fillcolor="white [3201]" strokecolor="#4f81bd [3204]" strokeweight="2pt">
                  <v:textbox>
                    <w:txbxContent>
                      <w:p w14:paraId="3D6ED22F" w14:textId="77777777" w:rsidR="00112B45" w:rsidRPr="00112B45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112B45">
                          <w:rPr>
                            <w:rFonts w:ascii="Times New Roman" w:hAnsi="Times New Roman" w:cs="Times New Roman"/>
                          </w:rPr>
                          <w:t>Лечебно-оздоровительные учреждения</w:t>
                        </w:r>
                      </w:p>
                    </w:txbxContent>
                  </v:textbox>
                </v:roundrect>
                <v:roundrect id="Скругленный прямоугольник 50001" o:spid="_x0000_s1053" style="position:absolute;left:40806;width:18555;height:6273;visibility:visible;mso-wrap-style:square;v-text-anchor:middle" arcsize="4509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" fillcolor="white [3201]" strokecolor="#4f81bd [3204]" strokeweight="2pt">
                  <v:textbox>
                    <w:txbxContent>
                      <w:p w14:paraId="1D91383D" w14:textId="77777777" w:rsidR="00112B45" w:rsidRPr="00112B45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112B45">
                          <w:rPr>
                            <w:rFonts w:ascii="Times New Roman" w:hAnsi="Times New Roman" w:cs="Times New Roman"/>
                          </w:rPr>
                          <w:t>Образовательные организации</w:t>
                        </w:r>
                      </w:p>
                    </w:txbxContent>
                  </v:textbox>
                </v:roundrect>
                <v:roundrect id="Скругленный прямоугольник 50002" o:spid="_x0000_s1054" style="position:absolute;left:40875;top:7369;width:18554;height:4775;visibility:visible;mso-wrap-style:square;v-text-anchor:middle" arcsize="4509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" fillcolor="white [3201]" strokecolor="#4f81bd [3204]" strokeweight="2pt">
                  <v:textbox>
                    <w:txbxContent>
                      <w:p w14:paraId="668084B2" w14:textId="77777777" w:rsidR="00112B45" w:rsidRPr="00112B45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112B45">
                          <w:rPr>
                            <w:rFonts w:ascii="Times New Roman" w:hAnsi="Times New Roman" w:cs="Times New Roman"/>
                          </w:rPr>
                          <w:t>Производители сувенирной продукции</w:t>
                        </w:r>
                      </w:p>
                    </w:txbxContent>
                  </v:textbox>
                </v:roundrect>
                <v:roundrect id="Скругленный прямоугольник 50004" o:spid="_x0000_s1055" style="position:absolute;left:40806;top:13033;width:18555;height:5036;visibility:visible;mso-wrap-style:square;v-text-anchor:middle" arcsize="4509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" fillcolor="white [3201]" strokecolor="#4f81bd [3204]" strokeweight="2pt">
                  <v:textbox>
                    <w:txbxContent>
                      <w:p w14:paraId="2EE97678" w14:textId="77777777" w:rsidR="00112B45" w:rsidRPr="00112B45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112B45">
                          <w:rPr>
                            <w:rFonts w:ascii="Times New Roman" w:hAnsi="Times New Roman" w:cs="Times New Roman"/>
                          </w:rPr>
                          <w:t>Организации индустрии питания</w:t>
                        </w:r>
                      </w:p>
                    </w:txbxContent>
                  </v:textbox>
                </v:roundrect>
                <v:roundrect id="Скругленный прямоугольник 50005" o:spid="_x0000_s1056" style="position:absolute;left:40806;top:18696;width:18555;height:3713;visibility:visible;mso-wrap-style:square;v-text-anchor:middle" arcsize="4509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" fillcolor="white [3201]" strokecolor="#4f81bd [3204]" strokeweight="2pt">
                  <v:textbox>
                    <w:txbxContent>
                      <w:p w14:paraId="402D2B1B" w14:textId="77777777" w:rsidR="00112B45" w:rsidRPr="00112B45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112B45">
                          <w:rPr>
                            <w:rFonts w:ascii="Times New Roman" w:hAnsi="Times New Roman" w:cs="Times New Roman"/>
                          </w:rPr>
                          <w:t>Торговые организации</w:t>
                        </w:r>
                      </w:p>
                    </w:txbxContent>
                  </v:textbox>
                </v:roundrect>
                <v:roundrect id="Скругленный прямоугольник 50006" o:spid="_x0000_s1057" style="position:absolute;left:40738;top:23060;width:18555;height:3921;visibility:visible;mso-wrap-style:square;v-text-anchor:middle" arcsize="4509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" fillcolor="white [3201]" strokecolor="#4f81bd [3204]" strokeweight="2pt">
                  <v:textbox>
                    <w:txbxContent>
                      <w:p w14:paraId="4331E957" w14:textId="77777777" w:rsidR="00112B45" w:rsidRPr="00112B45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112B45">
                          <w:rPr>
                            <w:rFonts w:ascii="Times New Roman" w:hAnsi="Times New Roman" w:cs="Times New Roman"/>
                          </w:rPr>
                          <w:t>Финансовые организации</w:t>
                        </w:r>
                      </w:p>
                    </w:txbxContent>
                  </v:textbox>
                </v:roundrect>
                <v:roundrect id="Скругленный прямоугольник 50007" o:spid="_x0000_s1058" style="position:absolute;left:40874;top:27475;width:18555;height:3305;visibility:visible;mso-wrap-style:square;v-text-anchor:middle" arcsize="4509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" fillcolor="white [3201]" strokecolor="#4f81bd [3204]" strokeweight="2pt">
                  <v:textbox>
                    <w:txbxContent>
                      <w:p w14:paraId="3C2A5D92" w14:textId="77777777" w:rsidR="00112B45" w:rsidRPr="00112B45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112B45">
                          <w:rPr>
                            <w:rFonts w:ascii="Times New Roman" w:hAnsi="Times New Roman" w:cs="Times New Roman"/>
                          </w:rPr>
                          <w:t>Спортивные организации</w:t>
                        </w:r>
                      </w:p>
                    </w:txbxContent>
                  </v:textbox>
                </v:roundrect>
                <v:roundrect id="Скругленный прямоугольник 50008" o:spid="_x0000_s1059" style="position:absolute;left:40738;top:31608;width:18555;height:7507;visibility:visible;mso-wrap-style:square;v-text-anchor:middle" arcsize="4509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" fillcolor="white [3201]" strokecolor="#4f81bd [3204]" strokeweight="2pt">
                  <v:textbox>
                    <w:txbxContent>
                      <w:p w14:paraId="05769EDD" w14:textId="77777777" w:rsidR="00112B45" w:rsidRPr="00112B45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112B45">
                          <w:rPr>
                            <w:rFonts w:ascii="Times New Roman" w:hAnsi="Times New Roman" w:cs="Times New Roman"/>
                          </w:rPr>
                          <w:t>Природоохранные организации, заповедники, заказники, национальные парки</w:t>
                        </w:r>
                      </w:p>
                    </w:txbxContent>
                  </v:textbox>
                </v:roundrect>
                <v:roundrect id="Скругленный прямоугольник 50009" o:spid="_x0000_s1060" style="position:absolute;left:962;top:40214;width:28653;height:4739;visibility:visible;mso-wrap-style:square;v-text-anchor:middle" arcsize="4509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" fillcolor="white [3201]" strokecolor="#4f81bd [3204]" strokeweight="2pt">
                  <v:textbox>
                    <w:txbxContent>
                      <w:p w14:paraId="04E2596F" w14:textId="77777777" w:rsidR="00112B45" w:rsidRPr="00112B45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112B45">
                          <w:rPr>
                            <w:rFonts w:ascii="Times New Roman" w:hAnsi="Times New Roman" w:cs="Times New Roman"/>
                          </w:rPr>
                          <w:t>Учреждения культуры и искусства, музеи, фольклорные коллективы, ремесла и т.д.</w:t>
                        </w:r>
                      </w:p>
                    </w:txbxContent>
                  </v:textbox>
                </v:roundrect>
                <v:line id="Прямая соединительная линия 50011" o:spid="_x0000_s1061" style="position:absolute;flip:x y;visibility:visible;mso-wrap-style:square" from="18629,4367" to="24026,145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" strokecolor="#4579b8 [3044]"/>
                <v:line id="Прямая соединительная линия 50012" o:spid="_x0000_s1062" style="position:absolute;flip:x y;visibility:visible;mso-wrap-style:square" from="18629,10235" to="24020,148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" strokecolor="#4579b8 [3044]"/>
                <v:line id="Прямая соединительная линия 50013" o:spid="_x0000_s1063" style="position:absolute;flip:x y;visibility:visible;mso-wrap-style:square" from="18629,15285" to="24020,154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" strokecolor="#4579b8 [3044]"/>
                <v:line id="Прямая соединительная линия 50014" o:spid="_x0000_s1064" style="position:absolute;flip:x;visibility:visible;mso-wrap-style:square" from="18629,16172" to="24020,20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" strokecolor="#4579b8 [3044]"/>
                <v:line id="Прямая соединительная линия 50015" o:spid="_x0000_s1065" style="position:absolute;flip:x;visibility:visible;mso-wrap-style:square" from="18554,17125" to="24020,264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" strokecolor="#4579b8 [3044]"/>
                <v:line id="Прямая соединительная линия 4960" o:spid="_x0000_s1066" style="position:absolute;flip:x;visibility:visible;mso-wrap-style:square" from="18560,18083" to="24572,316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" strokecolor="#4579b8 [3044]"/>
                <v:line id="Прямая соединительная линия 4961" o:spid="_x0000_s1067" style="position:absolute;flip:x;visibility:visible;mso-wrap-style:square" from="18554,18080" to="25453,3749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" strokecolor="#4579b8 [3044]"/>
                <v:line id="Прямая соединительная линия 4962" o:spid="_x0000_s1068" style="position:absolute;flip:x;visibility:visible;mso-wrap-style:square" from="20198,18149" to="26544,401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" strokecolor="#4579b8 [3044]"/>
                <v:line id="Прямая соединительная линия 4964" o:spid="_x0000_s1069" style="position:absolute;flip:y;visibility:visible;mso-wrap-style:square" from="37053,9758" to="40810,154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" strokecolor="#4579b8 [3044]"/>
                <v:line id="Прямая соединительная линия 4965" o:spid="_x0000_s1070" style="position:absolute;flip:y;visibility:visible;mso-wrap-style:square" from="37053,14876" to="40875,161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" strokecolor="#4579b8 [3044]"/>
                <v:line id="Прямая соединительная линия 4966" o:spid="_x0000_s1071" style="position:absolute;visibility:visible;mso-wrap-style:square" from="37053,16650" to="40740,204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" strokecolor="#4579b8 [3044]"/>
                <v:line id="Прямая соединительная линия 4967" o:spid="_x0000_s1072" style="position:absolute;visibility:visible;mso-wrap-style:square" from="37053,17126" to="40738,250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" strokecolor="#4579b8 [3044]"/>
                <v:line id="Прямая соединительная линия 4968" o:spid="_x0000_s1073" style="position:absolute;visibility:visible;mso-wrap-style:square" from="35893,18150" to="40874,291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" strokecolor="#4579b8 [3044]"/>
                <v:line id="Прямая соединительная линия 4969" o:spid="_x0000_s1074" style="position:absolute;visibility:visible;mso-wrap-style:square" from="34460,18151" to="40738,3575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" strokecolor="#4579b8 [3044]"/>
                <v:line id="Прямая соединительная линия 4970" o:spid="_x0000_s1075" style="position:absolute;visibility:visible;mso-wrap-style:square" from="35856,17918" to="39469,424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" strokecolor="#4579b8 [3044]"/>
                <v:roundrect id="Скругленный прямоугольник 50010" o:spid="_x0000_s1076" style="position:absolute;left:32041;top:40193;width:26788;height:5198;visibility:visible;mso-wrap-style:square;v-text-anchor:middle" arcsize="4509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" fillcolor="white [3201]" strokecolor="#4f81bd [3204]" strokeweight="2pt">
                  <v:textbox>
                    <w:txbxContent>
                      <w:p w14:paraId="252C6B2F" w14:textId="77777777" w:rsidR="00112B45" w:rsidRPr="00112B45" w:rsidRDefault="00112B45" w:rsidP="00112B4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112B45">
                          <w:rPr>
                            <w:rFonts w:ascii="Times New Roman" w:hAnsi="Times New Roman" w:cs="Times New Roman"/>
                          </w:rPr>
                          <w:t>Общественные организации в области поддержки сельского туризма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</w:p>
    <w:p w14:paraId="700A9614" w14:textId="77777777" w:rsidR="00112B45" w:rsidRDefault="00112B45" w:rsidP="00112B4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190D023" wp14:editId="4B8DA5B5">
                <wp:simplePos x="0" y="0"/>
                <wp:positionH relativeFrom="column">
                  <wp:posOffset>3709888</wp:posOffset>
                </wp:positionH>
                <wp:positionV relativeFrom="paragraph">
                  <wp:posOffset>45294</wp:posOffset>
                </wp:positionV>
                <wp:extent cx="368831" cy="1105468"/>
                <wp:effectExtent l="0" t="0" r="31750" b="19050"/>
                <wp:wrapNone/>
                <wp:docPr id="4963" name="Прямая соединительная линия 49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8831" cy="110546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AE6644A" id="Прямая соединительная линия 496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92.1pt,3.55pt" to="321.15pt,9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" strokecolor="#4579b8 [3044]"/>
            </w:pict>
          </mc:Fallback>
        </mc:AlternateContent>
      </w:r>
    </w:p>
    <w:p w14:paraId="612C741A" w14:textId="77777777" w:rsidR="00112B45" w:rsidRDefault="00112B45" w:rsidP="00112B4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</w:p>
    <w:p w14:paraId="016EE696" w14:textId="77777777" w:rsidR="00112B45" w:rsidRDefault="00112B45" w:rsidP="00112B4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</w:p>
    <w:p w14:paraId="1690B381" w14:textId="77777777" w:rsidR="00112B45" w:rsidRDefault="00112B45" w:rsidP="00112B4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</w:p>
    <w:p w14:paraId="48431961" w14:textId="77777777" w:rsidR="00112B45" w:rsidRDefault="00112B45" w:rsidP="00112B4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</w:p>
    <w:p w14:paraId="51318873" w14:textId="77777777" w:rsidR="00112B45" w:rsidRDefault="00112B45" w:rsidP="00112B4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</w:p>
    <w:p w14:paraId="744C7CA4" w14:textId="77777777" w:rsidR="00112B45" w:rsidRDefault="00112B45" w:rsidP="00112B4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</w:p>
    <w:p w14:paraId="355689C1" w14:textId="77777777" w:rsidR="00112B45" w:rsidRDefault="00112B45" w:rsidP="00112B4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</w:p>
    <w:p w14:paraId="53EF736D" w14:textId="77777777" w:rsidR="00112B45" w:rsidRDefault="00112B45" w:rsidP="00112B4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</w:p>
    <w:p w14:paraId="242BECEC" w14:textId="77777777" w:rsidR="00112B45" w:rsidRDefault="00112B45" w:rsidP="00112B4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</w:p>
    <w:p w14:paraId="442CE8C9" w14:textId="77777777" w:rsidR="00112B45" w:rsidRDefault="00112B45" w:rsidP="00112B4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</w:p>
    <w:p w14:paraId="09EB32B3" w14:textId="77777777" w:rsidR="00112B45" w:rsidRDefault="00112B45" w:rsidP="00112B4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</w:p>
    <w:p w14:paraId="1F04C20A" w14:textId="77777777" w:rsidR="00112B45" w:rsidRDefault="00112B45" w:rsidP="00112B4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</w:p>
    <w:p w14:paraId="1494B847" w14:textId="77777777" w:rsidR="00112B45" w:rsidRDefault="00112B45" w:rsidP="00112B4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</w:p>
    <w:p w14:paraId="286E2993" w14:textId="77777777" w:rsidR="00E36175" w:rsidRDefault="00E36175" w:rsidP="00112B45">
      <w:pPr>
        <w:pStyle w:val="a3"/>
        <w:shd w:val="clear" w:color="auto" w:fill="FFFFFF"/>
        <w:spacing w:before="0" w:beforeAutospacing="0" w:after="0" w:afterAutospacing="0"/>
        <w:jc w:val="center"/>
        <w:textAlignment w:val="baseline"/>
        <w:rPr>
          <w:szCs w:val="28"/>
        </w:rPr>
      </w:pPr>
    </w:p>
    <w:p w14:paraId="253DC592" w14:textId="77777777" w:rsidR="00112B45" w:rsidRPr="00112B45" w:rsidRDefault="00112B45" w:rsidP="00112B45">
      <w:pPr>
        <w:pStyle w:val="a3"/>
        <w:shd w:val="clear" w:color="auto" w:fill="FFFFFF"/>
        <w:spacing w:before="0" w:beforeAutospacing="0" w:after="0" w:afterAutospacing="0"/>
        <w:jc w:val="center"/>
        <w:textAlignment w:val="baseline"/>
        <w:rPr>
          <w:szCs w:val="28"/>
        </w:rPr>
      </w:pPr>
      <w:r w:rsidRPr="00112B45">
        <w:rPr>
          <w:szCs w:val="28"/>
        </w:rPr>
        <w:t xml:space="preserve">Рисунок 2. </w:t>
      </w:r>
      <w:r w:rsidRPr="00112B45">
        <w:rPr>
          <w:rStyle w:val="a4"/>
          <w:b w:val="0"/>
          <w:szCs w:val="28"/>
        </w:rPr>
        <w:t>Структура агротуристического кластера</w:t>
      </w:r>
    </w:p>
    <w:p w14:paraId="4DD12B5C" w14:textId="77777777" w:rsidR="00112B45" w:rsidRPr="00112B45" w:rsidRDefault="00112B45" w:rsidP="00112B45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</w:pPr>
      <w:r w:rsidRPr="00112B45">
        <w:lastRenderedPageBreak/>
        <w:t>Основная деятельность кластера включает:</w:t>
      </w:r>
    </w:p>
    <w:p w14:paraId="6C794089" w14:textId="77777777" w:rsidR="00112B45" w:rsidRPr="00112B45" w:rsidRDefault="00112B45" w:rsidP="00112B45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12B45">
        <w:rPr>
          <w:rFonts w:ascii="Times New Roman" w:hAnsi="Times New Roman" w:cs="Times New Roman"/>
          <w:sz w:val="24"/>
          <w:szCs w:val="24"/>
        </w:rPr>
        <w:t>разработку и внедрение рекламной стратегии, брендинг, маркетинг;</w:t>
      </w:r>
    </w:p>
    <w:p w14:paraId="02ADB8FE" w14:textId="77777777" w:rsidR="00112B45" w:rsidRPr="00112B45" w:rsidRDefault="00112B45" w:rsidP="00112B45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12B45">
        <w:rPr>
          <w:rFonts w:ascii="Times New Roman" w:hAnsi="Times New Roman" w:cs="Times New Roman"/>
          <w:sz w:val="24"/>
          <w:szCs w:val="24"/>
        </w:rPr>
        <w:t>разработку и внедрение системы добровольной категоризации объектов сельского туризма;</w:t>
      </w:r>
    </w:p>
    <w:p w14:paraId="5D9E8711" w14:textId="77777777" w:rsidR="00112B45" w:rsidRPr="00112B45" w:rsidRDefault="00112B45" w:rsidP="00112B45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12B45">
        <w:rPr>
          <w:rFonts w:ascii="Times New Roman" w:hAnsi="Times New Roman" w:cs="Times New Roman"/>
          <w:sz w:val="24"/>
          <w:szCs w:val="24"/>
        </w:rPr>
        <w:t>разработку туристических маршрутов в сфере сельского туризма при сотрудничестве с туристическими операторами;</w:t>
      </w:r>
    </w:p>
    <w:p w14:paraId="25B08A1F" w14:textId="77777777" w:rsidR="00112B45" w:rsidRPr="00112B45" w:rsidRDefault="00112B45" w:rsidP="00112B45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12B45">
        <w:rPr>
          <w:rFonts w:ascii="Times New Roman" w:hAnsi="Times New Roman" w:cs="Times New Roman"/>
          <w:sz w:val="24"/>
          <w:szCs w:val="24"/>
        </w:rPr>
        <w:t>разработку комплексного туристического продукта и его дальнейшее продвижение;</w:t>
      </w:r>
    </w:p>
    <w:p w14:paraId="00AF83CF" w14:textId="77777777" w:rsidR="00112B45" w:rsidRPr="00112B45" w:rsidRDefault="00112B45" w:rsidP="00112B45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12B45">
        <w:rPr>
          <w:rFonts w:ascii="Times New Roman" w:hAnsi="Times New Roman" w:cs="Times New Roman"/>
          <w:sz w:val="24"/>
          <w:szCs w:val="24"/>
        </w:rPr>
        <w:t>разработку совместно с общественными организациями проектов региональной и местных программ развития сельского туризма;</w:t>
      </w:r>
    </w:p>
    <w:p w14:paraId="686046AE" w14:textId="77777777" w:rsidR="00112B45" w:rsidRPr="00112B45" w:rsidRDefault="00112B45" w:rsidP="00112B45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12B45">
        <w:rPr>
          <w:rFonts w:ascii="Times New Roman" w:hAnsi="Times New Roman" w:cs="Times New Roman"/>
          <w:sz w:val="24"/>
          <w:szCs w:val="24"/>
        </w:rPr>
        <w:t>направление предложений по вопросам работы с грантовыми программами в региональные ведомства, регулирующие  инвестиционную деятельность, (корректировка направления работы данных институций в сторону вопросов, интересующих кластер, предложение актуальных тем)</w:t>
      </w:r>
    </w:p>
    <w:p w14:paraId="5084810A" w14:textId="77777777" w:rsidR="00112B45" w:rsidRPr="00112B45" w:rsidRDefault="00112B45" w:rsidP="00112B45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12B45">
        <w:rPr>
          <w:rFonts w:ascii="Times New Roman" w:hAnsi="Times New Roman" w:cs="Times New Roman"/>
          <w:sz w:val="24"/>
          <w:szCs w:val="24"/>
        </w:rPr>
        <w:t>проведение выставок-ярмарок, дней открытых дверей в усадьбах и иных мероприятий, направленных на привлечение туристов в регион;</w:t>
      </w:r>
    </w:p>
    <w:p w14:paraId="06573D4B" w14:textId="77777777" w:rsidR="00112B45" w:rsidRPr="00112B45" w:rsidRDefault="00112B45" w:rsidP="00112B45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12B45">
        <w:rPr>
          <w:rFonts w:ascii="Times New Roman" w:hAnsi="Times New Roman" w:cs="Times New Roman"/>
          <w:sz w:val="24"/>
          <w:szCs w:val="24"/>
        </w:rPr>
        <w:t>совместную работу членов кластера, направленная, например, на юридическую поддержку;</w:t>
      </w:r>
    </w:p>
    <w:p w14:paraId="5BD725DC" w14:textId="77777777" w:rsidR="00112B45" w:rsidRPr="00112B45" w:rsidRDefault="00112B45" w:rsidP="00112B45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12B45">
        <w:rPr>
          <w:rFonts w:ascii="Times New Roman" w:hAnsi="Times New Roman" w:cs="Times New Roman"/>
          <w:sz w:val="24"/>
          <w:szCs w:val="24"/>
        </w:rPr>
        <w:t>иную деятельность, направленную на развитие сельского туризма в регионе.</w:t>
      </w:r>
    </w:p>
    <w:p w14:paraId="67D44AED" w14:textId="77777777" w:rsidR="00790EAE" w:rsidRPr="00790EAE" w:rsidRDefault="00790EAE" w:rsidP="00790EA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90EAE">
        <w:rPr>
          <w:rFonts w:ascii="Times New Roman" w:hAnsi="Times New Roman" w:cs="Times New Roman"/>
          <w:sz w:val="24"/>
          <w:szCs w:val="24"/>
        </w:rPr>
        <w:t>Низкая конкурентоспособность средств размещения, значительный моральный и физический износ существующей материальной базы, слабое развитие инженерной инфраструктуры: сетей автодорог с твердым покрытием, связывающих места проживания с местами отдыха и туристскими объектами, сетей энергоснабжения, водоснабжения, очистных сооружений являются основными факторами, сдерживающими формирование и развитие туристского кластера в регионе.</w:t>
      </w:r>
    </w:p>
    <w:p w14:paraId="564B566A" w14:textId="77777777" w:rsidR="00790EAE" w:rsidRPr="00790EAE" w:rsidRDefault="00790EAE" w:rsidP="00790EA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90EAE">
        <w:rPr>
          <w:rFonts w:ascii="Times New Roman" w:hAnsi="Times New Roman" w:cs="Times New Roman"/>
          <w:sz w:val="24"/>
          <w:szCs w:val="24"/>
        </w:rPr>
        <w:t>Указанные проблемы определяют необходимость разработки системы мер, направленных на создание условий для устойчивого развития туризма, в том числе формирования и развития туристского кластера; повышения качества туристских услуг; продвижения туристского продукта на внутреннем и международном туристских рынках.</w:t>
      </w:r>
    </w:p>
    <w:p w14:paraId="233F0510" w14:textId="77777777" w:rsidR="00790EAE" w:rsidRPr="00790EAE" w:rsidRDefault="00790EAE" w:rsidP="00790EA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90EAE">
        <w:rPr>
          <w:rFonts w:ascii="Times New Roman" w:hAnsi="Times New Roman" w:cs="Times New Roman"/>
          <w:sz w:val="24"/>
          <w:szCs w:val="24"/>
        </w:rPr>
        <w:t>Целью формирования агротуристического кластера является создание условия для устойчивого развития сельских территорий и эффективного функционирования лиц и организаций, занимающихся сельским туризмом. Достижение данной цели возможно при решении следующих задач:</w:t>
      </w:r>
    </w:p>
    <w:p w14:paraId="43B20783" w14:textId="77777777" w:rsidR="00790EAE" w:rsidRPr="004765DE" w:rsidRDefault="00790EAE" w:rsidP="004765DE">
      <w:pPr>
        <w:pStyle w:val="a5"/>
        <w:numPr>
          <w:ilvl w:val="0"/>
          <w:numId w:val="3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765DE">
        <w:rPr>
          <w:rFonts w:ascii="Times New Roman" w:hAnsi="Times New Roman" w:cs="Times New Roman"/>
          <w:sz w:val="24"/>
          <w:szCs w:val="24"/>
        </w:rPr>
        <w:t>объединение субъектов туристической отрасли на небольших природных территориях по выделенным направлениям развития туризма: уникальные природные объекты, культурные и исторические достопримечательности; уникальный этнос и народные промыслы;</w:t>
      </w:r>
    </w:p>
    <w:p w14:paraId="1FD6F81F" w14:textId="77777777" w:rsidR="00790EAE" w:rsidRPr="004765DE" w:rsidRDefault="00790EAE" w:rsidP="004765DE">
      <w:pPr>
        <w:pStyle w:val="a5"/>
        <w:numPr>
          <w:ilvl w:val="0"/>
          <w:numId w:val="3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765DE">
        <w:rPr>
          <w:rFonts w:ascii="Times New Roman" w:hAnsi="Times New Roman" w:cs="Times New Roman"/>
          <w:sz w:val="24"/>
          <w:szCs w:val="24"/>
        </w:rPr>
        <w:t>создание и/или развитие инфраструктуры, которая должна включать в себя наличие коммуникационных сетей, автодорог, торговых объектов и др.</w:t>
      </w:r>
    </w:p>
    <w:p w14:paraId="14F97456" w14:textId="77777777" w:rsidR="00790EAE" w:rsidRPr="004765DE" w:rsidRDefault="00790EAE" w:rsidP="004765DE">
      <w:pPr>
        <w:pStyle w:val="a5"/>
        <w:numPr>
          <w:ilvl w:val="0"/>
          <w:numId w:val="3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765DE">
        <w:rPr>
          <w:rFonts w:ascii="Times New Roman" w:hAnsi="Times New Roman" w:cs="Times New Roman"/>
          <w:sz w:val="24"/>
          <w:szCs w:val="24"/>
        </w:rPr>
        <w:t>формирование устойчивых договорных связей между участниками кластера;</w:t>
      </w:r>
    </w:p>
    <w:p w14:paraId="40F0CE20" w14:textId="77777777" w:rsidR="00790EAE" w:rsidRPr="004765DE" w:rsidRDefault="00790EAE" w:rsidP="004765DE">
      <w:pPr>
        <w:pStyle w:val="a5"/>
        <w:numPr>
          <w:ilvl w:val="0"/>
          <w:numId w:val="3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765DE">
        <w:rPr>
          <w:rFonts w:ascii="Times New Roman" w:hAnsi="Times New Roman" w:cs="Times New Roman"/>
          <w:sz w:val="24"/>
          <w:szCs w:val="24"/>
        </w:rPr>
        <w:t>создание новых уникальных туристических продуктов, объединяющих различные туристические объекты;</w:t>
      </w:r>
    </w:p>
    <w:p w14:paraId="71207504" w14:textId="77777777" w:rsidR="00790EAE" w:rsidRPr="004765DE" w:rsidRDefault="00790EAE" w:rsidP="004765DE">
      <w:pPr>
        <w:pStyle w:val="a5"/>
        <w:numPr>
          <w:ilvl w:val="0"/>
          <w:numId w:val="3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765DE">
        <w:rPr>
          <w:rFonts w:ascii="Times New Roman" w:hAnsi="Times New Roman" w:cs="Times New Roman"/>
          <w:sz w:val="24"/>
          <w:szCs w:val="24"/>
        </w:rPr>
        <w:t>объединение лиц и организаций, занимающихся предоставлением и продажей туристических продуктов в единую сеть, организуемую и управляемую туристическим оператором;</w:t>
      </w:r>
    </w:p>
    <w:p w14:paraId="05362107" w14:textId="77777777" w:rsidR="00790EAE" w:rsidRPr="004765DE" w:rsidRDefault="00790EAE" w:rsidP="004765DE">
      <w:pPr>
        <w:pStyle w:val="a5"/>
        <w:numPr>
          <w:ilvl w:val="0"/>
          <w:numId w:val="3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765DE">
        <w:rPr>
          <w:rFonts w:ascii="Times New Roman" w:hAnsi="Times New Roman" w:cs="Times New Roman"/>
          <w:sz w:val="24"/>
          <w:szCs w:val="24"/>
        </w:rPr>
        <w:t>осуществление государственной поддержки участников кластера при его создании и дальнейшем функционировании, включая предоставление субсидий для осуществления новых и реализации имеющихся туристических продуктов, а также развитие транспортной и инженерной инфраструктуры;</w:t>
      </w:r>
    </w:p>
    <w:p w14:paraId="089DC5B7" w14:textId="77777777" w:rsidR="00790EAE" w:rsidRPr="004765DE" w:rsidRDefault="00790EAE" w:rsidP="004765DE">
      <w:pPr>
        <w:pStyle w:val="a5"/>
        <w:numPr>
          <w:ilvl w:val="0"/>
          <w:numId w:val="3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765DE">
        <w:rPr>
          <w:rFonts w:ascii="Times New Roman" w:hAnsi="Times New Roman" w:cs="Times New Roman"/>
          <w:sz w:val="24"/>
          <w:szCs w:val="24"/>
        </w:rPr>
        <w:t>развитие туристического кластера должно быть включено в региональную программу развития сельских территорий как одно из направлений диверсификации экономики.</w:t>
      </w:r>
    </w:p>
    <w:p w14:paraId="27B6AB7D" w14:textId="77777777" w:rsidR="00790EAE" w:rsidRDefault="00790EAE" w:rsidP="00790EA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90EAE">
        <w:rPr>
          <w:rFonts w:ascii="Times New Roman" w:hAnsi="Times New Roman" w:cs="Times New Roman"/>
          <w:sz w:val="24"/>
          <w:szCs w:val="24"/>
        </w:rPr>
        <w:lastRenderedPageBreak/>
        <w:t xml:space="preserve">Агротуристический кластер </w:t>
      </w:r>
      <w:r>
        <w:rPr>
          <w:rFonts w:ascii="Times New Roman" w:hAnsi="Times New Roman" w:cs="Times New Roman"/>
          <w:sz w:val="24"/>
          <w:szCs w:val="24"/>
        </w:rPr>
        <w:t>должен стать</w:t>
      </w:r>
      <w:r w:rsidRPr="00790EAE">
        <w:rPr>
          <w:rFonts w:ascii="Times New Roman" w:hAnsi="Times New Roman" w:cs="Times New Roman"/>
          <w:sz w:val="24"/>
          <w:szCs w:val="24"/>
        </w:rPr>
        <w:t xml:space="preserve"> «площадкой» для объединения организаций различных отраслей и формирования конкурентоспособного и прибыльного туристического </w:t>
      </w:r>
      <w:r w:rsidR="00E36175" w:rsidRPr="00790EAE">
        <w:rPr>
          <w:rFonts w:ascii="Times New Roman" w:hAnsi="Times New Roman" w:cs="Times New Roman"/>
          <w:sz w:val="24"/>
          <w:szCs w:val="24"/>
        </w:rPr>
        <w:t>продукта,</w:t>
      </w:r>
      <w:r w:rsidRPr="00790EAE">
        <w:rPr>
          <w:rFonts w:ascii="Times New Roman" w:hAnsi="Times New Roman" w:cs="Times New Roman"/>
          <w:sz w:val="24"/>
          <w:szCs w:val="24"/>
        </w:rPr>
        <w:t xml:space="preserve"> как за счет собственных средств, так и за счет привлечения инвестиций. Участник кластера получает доступ к рынкам сбыта, специализированным поставщикам, квалифицированной рабочей силе, что позволяет снизить транзакционные издержки, укрепить конкурентоспособные преимущества, повысить инвестиционную привлекательность. Наиболее важную роль в данном процессе играют региональные и муниципальные органы государственной власти, которые обеспечивают развитие транспортной и инженерной инфраструктуры в регионе.</w:t>
      </w:r>
    </w:p>
    <w:p w14:paraId="25DDA21E" w14:textId="77777777" w:rsidR="007B1F08" w:rsidRDefault="007B1F08" w:rsidP="007B1F08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B1F08">
        <w:rPr>
          <w:rFonts w:ascii="Times New Roman" w:hAnsi="Times New Roman" w:cs="Times New Roman"/>
          <w:sz w:val="24"/>
          <w:szCs w:val="24"/>
        </w:rPr>
        <w:t xml:space="preserve">Затраты на создание агротуристического кластера приведены в таблице 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7B1F08">
        <w:rPr>
          <w:rFonts w:ascii="Times New Roman" w:hAnsi="Times New Roman" w:cs="Times New Roman"/>
          <w:sz w:val="24"/>
          <w:szCs w:val="24"/>
        </w:rPr>
        <w:t>.</w:t>
      </w:r>
    </w:p>
    <w:p w14:paraId="42A12C38" w14:textId="77777777" w:rsidR="00E36175" w:rsidRPr="007B1F08" w:rsidRDefault="00E36175" w:rsidP="007B1F08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C2A3995" w14:textId="77777777" w:rsidR="007B1F08" w:rsidRDefault="007B1F08" w:rsidP="007B1F08">
      <w:pPr>
        <w:shd w:val="clear" w:color="auto" w:fill="FFFFFF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B1F08">
        <w:rPr>
          <w:rFonts w:ascii="Times New Roman" w:hAnsi="Times New Roman" w:cs="Times New Roman"/>
          <w:sz w:val="24"/>
          <w:szCs w:val="24"/>
        </w:rPr>
        <w:t xml:space="preserve">Таблица </w:t>
      </w:r>
      <w:r>
        <w:rPr>
          <w:rFonts w:ascii="Times New Roman" w:hAnsi="Times New Roman" w:cs="Times New Roman"/>
          <w:sz w:val="24"/>
          <w:szCs w:val="24"/>
        </w:rPr>
        <w:t>1</w:t>
      </w:r>
    </w:p>
    <w:p w14:paraId="3AEFEFC8" w14:textId="77777777" w:rsidR="007B1F08" w:rsidRPr="007B1F08" w:rsidRDefault="007B1F08" w:rsidP="007B1F08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B1F08">
        <w:rPr>
          <w:rFonts w:ascii="Times New Roman" w:hAnsi="Times New Roman" w:cs="Times New Roman"/>
          <w:sz w:val="24"/>
          <w:szCs w:val="24"/>
        </w:rPr>
        <w:t>Затраты на создание агротуристического кластера Псковской области, тыс. рублей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634"/>
        <w:gridCol w:w="1130"/>
        <w:gridCol w:w="936"/>
        <w:gridCol w:w="936"/>
        <w:gridCol w:w="876"/>
        <w:gridCol w:w="1116"/>
      </w:tblGrid>
      <w:tr w:rsidR="007B1F08" w:rsidRPr="007B1F08" w14:paraId="0E20D59B" w14:textId="77777777" w:rsidTr="00493F44">
        <w:trPr>
          <w:trHeight w:val="315"/>
          <w:tblHeader/>
        </w:trPr>
        <w:tc>
          <w:tcPr>
            <w:tcW w:w="2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14:paraId="21CE9FA7" w14:textId="77777777" w:rsidR="007B1F08" w:rsidRPr="007B1F08" w:rsidRDefault="007B1F08" w:rsidP="007B1F08">
            <w:pPr>
              <w:spacing w:after="0" w:line="240" w:lineRule="auto"/>
              <w:ind w:firstLineChars="100" w:firstLine="241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Статья затрат</w:t>
            </w:r>
          </w:p>
        </w:tc>
        <w:tc>
          <w:tcPr>
            <w:tcW w:w="6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14:paraId="0ECF94E6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2026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14:paraId="4C8FFD1E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2027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14:paraId="4AEE3F44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2028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14:paraId="30FDE59A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2029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14:paraId="175E0CE1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Всего</w:t>
            </w:r>
          </w:p>
        </w:tc>
      </w:tr>
      <w:tr w:rsidR="007B1F08" w:rsidRPr="007B1F08" w14:paraId="44A578EA" w14:textId="77777777" w:rsidTr="00493F44">
        <w:trPr>
          <w:trHeight w:val="315"/>
        </w:trPr>
        <w:tc>
          <w:tcPr>
            <w:tcW w:w="2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AF41D3" w14:textId="77777777" w:rsidR="007B1F08" w:rsidRPr="007B1F08" w:rsidRDefault="007B1F08" w:rsidP="007B1F08">
            <w:pPr>
              <w:spacing w:after="0" w:line="240" w:lineRule="auto"/>
              <w:ind w:firstLineChars="100" w:firstLine="241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1. Материальные затраты</w:t>
            </w:r>
          </w:p>
        </w:tc>
        <w:tc>
          <w:tcPr>
            <w:tcW w:w="6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7CFD11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296731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53E9A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294170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F9A72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294020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4F509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412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92A38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885333</w:t>
            </w:r>
          </w:p>
        </w:tc>
      </w:tr>
      <w:tr w:rsidR="007B1F08" w:rsidRPr="007B1F08" w14:paraId="3BA1ACB9" w14:textId="77777777" w:rsidTr="00493F44">
        <w:trPr>
          <w:trHeight w:val="630"/>
        </w:trPr>
        <w:tc>
          <w:tcPr>
            <w:tcW w:w="24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1C894B" w14:textId="77777777" w:rsidR="007B1F08" w:rsidRPr="007B1F08" w:rsidRDefault="007B1F08" w:rsidP="007B1F08">
            <w:pPr>
              <w:spacing w:after="0" w:line="240" w:lineRule="auto"/>
              <w:ind w:firstLineChars="100" w:firstLine="240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Затраты на разработку сайта и его сопровождение</w:t>
            </w:r>
          </w:p>
        </w:tc>
        <w:tc>
          <w:tcPr>
            <w:tcW w:w="6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BC562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250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010DA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20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34347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20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8CA98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20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0EDDA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</w:t>
            </w:r>
          </w:p>
        </w:tc>
      </w:tr>
      <w:tr w:rsidR="007B1F08" w:rsidRPr="007B1F08" w14:paraId="79BDB9F6" w14:textId="77777777" w:rsidTr="00493F44">
        <w:trPr>
          <w:trHeight w:val="630"/>
        </w:trPr>
        <w:tc>
          <w:tcPr>
            <w:tcW w:w="24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6BF798" w14:textId="77777777" w:rsidR="007B1F08" w:rsidRPr="007B1F08" w:rsidRDefault="007B1F08" w:rsidP="007B1F08">
            <w:pPr>
              <w:spacing w:after="0" w:line="240" w:lineRule="auto"/>
              <w:ind w:firstLineChars="100" w:firstLine="240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Приобретение оборудования (Центр телекоммуникация)</w:t>
            </w:r>
          </w:p>
        </w:tc>
        <w:tc>
          <w:tcPr>
            <w:tcW w:w="6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65982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632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4C184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150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0D75F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-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31912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-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5C545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782</w:t>
            </w:r>
          </w:p>
        </w:tc>
      </w:tr>
      <w:tr w:rsidR="007B1F08" w:rsidRPr="007B1F08" w14:paraId="737AEAF4" w14:textId="77777777" w:rsidTr="00493F44">
        <w:trPr>
          <w:trHeight w:val="315"/>
        </w:trPr>
        <w:tc>
          <w:tcPr>
            <w:tcW w:w="24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9400A8" w14:textId="77777777" w:rsidR="007B1F08" w:rsidRPr="007B1F08" w:rsidRDefault="007B1F08" w:rsidP="007B1F08">
            <w:pPr>
              <w:spacing w:after="0" w:line="240" w:lineRule="auto"/>
              <w:ind w:firstLineChars="100" w:firstLine="240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Благоустройство рекреационных зон</w:t>
            </w:r>
          </w:p>
        </w:tc>
        <w:tc>
          <w:tcPr>
            <w:tcW w:w="6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A3BA0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1239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E0FB6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-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DA7DD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-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D8E99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-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437BB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1239</w:t>
            </w:r>
          </w:p>
        </w:tc>
      </w:tr>
      <w:tr w:rsidR="007B1F08" w:rsidRPr="007B1F08" w14:paraId="29D410BE" w14:textId="77777777" w:rsidTr="00493F44">
        <w:trPr>
          <w:trHeight w:val="630"/>
        </w:trPr>
        <w:tc>
          <w:tcPr>
            <w:tcW w:w="24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9493AB" w14:textId="77777777" w:rsidR="007B1F08" w:rsidRPr="007B1F08" w:rsidRDefault="007B1F08" w:rsidP="007B1F08">
            <w:pPr>
              <w:spacing w:after="0" w:line="240" w:lineRule="auto"/>
              <w:ind w:firstLineChars="100" w:firstLine="240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Создание доступной телекоммуникационной среды (цифровая деревня 2030)</w:t>
            </w:r>
          </w:p>
        </w:tc>
        <w:tc>
          <w:tcPr>
            <w:tcW w:w="6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1D8DE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610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99D01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-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91FD5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-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6FA95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-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7F58E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610</w:t>
            </w:r>
          </w:p>
        </w:tc>
      </w:tr>
      <w:tr w:rsidR="007B1F08" w:rsidRPr="007B1F08" w14:paraId="3803397F" w14:textId="77777777" w:rsidTr="00493F44">
        <w:trPr>
          <w:trHeight w:val="315"/>
        </w:trPr>
        <w:tc>
          <w:tcPr>
            <w:tcW w:w="24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931FCA" w14:textId="77777777" w:rsidR="007B1F08" w:rsidRPr="007B1F08" w:rsidRDefault="007B1F08" w:rsidP="007B1F08">
            <w:pPr>
              <w:spacing w:after="0" w:line="240" w:lineRule="auto"/>
              <w:ind w:firstLineChars="100" w:firstLine="240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Ремонт дорожного полотна</w:t>
            </w:r>
          </w:p>
        </w:tc>
        <w:tc>
          <w:tcPr>
            <w:tcW w:w="6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76F42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294000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41FE0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294000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7B99A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294000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831FF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392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2D070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882392</w:t>
            </w:r>
          </w:p>
        </w:tc>
      </w:tr>
      <w:tr w:rsidR="007B1F08" w:rsidRPr="007B1F08" w14:paraId="233E7C12" w14:textId="77777777" w:rsidTr="00493F44">
        <w:trPr>
          <w:trHeight w:val="315"/>
        </w:trPr>
        <w:tc>
          <w:tcPr>
            <w:tcW w:w="24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C18AAF" w14:textId="77777777" w:rsidR="007B1F08" w:rsidRPr="007B1F08" w:rsidRDefault="007B1F08" w:rsidP="007B1F08">
            <w:pPr>
              <w:spacing w:after="0" w:line="240" w:lineRule="auto"/>
              <w:ind w:firstLineChars="100" w:firstLine="241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2. Расходы на оплату труда (ОЗП)</w:t>
            </w:r>
          </w:p>
        </w:tc>
        <w:tc>
          <w:tcPr>
            <w:tcW w:w="6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25BB4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540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4D33F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1542,4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18DCF8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1611,8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20210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4167,6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61633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7861,8</w:t>
            </w:r>
          </w:p>
        </w:tc>
      </w:tr>
      <w:tr w:rsidR="007B1F08" w:rsidRPr="007B1F08" w14:paraId="17386F2B" w14:textId="77777777" w:rsidTr="00493F44">
        <w:trPr>
          <w:trHeight w:val="315"/>
        </w:trPr>
        <w:tc>
          <w:tcPr>
            <w:tcW w:w="24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2A7457" w14:textId="77777777" w:rsidR="007B1F08" w:rsidRPr="007B1F08" w:rsidRDefault="007B1F08" w:rsidP="007B1F08">
            <w:pPr>
              <w:spacing w:after="0" w:line="240" w:lineRule="auto"/>
              <w:ind w:firstLineChars="100" w:firstLine="241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3. Отчисления на социальные нужды (ОСВ)</w:t>
            </w:r>
          </w:p>
        </w:tc>
        <w:tc>
          <w:tcPr>
            <w:tcW w:w="6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DF11F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163,1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7D8A0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465,8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E4BF6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486,8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51467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1250,3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C8CF4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2366</w:t>
            </w:r>
          </w:p>
        </w:tc>
      </w:tr>
      <w:tr w:rsidR="007B1F08" w:rsidRPr="007B1F08" w14:paraId="1FD495F4" w14:textId="77777777" w:rsidTr="00493F44">
        <w:trPr>
          <w:trHeight w:val="315"/>
        </w:trPr>
        <w:tc>
          <w:tcPr>
            <w:tcW w:w="24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0D8847" w14:textId="77777777" w:rsidR="007B1F08" w:rsidRPr="007B1F08" w:rsidRDefault="007B1F08" w:rsidP="007B1F08">
            <w:pPr>
              <w:spacing w:after="0" w:line="240" w:lineRule="auto"/>
              <w:ind w:firstLineChars="100" w:firstLine="241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4. Амортизация ОС</w:t>
            </w:r>
          </w:p>
        </w:tc>
        <w:tc>
          <w:tcPr>
            <w:tcW w:w="6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20CD3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1002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2A608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1002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887A0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1002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80121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1002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0406D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4008</w:t>
            </w:r>
          </w:p>
        </w:tc>
      </w:tr>
      <w:tr w:rsidR="007B1F08" w:rsidRPr="007B1F08" w14:paraId="5D4ED439" w14:textId="77777777" w:rsidTr="00493F44">
        <w:trPr>
          <w:trHeight w:val="315"/>
        </w:trPr>
        <w:tc>
          <w:tcPr>
            <w:tcW w:w="24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896AF6" w14:textId="77777777" w:rsidR="007B1F08" w:rsidRPr="007B1F08" w:rsidRDefault="007B1F08" w:rsidP="007B1F08">
            <w:pPr>
              <w:spacing w:after="0" w:line="240" w:lineRule="auto"/>
              <w:ind w:firstLineChars="100" w:firstLine="241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5. Прочие расходы</w:t>
            </w:r>
          </w:p>
        </w:tc>
        <w:tc>
          <w:tcPr>
            <w:tcW w:w="6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9377B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350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25AE7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410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61501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410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08CF8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380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CFC7A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1550</w:t>
            </w:r>
          </w:p>
        </w:tc>
      </w:tr>
      <w:tr w:rsidR="007B1F08" w:rsidRPr="007B1F08" w14:paraId="5CD302DC" w14:textId="77777777" w:rsidTr="00493F44">
        <w:trPr>
          <w:trHeight w:val="315"/>
        </w:trPr>
        <w:tc>
          <w:tcPr>
            <w:tcW w:w="24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306AF2" w14:textId="77777777" w:rsidR="007B1F08" w:rsidRPr="007B1F08" w:rsidRDefault="007B1F08" w:rsidP="007B1F08">
            <w:pPr>
              <w:spacing w:after="0" w:line="240" w:lineRule="auto"/>
              <w:ind w:firstLineChars="100" w:firstLine="240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(Аренда, реклама, связь, командировки и т.д.)</w:t>
            </w:r>
          </w:p>
        </w:tc>
        <w:tc>
          <w:tcPr>
            <w:tcW w:w="6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39065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350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73B4D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410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AACD3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410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4E8CF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380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E3EB9E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1550</w:t>
            </w:r>
          </w:p>
        </w:tc>
      </w:tr>
      <w:tr w:rsidR="007B1F08" w:rsidRPr="007B1F08" w14:paraId="03E113E0" w14:textId="77777777" w:rsidTr="00493F44">
        <w:trPr>
          <w:trHeight w:val="315"/>
        </w:trPr>
        <w:tc>
          <w:tcPr>
            <w:tcW w:w="24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219DE5" w14:textId="77777777" w:rsidR="007B1F08" w:rsidRPr="007B1F08" w:rsidRDefault="007B1F08" w:rsidP="007B1F08">
            <w:pPr>
              <w:spacing w:after="0" w:line="240" w:lineRule="auto"/>
              <w:ind w:firstLineChars="100" w:firstLine="241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Всего затрат</w:t>
            </w:r>
          </w:p>
        </w:tc>
        <w:tc>
          <w:tcPr>
            <w:tcW w:w="6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32A36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298786,1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75985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297590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E21F8E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297531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15511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7211,9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935C8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</w:rPr>
              <w:t>901118,8</w:t>
            </w:r>
          </w:p>
        </w:tc>
      </w:tr>
    </w:tbl>
    <w:p w14:paraId="6CC42029" w14:textId="77777777" w:rsidR="00E36175" w:rsidRDefault="007B1F08" w:rsidP="007B1F08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1F08">
        <w:rPr>
          <w:rFonts w:ascii="Times New Roman" w:hAnsi="Times New Roman" w:cs="Times New Roman"/>
          <w:sz w:val="24"/>
          <w:szCs w:val="24"/>
        </w:rPr>
        <w:tab/>
      </w:r>
    </w:p>
    <w:p w14:paraId="3B12B00B" w14:textId="77777777" w:rsidR="007B1F08" w:rsidRPr="007B1F08" w:rsidRDefault="007B1F08" w:rsidP="007B1F08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1F08">
        <w:rPr>
          <w:rFonts w:ascii="Times New Roman" w:hAnsi="Times New Roman" w:cs="Times New Roman"/>
          <w:sz w:val="24"/>
          <w:szCs w:val="24"/>
        </w:rPr>
        <w:t>На создание кластера, улучшение инфраструктуры нашего региона (дороги, телекоммуникации, реклама, Центр коммуникаций) необходимо затратить 901 118,8 тыс. рублей за 4 года. Это еще не весь спектр затрат, которые необходимо вложить в развитие инфраструктуры села и привлекательности нашего региона для туристов.</w:t>
      </w:r>
    </w:p>
    <w:p w14:paraId="56F8663E" w14:textId="77777777" w:rsidR="007B1F08" w:rsidRDefault="007B1F08" w:rsidP="007B1F08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1F08">
        <w:rPr>
          <w:rFonts w:ascii="Times New Roman" w:hAnsi="Times New Roman" w:cs="Times New Roman"/>
          <w:sz w:val="24"/>
          <w:szCs w:val="24"/>
        </w:rPr>
        <w:tab/>
        <w:t xml:space="preserve">Оценим, насколько сопоставимы расходы с поступлением доходов от агротуризма. На 1 января 2025 года активными участниками привлечения </w:t>
      </w:r>
      <w:proofErr w:type="spellStart"/>
      <w:r w:rsidRPr="007B1F08">
        <w:rPr>
          <w:rFonts w:ascii="Times New Roman" w:hAnsi="Times New Roman" w:cs="Times New Roman"/>
          <w:sz w:val="24"/>
          <w:szCs w:val="24"/>
        </w:rPr>
        <w:t>агротуристов</w:t>
      </w:r>
      <w:proofErr w:type="spellEnd"/>
      <w:r w:rsidRPr="007B1F08">
        <w:rPr>
          <w:rFonts w:ascii="Times New Roman" w:hAnsi="Times New Roman" w:cs="Times New Roman"/>
          <w:sz w:val="24"/>
          <w:szCs w:val="24"/>
        </w:rPr>
        <w:t xml:space="preserve"> в области являются 64 К(Ф)Х, личных подсобных хозяйств и ИП. От </w:t>
      </w:r>
      <w:proofErr w:type="spellStart"/>
      <w:r w:rsidRPr="007B1F08">
        <w:rPr>
          <w:rFonts w:ascii="Times New Roman" w:hAnsi="Times New Roman" w:cs="Times New Roman"/>
          <w:sz w:val="24"/>
          <w:szCs w:val="24"/>
        </w:rPr>
        <w:t>агротуристической</w:t>
      </w:r>
      <w:proofErr w:type="spellEnd"/>
      <w:r w:rsidRPr="007B1F08">
        <w:rPr>
          <w:rFonts w:ascii="Times New Roman" w:hAnsi="Times New Roman" w:cs="Times New Roman"/>
          <w:sz w:val="24"/>
          <w:szCs w:val="24"/>
        </w:rPr>
        <w:t xml:space="preserve"> деятельности в среднем хозяйства получают выручку в 8,2 млн рублей в год. То есть от 64 объектов выручка составляет 524,8 млн рублей. При открытии новых объектов агротуризма – по 5-6 новых сфер агротуризма ежегодно выручка будет увеличиваться на 35,0-41,0 млн рублей в год. К 2029 году выручка может составить 629,8 млн рублей. Экономический эффект от </w:t>
      </w:r>
      <w:proofErr w:type="spellStart"/>
      <w:r w:rsidRPr="007B1F08">
        <w:rPr>
          <w:rFonts w:ascii="Times New Roman" w:hAnsi="Times New Roman" w:cs="Times New Roman"/>
          <w:sz w:val="24"/>
          <w:szCs w:val="24"/>
        </w:rPr>
        <w:t>агротуристической</w:t>
      </w:r>
      <w:proofErr w:type="spellEnd"/>
      <w:r w:rsidRPr="007B1F08">
        <w:rPr>
          <w:rFonts w:ascii="Times New Roman" w:hAnsi="Times New Roman" w:cs="Times New Roman"/>
          <w:sz w:val="24"/>
          <w:szCs w:val="24"/>
        </w:rPr>
        <w:t xml:space="preserve"> деятельности представлен в таблице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7B1F08">
        <w:rPr>
          <w:rFonts w:ascii="Times New Roman" w:hAnsi="Times New Roman" w:cs="Times New Roman"/>
          <w:sz w:val="24"/>
          <w:szCs w:val="24"/>
        </w:rPr>
        <w:t>.</w:t>
      </w:r>
    </w:p>
    <w:p w14:paraId="127746F9" w14:textId="77777777" w:rsidR="00E36175" w:rsidRDefault="00E36175" w:rsidP="00E36175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B1F08">
        <w:rPr>
          <w:rFonts w:ascii="Times New Roman" w:hAnsi="Times New Roman" w:cs="Times New Roman"/>
          <w:sz w:val="24"/>
          <w:szCs w:val="24"/>
        </w:rPr>
        <w:t xml:space="preserve">Очевидно, что целесообразно вкладывать инвестиции в развитие агротуризма в нашем регионе. К 2029 году выручка от </w:t>
      </w:r>
      <w:proofErr w:type="spellStart"/>
      <w:r w:rsidRPr="007B1F08">
        <w:rPr>
          <w:rFonts w:ascii="Times New Roman" w:hAnsi="Times New Roman" w:cs="Times New Roman"/>
          <w:sz w:val="24"/>
          <w:szCs w:val="24"/>
        </w:rPr>
        <w:t>агротуристической</w:t>
      </w:r>
      <w:proofErr w:type="spellEnd"/>
      <w:r w:rsidRPr="007B1F08">
        <w:rPr>
          <w:rFonts w:ascii="Times New Roman" w:hAnsi="Times New Roman" w:cs="Times New Roman"/>
          <w:sz w:val="24"/>
          <w:szCs w:val="24"/>
        </w:rPr>
        <w:t xml:space="preserve"> деятельности вырастет на 20,0%.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1F08">
        <w:rPr>
          <w:rFonts w:ascii="Times New Roman" w:hAnsi="Times New Roman" w:cs="Times New Roman"/>
          <w:sz w:val="24"/>
          <w:szCs w:val="24"/>
        </w:rPr>
        <w:t>А рентабельность продаж на 52,4 процентных пункта. Это при условии того, что основные инвестиции на протяжении 3-х лет (по 294,0 млн рублей) будут вкладываться в развитие дорожной инфраструктуры.</w:t>
      </w:r>
    </w:p>
    <w:p w14:paraId="04EA67E5" w14:textId="77777777" w:rsidR="007B1F08" w:rsidRDefault="007B1F08" w:rsidP="007B1F08">
      <w:pPr>
        <w:shd w:val="clear" w:color="auto" w:fill="FFFFFF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B1F08">
        <w:rPr>
          <w:rFonts w:ascii="Times New Roman" w:hAnsi="Times New Roman" w:cs="Times New Roman"/>
          <w:sz w:val="24"/>
          <w:szCs w:val="24"/>
        </w:rPr>
        <w:lastRenderedPageBreak/>
        <w:t xml:space="preserve">Таблица </w:t>
      </w:r>
      <w:r>
        <w:rPr>
          <w:rFonts w:ascii="Times New Roman" w:hAnsi="Times New Roman" w:cs="Times New Roman"/>
          <w:sz w:val="24"/>
          <w:szCs w:val="24"/>
        </w:rPr>
        <w:t>2</w:t>
      </w:r>
    </w:p>
    <w:p w14:paraId="2FA080D4" w14:textId="77777777" w:rsidR="007B1F08" w:rsidRPr="007B1F08" w:rsidRDefault="007B1F08" w:rsidP="007B1F08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B1F08">
        <w:rPr>
          <w:rFonts w:ascii="Times New Roman" w:hAnsi="Times New Roman" w:cs="Times New Roman"/>
          <w:sz w:val="24"/>
          <w:szCs w:val="24"/>
        </w:rPr>
        <w:t>Экономическая эффективность запуска агротуристического кластера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400"/>
        <w:gridCol w:w="1306"/>
        <w:gridCol w:w="1307"/>
        <w:gridCol w:w="1306"/>
        <w:gridCol w:w="1309"/>
      </w:tblGrid>
      <w:tr w:rsidR="007B1F08" w:rsidRPr="007B1F08" w14:paraId="1CC1C060" w14:textId="77777777" w:rsidTr="007B1F08">
        <w:trPr>
          <w:trHeight w:val="20"/>
          <w:tblHeader/>
        </w:trPr>
        <w:tc>
          <w:tcPr>
            <w:tcW w:w="228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7B072E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71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CF3218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Значение показателя</w:t>
            </w:r>
          </w:p>
        </w:tc>
      </w:tr>
      <w:tr w:rsidR="007B1F08" w:rsidRPr="007B1F08" w14:paraId="2D654EB1" w14:textId="77777777" w:rsidTr="007B1F08">
        <w:trPr>
          <w:trHeight w:val="20"/>
          <w:tblHeader/>
        </w:trPr>
        <w:tc>
          <w:tcPr>
            <w:tcW w:w="228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DEDE1" w14:textId="77777777" w:rsidR="007B1F08" w:rsidRPr="007B1F08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5B9BA3C2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2026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7CE62D34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2027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25611B07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2028</w:t>
            </w:r>
          </w:p>
        </w:tc>
        <w:tc>
          <w:tcPr>
            <w:tcW w:w="6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1956AE31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2029</w:t>
            </w:r>
          </w:p>
        </w:tc>
      </w:tr>
      <w:tr w:rsidR="007B1F08" w:rsidRPr="007B1F08" w14:paraId="5B6BDDB7" w14:textId="77777777" w:rsidTr="00493F44">
        <w:trPr>
          <w:trHeight w:val="20"/>
        </w:trPr>
        <w:tc>
          <w:tcPr>
            <w:tcW w:w="22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89B51" w14:textId="77777777" w:rsidR="007B1F08" w:rsidRPr="007B1F08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Инвестиции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B430C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901,1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80E48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8C1CB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6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F2FDC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7B1F08" w:rsidRPr="007B1F08" w14:paraId="4EEB40C5" w14:textId="77777777" w:rsidTr="00493F44">
        <w:trPr>
          <w:trHeight w:val="20"/>
        </w:trPr>
        <w:tc>
          <w:tcPr>
            <w:tcW w:w="22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9"/>
            <w:vAlign w:val="center"/>
            <w:hideMark/>
          </w:tcPr>
          <w:p w14:paraId="5425AAAB" w14:textId="77777777" w:rsidR="007B1F08" w:rsidRPr="007B1F08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Выручка от реализации услуг всего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113F42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524,8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49859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559,8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57235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594,8</w:t>
            </w:r>
          </w:p>
        </w:tc>
        <w:tc>
          <w:tcPr>
            <w:tcW w:w="6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B6054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629,8</w:t>
            </w:r>
          </w:p>
        </w:tc>
      </w:tr>
      <w:tr w:rsidR="007B1F08" w:rsidRPr="007B1F08" w14:paraId="5482B101" w14:textId="77777777" w:rsidTr="00493F44">
        <w:trPr>
          <w:trHeight w:val="20"/>
        </w:trPr>
        <w:tc>
          <w:tcPr>
            <w:tcW w:w="22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9"/>
            <w:vAlign w:val="center"/>
            <w:hideMark/>
          </w:tcPr>
          <w:p w14:paraId="32209FA2" w14:textId="77777777" w:rsidR="007B1F08" w:rsidRPr="007B1F08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Текущие расходы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2898CA11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296,7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088CBB35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294,2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19F6893E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294,0</w:t>
            </w:r>
          </w:p>
        </w:tc>
        <w:tc>
          <w:tcPr>
            <w:tcW w:w="6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21FBD0B7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</w:t>
            </w:r>
          </w:p>
        </w:tc>
      </w:tr>
      <w:tr w:rsidR="007B1F08" w:rsidRPr="007B1F08" w14:paraId="7CF8C955" w14:textId="77777777" w:rsidTr="00493F44">
        <w:trPr>
          <w:trHeight w:val="20"/>
        </w:trPr>
        <w:tc>
          <w:tcPr>
            <w:tcW w:w="22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9"/>
            <w:vAlign w:val="center"/>
            <w:hideMark/>
          </w:tcPr>
          <w:p w14:paraId="34CD59DE" w14:textId="77777777" w:rsidR="007B1F08" w:rsidRPr="007B1F08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ФОТ, страховые взносы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44FD5FB5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0,7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474D7639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2,0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01BD4FE3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2,1</w:t>
            </w:r>
          </w:p>
        </w:tc>
        <w:tc>
          <w:tcPr>
            <w:tcW w:w="6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56AE6F83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5,4</w:t>
            </w:r>
          </w:p>
        </w:tc>
      </w:tr>
      <w:tr w:rsidR="007B1F08" w:rsidRPr="007B1F08" w14:paraId="1A0AEA56" w14:textId="77777777" w:rsidTr="00493F44">
        <w:trPr>
          <w:trHeight w:val="20"/>
        </w:trPr>
        <w:tc>
          <w:tcPr>
            <w:tcW w:w="22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0C36D" w14:textId="77777777" w:rsidR="007B1F08" w:rsidRPr="007B1F08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Амортизация ОС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62F0D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1,0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7C257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1,0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75B6C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1,0</w:t>
            </w:r>
          </w:p>
        </w:tc>
        <w:tc>
          <w:tcPr>
            <w:tcW w:w="6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B1394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1,0</w:t>
            </w:r>
          </w:p>
        </w:tc>
      </w:tr>
      <w:tr w:rsidR="007B1F08" w:rsidRPr="007B1F08" w14:paraId="2BAA7CA8" w14:textId="77777777" w:rsidTr="00493F44">
        <w:trPr>
          <w:trHeight w:val="20"/>
        </w:trPr>
        <w:tc>
          <w:tcPr>
            <w:tcW w:w="22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9"/>
            <w:vAlign w:val="center"/>
            <w:hideMark/>
          </w:tcPr>
          <w:p w14:paraId="2FCCA95A" w14:textId="77777777" w:rsidR="007B1F08" w:rsidRPr="007B1F08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Прочие: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5989BFCE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14902113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78518434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</w:t>
            </w:r>
          </w:p>
        </w:tc>
        <w:tc>
          <w:tcPr>
            <w:tcW w:w="6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6A49C8D5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</w:t>
            </w:r>
          </w:p>
        </w:tc>
      </w:tr>
      <w:tr w:rsidR="007B1F08" w:rsidRPr="007B1F08" w14:paraId="50FFD288" w14:textId="77777777" w:rsidTr="00493F44">
        <w:trPr>
          <w:trHeight w:val="20"/>
        </w:trPr>
        <w:tc>
          <w:tcPr>
            <w:tcW w:w="22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CF460" w14:textId="77777777" w:rsidR="007B1F08" w:rsidRPr="007B1F08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Прибыль до налогообложения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7DB52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226,0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5A777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262,2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64F6E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297,3</w:t>
            </w:r>
          </w:p>
        </w:tc>
        <w:tc>
          <w:tcPr>
            <w:tcW w:w="6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20894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622,6</w:t>
            </w:r>
          </w:p>
        </w:tc>
      </w:tr>
      <w:tr w:rsidR="007B1F08" w:rsidRPr="007B1F08" w14:paraId="1ACBA0B6" w14:textId="77777777" w:rsidTr="00493F44">
        <w:trPr>
          <w:trHeight w:val="20"/>
        </w:trPr>
        <w:tc>
          <w:tcPr>
            <w:tcW w:w="22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9"/>
            <w:vAlign w:val="center"/>
            <w:hideMark/>
          </w:tcPr>
          <w:p w14:paraId="013C912A" w14:textId="77777777" w:rsidR="007B1F08" w:rsidRPr="007B1F08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Налог на прибыль, 6%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0B999F00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13,6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1F7572F5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15,7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77C7E992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17,8</w:t>
            </w:r>
          </w:p>
        </w:tc>
        <w:tc>
          <w:tcPr>
            <w:tcW w:w="6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4B586FF3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37,4</w:t>
            </w:r>
          </w:p>
        </w:tc>
      </w:tr>
      <w:tr w:rsidR="007B1F08" w:rsidRPr="007B1F08" w14:paraId="29733E19" w14:textId="77777777" w:rsidTr="00493F44">
        <w:trPr>
          <w:trHeight w:val="20"/>
        </w:trPr>
        <w:tc>
          <w:tcPr>
            <w:tcW w:w="22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11B05" w14:textId="77777777" w:rsidR="007B1F08" w:rsidRPr="007B1F08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Чистая прибыль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64B6F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212,5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18B925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246,5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36F6B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279,4</w:t>
            </w:r>
          </w:p>
        </w:tc>
        <w:tc>
          <w:tcPr>
            <w:tcW w:w="6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657CE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585,2</w:t>
            </w:r>
          </w:p>
        </w:tc>
      </w:tr>
      <w:tr w:rsidR="007B1F08" w:rsidRPr="007B1F08" w14:paraId="499B97CE" w14:textId="77777777" w:rsidTr="00493F44">
        <w:trPr>
          <w:trHeight w:val="20"/>
        </w:trPr>
        <w:tc>
          <w:tcPr>
            <w:tcW w:w="22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9"/>
            <w:vAlign w:val="center"/>
            <w:hideMark/>
          </w:tcPr>
          <w:p w14:paraId="45220AC4" w14:textId="77777777" w:rsidR="007B1F08" w:rsidRPr="007B1F08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Рентабельность продаж %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4603D832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40,5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1C89CB96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44,0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6D53EFAA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47,0</w:t>
            </w:r>
          </w:p>
        </w:tc>
        <w:tc>
          <w:tcPr>
            <w:tcW w:w="6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481E331C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92,9</w:t>
            </w:r>
          </w:p>
        </w:tc>
      </w:tr>
    </w:tbl>
    <w:p w14:paraId="711BA37B" w14:textId="77777777" w:rsidR="00E36175" w:rsidRDefault="007B1F08" w:rsidP="007B1F08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1F08">
        <w:rPr>
          <w:rFonts w:ascii="Times New Roman" w:hAnsi="Times New Roman" w:cs="Times New Roman"/>
          <w:sz w:val="24"/>
          <w:szCs w:val="24"/>
        </w:rPr>
        <w:tab/>
      </w:r>
    </w:p>
    <w:p w14:paraId="4C5BAA3B" w14:textId="77777777" w:rsidR="007B1F08" w:rsidRDefault="007B1F08" w:rsidP="00E36175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B1F08">
        <w:rPr>
          <w:rFonts w:ascii="Times New Roman" w:hAnsi="Times New Roman" w:cs="Times New Roman"/>
          <w:sz w:val="24"/>
          <w:szCs w:val="24"/>
        </w:rPr>
        <w:t>Рассчитаем срок окупаемости проекта (табл.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7B1F08">
        <w:rPr>
          <w:rFonts w:ascii="Times New Roman" w:hAnsi="Times New Roman" w:cs="Times New Roman"/>
          <w:sz w:val="24"/>
          <w:szCs w:val="24"/>
        </w:rPr>
        <w:t>).</w:t>
      </w:r>
    </w:p>
    <w:p w14:paraId="739E7FB5" w14:textId="77777777" w:rsidR="00E36175" w:rsidRPr="007B1F08" w:rsidRDefault="00E36175" w:rsidP="00E36175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29640A3" w14:textId="77777777" w:rsidR="007B1F08" w:rsidRDefault="007B1F08" w:rsidP="007B1F08">
      <w:pPr>
        <w:shd w:val="clear" w:color="auto" w:fill="FFFFFF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B1F08">
        <w:rPr>
          <w:rFonts w:ascii="Times New Roman" w:hAnsi="Times New Roman" w:cs="Times New Roman"/>
          <w:sz w:val="24"/>
          <w:szCs w:val="24"/>
        </w:rPr>
        <w:t xml:space="preserve">Таблица </w:t>
      </w:r>
      <w:r>
        <w:rPr>
          <w:rFonts w:ascii="Times New Roman" w:hAnsi="Times New Roman" w:cs="Times New Roman"/>
          <w:sz w:val="24"/>
          <w:szCs w:val="24"/>
        </w:rPr>
        <w:t>3</w:t>
      </w:r>
    </w:p>
    <w:p w14:paraId="793A66AF" w14:textId="77777777" w:rsidR="007B1F08" w:rsidRPr="007B1F08" w:rsidRDefault="007B1F08" w:rsidP="007B1F08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B1F08">
        <w:rPr>
          <w:rFonts w:ascii="Times New Roman" w:hAnsi="Times New Roman" w:cs="Times New Roman"/>
          <w:sz w:val="24"/>
          <w:szCs w:val="24"/>
        </w:rPr>
        <w:t>Окупаемость проекта</w:t>
      </w:r>
      <w:r>
        <w:rPr>
          <w:rFonts w:ascii="Times New Roman" w:hAnsi="Times New Roman" w:cs="Times New Roman"/>
          <w:sz w:val="24"/>
          <w:szCs w:val="24"/>
        </w:rPr>
        <w:t xml:space="preserve"> по созданию </w:t>
      </w:r>
      <w:proofErr w:type="spellStart"/>
      <w:r>
        <w:rPr>
          <w:rFonts w:ascii="Times New Roman" w:hAnsi="Times New Roman" w:cs="Times New Roman"/>
          <w:sz w:val="24"/>
          <w:szCs w:val="24"/>
        </w:rPr>
        <w:t>агрокластера</w:t>
      </w:r>
      <w:proofErr w:type="spellEnd"/>
    </w:p>
    <w:tbl>
      <w:tblPr>
        <w:tblW w:w="962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52"/>
        <w:gridCol w:w="1009"/>
        <w:gridCol w:w="1010"/>
        <w:gridCol w:w="1010"/>
        <w:gridCol w:w="1009"/>
        <w:gridCol w:w="1010"/>
        <w:gridCol w:w="1010"/>
        <w:gridCol w:w="1010"/>
      </w:tblGrid>
      <w:tr w:rsidR="007B1F08" w:rsidRPr="007B1F08" w14:paraId="559D3705" w14:textId="77777777" w:rsidTr="00493F44">
        <w:trPr>
          <w:trHeight w:val="300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822DA0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70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D1D3C40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Год </w:t>
            </w:r>
          </w:p>
        </w:tc>
      </w:tr>
      <w:tr w:rsidR="007B1F08" w:rsidRPr="007B1F08" w14:paraId="0FDC1E67" w14:textId="77777777" w:rsidTr="00493F44">
        <w:trPr>
          <w:trHeight w:val="30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49782" w14:textId="77777777" w:rsidR="007B1F08" w:rsidRPr="007B1F08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vAlign w:val="center"/>
            <w:hideMark/>
          </w:tcPr>
          <w:p w14:paraId="4744FDCA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2026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vAlign w:val="center"/>
            <w:hideMark/>
          </w:tcPr>
          <w:p w14:paraId="3CC904A0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2027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vAlign w:val="center"/>
            <w:hideMark/>
          </w:tcPr>
          <w:p w14:paraId="06C34A97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2028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vAlign w:val="center"/>
            <w:hideMark/>
          </w:tcPr>
          <w:p w14:paraId="0D113BE1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2029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vAlign w:val="center"/>
            <w:hideMark/>
          </w:tcPr>
          <w:p w14:paraId="6932E2FA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2030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vAlign w:val="center"/>
            <w:hideMark/>
          </w:tcPr>
          <w:p w14:paraId="603A9285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2031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vAlign w:val="center"/>
            <w:hideMark/>
          </w:tcPr>
          <w:p w14:paraId="4213E244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Всего</w:t>
            </w:r>
          </w:p>
        </w:tc>
      </w:tr>
      <w:tr w:rsidR="007B1F08" w:rsidRPr="007B1F08" w14:paraId="23ECBB61" w14:textId="77777777" w:rsidTr="00493F44">
        <w:trPr>
          <w:trHeight w:val="855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704C7" w14:textId="77777777" w:rsidR="007B1F08" w:rsidRPr="002F417E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Cs w:val="24"/>
              </w:rPr>
            </w:pPr>
            <w:r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t>1.Инвестициаонные расходы на реализа</w:t>
            </w:r>
            <w:r w:rsidR="002F417E"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softHyphen/>
            </w:r>
            <w:r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t>цию проекта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EF1F9" w14:textId="77777777" w:rsidR="007B1F08" w:rsidRPr="007B1F08" w:rsidRDefault="007B1F08" w:rsidP="007B1F0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901,12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25D9B0" w14:textId="77777777" w:rsidR="007B1F08" w:rsidRPr="007B1F08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D1512" w14:textId="77777777" w:rsidR="007B1F08" w:rsidRPr="007B1F08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BE2F1A" w14:textId="77777777" w:rsidR="007B1F08" w:rsidRPr="007B1F08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21D0F0" w14:textId="77777777" w:rsidR="007B1F08" w:rsidRPr="007B1F08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594E86" w14:textId="77777777" w:rsidR="007B1F08" w:rsidRPr="007B1F08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61B28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901,12</w:t>
            </w:r>
          </w:p>
        </w:tc>
      </w:tr>
      <w:tr w:rsidR="007B1F08" w:rsidRPr="007B1F08" w14:paraId="74A772C9" w14:textId="77777777" w:rsidTr="00493F44">
        <w:trPr>
          <w:trHeight w:val="114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9"/>
            <w:vAlign w:val="center"/>
            <w:hideMark/>
          </w:tcPr>
          <w:p w14:paraId="4BDD36CE" w14:textId="77777777" w:rsidR="007B1F08" w:rsidRPr="002F417E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Cs w:val="24"/>
              </w:rPr>
            </w:pPr>
            <w:r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t>2.Инвестиционные расходы на реализа</w:t>
            </w:r>
            <w:r w:rsidR="002F417E"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softHyphen/>
            </w:r>
            <w:r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t>цию проекта нараста</w:t>
            </w:r>
            <w:r w:rsidR="002F417E"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softHyphen/>
            </w:r>
            <w:r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t>ющим итогом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008C4A04" w14:textId="77777777" w:rsidR="007B1F08" w:rsidRPr="007B1F08" w:rsidRDefault="007B1F08" w:rsidP="007B1F0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901,12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1003261" w14:textId="77777777" w:rsidR="007B1F08" w:rsidRPr="007B1F08" w:rsidRDefault="007B1F08" w:rsidP="007B1F0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901,12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F996C30" w14:textId="77777777" w:rsidR="007B1F08" w:rsidRPr="007B1F08" w:rsidRDefault="007B1F08" w:rsidP="007B1F0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901,12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5BD82E36" w14:textId="77777777" w:rsidR="007B1F08" w:rsidRPr="007B1F08" w:rsidRDefault="007B1F08" w:rsidP="007B1F0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901,12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0F71BBBA" w14:textId="77777777" w:rsidR="007B1F08" w:rsidRPr="007B1F08" w:rsidRDefault="007B1F08" w:rsidP="007B1F0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901,12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93B9229" w14:textId="77777777" w:rsidR="007B1F08" w:rsidRPr="007B1F08" w:rsidRDefault="007B1F08" w:rsidP="007B1F0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901,12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62DC3B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5 406,72</w:t>
            </w:r>
          </w:p>
        </w:tc>
      </w:tr>
      <w:tr w:rsidR="007B1F08" w:rsidRPr="007B1F08" w14:paraId="55177B38" w14:textId="77777777" w:rsidTr="00493F44">
        <w:trPr>
          <w:trHeight w:val="855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B816E" w14:textId="77777777" w:rsidR="007B1F08" w:rsidRPr="002F417E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Cs w:val="24"/>
              </w:rPr>
            </w:pPr>
            <w:r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t>3.Денежные поступ</w:t>
            </w:r>
            <w:r w:rsidR="002F417E"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softHyphen/>
            </w:r>
            <w:r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t>ления от проекта (чи</w:t>
            </w:r>
            <w:r w:rsidR="002F417E"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softHyphen/>
            </w:r>
            <w:r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t>стая прибыль + амор</w:t>
            </w:r>
            <w:r w:rsidR="002F417E"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softHyphen/>
            </w:r>
            <w:r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t>тизация)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12EE8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213,46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13ADF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247,48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C4684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280,44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6A170F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586,23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383E0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703,48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E6F1A9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773,83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D1863B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2 804,92</w:t>
            </w:r>
          </w:p>
        </w:tc>
      </w:tr>
      <w:tr w:rsidR="007B1F08" w:rsidRPr="007B1F08" w14:paraId="03B95473" w14:textId="77777777" w:rsidTr="00493F44">
        <w:trPr>
          <w:trHeight w:val="57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9"/>
            <w:vAlign w:val="center"/>
            <w:hideMark/>
          </w:tcPr>
          <w:p w14:paraId="00DF01DE" w14:textId="77777777" w:rsidR="007B1F08" w:rsidRPr="002F417E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Cs w:val="24"/>
              </w:rPr>
            </w:pPr>
            <w:r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t>4.Денежные поступ</w:t>
            </w:r>
            <w:r w:rsidR="002F417E"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softHyphen/>
            </w:r>
            <w:r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t>ления нарастающим итогом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0657520E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213,46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5EF3A399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460,93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43D818FB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741,37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54431B17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1 327,60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2D732D41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1 593,13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369BDFAB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1 752,44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080C9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6 088,93</w:t>
            </w:r>
          </w:p>
        </w:tc>
      </w:tr>
      <w:tr w:rsidR="007B1F08" w:rsidRPr="007B1F08" w14:paraId="6A67B04F" w14:textId="77777777" w:rsidTr="002F417E">
        <w:trPr>
          <w:trHeight w:val="823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96071" w14:textId="77777777" w:rsidR="007B1F08" w:rsidRPr="002F417E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Cs w:val="24"/>
              </w:rPr>
            </w:pPr>
            <w:r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t>5.Разница между наколен</w:t>
            </w:r>
            <w:r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softHyphen/>
              <w:t>ными поступ</w:t>
            </w:r>
            <w:r w:rsidR="002F417E"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softHyphen/>
            </w:r>
            <w:r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t>лениями и инве</w:t>
            </w:r>
            <w:r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softHyphen/>
              <w:t>стици</w:t>
            </w:r>
            <w:r w:rsidR="002F417E"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softHyphen/>
            </w:r>
            <w:r w:rsidRPr="002F417E">
              <w:rPr>
                <w:rFonts w:ascii="Times New Roman" w:hAnsi="Times New Roman" w:cs="Times New Roman"/>
                <w:bCs/>
                <w:color w:val="000000"/>
                <w:szCs w:val="24"/>
              </w:rPr>
              <w:t>онными расходами, 4-2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25D6BF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-687,66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C356D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-440,19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A80D8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-159,75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DCE31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426,48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BDA9C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692,01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E5DF9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851,32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81F5A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Cs w:val="24"/>
              </w:rPr>
              <w:t>682,21</w:t>
            </w:r>
          </w:p>
        </w:tc>
      </w:tr>
      <w:tr w:rsidR="007B1F08" w:rsidRPr="007B1F08" w14:paraId="2AF6EACF" w14:textId="77777777" w:rsidTr="00493F44">
        <w:trPr>
          <w:trHeight w:val="57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9"/>
            <w:vAlign w:val="center"/>
            <w:hideMark/>
          </w:tcPr>
          <w:p w14:paraId="26E3C734" w14:textId="77777777" w:rsidR="007B1F08" w:rsidRPr="007B1F08" w:rsidRDefault="007B1F08" w:rsidP="007B1F08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6.Срок окупаемости проекта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, лет</w:t>
            </w:r>
          </w:p>
        </w:tc>
        <w:tc>
          <w:tcPr>
            <w:tcW w:w="70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9"/>
            <w:noWrap/>
            <w:vAlign w:val="center"/>
            <w:hideMark/>
          </w:tcPr>
          <w:p w14:paraId="0B5DDD13" w14:textId="77777777" w:rsidR="007B1F08" w:rsidRPr="007B1F08" w:rsidRDefault="007B1F08" w:rsidP="007B1F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B1F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3,11</w:t>
            </w:r>
          </w:p>
        </w:tc>
      </w:tr>
    </w:tbl>
    <w:p w14:paraId="5D9AD6EC" w14:textId="77777777" w:rsidR="00E36175" w:rsidRDefault="00E36175" w:rsidP="007B1F08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33FFC4" w14:textId="77777777" w:rsidR="007B1F08" w:rsidRDefault="007B1F08" w:rsidP="007B1F08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1F08">
        <w:rPr>
          <w:rFonts w:ascii="Times New Roman" w:hAnsi="Times New Roman" w:cs="Times New Roman"/>
          <w:sz w:val="24"/>
          <w:szCs w:val="24"/>
        </w:rPr>
        <w:tab/>
        <w:t>Очевидно, что проект эффективен. За 3,1 года он окупится. Считаем, что инвестиции, вкладываемые в развитие агротуристического бизнеса, целесообразны и будут способствовать развитию экономики региона.</w:t>
      </w:r>
    </w:p>
    <w:p w14:paraId="1DE7C87D" w14:textId="77777777" w:rsidR="002F417E" w:rsidRDefault="002F417E" w:rsidP="002F417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6003256C" w14:textId="77777777" w:rsidR="002F417E" w:rsidRDefault="002F417E" w:rsidP="002F417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</w:t>
      </w:r>
    </w:p>
    <w:p w14:paraId="73BF7B0B" w14:textId="77777777" w:rsidR="00E36175" w:rsidRDefault="00E36175" w:rsidP="007B1F08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E05AE5" w14:textId="77777777" w:rsidR="002F417E" w:rsidRPr="002F417E" w:rsidRDefault="002F417E" w:rsidP="002F417E">
      <w:pPr>
        <w:numPr>
          <w:ilvl w:val="0"/>
          <w:numId w:val="4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F417E">
        <w:rPr>
          <w:rFonts w:ascii="Times New Roman" w:hAnsi="Times New Roman" w:cs="Times New Roman"/>
          <w:sz w:val="24"/>
          <w:szCs w:val="24"/>
        </w:rPr>
        <w:t xml:space="preserve">Казьмина, Е.Б. Развитие услуг сельского туризма в российских </w:t>
      </w:r>
      <w:proofErr w:type="gramStart"/>
      <w:r w:rsidRPr="002F417E">
        <w:rPr>
          <w:rFonts w:ascii="Times New Roman" w:hAnsi="Times New Roman" w:cs="Times New Roman"/>
          <w:sz w:val="24"/>
          <w:szCs w:val="24"/>
        </w:rPr>
        <w:t>регионах :</w:t>
      </w:r>
      <w:proofErr w:type="gramEnd"/>
      <w:r w:rsidRPr="002F417E">
        <w:rPr>
          <w:rFonts w:ascii="Times New Roman" w:hAnsi="Times New Roman" w:cs="Times New Roman"/>
          <w:sz w:val="24"/>
          <w:szCs w:val="24"/>
        </w:rPr>
        <w:t xml:space="preserve"> диссертация ... кандидата экономических наук : 08.00.05 / Казьмина Е.Б.; [Место защиты: Гос. ун-т упр.]. – Москва, 2012. – 163 с.: ил. РГБ ОД, 61 12-8/3548 </w:t>
      </w:r>
    </w:p>
    <w:p w14:paraId="210BCD73" w14:textId="77777777" w:rsidR="002F417E" w:rsidRPr="002F417E" w:rsidRDefault="002F417E" w:rsidP="002F417E">
      <w:pPr>
        <w:numPr>
          <w:ilvl w:val="0"/>
          <w:numId w:val="4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F417E">
        <w:rPr>
          <w:rFonts w:ascii="Times New Roman" w:hAnsi="Times New Roman" w:cs="Times New Roman"/>
          <w:sz w:val="24"/>
          <w:szCs w:val="24"/>
        </w:rPr>
        <w:lastRenderedPageBreak/>
        <w:t xml:space="preserve">Международной форум «Сельский туризм»: сборник материалов/ под общей редакцией Щетинина М.П. – </w:t>
      </w:r>
      <w:proofErr w:type="gramStart"/>
      <w:r w:rsidRPr="002F417E">
        <w:rPr>
          <w:rFonts w:ascii="Times New Roman" w:hAnsi="Times New Roman" w:cs="Times New Roman"/>
          <w:sz w:val="24"/>
          <w:szCs w:val="24"/>
        </w:rPr>
        <w:t>Барнаул :</w:t>
      </w:r>
      <w:proofErr w:type="gramEnd"/>
      <w:r w:rsidRPr="002F417E">
        <w:rPr>
          <w:rFonts w:ascii="Times New Roman" w:hAnsi="Times New Roman" w:cs="Times New Roman"/>
          <w:sz w:val="24"/>
          <w:szCs w:val="24"/>
        </w:rPr>
        <w:t xml:space="preserve"> АЗБУКА, 2013 – 346 с.</w:t>
      </w:r>
    </w:p>
    <w:p w14:paraId="5CD5687A" w14:textId="77777777" w:rsidR="002F417E" w:rsidRPr="002F417E" w:rsidRDefault="002F417E" w:rsidP="002F417E">
      <w:pPr>
        <w:numPr>
          <w:ilvl w:val="0"/>
          <w:numId w:val="4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F417E">
        <w:rPr>
          <w:rFonts w:ascii="Times New Roman" w:hAnsi="Times New Roman" w:cs="Times New Roman"/>
          <w:sz w:val="24"/>
          <w:szCs w:val="24"/>
        </w:rPr>
        <w:t xml:space="preserve">Аймалетдинов, Т.А. Рынок туристических услуг / Т.А. Аймалетдинов, О. А. Шарова, Л.Ю.  </w:t>
      </w:r>
      <w:proofErr w:type="spellStart"/>
      <w:r w:rsidRPr="002F417E">
        <w:rPr>
          <w:rFonts w:ascii="Times New Roman" w:hAnsi="Times New Roman" w:cs="Times New Roman"/>
          <w:sz w:val="24"/>
          <w:szCs w:val="24"/>
        </w:rPr>
        <w:t>Пустов</w:t>
      </w:r>
      <w:proofErr w:type="spellEnd"/>
      <w:r w:rsidRPr="002F417E">
        <w:rPr>
          <w:rFonts w:ascii="Times New Roman" w:hAnsi="Times New Roman" w:cs="Times New Roman"/>
          <w:sz w:val="24"/>
          <w:szCs w:val="24"/>
        </w:rPr>
        <w:t xml:space="preserve"> //Социология. Статистика. Публикации. Отраслевые обзоры. </w:t>
      </w:r>
      <w:proofErr w:type="spellStart"/>
      <w:r w:rsidRPr="002F417E">
        <w:rPr>
          <w:rFonts w:ascii="Times New Roman" w:hAnsi="Times New Roman" w:cs="Times New Roman"/>
          <w:sz w:val="24"/>
          <w:szCs w:val="24"/>
        </w:rPr>
        <w:t>Вып</w:t>
      </w:r>
      <w:proofErr w:type="spellEnd"/>
      <w:r w:rsidRPr="002F417E">
        <w:rPr>
          <w:rFonts w:ascii="Times New Roman" w:hAnsi="Times New Roman" w:cs="Times New Roman"/>
          <w:sz w:val="24"/>
          <w:szCs w:val="24"/>
        </w:rPr>
        <w:t>. 1(5). – М.: Издательство НАФИ, 2017. – 79 с.</w:t>
      </w:r>
    </w:p>
    <w:p w14:paraId="0215F6E7" w14:textId="77777777" w:rsidR="002F417E" w:rsidRPr="002F417E" w:rsidRDefault="002F417E" w:rsidP="002F417E">
      <w:pPr>
        <w:numPr>
          <w:ilvl w:val="0"/>
          <w:numId w:val="4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F417E">
        <w:rPr>
          <w:rFonts w:ascii="Times New Roman" w:hAnsi="Times New Roman" w:cs="Times New Roman"/>
          <w:sz w:val="24"/>
          <w:szCs w:val="24"/>
        </w:rPr>
        <w:t xml:space="preserve">Состояние и перспективы развития сельского туризма в Российской </w:t>
      </w:r>
      <w:proofErr w:type="gramStart"/>
      <w:r w:rsidRPr="002F417E">
        <w:rPr>
          <w:rFonts w:ascii="Times New Roman" w:hAnsi="Times New Roman" w:cs="Times New Roman"/>
          <w:sz w:val="24"/>
          <w:szCs w:val="24"/>
        </w:rPr>
        <w:t>Федерации :</w:t>
      </w:r>
      <w:proofErr w:type="gramEnd"/>
      <w:r w:rsidRPr="002F417E">
        <w:rPr>
          <w:rFonts w:ascii="Times New Roman" w:hAnsi="Times New Roman" w:cs="Times New Roman"/>
          <w:sz w:val="24"/>
          <w:szCs w:val="24"/>
        </w:rPr>
        <w:t xml:space="preserve"> [сайт]. – URL: // http://www.mcx-consult.ru/sostoyanie_i_perspektivy_razvitiya//2016. (дата обращения 27.0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2F417E">
        <w:rPr>
          <w:rFonts w:ascii="Times New Roman" w:hAnsi="Times New Roman" w:cs="Times New Roman"/>
          <w:sz w:val="24"/>
          <w:szCs w:val="24"/>
        </w:rPr>
        <w:t>.2025).</w:t>
      </w:r>
    </w:p>
    <w:p w14:paraId="1FADA295" w14:textId="77777777" w:rsidR="002F417E" w:rsidRPr="002F417E" w:rsidRDefault="002F417E" w:rsidP="002F417E">
      <w:pPr>
        <w:numPr>
          <w:ilvl w:val="0"/>
          <w:numId w:val="4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F417E">
        <w:rPr>
          <w:rFonts w:ascii="Times New Roman" w:hAnsi="Times New Roman" w:cs="Times New Roman"/>
          <w:sz w:val="24"/>
          <w:szCs w:val="24"/>
        </w:rPr>
        <w:t xml:space="preserve">Развитие внутреннего и въездного туризма в Российской Федерации (2019-2025 годы) : </w:t>
      </w:r>
      <w:hyperlink r:id="rId6" w:history="1">
        <w:r w:rsidRPr="002F417E">
          <w:rPr>
            <w:rFonts w:ascii="Times New Roman" w:hAnsi="Times New Roman" w:cs="Times New Roman"/>
            <w:sz w:val="24"/>
            <w:szCs w:val="24"/>
          </w:rPr>
          <w:t xml:space="preserve">Распоряжение Правительства РФ №872-р [дата принятия: 05.05.2018 г.] </w:t>
        </w:r>
      </w:hyperlink>
      <w:r w:rsidRPr="002F417E">
        <w:rPr>
          <w:rFonts w:ascii="Times New Roman" w:hAnsi="Times New Roman" w:cs="Times New Roman"/>
          <w:sz w:val="24"/>
          <w:szCs w:val="24"/>
        </w:rPr>
        <w:t xml:space="preserve"> – Текст : электронный // СПС КонсультантПлюс. – Режим </w:t>
      </w:r>
      <w:proofErr w:type="gramStart"/>
      <w:r w:rsidRPr="002F417E">
        <w:rPr>
          <w:rFonts w:ascii="Times New Roman" w:hAnsi="Times New Roman" w:cs="Times New Roman"/>
          <w:sz w:val="24"/>
          <w:szCs w:val="24"/>
        </w:rPr>
        <w:t>доступа :</w:t>
      </w:r>
      <w:proofErr w:type="gramEnd"/>
      <w:r w:rsidRPr="002F417E">
        <w:rPr>
          <w:rFonts w:ascii="Times New Roman" w:hAnsi="Times New Roman" w:cs="Times New Roman"/>
          <w:sz w:val="24"/>
          <w:szCs w:val="24"/>
        </w:rPr>
        <w:t xml:space="preserve"> локальный; по договору . – Обновление еженедельно.</w:t>
      </w:r>
    </w:p>
    <w:p w14:paraId="6342FD7A" w14:textId="77777777" w:rsidR="002F417E" w:rsidRPr="002F417E" w:rsidRDefault="002F417E" w:rsidP="002F417E">
      <w:pPr>
        <w:numPr>
          <w:ilvl w:val="0"/>
          <w:numId w:val="4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F417E">
        <w:rPr>
          <w:rFonts w:ascii="Times New Roman" w:hAnsi="Times New Roman" w:cs="Times New Roman"/>
          <w:sz w:val="24"/>
          <w:szCs w:val="24"/>
        </w:rPr>
        <w:t>Лебедева, И.В. Сельский туризм как средство развития сельских территорий / И.В. Лебедева, С.Л. Копылова. методическое пособие. – М.: АНО «АРСИ», 2018. – 164 с.</w:t>
      </w:r>
    </w:p>
    <w:p w14:paraId="1C032FE0" w14:textId="77777777" w:rsidR="002F417E" w:rsidRPr="002F417E" w:rsidRDefault="002F417E" w:rsidP="002F417E">
      <w:pPr>
        <w:numPr>
          <w:ilvl w:val="0"/>
          <w:numId w:val="4"/>
        </w:numPr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F417E">
        <w:rPr>
          <w:rFonts w:ascii="Times New Roman" w:hAnsi="Times New Roman" w:cs="Times New Roman"/>
          <w:sz w:val="24"/>
          <w:szCs w:val="24"/>
        </w:rPr>
        <w:t xml:space="preserve">Карта кластеров </w:t>
      </w:r>
      <w:proofErr w:type="gramStart"/>
      <w:r w:rsidRPr="002F417E">
        <w:rPr>
          <w:rFonts w:ascii="Times New Roman" w:hAnsi="Times New Roman" w:cs="Times New Roman"/>
          <w:sz w:val="24"/>
          <w:szCs w:val="24"/>
        </w:rPr>
        <w:t>России :</w:t>
      </w:r>
      <w:proofErr w:type="gramEnd"/>
      <w:r w:rsidRPr="002F417E">
        <w:rPr>
          <w:rFonts w:ascii="Times New Roman" w:hAnsi="Times New Roman" w:cs="Times New Roman"/>
          <w:sz w:val="24"/>
          <w:szCs w:val="24"/>
        </w:rPr>
        <w:t xml:space="preserve"> [сайт]. – URL:: http://clusters.monocore.ru/list (дата обращения </w:t>
      </w:r>
      <w:r w:rsidR="00284756">
        <w:rPr>
          <w:rFonts w:ascii="Times New Roman" w:hAnsi="Times New Roman" w:cs="Times New Roman"/>
          <w:sz w:val="24"/>
          <w:szCs w:val="24"/>
        </w:rPr>
        <w:t>2</w:t>
      </w:r>
      <w:r w:rsidRPr="002F417E">
        <w:rPr>
          <w:rFonts w:ascii="Times New Roman" w:hAnsi="Times New Roman" w:cs="Times New Roman"/>
          <w:sz w:val="24"/>
          <w:szCs w:val="24"/>
        </w:rPr>
        <w:t>5.0</w:t>
      </w:r>
      <w:r w:rsidR="00284756">
        <w:rPr>
          <w:rFonts w:ascii="Times New Roman" w:hAnsi="Times New Roman" w:cs="Times New Roman"/>
          <w:sz w:val="24"/>
          <w:szCs w:val="24"/>
        </w:rPr>
        <w:t>4</w:t>
      </w:r>
      <w:r w:rsidRPr="002F417E">
        <w:rPr>
          <w:rFonts w:ascii="Times New Roman" w:hAnsi="Times New Roman" w:cs="Times New Roman"/>
          <w:sz w:val="24"/>
          <w:szCs w:val="24"/>
        </w:rPr>
        <w:t>.2025).</w:t>
      </w:r>
    </w:p>
    <w:p w14:paraId="41507632" w14:textId="77777777" w:rsidR="00E36175" w:rsidRPr="007B1F08" w:rsidRDefault="00E36175" w:rsidP="007B1F08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D3437D" w14:textId="77777777" w:rsidR="00112B45" w:rsidRPr="00112B45" w:rsidRDefault="00465F26" w:rsidP="00465F26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t>Информация об авторах</w:t>
      </w:r>
    </w:p>
    <w:p w14:paraId="31D0FEC2" w14:textId="77777777" w:rsidR="00112B45" w:rsidRDefault="00112B45" w:rsidP="00112B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14:paraId="39CA24FB" w14:textId="77777777" w:rsidR="00465F26" w:rsidRDefault="00465F26" w:rsidP="00112B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Квашина Ольга Николаевна, к.э.н., доцент, доцент кафедры экономики, менеджмента и торгового дела, ФГБОУ ВО Великолукская ГСХА, 182112, г. Великие Луки, пр-т Ленина, д.2.</w:t>
      </w:r>
    </w:p>
    <w:p w14:paraId="1AF9761F" w14:textId="77777777" w:rsidR="00465F26" w:rsidRDefault="00465F26" w:rsidP="00112B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Квашина Александра Александровна, студентка 3 курса экономического факультета, ФГБОУ ВО Великолукская ГСХА, 182112, г. Великие Луки, пр-т Ленина, д.2.</w:t>
      </w:r>
    </w:p>
    <w:p w14:paraId="6F353AEE" w14:textId="77777777" w:rsidR="00465F26" w:rsidRDefault="00465F26" w:rsidP="00112B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14:paraId="6822BB16" w14:textId="77777777" w:rsidR="00465F26" w:rsidRPr="00465F26" w:rsidRDefault="00465F26" w:rsidP="00465F26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lang w:val="en-US"/>
        </w:rPr>
      </w:pPr>
      <w:proofErr w:type="spellStart"/>
      <w:r w:rsidRPr="00465F26">
        <w:rPr>
          <w:rFonts w:ascii="Times New Roman" w:hAnsi="Times New Roman" w:cs="Times New Roman"/>
          <w:sz w:val="24"/>
          <w:lang w:val="en-US"/>
        </w:rPr>
        <w:t>Kvashina</w:t>
      </w:r>
      <w:proofErr w:type="spellEnd"/>
      <w:r w:rsidRPr="00465F26">
        <w:rPr>
          <w:rFonts w:ascii="Times New Roman" w:hAnsi="Times New Roman" w:cs="Times New Roman"/>
          <w:sz w:val="24"/>
          <w:lang w:val="en-US"/>
        </w:rPr>
        <w:t xml:space="preserve"> Olga </w:t>
      </w:r>
      <w:proofErr w:type="spellStart"/>
      <w:r w:rsidRPr="00465F26">
        <w:rPr>
          <w:rFonts w:ascii="Times New Roman" w:hAnsi="Times New Roman" w:cs="Times New Roman"/>
          <w:sz w:val="24"/>
          <w:lang w:val="en-US"/>
        </w:rPr>
        <w:t>Nikolaevna</w:t>
      </w:r>
      <w:proofErr w:type="spellEnd"/>
    </w:p>
    <w:p w14:paraId="17703A4C" w14:textId="77777777" w:rsidR="00465F26" w:rsidRPr="00465F26" w:rsidRDefault="00465F26" w:rsidP="00465F26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lang w:val="en-US"/>
        </w:rPr>
      </w:pPr>
      <w:proofErr w:type="spellStart"/>
      <w:r w:rsidRPr="00465F26">
        <w:rPr>
          <w:rFonts w:ascii="Times New Roman" w:hAnsi="Times New Roman" w:cs="Times New Roman"/>
          <w:sz w:val="24"/>
          <w:lang w:val="en-US"/>
        </w:rPr>
        <w:t>Kvashina</w:t>
      </w:r>
      <w:proofErr w:type="spellEnd"/>
      <w:r w:rsidRPr="00465F26">
        <w:rPr>
          <w:rFonts w:ascii="Times New Roman" w:hAnsi="Times New Roman" w:cs="Times New Roman"/>
          <w:sz w:val="24"/>
          <w:lang w:val="en-US"/>
        </w:rPr>
        <w:t xml:space="preserve"> Alexandra Alexandrovna</w:t>
      </w:r>
    </w:p>
    <w:p w14:paraId="47794063" w14:textId="77777777" w:rsidR="00257947" w:rsidRDefault="00257947" w:rsidP="00465F2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</w:p>
    <w:p w14:paraId="11A7FA72" w14:textId="77777777" w:rsidR="00465F26" w:rsidRPr="00465F26" w:rsidRDefault="00465F26" w:rsidP="00465F2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lang w:val="en-US"/>
        </w:rPr>
      </w:pPr>
      <w:r w:rsidRPr="00465F26">
        <w:rPr>
          <w:rFonts w:ascii="Times New Roman" w:hAnsi="Times New Roman" w:cs="Times New Roman"/>
          <w:sz w:val="24"/>
          <w:lang w:val="en-US"/>
        </w:rPr>
        <w:t>CONSTRUCTION AGRO-TOURIST CLUSTER IN THE PSKOV REGION</w:t>
      </w:r>
    </w:p>
    <w:p w14:paraId="743FB124" w14:textId="77777777" w:rsidR="00257947" w:rsidRDefault="00257947" w:rsidP="00465F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14:paraId="4A7BA817" w14:textId="77777777" w:rsidR="00465F26" w:rsidRPr="00465F26" w:rsidRDefault="00465F26" w:rsidP="00465F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465F26">
        <w:rPr>
          <w:rFonts w:ascii="Times New Roman" w:hAnsi="Times New Roman" w:cs="Times New Roman"/>
          <w:sz w:val="24"/>
          <w:lang w:val="en-US"/>
        </w:rPr>
        <w:t>Annotation. In the article we have considered the prospects of creating an agritourism cluster in the Pskov region. There are a number of problems associated with the creation of the cluster: the search for free investment in infrastructure, reducing the staff shortage of qualified specialists, the need to develop a modern system of marketing and promotion of tourist services, regulation and development of the legislative framework.</w:t>
      </w:r>
    </w:p>
    <w:p w14:paraId="04EC577F" w14:textId="77777777" w:rsidR="00465F26" w:rsidRDefault="00465F26" w:rsidP="00465F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465F26">
        <w:rPr>
          <w:rFonts w:ascii="Times New Roman" w:hAnsi="Times New Roman" w:cs="Times New Roman"/>
          <w:sz w:val="24"/>
          <w:lang w:val="en-US"/>
        </w:rPr>
        <w:t>Keywords: region, agritourism cluster, rural tourism, village,</w:t>
      </w:r>
      <w:r w:rsidRPr="00257947">
        <w:rPr>
          <w:rFonts w:ascii="Times New Roman" w:hAnsi="Times New Roman" w:cs="Times New Roman"/>
          <w:sz w:val="24"/>
          <w:lang w:val="en-US"/>
        </w:rPr>
        <w:t xml:space="preserve"> farm, segment, infrastructure</w:t>
      </w:r>
    </w:p>
    <w:p w14:paraId="79E54E24" w14:textId="77777777" w:rsidR="00257947" w:rsidRDefault="00257947" w:rsidP="00465F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14:paraId="6CF3C552" w14:textId="77777777" w:rsidR="00257947" w:rsidRPr="00257947" w:rsidRDefault="00257947" w:rsidP="0025794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lang w:val="en-US"/>
        </w:rPr>
      </w:pPr>
      <w:r w:rsidRPr="00257947">
        <w:rPr>
          <w:rFonts w:ascii="Times New Roman" w:hAnsi="Times New Roman" w:cs="Times New Roman"/>
          <w:b/>
          <w:sz w:val="24"/>
          <w:lang w:val="en-US"/>
        </w:rPr>
        <w:t>Information about the authors</w:t>
      </w:r>
    </w:p>
    <w:p w14:paraId="5EE5B992" w14:textId="77777777" w:rsidR="00257947" w:rsidRPr="00257947" w:rsidRDefault="00257947" w:rsidP="002579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</w:p>
    <w:p w14:paraId="2E0D0DB3" w14:textId="77777777" w:rsidR="00257947" w:rsidRPr="00257947" w:rsidRDefault="00257947" w:rsidP="0025794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lang w:val="en-US"/>
        </w:rPr>
      </w:pPr>
      <w:r w:rsidRPr="00257947">
        <w:rPr>
          <w:rFonts w:ascii="Times New Roman" w:hAnsi="Times New Roman" w:cs="Times New Roman"/>
          <w:sz w:val="24"/>
          <w:lang w:val="en-US"/>
        </w:rPr>
        <w:t xml:space="preserve">Olga </w:t>
      </w:r>
      <w:proofErr w:type="spellStart"/>
      <w:r w:rsidRPr="00257947">
        <w:rPr>
          <w:rFonts w:ascii="Times New Roman" w:hAnsi="Times New Roman" w:cs="Times New Roman"/>
          <w:sz w:val="24"/>
          <w:lang w:val="en-US"/>
        </w:rPr>
        <w:t>Nikolaevna</w:t>
      </w:r>
      <w:proofErr w:type="spellEnd"/>
      <w:r w:rsidRPr="00257947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257947">
        <w:rPr>
          <w:rFonts w:ascii="Times New Roman" w:hAnsi="Times New Roman" w:cs="Times New Roman"/>
          <w:sz w:val="24"/>
          <w:lang w:val="en-US"/>
        </w:rPr>
        <w:t>Kvashina</w:t>
      </w:r>
      <w:proofErr w:type="spellEnd"/>
      <w:r w:rsidRPr="00257947">
        <w:rPr>
          <w:rFonts w:ascii="Times New Roman" w:hAnsi="Times New Roman" w:cs="Times New Roman"/>
          <w:sz w:val="24"/>
          <w:lang w:val="en-US"/>
        </w:rPr>
        <w:t xml:space="preserve">, </w:t>
      </w:r>
      <w:proofErr w:type="spellStart"/>
      <w:r w:rsidRPr="00257947">
        <w:rPr>
          <w:rFonts w:ascii="Times New Roman" w:hAnsi="Times New Roman" w:cs="Times New Roman"/>
          <w:sz w:val="24"/>
          <w:szCs w:val="24"/>
          <w:lang w:val="en-US"/>
        </w:rPr>
        <w:t>kandidat</w:t>
      </w:r>
      <w:proofErr w:type="spellEnd"/>
      <w:r w:rsidRPr="002579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57947">
        <w:rPr>
          <w:rFonts w:ascii="Times New Roman" w:hAnsi="Times New Roman" w:cs="Times New Roman"/>
          <w:sz w:val="24"/>
          <w:szCs w:val="24"/>
          <w:lang w:val="en-US"/>
        </w:rPr>
        <w:t>ekonomicheskikh</w:t>
      </w:r>
      <w:proofErr w:type="spellEnd"/>
      <w:r w:rsidRPr="002579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57947">
        <w:rPr>
          <w:rFonts w:ascii="Times New Roman" w:hAnsi="Times New Roman" w:cs="Times New Roman"/>
          <w:sz w:val="24"/>
          <w:szCs w:val="24"/>
          <w:lang w:val="en-US"/>
        </w:rPr>
        <w:t>nauk</w:t>
      </w:r>
      <w:proofErr w:type="spellEnd"/>
      <w:r w:rsidRPr="0025794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57947">
        <w:rPr>
          <w:rFonts w:ascii="Times New Roman" w:hAnsi="Times New Roman" w:cs="Times New Roman"/>
          <w:sz w:val="24"/>
          <w:szCs w:val="24"/>
          <w:lang w:val="en-US"/>
        </w:rPr>
        <w:t>dotsent</w:t>
      </w:r>
      <w:proofErr w:type="spellEnd"/>
      <w:r w:rsidRPr="00257947">
        <w:rPr>
          <w:rFonts w:ascii="Times New Roman" w:hAnsi="Times New Roman" w:cs="Times New Roman"/>
          <w:sz w:val="24"/>
          <w:szCs w:val="24"/>
          <w:lang w:val="en-US"/>
        </w:rPr>
        <w:t xml:space="preserve"> Federal State Budgetary Educational Institution of Higher Education «State Agricultural Academy of </w:t>
      </w:r>
      <w:proofErr w:type="spellStart"/>
      <w:r w:rsidRPr="00257947">
        <w:rPr>
          <w:rFonts w:ascii="Times New Roman" w:hAnsi="Times New Roman" w:cs="Times New Roman"/>
          <w:sz w:val="24"/>
          <w:szCs w:val="24"/>
          <w:lang w:val="en-US"/>
        </w:rPr>
        <w:t>Velikie</w:t>
      </w:r>
      <w:proofErr w:type="spellEnd"/>
      <w:r w:rsidRPr="002579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57947">
        <w:rPr>
          <w:rFonts w:ascii="Times New Roman" w:hAnsi="Times New Roman" w:cs="Times New Roman"/>
          <w:sz w:val="24"/>
          <w:szCs w:val="24"/>
          <w:lang w:val="en-US"/>
        </w:rPr>
        <w:t>Luki</w:t>
      </w:r>
      <w:proofErr w:type="spellEnd"/>
      <w:r w:rsidRPr="00257947"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257947">
        <w:rPr>
          <w:rFonts w:ascii="Times New Roman" w:hAnsi="Times New Roman" w:cs="Times New Roman"/>
          <w:sz w:val="24"/>
          <w:lang w:val="en-US"/>
        </w:rPr>
        <w:t xml:space="preserve">, 182112, </w:t>
      </w:r>
      <w:proofErr w:type="spellStart"/>
      <w:r w:rsidRPr="00257947">
        <w:rPr>
          <w:rFonts w:ascii="Times New Roman" w:hAnsi="Times New Roman" w:cs="Times New Roman"/>
          <w:sz w:val="24"/>
          <w:lang w:val="en-US"/>
        </w:rPr>
        <w:t>Velikie</w:t>
      </w:r>
      <w:proofErr w:type="spellEnd"/>
      <w:r w:rsidRPr="00257947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257947">
        <w:rPr>
          <w:rFonts w:ascii="Times New Roman" w:hAnsi="Times New Roman" w:cs="Times New Roman"/>
          <w:sz w:val="24"/>
          <w:lang w:val="en-US"/>
        </w:rPr>
        <w:t>Luki</w:t>
      </w:r>
      <w:proofErr w:type="spellEnd"/>
      <w:r w:rsidRPr="00257947">
        <w:rPr>
          <w:rFonts w:ascii="Times New Roman" w:hAnsi="Times New Roman" w:cs="Times New Roman"/>
          <w:sz w:val="24"/>
          <w:lang w:val="en-US"/>
        </w:rPr>
        <w:t>, Lenin Avenue, 2.</w:t>
      </w:r>
    </w:p>
    <w:p w14:paraId="45D368F0" w14:textId="77777777" w:rsidR="00257947" w:rsidRDefault="00257947" w:rsidP="002579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257947">
        <w:rPr>
          <w:rFonts w:ascii="Times New Roman" w:hAnsi="Times New Roman" w:cs="Times New Roman"/>
          <w:sz w:val="24"/>
          <w:lang w:val="en-US"/>
        </w:rPr>
        <w:t xml:space="preserve">Alexandra </w:t>
      </w:r>
      <w:proofErr w:type="spellStart"/>
      <w:r w:rsidRPr="00257947">
        <w:rPr>
          <w:rFonts w:ascii="Times New Roman" w:hAnsi="Times New Roman" w:cs="Times New Roman"/>
          <w:sz w:val="24"/>
          <w:lang w:val="en-US"/>
        </w:rPr>
        <w:t>Aleksandrovna</w:t>
      </w:r>
      <w:proofErr w:type="spellEnd"/>
      <w:r w:rsidRPr="00257947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257947">
        <w:rPr>
          <w:rFonts w:ascii="Times New Roman" w:hAnsi="Times New Roman" w:cs="Times New Roman"/>
          <w:sz w:val="24"/>
          <w:lang w:val="en-US"/>
        </w:rPr>
        <w:t>Kvashina</w:t>
      </w:r>
      <w:proofErr w:type="spellEnd"/>
      <w:r w:rsidRPr="00257947">
        <w:rPr>
          <w:rFonts w:ascii="Times New Roman" w:hAnsi="Times New Roman" w:cs="Times New Roman"/>
          <w:sz w:val="24"/>
          <w:lang w:val="en-US"/>
        </w:rPr>
        <w:t xml:space="preserve">, 3rd year student of the Faculty of Economics, </w:t>
      </w:r>
      <w:r w:rsidRPr="00257947">
        <w:rPr>
          <w:rFonts w:ascii="Times New Roman" w:hAnsi="Times New Roman" w:cs="Times New Roman"/>
          <w:sz w:val="24"/>
          <w:szCs w:val="24"/>
          <w:lang w:val="en-US"/>
        </w:rPr>
        <w:t xml:space="preserve">Federal State Budgetary Educational Institution of Higher Education «State Agricultural Academy of </w:t>
      </w:r>
      <w:proofErr w:type="spellStart"/>
      <w:r w:rsidRPr="00257947">
        <w:rPr>
          <w:rFonts w:ascii="Times New Roman" w:hAnsi="Times New Roman" w:cs="Times New Roman"/>
          <w:sz w:val="24"/>
          <w:szCs w:val="24"/>
          <w:lang w:val="en-US"/>
        </w:rPr>
        <w:t>Velikie</w:t>
      </w:r>
      <w:proofErr w:type="spellEnd"/>
      <w:r w:rsidRPr="002579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57947">
        <w:rPr>
          <w:rFonts w:ascii="Times New Roman" w:hAnsi="Times New Roman" w:cs="Times New Roman"/>
          <w:sz w:val="24"/>
          <w:szCs w:val="24"/>
          <w:lang w:val="en-US"/>
        </w:rPr>
        <w:t>Luki</w:t>
      </w:r>
      <w:proofErr w:type="spellEnd"/>
      <w:r w:rsidRPr="00257947"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257947">
        <w:rPr>
          <w:rFonts w:ascii="Times New Roman" w:hAnsi="Times New Roman" w:cs="Times New Roman"/>
          <w:sz w:val="24"/>
          <w:lang w:val="en-US"/>
        </w:rPr>
        <w:t xml:space="preserve">, 182112, </w:t>
      </w:r>
      <w:proofErr w:type="spellStart"/>
      <w:r w:rsidRPr="00257947">
        <w:rPr>
          <w:rFonts w:ascii="Times New Roman" w:hAnsi="Times New Roman" w:cs="Times New Roman"/>
          <w:sz w:val="24"/>
          <w:lang w:val="en-US"/>
        </w:rPr>
        <w:t>Velikie</w:t>
      </w:r>
      <w:proofErr w:type="spellEnd"/>
      <w:r w:rsidRPr="00257947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257947">
        <w:rPr>
          <w:rFonts w:ascii="Times New Roman" w:hAnsi="Times New Roman" w:cs="Times New Roman"/>
          <w:sz w:val="24"/>
          <w:lang w:val="en-US"/>
        </w:rPr>
        <w:t>Luki</w:t>
      </w:r>
      <w:proofErr w:type="spellEnd"/>
      <w:r w:rsidRPr="00257947">
        <w:rPr>
          <w:rFonts w:ascii="Times New Roman" w:hAnsi="Times New Roman" w:cs="Times New Roman"/>
          <w:sz w:val="24"/>
          <w:lang w:val="en-US"/>
        </w:rPr>
        <w:t>, Lenin Avenue, 2</w:t>
      </w:r>
    </w:p>
    <w:p w14:paraId="5A6DA204" w14:textId="77777777" w:rsidR="00257947" w:rsidRDefault="00257947" w:rsidP="002579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14:paraId="3AED63B2" w14:textId="77777777" w:rsidR="00257947" w:rsidRPr="00257947" w:rsidRDefault="00257947" w:rsidP="0025794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en-US"/>
        </w:rPr>
      </w:pPr>
      <w:r w:rsidRPr="00257947">
        <w:rPr>
          <w:rFonts w:ascii="Times New Roman" w:hAnsi="Times New Roman" w:cs="Times New Roman"/>
          <w:b/>
          <w:sz w:val="24"/>
          <w:lang w:val="en-US"/>
        </w:rPr>
        <w:t>Bibliographic list</w:t>
      </w:r>
    </w:p>
    <w:p w14:paraId="40168140" w14:textId="77777777" w:rsidR="00257947" w:rsidRPr="00257947" w:rsidRDefault="00257947" w:rsidP="002579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</w:p>
    <w:p w14:paraId="3A694912" w14:textId="77777777" w:rsidR="00257947" w:rsidRPr="00257947" w:rsidRDefault="00257947" w:rsidP="002579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257947">
        <w:rPr>
          <w:rFonts w:ascii="Times New Roman" w:hAnsi="Times New Roman" w:cs="Times New Roman"/>
          <w:sz w:val="24"/>
          <w:lang w:val="en-US"/>
        </w:rPr>
        <w:t>1.</w:t>
      </w:r>
      <w:r w:rsidRPr="00257947">
        <w:rPr>
          <w:rFonts w:ascii="Times New Roman" w:hAnsi="Times New Roman" w:cs="Times New Roman"/>
          <w:sz w:val="24"/>
          <w:lang w:val="en-US"/>
        </w:rPr>
        <w:tab/>
        <w:t xml:space="preserve">Kazmina, </w:t>
      </w:r>
      <w:proofErr w:type="gramStart"/>
      <w:r w:rsidRPr="00257947">
        <w:rPr>
          <w:rFonts w:ascii="Times New Roman" w:hAnsi="Times New Roman" w:cs="Times New Roman"/>
          <w:sz w:val="24"/>
          <w:lang w:val="en-US"/>
        </w:rPr>
        <w:t>E.B..</w:t>
      </w:r>
      <w:proofErr w:type="gramEnd"/>
      <w:r w:rsidRPr="00257947">
        <w:rPr>
          <w:rFonts w:ascii="Times New Roman" w:hAnsi="Times New Roman" w:cs="Times New Roman"/>
          <w:sz w:val="24"/>
          <w:lang w:val="en-US"/>
        </w:rPr>
        <w:t xml:space="preserve"> Development of rural tourism services in Russian </w:t>
      </w:r>
      <w:proofErr w:type="gramStart"/>
      <w:r w:rsidRPr="00257947">
        <w:rPr>
          <w:rFonts w:ascii="Times New Roman" w:hAnsi="Times New Roman" w:cs="Times New Roman"/>
          <w:sz w:val="24"/>
          <w:lang w:val="en-US"/>
        </w:rPr>
        <w:t>regions :</w:t>
      </w:r>
      <w:proofErr w:type="gramEnd"/>
      <w:r w:rsidRPr="00257947">
        <w:rPr>
          <w:rFonts w:ascii="Times New Roman" w:hAnsi="Times New Roman" w:cs="Times New Roman"/>
          <w:sz w:val="24"/>
          <w:lang w:val="en-US"/>
        </w:rPr>
        <w:t xml:space="preserve"> dissertation ... Candidate of economic sciences : 08.00.05 / Kazmina E.B.; [Place of defense: State University of Management]. - Moscow, 2012. - 163 p.: il. </w:t>
      </w:r>
      <w:r w:rsidRPr="00257947">
        <w:rPr>
          <w:rFonts w:ascii="Times New Roman" w:hAnsi="Times New Roman" w:cs="Times New Roman"/>
          <w:sz w:val="24"/>
        </w:rPr>
        <w:t xml:space="preserve">RGB OD, 61 12-8/3548 </w:t>
      </w:r>
    </w:p>
    <w:p w14:paraId="742502B0" w14:textId="77777777" w:rsidR="00257947" w:rsidRPr="00257947" w:rsidRDefault="00257947" w:rsidP="002579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257947">
        <w:rPr>
          <w:rFonts w:ascii="Times New Roman" w:hAnsi="Times New Roman" w:cs="Times New Roman"/>
          <w:sz w:val="24"/>
          <w:lang w:val="en-US"/>
        </w:rPr>
        <w:lastRenderedPageBreak/>
        <w:t>2.</w:t>
      </w:r>
      <w:r w:rsidRPr="00257947">
        <w:rPr>
          <w:rFonts w:ascii="Times New Roman" w:hAnsi="Times New Roman" w:cs="Times New Roman"/>
          <w:sz w:val="24"/>
          <w:lang w:val="en-US"/>
        </w:rPr>
        <w:tab/>
        <w:t xml:space="preserve">International Forum “Rural Tourism”: a collection of materials / edited by </w:t>
      </w:r>
      <w:proofErr w:type="spellStart"/>
      <w:r w:rsidRPr="00257947">
        <w:rPr>
          <w:rFonts w:ascii="Times New Roman" w:hAnsi="Times New Roman" w:cs="Times New Roman"/>
          <w:sz w:val="24"/>
          <w:lang w:val="en-US"/>
        </w:rPr>
        <w:t>Shchetinin</w:t>
      </w:r>
      <w:proofErr w:type="spellEnd"/>
      <w:r w:rsidRPr="00257947">
        <w:rPr>
          <w:rFonts w:ascii="Times New Roman" w:hAnsi="Times New Roman" w:cs="Times New Roman"/>
          <w:sz w:val="24"/>
          <w:lang w:val="en-US"/>
        </w:rPr>
        <w:t xml:space="preserve"> M.P. - </w:t>
      </w:r>
      <w:proofErr w:type="gramStart"/>
      <w:r w:rsidRPr="00257947">
        <w:rPr>
          <w:rFonts w:ascii="Times New Roman" w:hAnsi="Times New Roman" w:cs="Times New Roman"/>
          <w:sz w:val="24"/>
          <w:lang w:val="en-US"/>
        </w:rPr>
        <w:t>Barnaul :</w:t>
      </w:r>
      <w:proofErr w:type="gramEnd"/>
      <w:r w:rsidRPr="00257947">
        <w:rPr>
          <w:rFonts w:ascii="Times New Roman" w:hAnsi="Times New Roman" w:cs="Times New Roman"/>
          <w:sz w:val="24"/>
          <w:lang w:val="en-US"/>
        </w:rPr>
        <w:t xml:space="preserve"> AZBUKA, 2013 - 346 p. [in Russian].</w:t>
      </w:r>
    </w:p>
    <w:p w14:paraId="4AE52142" w14:textId="77777777" w:rsidR="00257947" w:rsidRPr="00257947" w:rsidRDefault="00257947" w:rsidP="002579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257947">
        <w:rPr>
          <w:rFonts w:ascii="Times New Roman" w:hAnsi="Times New Roman" w:cs="Times New Roman"/>
          <w:sz w:val="24"/>
          <w:lang w:val="en-US"/>
        </w:rPr>
        <w:t xml:space="preserve">3. </w:t>
      </w:r>
      <w:proofErr w:type="spellStart"/>
      <w:r w:rsidRPr="00257947">
        <w:rPr>
          <w:rFonts w:ascii="Times New Roman" w:hAnsi="Times New Roman" w:cs="Times New Roman"/>
          <w:sz w:val="24"/>
          <w:lang w:val="en-US"/>
        </w:rPr>
        <w:t>Aimaletdinov</w:t>
      </w:r>
      <w:proofErr w:type="spellEnd"/>
      <w:r w:rsidRPr="00257947">
        <w:rPr>
          <w:rFonts w:ascii="Times New Roman" w:hAnsi="Times New Roman" w:cs="Times New Roman"/>
          <w:sz w:val="24"/>
          <w:lang w:val="en-US"/>
        </w:rPr>
        <w:t xml:space="preserve">, T.A. The market of tourist services / T.A. </w:t>
      </w:r>
      <w:proofErr w:type="spellStart"/>
      <w:r w:rsidRPr="00257947">
        <w:rPr>
          <w:rFonts w:ascii="Times New Roman" w:hAnsi="Times New Roman" w:cs="Times New Roman"/>
          <w:sz w:val="24"/>
          <w:lang w:val="en-US"/>
        </w:rPr>
        <w:t>Aimaletdinov</w:t>
      </w:r>
      <w:proofErr w:type="spellEnd"/>
      <w:r w:rsidRPr="00257947">
        <w:rPr>
          <w:rFonts w:ascii="Times New Roman" w:hAnsi="Times New Roman" w:cs="Times New Roman"/>
          <w:sz w:val="24"/>
          <w:lang w:val="en-US"/>
        </w:rPr>
        <w:t xml:space="preserve">, O.A. </w:t>
      </w:r>
      <w:proofErr w:type="spellStart"/>
      <w:r w:rsidRPr="00257947">
        <w:rPr>
          <w:rFonts w:ascii="Times New Roman" w:hAnsi="Times New Roman" w:cs="Times New Roman"/>
          <w:sz w:val="24"/>
          <w:lang w:val="en-US"/>
        </w:rPr>
        <w:t>Sharova</w:t>
      </w:r>
      <w:proofErr w:type="spellEnd"/>
      <w:r w:rsidRPr="00257947">
        <w:rPr>
          <w:rFonts w:ascii="Times New Roman" w:hAnsi="Times New Roman" w:cs="Times New Roman"/>
          <w:sz w:val="24"/>
          <w:lang w:val="en-US"/>
        </w:rPr>
        <w:t xml:space="preserve">, L.Y. </w:t>
      </w:r>
      <w:proofErr w:type="spellStart"/>
      <w:r w:rsidRPr="00257947">
        <w:rPr>
          <w:rFonts w:ascii="Times New Roman" w:hAnsi="Times New Roman" w:cs="Times New Roman"/>
          <w:sz w:val="24"/>
          <w:lang w:val="en-US"/>
        </w:rPr>
        <w:t>Pustov</w:t>
      </w:r>
      <w:proofErr w:type="spellEnd"/>
      <w:r w:rsidRPr="00257947">
        <w:rPr>
          <w:rFonts w:ascii="Times New Roman" w:hAnsi="Times New Roman" w:cs="Times New Roman"/>
          <w:sz w:val="24"/>
          <w:lang w:val="en-US"/>
        </w:rPr>
        <w:t xml:space="preserve"> // Sociology. Statistics. Publications. Industry reviews. Vol. 1(5). - Moscow: NAFI Publishing House, 2017. - 79 </w:t>
      </w:r>
      <w:r w:rsidRPr="00257947">
        <w:rPr>
          <w:rFonts w:ascii="Times New Roman" w:hAnsi="Times New Roman" w:cs="Times New Roman"/>
          <w:sz w:val="24"/>
        </w:rPr>
        <w:t>с</w:t>
      </w:r>
      <w:r w:rsidRPr="00257947">
        <w:rPr>
          <w:rFonts w:ascii="Times New Roman" w:hAnsi="Times New Roman" w:cs="Times New Roman"/>
          <w:sz w:val="24"/>
          <w:lang w:val="en-US"/>
        </w:rPr>
        <w:t>.</w:t>
      </w:r>
    </w:p>
    <w:p w14:paraId="5339BC9D" w14:textId="77777777" w:rsidR="00257947" w:rsidRPr="00257947" w:rsidRDefault="00257947" w:rsidP="002579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257947">
        <w:rPr>
          <w:rFonts w:ascii="Times New Roman" w:hAnsi="Times New Roman" w:cs="Times New Roman"/>
          <w:sz w:val="24"/>
          <w:lang w:val="en-US"/>
        </w:rPr>
        <w:t>4.</w:t>
      </w:r>
      <w:r w:rsidRPr="00257947">
        <w:rPr>
          <w:rFonts w:ascii="Times New Roman" w:hAnsi="Times New Roman" w:cs="Times New Roman"/>
          <w:sz w:val="24"/>
          <w:lang w:val="en-US"/>
        </w:rPr>
        <w:tab/>
        <w:t xml:space="preserve">State and prospects for the development of rural tourism in the Russian </w:t>
      </w:r>
      <w:proofErr w:type="gramStart"/>
      <w:r w:rsidRPr="00257947">
        <w:rPr>
          <w:rFonts w:ascii="Times New Roman" w:hAnsi="Times New Roman" w:cs="Times New Roman"/>
          <w:sz w:val="24"/>
          <w:lang w:val="en-US"/>
        </w:rPr>
        <w:t>Federation :</w:t>
      </w:r>
      <w:proofErr w:type="gramEnd"/>
      <w:r w:rsidRPr="00257947">
        <w:rPr>
          <w:rFonts w:ascii="Times New Roman" w:hAnsi="Times New Roman" w:cs="Times New Roman"/>
          <w:sz w:val="24"/>
          <w:lang w:val="en-US"/>
        </w:rPr>
        <w:t xml:space="preserve"> [website]. - URL: // http://www.mcx-consult.ru/sostoyanie_i_perspektivy_razvitiya//2016. (</w:t>
      </w:r>
      <w:proofErr w:type="gramStart"/>
      <w:r w:rsidRPr="00257947">
        <w:rPr>
          <w:rFonts w:ascii="Times New Roman" w:hAnsi="Times New Roman" w:cs="Times New Roman"/>
          <w:sz w:val="24"/>
          <w:lang w:val="en-US"/>
        </w:rPr>
        <w:t>date</w:t>
      </w:r>
      <w:proofErr w:type="gramEnd"/>
      <w:r w:rsidRPr="00257947">
        <w:rPr>
          <w:rFonts w:ascii="Times New Roman" w:hAnsi="Times New Roman" w:cs="Times New Roman"/>
          <w:sz w:val="24"/>
          <w:lang w:val="en-US"/>
        </w:rPr>
        <w:t xml:space="preserve"> of circulation 27.04.2025).</w:t>
      </w:r>
    </w:p>
    <w:p w14:paraId="6905B27E" w14:textId="77777777" w:rsidR="00257947" w:rsidRPr="00257947" w:rsidRDefault="00257947" w:rsidP="002579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257947">
        <w:rPr>
          <w:rFonts w:ascii="Times New Roman" w:hAnsi="Times New Roman" w:cs="Times New Roman"/>
          <w:sz w:val="24"/>
          <w:lang w:val="en-US"/>
        </w:rPr>
        <w:t>5.</w:t>
      </w:r>
      <w:r w:rsidRPr="00257947">
        <w:rPr>
          <w:rFonts w:ascii="Times New Roman" w:hAnsi="Times New Roman" w:cs="Times New Roman"/>
          <w:sz w:val="24"/>
          <w:lang w:val="en-US"/>
        </w:rPr>
        <w:tab/>
        <w:t>Development of domestic and incoming tourism in the Russian Federation (2019-2025 years</w:t>
      </w:r>
      <w:proofErr w:type="gramStart"/>
      <w:r w:rsidRPr="00257947">
        <w:rPr>
          <w:rFonts w:ascii="Times New Roman" w:hAnsi="Times New Roman" w:cs="Times New Roman"/>
          <w:sz w:val="24"/>
          <w:lang w:val="en-US"/>
        </w:rPr>
        <w:t>) :</w:t>
      </w:r>
      <w:proofErr w:type="gramEnd"/>
      <w:r w:rsidRPr="00257947">
        <w:rPr>
          <w:rFonts w:ascii="Times New Roman" w:hAnsi="Times New Roman" w:cs="Times New Roman"/>
          <w:sz w:val="24"/>
          <w:lang w:val="en-US"/>
        </w:rPr>
        <w:t xml:space="preserve"> Order of the Government of the Russian Federation №872-r [date of adoption: 05.05.2018] - Text : electronic // SPS </w:t>
      </w:r>
      <w:proofErr w:type="spellStart"/>
      <w:r w:rsidRPr="00257947">
        <w:rPr>
          <w:rFonts w:ascii="Times New Roman" w:hAnsi="Times New Roman" w:cs="Times New Roman"/>
          <w:sz w:val="24"/>
          <w:lang w:val="en-US"/>
        </w:rPr>
        <w:t>ConsultantPlus</w:t>
      </w:r>
      <w:proofErr w:type="spellEnd"/>
      <w:r w:rsidRPr="00257947">
        <w:rPr>
          <w:rFonts w:ascii="Times New Roman" w:hAnsi="Times New Roman" w:cs="Times New Roman"/>
          <w:sz w:val="24"/>
          <w:lang w:val="en-US"/>
        </w:rPr>
        <w:t xml:space="preserve">. - Mode of </w:t>
      </w:r>
      <w:proofErr w:type="gramStart"/>
      <w:r w:rsidRPr="00257947">
        <w:rPr>
          <w:rFonts w:ascii="Times New Roman" w:hAnsi="Times New Roman" w:cs="Times New Roman"/>
          <w:sz w:val="24"/>
          <w:lang w:val="en-US"/>
        </w:rPr>
        <w:t>access :</w:t>
      </w:r>
      <w:proofErr w:type="gramEnd"/>
      <w:r w:rsidRPr="00257947">
        <w:rPr>
          <w:rFonts w:ascii="Times New Roman" w:hAnsi="Times New Roman" w:cs="Times New Roman"/>
          <w:sz w:val="24"/>
          <w:lang w:val="en-US"/>
        </w:rPr>
        <w:t xml:space="preserve"> local; under the contract . - Update weekly.</w:t>
      </w:r>
    </w:p>
    <w:p w14:paraId="1A9D755A" w14:textId="77777777" w:rsidR="00257947" w:rsidRPr="00257947" w:rsidRDefault="00257947" w:rsidP="002579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257947">
        <w:rPr>
          <w:rFonts w:ascii="Times New Roman" w:hAnsi="Times New Roman" w:cs="Times New Roman"/>
          <w:sz w:val="24"/>
          <w:lang w:val="en-US"/>
        </w:rPr>
        <w:t>6.</w:t>
      </w:r>
      <w:r w:rsidRPr="00257947">
        <w:rPr>
          <w:rFonts w:ascii="Times New Roman" w:hAnsi="Times New Roman" w:cs="Times New Roman"/>
          <w:sz w:val="24"/>
          <w:lang w:val="en-US"/>
        </w:rPr>
        <w:tab/>
      </w:r>
      <w:proofErr w:type="spellStart"/>
      <w:r w:rsidRPr="00257947">
        <w:rPr>
          <w:rFonts w:ascii="Times New Roman" w:hAnsi="Times New Roman" w:cs="Times New Roman"/>
          <w:sz w:val="24"/>
          <w:lang w:val="en-US"/>
        </w:rPr>
        <w:t>Lebedeva</w:t>
      </w:r>
      <w:proofErr w:type="spellEnd"/>
      <w:r w:rsidRPr="00257947">
        <w:rPr>
          <w:rFonts w:ascii="Times New Roman" w:hAnsi="Times New Roman" w:cs="Times New Roman"/>
          <w:sz w:val="24"/>
          <w:lang w:val="en-US"/>
        </w:rPr>
        <w:t xml:space="preserve">, I.V. Rural tourism as a means of rural development / I.V. </w:t>
      </w:r>
      <w:proofErr w:type="spellStart"/>
      <w:r w:rsidRPr="00257947">
        <w:rPr>
          <w:rFonts w:ascii="Times New Roman" w:hAnsi="Times New Roman" w:cs="Times New Roman"/>
          <w:sz w:val="24"/>
          <w:lang w:val="en-US"/>
        </w:rPr>
        <w:t>Lebedeva</w:t>
      </w:r>
      <w:proofErr w:type="spellEnd"/>
      <w:r w:rsidRPr="00257947">
        <w:rPr>
          <w:rFonts w:ascii="Times New Roman" w:hAnsi="Times New Roman" w:cs="Times New Roman"/>
          <w:sz w:val="24"/>
          <w:lang w:val="en-US"/>
        </w:rPr>
        <w:t xml:space="preserve">, S.L. </w:t>
      </w:r>
      <w:proofErr w:type="spellStart"/>
      <w:r w:rsidRPr="00257947">
        <w:rPr>
          <w:rFonts w:ascii="Times New Roman" w:hAnsi="Times New Roman" w:cs="Times New Roman"/>
          <w:sz w:val="24"/>
          <w:lang w:val="en-US"/>
        </w:rPr>
        <w:t>Kopylova</w:t>
      </w:r>
      <w:proofErr w:type="spellEnd"/>
      <w:r w:rsidRPr="00257947">
        <w:rPr>
          <w:rFonts w:ascii="Times New Roman" w:hAnsi="Times New Roman" w:cs="Times New Roman"/>
          <w:sz w:val="24"/>
          <w:lang w:val="en-US"/>
        </w:rPr>
        <w:t xml:space="preserve">. methodical manual. - M.: ANO “ARSI”, 2018. - 164 </w:t>
      </w:r>
      <w:r w:rsidRPr="00257947">
        <w:rPr>
          <w:rFonts w:ascii="Times New Roman" w:hAnsi="Times New Roman" w:cs="Times New Roman"/>
          <w:sz w:val="24"/>
        </w:rPr>
        <w:t>с</w:t>
      </w:r>
      <w:r w:rsidRPr="00257947">
        <w:rPr>
          <w:rFonts w:ascii="Times New Roman" w:hAnsi="Times New Roman" w:cs="Times New Roman"/>
          <w:sz w:val="24"/>
          <w:lang w:val="en-US"/>
        </w:rPr>
        <w:t>.</w:t>
      </w:r>
    </w:p>
    <w:p w14:paraId="25ABAE8D" w14:textId="77777777" w:rsidR="00257947" w:rsidRPr="00257947" w:rsidRDefault="00257947" w:rsidP="002579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257947">
        <w:rPr>
          <w:rFonts w:ascii="Times New Roman" w:hAnsi="Times New Roman" w:cs="Times New Roman"/>
          <w:sz w:val="24"/>
          <w:lang w:val="en-US"/>
        </w:rPr>
        <w:t>7.</w:t>
      </w:r>
      <w:r w:rsidRPr="00257947">
        <w:rPr>
          <w:rFonts w:ascii="Times New Roman" w:hAnsi="Times New Roman" w:cs="Times New Roman"/>
          <w:sz w:val="24"/>
          <w:lang w:val="en-US"/>
        </w:rPr>
        <w:tab/>
        <w:t xml:space="preserve">Map of clusters of </w:t>
      </w:r>
      <w:proofErr w:type="gramStart"/>
      <w:r w:rsidRPr="00257947">
        <w:rPr>
          <w:rFonts w:ascii="Times New Roman" w:hAnsi="Times New Roman" w:cs="Times New Roman"/>
          <w:sz w:val="24"/>
          <w:lang w:val="en-US"/>
        </w:rPr>
        <w:t>Russia :</w:t>
      </w:r>
      <w:proofErr w:type="gramEnd"/>
      <w:r w:rsidRPr="00257947">
        <w:rPr>
          <w:rFonts w:ascii="Times New Roman" w:hAnsi="Times New Roman" w:cs="Times New Roman"/>
          <w:sz w:val="24"/>
          <w:lang w:val="en-US"/>
        </w:rPr>
        <w:t xml:space="preserve"> [website]. - </w:t>
      </w:r>
      <w:proofErr w:type="gramStart"/>
      <w:r w:rsidRPr="00257947">
        <w:rPr>
          <w:rFonts w:ascii="Times New Roman" w:hAnsi="Times New Roman" w:cs="Times New Roman"/>
          <w:sz w:val="24"/>
          <w:lang w:val="en-US"/>
        </w:rPr>
        <w:t>URL::</w:t>
      </w:r>
      <w:proofErr w:type="gramEnd"/>
      <w:r w:rsidRPr="00257947">
        <w:rPr>
          <w:rFonts w:ascii="Times New Roman" w:hAnsi="Times New Roman" w:cs="Times New Roman"/>
          <w:sz w:val="24"/>
          <w:lang w:val="en-US"/>
        </w:rPr>
        <w:t xml:space="preserve"> http://clusters.monocore.ru/list (accessed on 25.04.2025).</w:t>
      </w:r>
    </w:p>
    <w:p w14:paraId="46541B2F" w14:textId="77777777" w:rsidR="00257947" w:rsidRPr="00257947" w:rsidRDefault="00257947" w:rsidP="002579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</w:p>
    <w:sectPr w:rsidR="00257947" w:rsidRPr="00257947" w:rsidSect="006F508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4B3C49"/>
    <w:multiLevelType w:val="multilevel"/>
    <w:tmpl w:val="036C8D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32A6CD8"/>
    <w:multiLevelType w:val="multilevel"/>
    <w:tmpl w:val="E350EE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49764D4"/>
    <w:multiLevelType w:val="hybridMultilevel"/>
    <w:tmpl w:val="C096C81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79396306"/>
    <w:multiLevelType w:val="hybridMultilevel"/>
    <w:tmpl w:val="AFF867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508C"/>
    <w:rsid w:val="00112B45"/>
    <w:rsid w:val="00257947"/>
    <w:rsid w:val="00271FC5"/>
    <w:rsid w:val="00284756"/>
    <w:rsid w:val="002F417E"/>
    <w:rsid w:val="00465F26"/>
    <w:rsid w:val="004765DE"/>
    <w:rsid w:val="006F508C"/>
    <w:rsid w:val="0078172C"/>
    <w:rsid w:val="00790EAE"/>
    <w:rsid w:val="007B1F08"/>
    <w:rsid w:val="00A325FD"/>
    <w:rsid w:val="00BE69CC"/>
    <w:rsid w:val="00CE2395"/>
    <w:rsid w:val="00E36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0187A7"/>
  <w15:docId w15:val="{988AEF6B-578C-456E-8B2E-9701B8A59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F508C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Обычный (Web)"/>
    <w:basedOn w:val="a"/>
    <w:uiPriority w:val="99"/>
    <w:unhideWhenUsed/>
    <w:qFormat/>
    <w:rsid w:val="00BE69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BE69CC"/>
    <w:rPr>
      <w:b/>
      <w:bCs/>
    </w:rPr>
  </w:style>
  <w:style w:type="paragraph" w:styleId="a5">
    <w:name w:val="List Paragraph"/>
    <w:basedOn w:val="a"/>
    <w:uiPriority w:val="34"/>
    <w:qFormat/>
    <w:rsid w:val="00790E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consultant.ru/document/cons_doc_LAW_297883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DA1FE4-CBB8-45EE-A107-77A930AE0A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2756</Words>
  <Characters>15710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18430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Екатерина Д. Копытова</cp:lastModifiedBy>
  <cp:revision>2</cp:revision>
  <dcterms:created xsi:type="dcterms:W3CDTF">2025-05-12T09:02:00Z</dcterms:created>
  <dcterms:modified xsi:type="dcterms:W3CDTF">2025-05-12T09:02:00Z</dcterms:modified>
</cp:coreProperties>
</file>