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04AC" w:rsidRPr="001E1F1B" w:rsidRDefault="0090197A" w:rsidP="0090197A">
      <w:pPr>
        <w:spacing w:after="0" w:line="240" w:lineRule="auto"/>
        <w:rPr>
          <w:rStyle w:val="fontstyle01"/>
          <w:rFonts w:ascii="Times New Roman" w:hAnsi="Times New Roman" w:cs="Times New Roman"/>
        </w:rPr>
      </w:pPr>
      <w:r w:rsidRPr="001E1F1B">
        <w:rPr>
          <w:rStyle w:val="fontstyle01"/>
          <w:rFonts w:ascii="Times New Roman" w:hAnsi="Times New Roman" w:cs="Times New Roman"/>
        </w:rPr>
        <w:t>УДК</w:t>
      </w:r>
      <w:r w:rsidR="00D67D96" w:rsidRPr="001E1F1B">
        <w:rPr>
          <w:rStyle w:val="fontstyle01"/>
          <w:rFonts w:ascii="Times New Roman" w:hAnsi="Times New Roman" w:cs="Times New Roman"/>
        </w:rPr>
        <w:t xml:space="preserve"> </w:t>
      </w:r>
      <w:r w:rsidRPr="001E1F1B">
        <w:rPr>
          <w:rStyle w:val="fontstyle01"/>
          <w:rFonts w:ascii="Times New Roman" w:hAnsi="Times New Roman" w:cs="Times New Roman"/>
        </w:rPr>
        <w:t>/</w:t>
      </w:r>
      <w:r w:rsidR="00D67D96" w:rsidRPr="001E1F1B">
        <w:rPr>
          <w:rStyle w:val="fontstyle01"/>
          <w:rFonts w:ascii="Times New Roman" w:hAnsi="Times New Roman" w:cs="Times New Roman"/>
        </w:rPr>
        <w:t xml:space="preserve"> </w:t>
      </w:r>
      <w:r w:rsidRPr="001E1F1B">
        <w:rPr>
          <w:rStyle w:val="fontstyle01"/>
          <w:rFonts w:ascii="Times New Roman" w:hAnsi="Times New Roman" w:cs="Times New Roman"/>
        </w:rPr>
        <w:t>ББК</w:t>
      </w:r>
      <w:r w:rsidR="001E1F1B" w:rsidRPr="001E1F1B">
        <w:rPr>
          <w:rStyle w:val="fontstyle01"/>
          <w:rFonts w:ascii="Times New Roman" w:hAnsi="Times New Roman" w:cs="Times New Roman"/>
        </w:rPr>
        <w:t>:</w:t>
      </w:r>
      <w:r w:rsidR="00D67D96" w:rsidRPr="001E1F1B">
        <w:rPr>
          <w:rStyle w:val="fontstyle01"/>
          <w:rFonts w:ascii="Times New Roman" w:hAnsi="Times New Roman" w:cs="Times New Roman"/>
        </w:rPr>
        <w:t xml:space="preserve"> </w:t>
      </w:r>
      <w:r w:rsidR="00A65A2D" w:rsidRPr="001E1F1B">
        <w:rPr>
          <w:rFonts w:ascii="Times New Roman" w:hAnsi="Times New Roman" w:cs="Times New Roman"/>
          <w:b/>
          <w:color w:val="212529"/>
          <w:sz w:val="24"/>
          <w:szCs w:val="24"/>
        </w:rPr>
        <w:t>332.055.2 / 65.05</w:t>
      </w:r>
    </w:p>
    <w:p w:rsidR="0090197A" w:rsidRDefault="0090197A" w:rsidP="0090197A">
      <w:pPr>
        <w:spacing w:after="0" w:line="240" w:lineRule="auto"/>
        <w:jc w:val="right"/>
        <w:rPr>
          <w:rStyle w:val="fontstyle01"/>
        </w:rPr>
      </w:pPr>
      <w:r>
        <w:rPr>
          <w:rStyle w:val="fontstyle01"/>
        </w:rPr>
        <w:t>Тарасов В.Т.</w:t>
      </w:r>
    </w:p>
    <w:p w:rsidR="0090197A" w:rsidRDefault="0090197A" w:rsidP="0090197A">
      <w:pPr>
        <w:spacing w:after="0" w:line="240" w:lineRule="auto"/>
        <w:jc w:val="right"/>
        <w:rPr>
          <w:rStyle w:val="fontstyle01"/>
        </w:rPr>
      </w:pPr>
    </w:p>
    <w:p w:rsidR="0090197A" w:rsidRDefault="007D7379" w:rsidP="0090197A">
      <w:pPr>
        <w:spacing w:after="0" w:line="240" w:lineRule="auto"/>
        <w:jc w:val="center"/>
        <w:rPr>
          <w:rStyle w:val="fontstyle01"/>
        </w:rPr>
      </w:pPr>
      <w:r>
        <w:rPr>
          <w:rStyle w:val="fontstyle01"/>
        </w:rPr>
        <w:t xml:space="preserve">ОБРАЗОВАТЕЛЬНОЕ ПРОСТРАНСТВО И ЭКОНОМИЧЕСКОЕ </w:t>
      </w:r>
      <w:r w:rsidR="00915030">
        <w:rPr>
          <w:rStyle w:val="fontstyle01"/>
        </w:rPr>
        <w:br/>
      </w:r>
      <w:r>
        <w:rPr>
          <w:rStyle w:val="fontstyle01"/>
        </w:rPr>
        <w:t xml:space="preserve">НЕРАВЕНСТВО КАК </w:t>
      </w:r>
      <w:r w:rsidR="00915030">
        <w:rPr>
          <w:rStyle w:val="fontstyle01"/>
        </w:rPr>
        <w:t>ЭКСТЕРНАЛИИ</w:t>
      </w:r>
      <w:r>
        <w:rPr>
          <w:rStyle w:val="fontstyle01"/>
        </w:rPr>
        <w:t xml:space="preserve"> ЭКОНОМИЧЕСК</w:t>
      </w:r>
      <w:r w:rsidR="00915030">
        <w:rPr>
          <w:rStyle w:val="fontstyle01"/>
        </w:rPr>
        <w:t>ОГО</w:t>
      </w:r>
      <w:r>
        <w:rPr>
          <w:rStyle w:val="fontstyle01"/>
        </w:rPr>
        <w:t xml:space="preserve"> РОСТ</w:t>
      </w:r>
      <w:r w:rsidR="00915030">
        <w:rPr>
          <w:rStyle w:val="fontstyle01"/>
        </w:rPr>
        <w:t>А</w:t>
      </w:r>
      <w:r>
        <w:rPr>
          <w:rStyle w:val="fontstyle01"/>
        </w:rPr>
        <w:t xml:space="preserve">, </w:t>
      </w:r>
      <w:r>
        <w:rPr>
          <w:rStyle w:val="fontstyle01"/>
        </w:rPr>
        <w:br/>
        <w:t>ФОРМИРУЮЩИЕ ВОЗРАСТАЮЩУЮ ОТДАЧУ</w:t>
      </w:r>
    </w:p>
    <w:p w:rsidR="0090197A" w:rsidRPr="00830152" w:rsidRDefault="0090197A" w:rsidP="0090197A">
      <w:pPr>
        <w:spacing w:after="0" w:line="240" w:lineRule="auto"/>
        <w:jc w:val="center"/>
        <w:rPr>
          <w:rStyle w:val="fontstyle01"/>
          <w:b w:val="0"/>
        </w:rPr>
      </w:pPr>
    </w:p>
    <w:p w:rsidR="002031C8" w:rsidRDefault="00093055" w:rsidP="0090197A">
      <w:pPr>
        <w:spacing w:after="0" w:line="240" w:lineRule="auto"/>
        <w:ind w:firstLine="709"/>
        <w:jc w:val="both"/>
        <w:rPr>
          <w:rStyle w:val="fontstyle01"/>
          <w:b w:val="0"/>
        </w:rPr>
      </w:pPr>
      <w:r w:rsidRPr="00093055">
        <w:rPr>
          <w:rStyle w:val="fontstyle01"/>
        </w:rPr>
        <w:t>Аннотация.</w:t>
      </w:r>
      <w:r>
        <w:rPr>
          <w:rStyle w:val="fontstyle01"/>
          <w:b w:val="0"/>
        </w:rPr>
        <w:t xml:space="preserve"> В статье </w:t>
      </w:r>
      <w:r w:rsidR="00074C23">
        <w:rPr>
          <w:rStyle w:val="fontstyle01"/>
          <w:b w:val="0"/>
        </w:rPr>
        <w:t xml:space="preserve">на примере однородной функции </w:t>
      </w:r>
      <w:proofErr w:type="spellStart"/>
      <w:r w:rsidR="00074C23">
        <w:rPr>
          <w:rStyle w:val="fontstyle01"/>
          <w:b w:val="0"/>
        </w:rPr>
        <w:t>Солоу</w:t>
      </w:r>
      <w:proofErr w:type="spellEnd"/>
      <w:r w:rsidR="00074C23">
        <w:rPr>
          <w:rStyle w:val="fontstyle01"/>
          <w:b w:val="0"/>
        </w:rPr>
        <w:t xml:space="preserve"> </w:t>
      </w:r>
      <w:r w:rsidR="002031C8">
        <w:rPr>
          <w:rStyle w:val="fontstyle01"/>
          <w:b w:val="0"/>
        </w:rPr>
        <w:t>осуществлена экспер</w:t>
      </w:r>
      <w:r w:rsidR="002031C8">
        <w:rPr>
          <w:rStyle w:val="fontstyle01"/>
          <w:b w:val="0"/>
        </w:rPr>
        <w:t>и</w:t>
      </w:r>
      <w:r w:rsidR="002031C8">
        <w:rPr>
          <w:rStyle w:val="fontstyle01"/>
          <w:b w:val="0"/>
        </w:rPr>
        <w:t>ментальная проверка гипотезы о внешнем влиянии</w:t>
      </w:r>
      <w:r w:rsidR="00830152" w:rsidRPr="00830152">
        <w:rPr>
          <w:rStyle w:val="fontstyle01"/>
          <w:b w:val="0"/>
        </w:rPr>
        <w:t xml:space="preserve"> </w:t>
      </w:r>
      <w:r w:rsidR="002031C8">
        <w:rPr>
          <w:rStyle w:val="fontstyle01"/>
          <w:b w:val="0"/>
        </w:rPr>
        <w:t>отдельных факторов</w:t>
      </w:r>
      <w:r w:rsidR="00074C23">
        <w:rPr>
          <w:rStyle w:val="fontstyle01"/>
          <w:b w:val="0"/>
        </w:rPr>
        <w:t xml:space="preserve"> (качество человеч</w:t>
      </w:r>
      <w:r w:rsidR="00074C23">
        <w:rPr>
          <w:rStyle w:val="fontstyle01"/>
          <w:b w:val="0"/>
        </w:rPr>
        <w:t>е</w:t>
      </w:r>
      <w:r w:rsidR="00074C23">
        <w:rPr>
          <w:rStyle w:val="fontstyle01"/>
          <w:b w:val="0"/>
        </w:rPr>
        <w:t>ского капитала, внедрение инноваций и поддерживающих институтов)</w:t>
      </w:r>
      <w:r w:rsidR="002031C8">
        <w:rPr>
          <w:rStyle w:val="fontstyle01"/>
          <w:b w:val="0"/>
        </w:rPr>
        <w:t>, формирующих во</w:t>
      </w:r>
      <w:r w:rsidR="002031C8">
        <w:rPr>
          <w:rStyle w:val="fontstyle01"/>
          <w:b w:val="0"/>
        </w:rPr>
        <w:t>з</w:t>
      </w:r>
      <w:r w:rsidR="002031C8">
        <w:rPr>
          <w:rStyle w:val="fontstyle01"/>
          <w:b w:val="0"/>
        </w:rPr>
        <w:t xml:space="preserve">растающую отдачу в </w:t>
      </w:r>
      <w:r w:rsidR="00074C23">
        <w:rPr>
          <w:rStyle w:val="fontstyle01"/>
          <w:b w:val="0"/>
        </w:rPr>
        <w:t xml:space="preserve">экономике </w:t>
      </w:r>
      <w:r w:rsidR="002D4FC3">
        <w:rPr>
          <w:rStyle w:val="fontstyle01"/>
          <w:b w:val="0"/>
        </w:rPr>
        <w:t xml:space="preserve">в </w:t>
      </w:r>
      <w:r w:rsidR="002031C8">
        <w:rPr>
          <w:rStyle w:val="fontstyle01"/>
          <w:b w:val="0"/>
        </w:rPr>
        <w:t xml:space="preserve">духе </w:t>
      </w:r>
      <w:r w:rsidR="00BA1C7C">
        <w:rPr>
          <w:rStyle w:val="fontstyle01"/>
          <w:b w:val="0"/>
        </w:rPr>
        <w:t>«новой теории роста»</w:t>
      </w:r>
      <w:r w:rsidR="002031C8">
        <w:rPr>
          <w:rStyle w:val="fontstyle01"/>
          <w:b w:val="0"/>
        </w:rPr>
        <w:t xml:space="preserve"> П.</w:t>
      </w:r>
      <w:r w:rsidR="00074C23">
        <w:rPr>
          <w:rStyle w:val="fontstyle01"/>
          <w:rFonts w:hint="eastAsia"/>
          <w:b w:val="0"/>
        </w:rPr>
        <w:t> </w:t>
      </w:r>
      <w:proofErr w:type="spellStart"/>
      <w:r w:rsidR="00074C23">
        <w:rPr>
          <w:rStyle w:val="fontstyle01"/>
          <w:b w:val="0"/>
        </w:rPr>
        <w:t>Ромера</w:t>
      </w:r>
      <w:proofErr w:type="spellEnd"/>
      <w:r w:rsidR="00074C23">
        <w:rPr>
          <w:rStyle w:val="fontstyle01"/>
          <w:b w:val="0"/>
        </w:rPr>
        <w:t>, Р. </w:t>
      </w:r>
      <w:r w:rsidR="002031C8">
        <w:rPr>
          <w:rStyle w:val="fontstyle01"/>
          <w:b w:val="0"/>
        </w:rPr>
        <w:t>Лукаса и др.</w:t>
      </w:r>
      <w:r w:rsidR="00074C23">
        <w:rPr>
          <w:rStyle w:val="fontstyle01"/>
          <w:b w:val="0"/>
        </w:rPr>
        <w:t xml:space="preserve"> </w:t>
      </w:r>
    </w:p>
    <w:p w:rsidR="00851E3D" w:rsidRDefault="00851E3D" w:rsidP="0090197A">
      <w:pPr>
        <w:spacing w:after="0" w:line="240" w:lineRule="auto"/>
        <w:ind w:firstLine="709"/>
        <w:jc w:val="both"/>
        <w:rPr>
          <w:rStyle w:val="fontstyle01"/>
          <w:b w:val="0"/>
        </w:rPr>
      </w:pPr>
      <w:r w:rsidRPr="00851E3D">
        <w:rPr>
          <w:rStyle w:val="fontstyle01"/>
        </w:rPr>
        <w:t>Ключевые слова:</w:t>
      </w:r>
      <w:r>
        <w:rPr>
          <w:rStyle w:val="fontstyle01"/>
          <w:b w:val="0"/>
        </w:rPr>
        <w:t xml:space="preserve"> </w:t>
      </w:r>
      <w:r w:rsidR="00074C23">
        <w:rPr>
          <w:rStyle w:val="fontstyle01"/>
          <w:b w:val="0"/>
        </w:rPr>
        <w:t xml:space="preserve">возрастающая отдача в экономике, </w:t>
      </w:r>
      <w:r w:rsidR="00D720E6">
        <w:rPr>
          <w:rStyle w:val="fontstyle01"/>
          <w:b w:val="0"/>
        </w:rPr>
        <w:t xml:space="preserve">образовательная среда и </w:t>
      </w:r>
      <w:r w:rsidR="00074C23">
        <w:rPr>
          <w:rStyle w:val="fontstyle01"/>
          <w:b w:val="0"/>
        </w:rPr>
        <w:t>чел</w:t>
      </w:r>
      <w:r w:rsidR="00074C23">
        <w:rPr>
          <w:rStyle w:val="fontstyle01"/>
          <w:b w:val="0"/>
        </w:rPr>
        <w:t>о</w:t>
      </w:r>
      <w:r w:rsidR="00074C23">
        <w:rPr>
          <w:rStyle w:val="fontstyle01"/>
          <w:b w:val="0"/>
        </w:rPr>
        <w:t>веческий капитал</w:t>
      </w:r>
      <w:r w:rsidR="00D720E6">
        <w:rPr>
          <w:rStyle w:val="fontstyle01"/>
          <w:b w:val="0"/>
        </w:rPr>
        <w:t>.</w:t>
      </w:r>
    </w:p>
    <w:p w:rsidR="00FB67CC" w:rsidRDefault="00852C76" w:rsidP="00222BBD">
      <w:pPr>
        <w:spacing w:after="0" w:line="240" w:lineRule="auto"/>
        <w:ind w:firstLine="709"/>
        <w:jc w:val="both"/>
        <w:rPr>
          <w:rStyle w:val="fontstyle01"/>
          <w:b w:val="0"/>
        </w:rPr>
      </w:pPr>
      <w:r w:rsidRPr="00373214">
        <w:rPr>
          <w:rStyle w:val="fontstyle01"/>
        </w:rPr>
        <w:t>Введение.</w:t>
      </w:r>
      <w:r w:rsidR="00FB12B8" w:rsidRPr="00FB12B8">
        <w:rPr>
          <w:rStyle w:val="fontstyle01"/>
          <w:b w:val="0"/>
        </w:rPr>
        <w:t xml:space="preserve"> </w:t>
      </w:r>
      <w:r w:rsidR="00FB67CC">
        <w:rPr>
          <w:rStyle w:val="fontstyle01"/>
          <w:b w:val="0"/>
        </w:rPr>
        <w:t>Проблема,</w:t>
      </w:r>
      <w:r w:rsidR="00BA1C7C">
        <w:rPr>
          <w:rStyle w:val="fontstyle01"/>
          <w:b w:val="0"/>
        </w:rPr>
        <w:t xml:space="preserve"> почему одни страны богатые, а другие бедные</w:t>
      </w:r>
      <w:r w:rsidR="00FB67CC">
        <w:rPr>
          <w:rStyle w:val="fontstyle01"/>
          <w:b w:val="0"/>
        </w:rPr>
        <w:t>,</w:t>
      </w:r>
      <w:r w:rsidR="00BA1C7C">
        <w:rPr>
          <w:rStyle w:val="fontstyle01"/>
          <w:b w:val="0"/>
        </w:rPr>
        <w:t xml:space="preserve"> давно волнует многих ученых разных специальностей, особенно экономистов. Согласно существовавшей </w:t>
      </w:r>
      <w:r w:rsidR="00327998">
        <w:rPr>
          <w:rStyle w:val="fontstyle01"/>
          <w:b w:val="0"/>
        </w:rPr>
        <w:t>до середины 90-х годов прошлого века неоклассической теории роста</w:t>
      </w:r>
      <w:r w:rsidR="00FF2883">
        <w:rPr>
          <w:rStyle w:val="fontstyle01"/>
          <w:b w:val="0"/>
        </w:rPr>
        <w:t>,</w:t>
      </w:r>
      <w:r w:rsidR="00327998">
        <w:rPr>
          <w:rStyle w:val="fontstyle01"/>
          <w:b w:val="0"/>
        </w:rPr>
        <w:t xml:space="preserve"> большинство экон</w:t>
      </w:r>
      <w:r w:rsidR="00327998">
        <w:rPr>
          <w:rStyle w:val="fontstyle01"/>
          <w:b w:val="0"/>
        </w:rPr>
        <w:t>о</w:t>
      </w:r>
      <w:r w:rsidR="002D4FC3">
        <w:rPr>
          <w:rStyle w:val="fontstyle01"/>
          <w:b w:val="0"/>
        </w:rPr>
        <w:t>мик, имеющих</w:t>
      </w:r>
      <w:r w:rsidR="00327998">
        <w:rPr>
          <w:rStyle w:val="fontstyle01"/>
          <w:b w:val="0"/>
        </w:rPr>
        <w:t xml:space="preserve"> доступ к доминирующим технологиям, должны были </w:t>
      </w:r>
      <w:r w:rsidR="00FB67CC">
        <w:rPr>
          <w:rStyle w:val="fontstyle01"/>
          <w:b w:val="0"/>
        </w:rPr>
        <w:t xml:space="preserve">бы </w:t>
      </w:r>
      <w:r w:rsidR="00327998">
        <w:rPr>
          <w:rStyle w:val="fontstyle01"/>
          <w:b w:val="0"/>
        </w:rPr>
        <w:t>сближаться по те</w:t>
      </w:r>
      <w:r w:rsidR="00327998">
        <w:rPr>
          <w:rStyle w:val="fontstyle01"/>
          <w:b w:val="0"/>
        </w:rPr>
        <w:t>м</w:t>
      </w:r>
      <w:r w:rsidR="00327998">
        <w:rPr>
          <w:rStyle w:val="fontstyle01"/>
          <w:b w:val="0"/>
        </w:rPr>
        <w:t>пам роста производ</w:t>
      </w:r>
      <w:r w:rsidR="00FB67CC">
        <w:rPr>
          <w:rStyle w:val="fontstyle01"/>
          <w:b w:val="0"/>
        </w:rPr>
        <w:t>ительности. Однако факты</w:t>
      </w:r>
      <w:r w:rsidR="00327998">
        <w:rPr>
          <w:rStyle w:val="fontstyle01"/>
          <w:b w:val="0"/>
        </w:rPr>
        <w:t>, за некоторым исключением</w:t>
      </w:r>
      <w:r w:rsidR="00802CDB">
        <w:rPr>
          <w:rStyle w:val="fontstyle01"/>
          <w:b w:val="0"/>
        </w:rPr>
        <w:t>,</w:t>
      </w:r>
      <w:r w:rsidR="00327998">
        <w:rPr>
          <w:rStyle w:val="fontstyle01"/>
          <w:b w:val="0"/>
        </w:rPr>
        <w:t xml:space="preserve"> не подтвер</w:t>
      </w:r>
      <w:r w:rsidR="002D4FC3">
        <w:rPr>
          <w:rStyle w:val="fontstyle01"/>
          <w:b w:val="0"/>
        </w:rPr>
        <w:t>ждают данную</w:t>
      </w:r>
      <w:r w:rsidR="00327998">
        <w:rPr>
          <w:rStyle w:val="fontstyle01"/>
          <w:b w:val="0"/>
        </w:rPr>
        <w:t xml:space="preserve"> гип</w:t>
      </w:r>
      <w:r w:rsidR="002D4FC3">
        <w:rPr>
          <w:rStyle w:val="fontstyle01"/>
          <w:b w:val="0"/>
        </w:rPr>
        <w:t>отезу</w:t>
      </w:r>
      <w:r w:rsidR="00327998">
        <w:rPr>
          <w:rStyle w:val="fontstyle01"/>
          <w:b w:val="0"/>
        </w:rPr>
        <w:t>. В отве</w:t>
      </w:r>
      <w:r w:rsidR="00802CDB">
        <w:rPr>
          <w:rStyle w:val="fontstyle01"/>
          <w:b w:val="0"/>
        </w:rPr>
        <w:t>т</w:t>
      </w:r>
      <w:r w:rsidR="00327998">
        <w:rPr>
          <w:rStyle w:val="fontstyle01"/>
          <w:b w:val="0"/>
        </w:rPr>
        <w:t xml:space="preserve"> на </w:t>
      </w:r>
      <w:r w:rsidR="00FB67CC">
        <w:rPr>
          <w:rStyle w:val="fontstyle01"/>
          <w:b w:val="0"/>
        </w:rPr>
        <w:t>этот</w:t>
      </w:r>
      <w:r w:rsidR="00327998">
        <w:rPr>
          <w:rStyle w:val="fontstyle01"/>
          <w:b w:val="0"/>
        </w:rPr>
        <w:t xml:space="preserve"> вызов усилиями некоторых зарубежных ученых </w:t>
      </w:r>
      <w:r w:rsidR="00327998" w:rsidRPr="00802CDB">
        <w:rPr>
          <w:rStyle w:val="fontstyle01"/>
          <w:rFonts w:ascii="Times New Roman" w:hAnsi="Times New Roman" w:cs="Times New Roman"/>
          <w:b w:val="0"/>
        </w:rPr>
        <w:t>(П. </w:t>
      </w:r>
      <w:proofErr w:type="spellStart"/>
      <w:r w:rsidR="00327998" w:rsidRPr="00802CDB">
        <w:rPr>
          <w:rStyle w:val="fontstyle01"/>
          <w:rFonts w:ascii="Times New Roman" w:hAnsi="Times New Roman" w:cs="Times New Roman"/>
          <w:b w:val="0"/>
        </w:rPr>
        <w:t>Ромер</w:t>
      </w:r>
      <w:proofErr w:type="spellEnd"/>
      <w:r w:rsidR="00327998" w:rsidRPr="00802CDB">
        <w:rPr>
          <w:rStyle w:val="fontstyle01"/>
          <w:rFonts w:ascii="Times New Roman" w:hAnsi="Times New Roman" w:cs="Times New Roman"/>
          <w:b w:val="0"/>
        </w:rPr>
        <w:t>, Р. Лукас и др.)</w:t>
      </w:r>
      <w:r w:rsidR="00802CDB" w:rsidRPr="00802CDB">
        <w:rPr>
          <w:rStyle w:val="fontstyle01"/>
          <w:rFonts w:ascii="Times New Roman" w:hAnsi="Times New Roman" w:cs="Times New Roman"/>
          <w:b w:val="0"/>
        </w:rPr>
        <w:t xml:space="preserve"> </w:t>
      </w:r>
      <w:r w:rsidR="00802CDB">
        <w:rPr>
          <w:rStyle w:val="fontstyle01"/>
          <w:b w:val="0"/>
        </w:rPr>
        <w:t xml:space="preserve">была разработана «новая теория роста», согласно которой потребовался учет дополнительных источников роста, связанных с инвестициями в человеческий капитал. </w:t>
      </w:r>
      <w:r w:rsidR="002D4FC3">
        <w:rPr>
          <w:rStyle w:val="fontstyle01"/>
          <w:b w:val="0"/>
        </w:rPr>
        <w:t>Тем самым удалось совместить идею возрастающей предельной производительности человеч</w:t>
      </w:r>
      <w:r w:rsidR="002D4FC3">
        <w:rPr>
          <w:rStyle w:val="fontstyle01"/>
          <w:b w:val="0"/>
        </w:rPr>
        <w:t>е</w:t>
      </w:r>
      <w:r w:rsidR="002D4FC3">
        <w:rPr>
          <w:rStyle w:val="fontstyle01"/>
          <w:b w:val="0"/>
        </w:rPr>
        <w:t>ского капитала с кон</w:t>
      </w:r>
      <w:r w:rsidR="00FB67CC">
        <w:rPr>
          <w:rStyle w:val="fontstyle01"/>
          <w:b w:val="0"/>
        </w:rPr>
        <w:t xml:space="preserve">куренцией через внешние эффекты и объяснить наблюдающуюся </w:t>
      </w:r>
      <w:proofErr w:type="spellStart"/>
      <w:r w:rsidR="00091637">
        <w:rPr>
          <w:rStyle w:val="fontstyle01"/>
          <w:b w:val="0"/>
        </w:rPr>
        <w:t>ме</w:t>
      </w:r>
      <w:r w:rsidR="00091637">
        <w:rPr>
          <w:rStyle w:val="fontstyle01"/>
          <w:b w:val="0"/>
        </w:rPr>
        <w:t>ж</w:t>
      </w:r>
      <w:r w:rsidR="00091637">
        <w:rPr>
          <w:rStyle w:val="fontstyle01"/>
          <w:b w:val="0"/>
        </w:rPr>
        <w:t>страновую</w:t>
      </w:r>
      <w:proofErr w:type="spellEnd"/>
      <w:r w:rsidR="00091637">
        <w:rPr>
          <w:rStyle w:val="fontstyle01"/>
          <w:b w:val="0"/>
        </w:rPr>
        <w:t xml:space="preserve"> </w:t>
      </w:r>
      <w:r w:rsidR="00FB67CC">
        <w:rPr>
          <w:rStyle w:val="fontstyle01"/>
          <w:b w:val="0"/>
        </w:rPr>
        <w:t>дивергенцию</w:t>
      </w:r>
      <w:r w:rsidR="00091637">
        <w:rPr>
          <w:rStyle w:val="fontstyle01"/>
          <w:b w:val="0"/>
        </w:rPr>
        <w:t xml:space="preserve">. </w:t>
      </w:r>
      <w:r w:rsidR="00FF2883">
        <w:rPr>
          <w:rStyle w:val="fontstyle01"/>
          <w:b w:val="0"/>
        </w:rPr>
        <w:t xml:space="preserve">Оказалось, что даже </w:t>
      </w:r>
      <w:r w:rsidR="00091637">
        <w:rPr>
          <w:rStyle w:val="fontstyle01"/>
          <w:b w:val="0"/>
        </w:rPr>
        <w:t xml:space="preserve"> незначительные расхождения в первоначал</w:t>
      </w:r>
      <w:r w:rsidR="00091637">
        <w:rPr>
          <w:rStyle w:val="fontstyle01"/>
          <w:b w:val="0"/>
        </w:rPr>
        <w:t>ь</w:t>
      </w:r>
      <w:r w:rsidR="00091637">
        <w:rPr>
          <w:rStyle w:val="fontstyle01"/>
          <w:b w:val="0"/>
        </w:rPr>
        <w:t>ных условиях объясняют расходящийся процесс в долгосрочной перспективе.</w:t>
      </w:r>
    </w:p>
    <w:p w:rsidR="00BA1C7C" w:rsidRDefault="00802CDB" w:rsidP="00222BBD">
      <w:pPr>
        <w:spacing w:after="0" w:line="240" w:lineRule="auto"/>
        <w:ind w:firstLine="709"/>
        <w:jc w:val="both"/>
        <w:rPr>
          <w:rStyle w:val="fontstyle01"/>
          <w:b w:val="0"/>
        </w:rPr>
      </w:pPr>
      <w:r>
        <w:rPr>
          <w:rStyle w:val="fontstyle01"/>
          <w:b w:val="0"/>
        </w:rPr>
        <w:t>В этой связи в</w:t>
      </w:r>
      <w:r w:rsidR="00FB12B8" w:rsidRPr="00FB12B8">
        <w:rPr>
          <w:rStyle w:val="fontstyle01"/>
          <w:b w:val="0"/>
        </w:rPr>
        <w:t xml:space="preserve"> ходе анализа</w:t>
      </w:r>
      <w:r w:rsidR="00FB12B8">
        <w:rPr>
          <w:rStyle w:val="fontstyle01"/>
          <w:b w:val="0"/>
        </w:rPr>
        <w:t xml:space="preserve"> </w:t>
      </w:r>
      <w:r w:rsidR="00872502">
        <w:rPr>
          <w:rStyle w:val="fontstyle01"/>
          <w:b w:val="0"/>
        </w:rPr>
        <w:t>источников</w:t>
      </w:r>
      <w:r w:rsidR="00FB12B8">
        <w:rPr>
          <w:rStyle w:val="fontstyle01"/>
          <w:b w:val="0"/>
        </w:rPr>
        <w:t xml:space="preserve"> экономического роста </w:t>
      </w:r>
      <w:r w:rsidR="00C66795">
        <w:rPr>
          <w:rStyle w:val="fontstyle01"/>
          <w:b w:val="0"/>
        </w:rPr>
        <w:t xml:space="preserve">наряду с основными факторами прямого влияния </w:t>
      </w:r>
      <w:r w:rsidR="00FB12B8">
        <w:rPr>
          <w:rStyle w:val="fontstyle01"/>
          <w:b w:val="0"/>
        </w:rPr>
        <w:t>возник</w:t>
      </w:r>
      <w:r w:rsidR="002D4FC3">
        <w:rPr>
          <w:rStyle w:val="fontstyle01"/>
          <w:b w:val="0"/>
        </w:rPr>
        <w:t>ает</w:t>
      </w:r>
      <w:r w:rsidR="00FB12B8">
        <w:rPr>
          <w:rStyle w:val="fontstyle01"/>
          <w:b w:val="0"/>
        </w:rPr>
        <w:t xml:space="preserve"> проблема </w:t>
      </w:r>
      <w:r w:rsidR="00872502">
        <w:rPr>
          <w:rStyle w:val="fontstyle01"/>
          <w:b w:val="0"/>
        </w:rPr>
        <w:t xml:space="preserve">выделения перечня </w:t>
      </w:r>
      <w:proofErr w:type="spellStart"/>
      <w:r w:rsidR="00872502">
        <w:rPr>
          <w:rStyle w:val="fontstyle01"/>
          <w:b w:val="0"/>
        </w:rPr>
        <w:t>экстерналий</w:t>
      </w:r>
      <w:proofErr w:type="spellEnd"/>
      <w:r w:rsidR="00872502">
        <w:rPr>
          <w:rStyle w:val="fontstyle01"/>
          <w:b w:val="0"/>
        </w:rPr>
        <w:t xml:space="preserve"> (внешних факторов влияния), формирующих возрастающую отдачу</w:t>
      </w:r>
      <w:r w:rsidR="00C66795">
        <w:rPr>
          <w:rStyle w:val="fontstyle01"/>
          <w:b w:val="0"/>
        </w:rPr>
        <w:t>.</w:t>
      </w:r>
      <w:r w:rsidR="00872502">
        <w:rPr>
          <w:rStyle w:val="fontstyle01"/>
          <w:b w:val="0"/>
        </w:rPr>
        <w:t xml:space="preserve"> Данной проблеме посвящен</w:t>
      </w:r>
      <w:r w:rsidR="00FF2883">
        <w:rPr>
          <w:rStyle w:val="fontstyle01"/>
          <w:b w:val="0"/>
        </w:rPr>
        <w:t>а</w:t>
      </w:r>
      <w:r w:rsidR="00530C91">
        <w:rPr>
          <w:rStyle w:val="fontstyle01"/>
          <w:b w:val="0"/>
        </w:rPr>
        <w:t xml:space="preserve"> мн</w:t>
      </w:r>
      <w:r w:rsidR="00530C91">
        <w:rPr>
          <w:rStyle w:val="fontstyle01"/>
          <w:b w:val="0"/>
        </w:rPr>
        <w:t>о</w:t>
      </w:r>
      <w:r w:rsidR="00FF2883">
        <w:rPr>
          <w:rStyle w:val="fontstyle01"/>
          <w:b w:val="0"/>
        </w:rPr>
        <w:t>гочисленная</w:t>
      </w:r>
      <w:r w:rsidR="00530C91">
        <w:rPr>
          <w:rStyle w:val="fontstyle01"/>
          <w:b w:val="0"/>
        </w:rPr>
        <w:t xml:space="preserve"> литература,</w:t>
      </w:r>
      <w:r w:rsidR="00872502">
        <w:rPr>
          <w:rStyle w:val="fontstyle01"/>
          <w:b w:val="0"/>
        </w:rPr>
        <w:t xml:space="preserve"> </w:t>
      </w:r>
      <w:proofErr w:type="gramStart"/>
      <w:r w:rsidR="00C66795">
        <w:rPr>
          <w:rStyle w:val="fontstyle01"/>
          <w:b w:val="0"/>
        </w:rPr>
        <w:t>значительный</w:t>
      </w:r>
      <w:proofErr w:type="gramEnd"/>
      <w:r w:rsidR="00C66795">
        <w:rPr>
          <w:rStyle w:val="fontstyle01"/>
          <w:b w:val="0"/>
        </w:rPr>
        <w:t xml:space="preserve"> </w:t>
      </w:r>
      <w:r w:rsidR="00CF6CE7">
        <w:rPr>
          <w:rStyle w:val="fontstyle01"/>
          <w:b w:val="0"/>
        </w:rPr>
        <w:t>контент-анализ</w:t>
      </w:r>
      <w:r w:rsidR="00872502">
        <w:rPr>
          <w:rStyle w:val="fontstyle01"/>
          <w:b w:val="0"/>
        </w:rPr>
        <w:t xml:space="preserve"> котор</w:t>
      </w:r>
      <w:r w:rsidR="00530C91">
        <w:rPr>
          <w:rStyle w:val="fontstyle01"/>
          <w:b w:val="0"/>
        </w:rPr>
        <w:t>ой</w:t>
      </w:r>
      <w:r w:rsidR="00CF6CE7">
        <w:rPr>
          <w:rStyle w:val="fontstyle01"/>
          <w:b w:val="0"/>
        </w:rPr>
        <w:t>, (</w:t>
      </w:r>
      <w:r w:rsidR="00530C91">
        <w:rPr>
          <w:rStyle w:val="fontstyle01"/>
          <w:b w:val="0"/>
        </w:rPr>
        <w:t>как российской, так и зар</w:t>
      </w:r>
      <w:r w:rsidR="00530C91">
        <w:rPr>
          <w:rStyle w:val="fontstyle01"/>
          <w:b w:val="0"/>
        </w:rPr>
        <w:t>у</w:t>
      </w:r>
      <w:r w:rsidR="00530C91">
        <w:rPr>
          <w:rStyle w:val="fontstyle01"/>
          <w:b w:val="0"/>
        </w:rPr>
        <w:t>бежной</w:t>
      </w:r>
      <w:r w:rsidR="00CF6CE7">
        <w:rPr>
          <w:rStyle w:val="fontstyle01"/>
          <w:b w:val="0"/>
        </w:rPr>
        <w:t>)</w:t>
      </w:r>
      <w:r w:rsidR="00872502">
        <w:rPr>
          <w:rStyle w:val="fontstyle01"/>
          <w:b w:val="0"/>
        </w:rPr>
        <w:t xml:space="preserve"> </w:t>
      </w:r>
      <w:r w:rsidR="00E52788">
        <w:rPr>
          <w:rStyle w:val="fontstyle01"/>
          <w:b w:val="0"/>
        </w:rPr>
        <w:t>содержится в</w:t>
      </w:r>
      <w:r w:rsidR="00E52788">
        <w:rPr>
          <w:rStyle w:val="fontstyle01"/>
          <w:b w:val="0"/>
          <w:lang w:val="en-US"/>
        </w:rPr>
        <w:t> </w:t>
      </w:r>
      <w:r w:rsidR="005F683D" w:rsidRPr="005F683D">
        <w:rPr>
          <w:rStyle w:val="fontstyle01"/>
          <w:b w:val="0"/>
        </w:rPr>
        <w:t>[</w:t>
      </w:r>
      <w:r w:rsidR="0028363D">
        <w:rPr>
          <w:rStyle w:val="fontstyle01"/>
          <w:b w:val="0"/>
        </w:rPr>
        <w:t>4</w:t>
      </w:r>
      <w:r w:rsidR="005F683D" w:rsidRPr="005F683D">
        <w:rPr>
          <w:rStyle w:val="fontstyle01"/>
          <w:b w:val="0"/>
        </w:rPr>
        <w:t>].</w:t>
      </w:r>
      <w:r w:rsidR="00872502">
        <w:rPr>
          <w:rStyle w:val="fontstyle01"/>
          <w:b w:val="0"/>
        </w:rPr>
        <w:t xml:space="preserve"> </w:t>
      </w:r>
      <w:r w:rsidR="00C36544">
        <w:rPr>
          <w:rStyle w:val="fontstyle01"/>
          <w:b w:val="0"/>
        </w:rPr>
        <w:t>Там же представлен развернутый перечень факторов возраста</w:t>
      </w:r>
      <w:r w:rsidR="00C36544">
        <w:rPr>
          <w:rStyle w:val="fontstyle01"/>
          <w:b w:val="0"/>
        </w:rPr>
        <w:t>ю</w:t>
      </w:r>
      <w:r w:rsidR="00C36544">
        <w:rPr>
          <w:rStyle w:val="fontstyle01"/>
          <w:b w:val="0"/>
        </w:rPr>
        <w:t>щей отдачи</w:t>
      </w:r>
      <w:r w:rsidR="00AC688D">
        <w:rPr>
          <w:rStyle w:val="fontstyle01"/>
          <w:b w:val="0"/>
        </w:rPr>
        <w:t>, в том числе: 1) экономия от масштаба; 2) рост образования и качества человеч</w:t>
      </w:r>
      <w:r w:rsidR="00AC688D">
        <w:rPr>
          <w:rStyle w:val="fontstyle01"/>
          <w:b w:val="0"/>
        </w:rPr>
        <w:t>е</w:t>
      </w:r>
      <w:r w:rsidR="00AC688D">
        <w:rPr>
          <w:rStyle w:val="fontstyle01"/>
          <w:b w:val="0"/>
        </w:rPr>
        <w:t>ского капитала; 3) внедре</w:t>
      </w:r>
      <w:r w:rsidR="001B729A">
        <w:rPr>
          <w:rStyle w:val="fontstyle01"/>
          <w:b w:val="0"/>
        </w:rPr>
        <w:t>ние инноваций; 4) создание подд</w:t>
      </w:r>
      <w:r w:rsidR="00AC688D">
        <w:rPr>
          <w:rStyle w:val="fontstyle01"/>
          <w:b w:val="0"/>
        </w:rPr>
        <w:t>ерживающих институтов и разв</w:t>
      </w:r>
      <w:r w:rsidR="00AC688D">
        <w:rPr>
          <w:rStyle w:val="fontstyle01"/>
          <w:b w:val="0"/>
        </w:rPr>
        <w:t>и</w:t>
      </w:r>
      <w:r w:rsidR="00AC688D">
        <w:rPr>
          <w:rStyle w:val="fontstyle01"/>
          <w:b w:val="0"/>
        </w:rPr>
        <w:t>тие менеджмента; 5) сетевые эффекты</w:t>
      </w:r>
      <w:r w:rsidR="009D7AFF">
        <w:rPr>
          <w:rStyle w:val="fontstyle01"/>
          <w:b w:val="0"/>
        </w:rPr>
        <w:t xml:space="preserve"> и некоторые другие</w:t>
      </w:r>
      <w:r w:rsidR="00AC688D">
        <w:rPr>
          <w:rStyle w:val="fontstyle01"/>
          <w:rFonts w:hint="eastAsia"/>
          <w:b w:val="0"/>
        </w:rPr>
        <w:t> </w:t>
      </w:r>
      <w:r w:rsidR="00AC688D" w:rsidRPr="00AC688D">
        <w:rPr>
          <w:rStyle w:val="fontstyle01"/>
          <w:b w:val="0"/>
        </w:rPr>
        <w:t>[</w:t>
      </w:r>
      <w:r w:rsidR="00AC688D">
        <w:rPr>
          <w:rStyle w:val="fontstyle01"/>
          <w:b w:val="0"/>
        </w:rPr>
        <w:t>4</w:t>
      </w:r>
      <w:r w:rsidR="00AC688D" w:rsidRPr="00AC688D">
        <w:rPr>
          <w:rStyle w:val="fontstyle01"/>
          <w:b w:val="0"/>
        </w:rPr>
        <w:t>,</w:t>
      </w:r>
      <w:r w:rsidR="00AC688D">
        <w:rPr>
          <w:rStyle w:val="fontstyle01"/>
          <w:b w:val="0"/>
          <w:lang w:val="en-US"/>
        </w:rPr>
        <w:t> c</w:t>
      </w:r>
      <w:r w:rsidR="00AC688D" w:rsidRPr="00AC688D">
        <w:rPr>
          <w:rStyle w:val="fontstyle01"/>
          <w:b w:val="0"/>
        </w:rPr>
        <w:t>.</w:t>
      </w:r>
      <w:r w:rsidR="00AC688D">
        <w:rPr>
          <w:rStyle w:val="fontstyle01"/>
          <w:b w:val="0"/>
          <w:lang w:val="en-US"/>
        </w:rPr>
        <w:t> </w:t>
      </w:r>
      <w:r w:rsidR="00AC688D" w:rsidRPr="00AC688D">
        <w:rPr>
          <w:rStyle w:val="fontstyle01"/>
          <w:b w:val="0"/>
        </w:rPr>
        <w:t>30</w:t>
      </w:r>
      <w:r w:rsidR="00AC688D" w:rsidRPr="00AC688D">
        <w:rPr>
          <w:rStyle w:val="fontstyle01"/>
          <w:rFonts w:ascii="Times New Roman" w:hAnsi="Times New Roman" w:cs="Times New Roman"/>
          <w:b w:val="0"/>
        </w:rPr>
        <w:t>−</w:t>
      </w:r>
      <w:r w:rsidR="00AC688D" w:rsidRPr="00AC688D">
        <w:rPr>
          <w:rStyle w:val="fontstyle01"/>
          <w:b w:val="0"/>
        </w:rPr>
        <w:t xml:space="preserve">31]. </w:t>
      </w:r>
      <w:r w:rsidR="0048613A">
        <w:rPr>
          <w:rStyle w:val="fontstyle01"/>
          <w:b w:val="0"/>
        </w:rPr>
        <w:t>Между тем, несмо</w:t>
      </w:r>
      <w:r w:rsidR="0048613A">
        <w:rPr>
          <w:rStyle w:val="fontstyle01"/>
          <w:b w:val="0"/>
        </w:rPr>
        <w:t>т</w:t>
      </w:r>
      <w:r w:rsidR="0048613A">
        <w:rPr>
          <w:rStyle w:val="fontstyle01"/>
          <w:b w:val="0"/>
        </w:rPr>
        <w:t xml:space="preserve">ря на интенсивность исследований, проблема остается изученной не полностью. В частности, </w:t>
      </w:r>
      <w:r w:rsidR="00B11D17">
        <w:rPr>
          <w:rStyle w:val="fontstyle01"/>
          <w:b w:val="0"/>
        </w:rPr>
        <w:t>трудной является</w:t>
      </w:r>
      <w:r w:rsidR="00530C91">
        <w:rPr>
          <w:rStyle w:val="fontstyle01"/>
          <w:b w:val="0"/>
        </w:rPr>
        <w:t xml:space="preserve"> идентификация отдельных </w:t>
      </w:r>
      <w:proofErr w:type="spellStart"/>
      <w:r w:rsidR="00530C91">
        <w:rPr>
          <w:rStyle w:val="fontstyle01"/>
          <w:b w:val="0"/>
        </w:rPr>
        <w:t>экстерналий</w:t>
      </w:r>
      <w:proofErr w:type="spellEnd"/>
      <w:r w:rsidR="00530C91">
        <w:rPr>
          <w:rStyle w:val="fontstyle01"/>
          <w:b w:val="0"/>
        </w:rPr>
        <w:t>, структура их взаимодействия с факт</w:t>
      </w:r>
      <w:r w:rsidR="00FB67CC">
        <w:rPr>
          <w:rStyle w:val="fontstyle01"/>
          <w:b w:val="0"/>
        </w:rPr>
        <w:t xml:space="preserve">орами прямого действия, </w:t>
      </w:r>
      <w:r w:rsidR="00B11D17">
        <w:rPr>
          <w:rStyle w:val="fontstyle01"/>
          <w:b w:val="0"/>
        </w:rPr>
        <w:t xml:space="preserve">остаются </w:t>
      </w:r>
      <w:r w:rsidR="002D4FC3">
        <w:rPr>
          <w:rStyle w:val="fontstyle01"/>
          <w:b w:val="0"/>
        </w:rPr>
        <w:t xml:space="preserve">нерешенные </w:t>
      </w:r>
      <w:r w:rsidR="00B11D17">
        <w:rPr>
          <w:rStyle w:val="fontstyle01"/>
          <w:b w:val="0"/>
        </w:rPr>
        <w:t xml:space="preserve">проблемы оценки влияния </w:t>
      </w:r>
      <w:proofErr w:type="spellStart"/>
      <w:r w:rsidR="002D4FC3">
        <w:rPr>
          <w:rStyle w:val="fontstyle01"/>
          <w:b w:val="0"/>
        </w:rPr>
        <w:t>экстерналий</w:t>
      </w:r>
      <w:proofErr w:type="spellEnd"/>
      <w:r w:rsidR="002D4FC3">
        <w:rPr>
          <w:rStyle w:val="fontstyle01"/>
          <w:b w:val="0"/>
        </w:rPr>
        <w:t xml:space="preserve"> </w:t>
      </w:r>
      <w:r w:rsidR="00B11D17">
        <w:rPr>
          <w:rStyle w:val="fontstyle01"/>
          <w:b w:val="0"/>
        </w:rPr>
        <w:t>на экономику</w:t>
      </w:r>
      <w:r w:rsidR="00E52788" w:rsidRPr="00E52788">
        <w:rPr>
          <w:rStyle w:val="fontstyle01"/>
          <w:b w:val="0"/>
        </w:rPr>
        <w:t xml:space="preserve"> </w:t>
      </w:r>
      <w:r w:rsidR="00E52788">
        <w:rPr>
          <w:rStyle w:val="fontstyle01"/>
          <w:rFonts w:hint="eastAsia"/>
          <w:b w:val="0"/>
          <w:lang w:val="en-US"/>
        </w:rPr>
        <w:t> </w:t>
      </w:r>
      <w:r w:rsidR="00E52788" w:rsidRPr="00E52788">
        <w:rPr>
          <w:rStyle w:val="fontstyle01"/>
          <w:rFonts w:hint="eastAsia"/>
          <w:b w:val="0"/>
        </w:rPr>
        <w:t>[</w:t>
      </w:r>
      <w:r w:rsidR="00FB67CC">
        <w:rPr>
          <w:rStyle w:val="fontstyle01"/>
          <w:b w:val="0"/>
        </w:rPr>
        <w:t>1, </w:t>
      </w:r>
      <w:r w:rsidR="0028363D">
        <w:rPr>
          <w:rStyle w:val="fontstyle01"/>
          <w:b w:val="0"/>
        </w:rPr>
        <w:t>с. 128</w:t>
      </w:r>
      <w:r w:rsidR="0028363D">
        <w:rPr>
          <w:rStyle w:val="fontstyle01"/>
          <w:rFonts w:ascii="Times New Roman" w:hAnsi="Times New Roman" w:cs="Times New Roman"/>
          <w:b w:val="0"/>
        </w:rPr>
        <w:t>−</w:t>
      </w:r>
      <w:r w:rsidR="0028363D">
        <w:rPr>
          <w:rStyle w:val="fontstyle01"/>
          <w:b w:val="0"/>
        </w:rPr>
        <w:t>151</w:t>
      </w:r>
      <w:r w:rsidR="00E52788" w:rsidRPr="00E52788">
        <w:rPr>
          <w:rStyle w:val="fontstyle01"/>
          <w:rFonts w:hint="eastAsia"/>
          <w:b w:val="0"/>
        </w:rPr>
        <w:t>]</w:t>
      </w:r>
      <w:r w:rsidR="00E52788" w:rsidRPr="00E52788">
        <w:rPr>
          <w:rStyle w:val="fontstyle01"/>
          <w:b w:val="0"/>
        </w:rPr>
        <w:t>.</w:t>
      </w:r>
    </w:p>
    <w:p w:rsidR="00FB12B8" w:rsidRPr="001B729A" w:rsidRDefault="001B729A" w:rsidP="00222BBD">
      <w:pPr>
        <w:spacing w:after="0" w:line="240" w:lineRule="auto"/>
        <w:ind w:firstLine="709"/>
        <w:jc w:val="both"/>
        <w:rPr>
          <w:rStyle w:val="fontstyle01"/>
          <w:b w:val="0"/>
        </w:rPr>
      </w:pPr>
      <w:r w:rsidRPr="001B729A">
        <w:rPr>
          <w:rStyle w:val="fontstyle01"/>
          <w:b w:val="0"/>
        </w:rPr>
        <w:t xml:space="preserve">Целью </w:t>
      </w:r>
      <w:r w:rsidR="00802CDB">
        <w:rPr>
          <w:rStyle w:val="fontstyle01"/>
          <w:b w:val="0"/>
        </w:rPr>
        <w:t xml:space="preserve">настоящей </w:t>
      </w:r>
      <w:r>
        <w:rPr>
          <w:rStyle w:val="fontstyle01"/>
          <w:b w:val="0"/>
        </w:rPr>
        <w:t xml:space="preserve">статьи является экспериментальная проверка гипотезы внешнего влияния отдельных </w:t>
      </w:r>
      <w:proofErr w:type="spellStart"/>
      <w:r>
        <w:rPr>
          <w:rStyle w:val="fontstyle01"/>
          <w:b w:val="0"/>
        </w:rPr>
        <w:t>экстерналий</w:t>
      </w:r>
      <w:proofErr w:type="spellEnd"/>
      <w:r>
        <w:rPr>
          <w:rStyle w:val="fontstyle01"/>
          <w:b w:val="0"/>
        </w:rPr>
        <w:t xml:space="preserve">, количественная идентификация которых </w:t>
      </w:r>
      <w:r w:rsidR="00737BAF">
        <w:rPr>
          <w:rStyle w:val="fontstyle01"/>
          <w:b w:val="0"/>
        </w:rPr>
        <w:t>представляется</w:t>
      </w:r>
      <w:r>
        <w:rPr>
          <w:rStyle w:val="fontstyle01"/>
          <w:b w:val="0"/>
        </w:rPr>
        <w:t xml:space="preserve"> возможной, на экономический рост регионов страны в 2000</w:t>
      </w:r>
      <w:r>
        <w:rPr>
          <w:rStyle w:val="fontstyle01"/>
          <w:rFonts w:ascii="Times New Roman" w:hAnsi="Times New Roman" w:cs="Times New Roman"/>
          <w:b w:val="0"/>
        </w:rPr>
        <w:t>−</w:t>
      </w:r>
      <w:r>
        <w:rPr>
          <w:rStyle w:val="fontstyle01"/>
          <w:b w:val="0"/>
        </w:rPr>
        <w:t>2022 гг.</w:t>
      </w:r>
      <w:r w:rsidR="00737BAF">
        <w:rPr>
          <w:rStyle w:val="fontstyle01"/>
          <w:b w:val="0"/>
        </w:rPr>
        <w:t xml:space="preserve"> Нам не известны п</w:t>
      </w:r>
      <w:r w:rsidR="00737BAF">
        <w:rPr>
          <w:rStyle w:val="fontstyle01"/>
          <w:b w:val="0"/>
        </w:rPr>
        <w:t>о</w:t>
      </w:r>
      <w:r w:rsidR="00737BAF">
        <w:rPr>
          <w:rStyle w:val="fontstyle01"/>
          <w:b w:val="0"/>
        </w:rPr>
        <w:t>добные расчеты на основе региональной статистики страны последнего десятилетия.</w:t>
      </w:r>
    </w:p>
    <w:p w:rsidR="00DC37D3" w:rsidRPr="00C6444D" w:rsidRDefault="002C4B0C" w:rsidP="00B11D17">
      <w:pPr>
        <w:spacing w:after="0" w:line="240" w:lineRule="auto"/>
        <w:ind w:firstLine="709"/>
        <w:jc w:val="both"/>
        <w:rPr>
          <w:rStyle w:val="fontstyle01"/>
          <w:rFonts w:ascii="Times New Roman" w:hAnsi="Times New Roman" w:cs="Times New Roman"/>
          <w:b w:val="0"/>
        </w:rPr>
      </w:pPr>
      <w:r w:rsidRPr="00C6444D">
        <w:rPr>
          <w:rStyle w:val="fontstyle01"/>
          <w:rFonts w:ascii="Times New Roman" w:hAnsi="Times New Roman" w:cs="Times New Roman"/>
        </w:rPr>
        <w:t xml:space="preserve">Методология и </w:t>
      </w:r>
      <w:r w:rsidR="002838E1">
        <w:rPr>
          <w:rStyle w:val="fontstyle01"/>
          <w:rFonts w:ascii="Times New Roman" w:hAnsi="Times New Roman" w:cs="Times New Roman"/>
        </w:rPr>
        <w:t>информационная база</w:t>
      </w:r>
      <w:r w:rsidRPr="00C6444D">
        <w:rPr>
          <w:rStyle w:val="fontstyle01"/>
          <w:rFonts w:ascii="Times New Roman" w:hAnsi="Times New Roman" w:cs="Times New Roman"/>
        </w:rPr>
        <w:t>.</w:t>
      </w:r>
      <w:r w:rsidR="006E70DC" w:rsidRPr="00C6444D">
        <w:rPr>
          <w:rStyle w:val="fontstyle01"/>
          <w:rFonts w:ascii="Times New Roman" w:hAnsi="Times New Roman" w:cs="Times New Roman"/>
        </w:rPr>
        <w:t xml:space="preserve"> </w:t>
      </w:r>
      <w:r w:rsidR="009C08D1" w:rsidRPr="00C6444D">
        <w:rPr>
          <w:rStyle w:val="fontstyle01"/>
          <w:rFonts w:ascii="Times New Roman" w:hAnsi="Times New Roman" w:cs="Times New Roman"/>
          <w:b w:val="0"/>
        </w:rPr>
        <w:t xml:space="preserve">Модель возрастающей отдачи с внешними эффектами </w:t>
      </w:r>
      <w:r w:rsidR="003A4645" w:rsidRPr="00C6444D">
        <w:rPr>
          <w:rStyle w:val="fontstyle01"/>
          <w:rFonts w:ascii="Times New Roman" w:hAnsi="Times New Roman" w:cs="Times New Roman"/>
          <w:b w:val="0"/>
        </w:rPr>
        <w:t>на примере неоклассической производственной функции</w:t>
      </w:r>
      <w:r w:rsidR="00C6256A" w:rsidRPr="00C6444D">
        <w:rPr>
          <w:rStyle w:val="fontstyle01"/>
          <w:rFonts w:ascii="Times New Roman" w:hAnsi="Times New Roman" w:cs="Times New Roman"/>
          <w:b w:val="0"/>
        </w:rPr>
        <w:t xml:space="preserve"> </w:t>
      </w:r>
      <w:r w:rsidR="009C08D1" w:rsidRPr="00C6444D">
        <w:rPr>
          <w:rStyle w:val="fontstyle01"/>
          <w:rFonts w:ascii="Times New Roman" w:hAnsi="Times New Roman" w:cs="Times New Roman"/>
          <w:b w:val="0"/>
        </w:rPr>
        <w:t xml:space="preserve">рассмотрена </w:t>
      </w:r>
      <w:r w:rsidR="009D6C19">
        <w:rPr>
          <w:rStyle w:val="fontstyle01"/>
          <w:rFonts w:ascii="Times New Roman" w:hAnsi="Times New Roman" w:cs="Times New Roman"/>
          <w:b w:val="0"/>
        </w:rPr>
        <w:br/>
      </w:r>
      <w:r w:rsidR="009C08D1" w:rsidRPr="00C6444D">
        <w:rPr>
          <w:rStyle w:val="fontstyle01"/>
          <w:rFonts w:ascii="Times New Roman" w:hAnsi="Times New Roman" w:cs="Times New Roman"/>
          <w:b w:val="0"/>
        </w:rPr>
        <w:t>в [</w:t>
      </w:r>
      <w:r w:rsidR="009D6C19">
        <w:rPr>
          <w:rStyle w:val="fontstyle01"/>
          <w:rFonts w:ascii="Times New Roman" w:hAnsi="Times New Roman" w:cs="Times New Roman"/>
          <w:b w:val="0"/>
        </w:rPr>
        <w:t>2, с. </w:t>
      </w:r>
      <w:r w:rsidR="0028363D">
        <w:rPr>
          <w:rStyle w:val="fontstyle01"/>
          <w:rFonts w:ascii="Times New Roman" w:hAnsi="Times New Roman" w:cs="Times New Roman"/>
          <w:b w:val="0"/>
        </w:rPr>
        <w:t>568−575</w:t>
      </w:r>
      <w:r w:rsidR="009C08D1" w:rsidRPr="00C6444D">
        <w:rPr>
          <w:rStyle w:val="fontstyle01"/>
          <w:rFonts w:ascii="Times New Roman" w:hAnsi="Times New Roman" w:cs="Times New Roman"/>
          <w:b w:val="0"/>
        </w:rPr>
        <w:t>]</w:t>
      </w:r>
      <w:r w:rsidR="00C66795" w:rsidRPr="00C6444D">
        <w:rPr>
          <w:rStyle w:val="fontstyle01"/>
          <w:rFonts w:ascii="Times New Roman" w:hAnsi="Times New Roman" w:cs="Times New Roman"/>
          <w:b w:val="0"/>
        </w:rPr>
        <w:t>:</w:t>
      </w:r>
    </w:p>
    <w:p w:rsidR="003A4645" w:rsidRPr="00D6400B" w:rsidRDefault="003F7464" w:rsidP="00D6400B">
      <w:pPr>
        <w:spacing w:after="0" w:line="240" w:lineRule="auto"/>
        <w:jc w:val="right"/>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=A</m:t>
        </m:r>
        <m:sSubSup>
          <m:sSubSupPr>
            <m:ctrlPr>
              <w:rPr>
                <w:rFonts w:ascii="Cambria Math" w:hAnsi="Cambria Math" w:cs="Times New Roman"/>
                <w:sz w:val="24"/>
                <w:szCs w:val="24"/>
              </w:rPr>
            </m:ctrlPr>
          </m:sSubSupPr>
          <m:e>
            <m:r>
              <m:rPr>
                <m:sty m:val="p"/>
              </m:rPr>
              <w:rPr>
                <w:rFonts w:ascii="Cambria Math" w:hAnsi="Cambria Math" w:cs="Times New Roman"/>
                <w:sz w:val="24"/>
                <w:szCs w:val="24"/>
              </w:rPr>
              <m:t>K</m:t>
            </m:r>
          </m:e>
          <m:sub>
            <m:r>
              <m:rPr>
                <m:sty m:val="p"/>
              </m:rPr>
              <w:rPr>
                <w:rFonts w:ascii="Cambria Math" w:hAnsi="Cambria Math" w:cs="Times New Roman"/>
                <w:sz w:val="24"/>
                <w:szCs w:val="24"/>
              </w:rPr>
              <m:t>i</m:t>
            </m:r>
          </m:sub>
          <m:sup>
            <m:r>
              <m:rPr>
                <m:sty m:val="p"/>
              </m:rPr>
              <w:rPr>
                <w:rFonts w:ascii="Cambria Math" w:hAnsi="Cambria Math" w:cs="Times New Roman"/>
                <w:sz w:val="24"/>
                <w:szCs w:val="24"/>
              </w:rPr>
              <m:t>α</m:t>
            </m:r>
          </m:sup>
        </m:sSubSup>
        <m:sSup>
          <m:sSupPr>
            <m:ctrlPr>
              <w:rPr>
                <w:rFonts w:ascii="Cambria Math" w:hAnsi="Cambria Math" w:cs="Times New Roman"/>
                <w:i/>
                <w:sz w:val="24"/>
                <w:szCs w:val="24"/>
              </w:rPr>
            </m:ctrlPr>
          </m:sSupPr>
          <m:e>
            <m:r>
              <w:rPr>
                <w:rFonts w:ascii="Cambria Math" w:hAnsi="Cambria Math" w:cs="Times New Roman"/>
                <w:sz w:val="24"/>
                <w:szCs w:val="24"/>
              </w:rPr>
              <m:t>K</m:t>
            </m:r>
          </m:e>
          <m:sup>
            <m:r>
              <m:rPr>
                <m:sty m:val="p"/>
              </m:rPr>
              <w:rPr>
                <w:rFonts w:ascii="Cambria Math" w:hAnsi="Cambria Math" w:cs="Times New Roman"/>
                <w:sz w:val="24"/>
                <w:szCs w:val="24"/>
              </w:rPr>
              <m:t>β</m:t>
            </m:r>
          </m:sup>
        </m:sSup>
        <m:sSubSup>
          <m:sSubSupPr>
            <m:ctrlPr>
              <w:rPr>
                <w:rFonts w:ascii="Cambria Math" w:hAnsi="Cambria Math" w:cs="Times New Roman"/>
                <w:i/>
                <w:sz w:val="24"/>
                <w:szCs w:val="24"/>
              </w:rPr>
            </m:ctrlPr>
          </m:sSubSupPr>
          <m:e>
            <m:r>
              <w:rPr>
                <w:rFonts w:ascii="Cambria Math" w:hAnsi="Cambria Math" w:cs="Times New Roman"/>
                <w:sz w:val="24"/>
                <w:szCs w:val="24"/>
              </w:rPr>
              <m:t>L</m:t>
            </m:r>
          </m:e>
          <m:sub>
            <m:r>
              <w:rPr>
                <w:rFonts w:ascii="Cambria Math" w:hAnsi="Cambria Math" w:cs="Times New Roman"/>
                <w:sz w:val="24"/>
                <w:szCs w:val="24"/>
              </w:rPr>
              <m:t>i</m:t>
            </m:r>
          </m:sub>
          <m:sup>
            <m:r>
              <w:rPr>
                <w:rFonts w:ascii="Cambria Math" w:hAnsi="Cambria Math" w:cs="Times New Roman"/>
                <w:sz w:val="24"/>
                <w:szCs w:val="24"/>
              </w:rPr>
              <m:t>1-</m:t>
            </m:r>
            <m:r>
              <m:rPr>
                <m:sty m:val="p"/>
              </m:rPr>
              <w:rPr>
                <w:rFonts w:ascii="Cambria Math" w:hAnsi="Cambria Math" w:cs="Times New Roman"/>
                <w:sz w:val="24"/>
                <w:szCs w:val="24"/>
              </w:rPr>
              <m:t>α</m:t>
            </m:r>
          </m:sup>
        </m:sSubSup>
        <m:r>
          <w:rPr>
            <w:rFonts w:ascii="Cambria Math" w:hAnsi="Cambria Math" w:cs="Times New Roman"/>
            <w:sz w:val="24"/>
            <w:szCs w:val="24"/>
          </w:rPr>
          <m:t xml:space="preserve"> ,</m:t>
        </m:r>
      </m:oMath>
      <w:r w:rsidR="00D6400B">
        <w:rPr>
          <w:rFonts w:ascii="Times New Roman" w:eastAsiaTheme="minorEastAsia" w:hAnsi="Times New Roman" w:cs="Times New Roman"/>
          <w:sz w:val="24"/>
          <w:szCs w:val="24"/>
        </w:rPr>
        <w:t xml:space="preserve">                                                             (1)</w:t>
      </w:r>
    </w:p>
    <w:p w:rsidR="00FA3E3C" w:rsidRPr="002924B0" w:rsidRDefault="003A4645" w:rsidP="002924B0">
      <w:pPr>
        <w:spacing w:after="0" w:line="240" w:lineRule="auto"/>
        <w:rPr>
          <w:rFonts w:ascii="Times New Roman" w:hAnsi="Times New Roman" w:cs="Times New Roman"/>
          <w:i/>
          <w:sz w:val="24"/>
          <w:szCs w:val="24"/>
        </w:rPr>
      </w:pPr>
      <w:r w:rsidRPr="00C6444D">
        <w:rPr>
          <w:rStyle w:val="fontstyle01"/>
          <w:rFonts w:ascii="Times New Roman" w:hAnsi="Times New Roman" w:cs="Times New Roman"/>
          <w:b w:val="0"/>
        </w:rPr>
        <w:t xml:space="preserve">где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m:t>
            </m:r>
          </m:sub>
        </m:sSub>
        <m:r>
          <w:rPr>
            <w:rFonts w:ascii="Cambria Math" w:hAnsi="Cambria Math" w:cs="Times New Roman"/>
            <w:sz w:val="24"/>
            <w:szCs w:val="24"/>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K</m:t>
            </m:r>
          </m:e>
          <m:sub>
            <m:r>
              <w:rPr>
                <w:rFonts w:ascii="Cambria Math" w:hAnsi="Cambria Math" w:cs="Times New Roman"/>
                <w:sz w:val="24"/>
                <w:szCs w:val="24"/>
                <w:lang w:val="en-US"/>
              </w:rPr>
              <m:t>i</m:t>
            </m:r>
          </m:sub>
        </m:sSub>
        <m:r>
          <w:rPr>
            <w:rFonts w:ascii="Cambria Math" w:hAnsi="Cambria Math" w:cs="Times New Roman"/>
            <w:sz w:val="24"/>
            <w:szCs w:val="24"/>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L</m:t>
            </m:r>
          </m:e>
          <m:sub>
            <m:r>
              <w:rPr>
                <w:rFonts w:ascii="Cambria Math" w:hAnsi="Cambria Math" w:cs="Times New Roman"/>
                <w:sz w:val="24"/>
                <w:szCs w:val="24"/>
                <w:lang w:val="en-US"/>
              </w:rPr>
              <m:t>i</m:t>
            </m:r>
          </m:sub>
        </m:sSub>
      </m:oMath>
      <w:r w:rsidRPr="00FA3E3C">
        <w:rPr>
          <w:rFonts w:ascii="Times New Roman" w:eastAsiaTheme="minorEastAsia" w:hAnsi="Times New Roman" w:cs="Times New Roman"/>
          <w:sz w:val="24"/>
          <w:szCs w:val="24"/>
        </w:rPr>
        <w:t xml:space="preserve"> </w:t>
      </w:r>
      <w:r w:rsidRPr="00C6444D">
        <w:rPr>
          <w:rFonts w:ascii="Times New Roman" w:eastAsiaTheme="minorEastAsia" w:hAnsi="Times New Roman" w:cs="Times New Roman"/>
          <w:sz w:val="24"/>
          <w:szCs w:val="24"/>
        </w:rPr>
        <w:t>– стандартные обозначения частных пока</w:t>
      </w:r>
      <w:r w:rsidR="00C6444D" w:rsidRPr="00C6444D">
        <w:rPr>
          <w:rFonts w:ascii="Times New Roman" w:eastAsiaTheme="minorEastAsia" w:hAnsi="Times New Roman" w:cs="Times New Roman"/>
          <w:sz w:val="24"/>
          <w:szCs w:val="24"/>
        </w:rPr>
        <w:t>зателей</w:t>
      </w:r>
      <w:r w:rsidR="00FF2883">
        <w:rPr>
          <w:rFonts w:ascii="Times New Roman" w:eastAsiaTheme="minorEastAsia" w:hAnsi="Times New Roman" w:cs="Times New Roman"/>
          <w:sz w:val="24"/>
          <w:szCs w:val="24"/>
        </w:rPr>
        <w:t>:</w:t>
      </w:r>
      <w:r w:rsidR="00C6444D" w:rsidRPr="00C6444D">
        <w:rPr>
          <w:rFonts w:ascii="Times New Roman" w:eastAsiaTheme="minorEastAsia" w:hAnsi="Times New Roman" w:cs="Times New Roman"/>
          <w:sz w:val="24"/>
          <w:szCs w:val="24"/>
        </w:rPr>
        <w:t xml:space="preserve"> </w:t>
      </w:r>
      <w:r w:rsidRPr="00C6444D">
        <w:rPr>
          <w:rFonts w:ascii="Times New Roman" w:eastAsiaTheme="minorEastAsia" w:hAnsi="Times New Roman" w:cs="Times New Roman"/>
          <w:sz w:val="24"/>
          <w:szCs w:val="24"/>
        </w:rPr>
        <w:t xml:space="preserve">добавленной стоимости, </w:t>
      </w:r>
      <w:r w:rsidR="00C6444D" w:rsidRPr="00C6444D">
        <w:rPr>
          <w:rFonts w:ascii="Times New Roman" w:eastAsiaTheme="minorEastAsia" w:hAnsi="Times New Roman" w:cs="Times New Roman"/>
          <w:sz w:val="24"/>
          <w:szCs w:val="24"/>
        </w:rPr>
        <w:t xml:space="preserve">запаса </w:t>
      </w:r>
      <w:r w:rsidRPr="002924B0">
        <w:rPr>
          <w:rFonts w:ascii="Times New Roman" w:eastAsiaTheme="minorEastAsia" w:hAnsi="Times New Roman" w:cs="Times New Roman"/>
          <w:sz w:val="24"/>
          <w:szCs w:val="24"/>
        </w:rPr>
        <w:t xml:space="preserve">основного капитала и </w:t>
      </w:r>
      <w:r w:rsidR="00C6444D" w:rsidRPr="002924B0">
        <w:rPr>
          <w:rFonts w:ascii="Times New Roman" w:eastAsiaTheme="minorEastAsia" w:hAnsi="Times New Roman" w:cs="Times New Roman"/>
          <w:sz w:val="24"/>
          <w:szCs w:val="24"/>
        </w:rPr>
        <w:t>затрат труда</w:t>
      </w:r>
      <w:r w:rsidRPr="002924B0">
        <w:rPr>
          <w:rFonts w:ascii="Times New Roman" w:eastAsiaTheme="minorEastAsia" w:hAnsi="Times New Roman" w:cs="Times New Roman"/>
          <w:sz w:val="24"/>
          <w:szCs w:val="24"/>
        </w:rPr>
        <w:t xml:space="preserve">; </w:t>
      </w:r>
      <m:oMath>
        <m:r>
          <w:rPr>
            <w:rFonts w:ascii="Cambria Math" w:hAnsi="Cambria Math" w:cs="Times New Roman"/>
            <w:sz w:val="24"/>
            <w:szCs w:val="24"/>
          </w:rPr>
          <m:t xml:space="preserve"> </m:t>
        </m:r>
        <m:r>
          <m:rPr>
            <m:sty m:val="p"/>
          </m:rPr>
          <w:rPr>
            <w:rFonts w:ascii="Cambria Math" w:hAnsi="Cambria Math" w:cs="Times New Roman"/>
            <w:sz w:val="24"/>
            <w:szCs w:val="24"/>
          </w:rPr>
          <m:t>α,β</m:t>
        </m:r>
        <m:r>
          <w:rPr>
            <w:rFonts w:ascii="Cambria Math" w:hAnsi="Cambria Math" w:cs="Times New Roman"/>
            <w:sz w:val="24"/>
            <w:szCs w:val="24"/>
          </w:rPr>
          <m:t xml:space="preserve"> </m:t>
        </m:r>
      </m:oMath>
      <w:r w:rsidR="002924B0" w:rsidRPr="002924B0">
        <w:rPr>
          <w:rFonts w:ascii="Times New Roman" w:eastAsiaTheme="minorEastAsia" w:hAnsi="Times New Roman" w:cs="Times New Roman"/>
          <w:sz w:val="24"/>
          <w:szCs w:val="24"/>
        </w:rPr>
        <w:t>– параметры модели.</w:t>
      </w:r>
    </w:p>
    <w:p w:rsidR="009C08D1" w:rsidRPr="001040AE" w:rsidRDefault="002924B0" w:rsidP="002924B0">
      <w:pPr>
        <w:spacing w:after="0" w:line="240" w:lineRule="auto"/>
        <w:ind w:firstLine="709"/>
        <w:jc w:val="both"/>
        <w:rPr>
          <w:rStyle w:val="fontstyle01"/>
          <w:rFonts w:ascii="Times New Roman" w:hAnsi="Times New Roman" w:cs="Times New Roman"/>
          <w:b w:val="0"/>
          <w:bCs w:val="0"/>
          <w:color w:val="auto"/>
        </w:rPr>
      </w:pPr>
      <w:r>
        <w:rPr>
          <w:rFonts w:ascii="Times New Roman" w:eastAsiaTheme="minorEastAsia" w:hAnsi="Times New Roman" w:cs="Times New Roman"/>
          <w:sz w:val="24"/>
          <w:szCs w:val="24"/>
        </w:rPr>
        <w:t xml:space="preserve">Переменная </w:t>
      </w:r>
      <w:r w:rsidR="00C6444D" w:rsidRPr="002924B0">
        <w:rPr>
          <w:rFonts w:ascii="Times New Roman" w:eastAsiaTheme="minorEastAsia" w:hAnsi="Times New Roman" w:cs="Times New Roman"/>
          <w:i/>
          <w:sz w:val="24"/>
          <w:szCs w:val="24"/>
          <w:lang w:val="en-US"/>
        </w:rPr>
        <w:t>K</w:t>
      </w:r>
      <w:r w:rsidR="00C6444D" w:rsidRPr="002924B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в данной модели </w:t>
      </w:r>
      <w:r w:rsidR="00C6444D" w:rsidRPr="002924B0">
        <w:rPr>
          <w:rFonts w:ascii="Times New Roman" w:eastAsiaTheme="minorEastAsia" w:hAnsi="Times New Roman" w:cs="Times New Roman"/>
          <w:sz w:val="24"/>
          <w:szCs w:val="24"/>
        </w:rPr>
        <w:t xml:space="preserve">– </w:t>
      </w:r>
      <w:r w:rsidR="009D6C19">
        <w:rPr>
          <w:rFonts w:ascii="Times New Roman" w:eastAsiaTheme="minorEastAsia" w:hAnsi="Times New Roman" w:cs="Times New Roman"/>
          <w:sz w:val="24"/>
          <w:szCs w:val="24"/>
        </w:rPr>
        <w:t xml:space="preserve">это </w:t>
      </w:r>
      <w:r w:rsidR="00C6444D" w:rsidRPr="002924B0">
        <w:rPr>
          <w:rFonts w:ascii="Times New Roman" w:eastAsiaTheme="minorEastAsia" w:hAnsi="Times New Roman" w:cs="Times New Roman"/>
          <w:sz w:val="24"/>
          <w:szCs w:val="24"/>
        </w:rPr>
        <w:t>обобщенный показатель капитала, характериз</w:t>
      </w:r>
      <w:r w:rsidR="00C6444D" w:rsidRPr="002924B0">
        <w:rPr>
          <w:rFonts w:ascii="Times New Roman" w:eastAsiaTheme="minorEastAsia" w:hAnsi="Times New Roman" w:cs="Times New Roman"/>
          <w:sz w:val="24"/>
          <w:szCs w:val="24"/>
        </w:rPr>
        <w:t>у</w:t>
      </w:r>
      <w:r w:rsidR="00C6444D" w:rsidRPr="002924B0">
        <w:rPr>
          <w:rFonts w:ascii="Times New Roman" w:eastAsiaTheme="minorEastAsia" w:hAnsi="Times New Roman" w:cs="Times New Roman"/>
          <w:sz w:val="24"/>
          <w:szCs w:val="24"/>
        </w:rPr>
        <w:t xml:space="preserve">ющий </w:t>
      </w:r>
      <w:r w:rsidR="00FF2883">
        <w:rPr>
          <w:rFonts w:ascii="Times New Roman" w:eastAsiaTheme="minorEastAsia" w:hAnsi="Times New Roman" w:cs="Times New Roman"/>
          <w:sz w:val="24"/>
          <w:szCs w:val="24"/>
        </w:rPr>
        <w:t>различные факторы внешнего влияния</w:t>
      </w:r>
      <w:r w:rsidR="00C6444D" w:rsidRPr="002924B0">
        <w:rPr>
          <w:rFonts w:ascii="Times New Roman" w:eastAsiaTheme="minorEastAsia" w:hAnsi="Times New Roman" w:cs="Times New Roman"/>
          <w:sz w:val="24"/>
          <w:szCs w:val="24"/>
        </w:rPr>
        <w:t xml:space="preserve"> у раз</w:t>
      </w:r>
      <w:r w:rsidR="00C6444D" w:rsidRPr="00C6444D">
        <w:rPr>
          <w:rFonts w:ascii="Times New Roman" w:eastAsiaTheme="minorEastAsia" w:hAnsi="Times New Roman" w:cs="Times New Roman"/>
          <w:sz w:val="24"/>
          <w:szCs w:val="24"/>
        </w:rPr>
        <w:t xml:space="preserve">ных авторов. Так, П. </w:t>
      </w:r>
      <w:proofErr w:type="spellStart"/>
      <w:r w:rsidR="00C6444D" w:rsidRPr="00C6444D">
        <w:rPr>
          <w:rFonts w:ascii="Times New Roman" w:eastAsiaTheme="minorEastAsia" w:hAnsi="Times New Roman" w:cs="Times New Roman"/>
          <w:sz w:val="24"/>
          <w:szCs w:val="24"/>
        </w:rPr>
        <w:t>Ромер</w:t>
      </w:r>
      <w:proofErr w:type="spellEnd"/>
      <w:r w:rsidR="00C6444D" w:rsidRPr="00C6444D">
        <w:rPr>
          <w:rFonts w:ascii="Times New Roman" w:eastAsiaTheme="minorEastAsia" w:hAnsi="Times New Roman" w:cs="Times New Roman"/>
          <w:sz w:val="24"/>
          <w:szCs w:val="24"/>
        </w:rPr>
        <w:t>, обобщая м</w:t>
      </w:r>
      <w:r w:rsidR="00C6444D" w:rsidRPr="00C6444D">
        <w:rPr>
          <w:rFonts w:ascii="Times New Roman" w:eastAsiaTheme="minorEastAsia" w:hAnsi="Times New Roman" w:cs="Times New Roman"/>
          <w:sz w:val="24"/>
          <w:szCs w:val="24"/>
        </w:rPr>
        <w:t>о</w:t>
      </w:r>
      <w:r w:rsidR="00C6444D" w:rsidRPr="00C6444D">
        <w:rPr>
          <w:rFonts w:ascii="Times New Roman" w:eastAsiaTheme="minorEastAsia" w:hAnsi="Times New Roman" w:cs="Times New Roman"/>
          <w:sz w:val="24"/>
          <w:szCs w:val="24"/>
        </w:rPr>
        <w:t>дель К. </w:t>
      </w:r>
      <w:proofErr w:type="spellStart"/>
      <w:r w:rsidR="00C6444D" w:rsidRPr="00C6444D">
        <w:rPr>
          <w:rFonts w:ascii="Times New Roman" w:eastAsiaTheme="minorEastAsia" w:hAnsi="Times New Roman" w:cs="Times New Roman"/>
          <w:sz w:val="24"/>
          <w:szCs w:val="24"/>
        </w:rPr>
        <w:t>Эрроу</w:t>
      </w:r>
      <w:proofErr w:type="spellEnd"/>
      <w:r w:rsidR="00C6444D" w:rsidRPr="00C6444D">
        <w:rPr>
          <w:rFonts w:ascii="Times New Roman" w:eastAsiaTheme="minorEastAsia" w:hAnsi="Times New Roman" w:cs="Times New Roman"/>
          <w:sz w:val="24"/>
          <w:szCs w:val="24"/>
        </w:rPr>
        <w:t xml:space="preserve"> «обучения на опыте», </w:t>
      </w:r>
      <w:r w:rsidR="00FA3E3C">
        <w:rPr>
          <w:rFonts w:ascii="Times New Roman" w:eastAsiaTheme="minorEastAsia" w:hAnsi="Times New Roman" w:cs="Times New Roman"/>
          <w:sz w:val="24"/>
          <w:szCs w:val="24"/>
        </w:rPr>
        <w:t xml:space="preserve">интерпретирует </w:t>
      </w:r>
      <w:r w:rsidR="00FA3E3C" w:rsidRPr="00FA3E3C">
        <w:rPr>
          <w:rFonts w:ascii="Times New Roman" w:eastAsiaTheme="minorEastAsia" w:hAnsi="Times New Roman" w:cs="Times New Roman"/>
          <w:i/>
          <w:sz w:val="24"/>
          <w:szCs w:val="24"/>
          <w:lang w:val="en-US"/>
        </w:rPr>
        <w:t>K</w:t>
      </w:r>
      <w:r w:rsidR="00C6444D" w:rsidRPr="00C6444D">
        <w:rPr>
          <w:rFonts w:ascii="Times New Roman" w:eastAsiaTheme="minorEastAsia" w:hAnsi="Times New Roman" w:cs="Times New Roman"/>
          <w:sz w:val="24"/>
          <w:szCs w:val="24"/>
        </w:rPr>
        <w:t xml:space="preserve"> </w:t>
      </w:r>
      <w:r w:rsidR="00FA3E3C">
        <w:rPr>
          <w:rFonts w:ascii="Times New Roman" w:eastAsiaTheme="minorEastAsia" w:hAnsi="Times New Roman" w:cs="Times New Roman"/>
          <w:sz w:val="24"/>
          <w:szCs w:val="24"/>
        </w:rPr>
        <w:t xml:space="preserve">как доступный капитал в масштабах всей экономики в целях обучения на инвестициях в условиях мгновенного распространения </w:t>
      </w:r>
      <w:r w:rsidR="00FA3E3C">
        <w:rPr>
          <w:rFonts w:ascii="Times New Roman" w:eastAsiaTheme="minorEastAsia" w:hAnsi="Times New Roman" w:cs="Times New Roman"/>
          <w:sz w:val="24"/>
          <w:szCs w:val="24"/>
        </w:rPr>
        <w:lastRenderedPageBreak/>
        <w:t>знаний среди фирм</w:t>
      </w:r>
      <w:r>
        <w:rPr>
          <w:rFonts w:ascii="Times New Roman" w:eastAsiaTheme="minorEastAsia" w:hAnsi="Times New Roman" w:cs="Times New Roman"/>
          <w:sz w:val="24"/>
          <w:szCs w:val="24"/>
        </w:rPr>
        <w:t> </w:t>
      </w:r>
      <w:r w:rsidRPr="002924B0">
        <w:rPr>
          <w:rFonts w:ascii="Times New Roman" w:eastAsiaTheme="minorEastAsia" w:hAnsi="Times New Roman" w:cs="Times New Roman"/>
          <w:sz w:val="24"/>
          <w:szCs w:val="24"/>
        </w:rPr>
        <w:t>[</w:t>
      </w:r>
      <w:r w:rsidR="00E770D7">
        <w:rPr>
          <w:rFonts w:ascii="Times New Roman" w:eastAsiaTheme="minorEastAsia" w:hAnsi="Times New Roman" w:cs="Times New Roman"/>
          <w:sz w:val="24"/>
          <w:szCs w:val="24"/>
        </w:rPr>
        <w:t>9</w:t>
      </w:r>
      <w:r w:rsidRPr="002924B0">
        <w:rPr>
          <w:rFonts w:ascii="Times New Roman" w:eastAsiaTheme="minorEastAsia" w:hAnsi="Times New Roman" w:cs="Times New Roman"/>
          <w:sz w:val="24"/>
          <w:szCs w:val="24"/>
        </w:rPr>
        <w:t>]</w:t>
      </w:r>
      <w:r w:rsidR="00FA3E3C">
        <w:rPr>
          <w:rFonts w:ascii="Times New Roman" w:eastAsiaTheme="minorEastAsia" w:hAnsi="Times New Roman" w:cs="Times New Roman"/>
          <w:sz w:val="24"/>
          <w:szCs w:val="24"/>
        </w:rPr>
        <w:t>.</w:t>
      </w:r>
      <w:r w:rsidR="002838E1">
        <w:rPr>
          <w:rFonts w:ascii="Times New Roman" w:eastAsiaTheme="minorEastAsia" w:hAnsi="Times New Roman" w:cs="Times New Roman"/>
          <w:sz w:val="24"/>
          <w:szCs w:val="24"/>
        </w:rPr>
        <w:t xml:space="preserve"> Р. Лукас, напротив, выделяет внешний  эффект от накопления чел</w:t>
      </w:r>
      <w:r w:rsidR="002838E1">
        <w:rPr>
          <w:rFonts w:ascii="Times New Roman" w:eastAsiaTheme="minorEastAsia" w:hAnsi="Times New Roman" w:cs="Times New Roman"/>
          <w:sz w:val="24"/>
          <w:szCs w:val="24"/>
        </w:rPr>
        <w:t>о</w:t>
      </w:r>
      <w:r w:rsidR="002838E1">
        <w:rPr>
          <w:rFonts w:ascii="Times New Roman" w:eastAsiaTheme="minorEastAsia" w:hAnsi="Times New Roman" w:cs="Times New Roman"/>
          <w:sz w:val="24"/>
          <w:szCs w:val="24"/>
        </w:rPr>
        <w:t xml:space="preserve">веческого капитала, предполагая уровень технологии </w:t>
      </w:r>
      <w:r w:rsidR="002838E1" w:rsidRPr="002838E1">
        <w:rPr>
          <w:rFonts w:ascii="Times New Roman" w:eastAsiaTheme="minorEastAsia" w:hAnsi="Times New Roman" w:cs="Times New Roman"/>
          <w:i/>
          <w:sz w:val="24"/>
          <w:szCs w:val="24"/>
        </w:rPr>
        <w:t>А</w:t>
      </w:r>
      <w:r w:rsidR="002838E1">
        <w:rPr>
          <w:rFonts w:ascii="Times New Roman" w:eastAsiaTheme="minorEastAsia" w:hAnsi="Times New Roman" w:cs="Times New Roman"/>
          <w:sz w:val="24"/>
          <w:szCs w:val="24"/>
        </w:rPr>
        <w:t xml:space="preserve"> постоянным </w:t>
      </w:r>
      <w:r w:rsidR="002838E1" w:rsidRPr="002838E1">
        <w:rPr>
          <w:rFonts w:ascii="Times New Roman" w:eastAsiaTheme="minorEastAsia" w:hAnsi="Times New Roman" w:cs="Times New Roman"/>
          <w:sz w:val="24"/>
          <w:szCs w:val="24"/>
        </w:rPr>
        <w:t>[</w:t>
      </w:r>
      <w:r w:rsidR="0028363D">
        <w:rPr>
          <w:rFonts w:ascii="Times New Roman" w:eastAsiaTheme="minorEastAsia" w:hAnsi="Times New Roman" w:cs="Times New Roman"/>
          <w:sz w:val="24"/>
          <w:szCs w:val="24"/>
        </w:rPr>
        <w:t>5, с. 62−63</w:t>
      </w:r>
      <w:r w:rsidR="002838E1" w:rsidRPr="002838E1">
        <w:rPr>
          <w:rFonts w:ascii="Times New Roman" w:eastAsiaTheme="minorEastAsia" w:hAnsi="Times New Roman" w:cs="Times New Roman"/>
          <w:sz w:val="24"/>
          <w:szCs w:val="24"/>
        </w:rPr>
        <w:t>].</w:t>
      </w:r>
    </w:p>
    <w:p w:rsidR="009C08D1" w:rsidRPr="007C2E3D" w:rsidRDefault="00F462B9" w:rsidP="0090197A">
      <w:pPr>
        <w:spacing w:after="0" w:line="240" w:lineRule="auto"/>
        <w:ind w:firstLine="709"/>
        <w:jc w:val="both"/>
        <w:rPr>
          <w:rStyle w:val="fontstyle01"/>
          <w:rFonts w:ascii="Times New Roman" w:hAnsi="Times New Roman" w:cs="Times New Roman"/>
          <w:b w:val="0"/>
        </w:rPr>
      </w:pPr>
      <w:r>
        <w:rPr>
          <w:rStyle w:val="fontstyle01"/>
          <w:rFonts w:ascii="Times New Roman" w:hAnsi="Times New Roman" w:cs="Times New Roman"/>
          <w:b w:val="0"/>
        </w:rPr>
        <w:t xml:space="preserve">Нетрудно заметить: если параметр β </w:t>
      </w:r>
      <w:r w:rsidRPr="00F462B9">
        <w:rPr>
          <w:rStyle w:val="fontstyle01"/>
          <w:rFonts w:ascii="Times New Roman" w:hAnsi="Times New Roman" w:cs="Times New Roman"/>
          <w:b w:val="0"/>
        </w:rPr>
        <w:t>&gt; 0</w:t>
      </w:r>
      <w:r>
        <w:rPr>
          <w:rStyle w:val="fontstyle01"/>
          <w:rFonts w:ascii="Times New Roman" w:hAnsi="Times New Roman" w:cs="Times New Roman"/>
          <w:b w:val="0"/>
        </w:rPr>
        <w:t xml:space="preserve">, то в экономике наблюдается возрастающая отдача от масштаба, т. е. </w:t>
      </w:r>
      <w:r w:rsidR="007C2E3D">
        <w:rPr>
          <w:rStyle w:val="fontstyle01"/>
          <w:rFonts w:ascii="Times New Roman" w:hAnsi="Times New Roman" w:cs="Times New Roman"/>
          <w:b w:val="0"/>
        </w:rPr>
        <w:t xml:space="preserve">имеет место </w:t>
      </w:r>
      <w:r w:rsidR="009D6C19">
        <w:rPr>
          <w:rStyle w:val="fontstyle01"/>
          <w:rFonts w:ascii="Times New Roman" w:hAnsi="Times New Roman" w:cs="Times New Roman"/>
          <w:b w:val="0"/>
        </w:rPr>
        <w:t>положительный внешний эффект.</w:t>
      </w:r>
      <w:r>
        <w:rPr>
          <w:rStyle w:val="fontstyle01"/>
          <w:rFonts w:ascii="Times New Roman" w:hAnsi="Times New Roman" w:cs="Times New Roman"/>
          <w:b w:val="0"/>
        </w:rPr>
        <w:t xml:space="preserve"> Р. </w:t>
      </w:r>
      <w:proofErr w:type="spellStart"/>
      <w:r>
        <w:rPr>
          <w:rStyle w:val="fontstyle01"/>
          <w:rFonts w:ascii="Times New Roman" w:hAnsi="Times New Roman" w:cs="Times New Roman"/>
          <w:b w:val="0"/>
        </w:rPr>
        <w:t>Барро</w:t>
      </w:r>
      <w:proofErr w:type="spellEnd"/>
      <w:r>
        <w:rPr>
          <w:rStyle w:val="fontstyle01"/>
          <w:rFonts w:ascii="Times New Roman" w:hAnsi="Times New Roman" w:cs="Times New Roman"/>
          <w:b w:val="0"/>
        </w:rPr>
        <w:t xml:space="preserve"> из гарвар</w:t>
      </w:r>
      <w:r>
        <w:rPr>
          <w:rStyle w:val="fontstyle01"/>
          <w:rFonts w:ascii="Times New Roman" w:hAnsi="Times New Roman" w:cs="Times New Roman"/>
          <w:b w:val="0"/>
        </w:rPr>
        <w:t>д</w:t>
      </w:r>
      <w:r>
        <w:rPr>
          <w:rStyle w:val="fontstyle01"/>
          <w:rFonts w:ascii="Times New Roman" w:hAnsi="Times New Roman" w:cs="Times New Roman"/>
          <w:b w:val="0"/>
        </w:rPr>
        <w:t xml:space="preserve">ского университета, признанный авторитет в области экономического роста, </w:t>
      </w:r>
      <w:r w:rsidR="007C2E3D">
        <w:rPr>
          <w:rStyle w:val="fontstyle01"/>
          <w:rFonts w:ascii="Times New Roman" w:hAnsi="Times New Roman" w:cs="Times New Roman"/>
          <w:b w:val="0"/>
        </w:rPr>
        <w:t>отмечает, «…что не существует способа, позволяющего напрямую оценить коэффициент β» </w:t>
      </w:r>
      <w:r w:rsidR="007C2E3D" w:rsidRPr="007C2E3D">
        <w:rPr>
          <w:rStyle w:val="fontstyle01"/>
          <w:rFonts w:ascii="Times New Roman" w:hAnsi="Times New Roman" w:cs="Times New Roman"/>
          <w:b w:val="0"/>
        </w:rPr>
        <w:t>[</w:t>
      </w:r>
      <w:r w:rsidR="0028363D">
        <w:rPr>
          <w:rStyle w:val="fontstyle01"/>
          <w:rFonts w:ascii="Times New Roman" w:hAnsi="Times New Roman" w:cs="Times New Roman"/>
          <w:b w:val="0"/>
        </w:rPr>
        <w:t>2, с.570</w:t>
      </w:r>
      <w:r w:rsidR="007C2E3D" w:rsidRPr="007C2E3D">
        <w:rPr>
          <w:rStyle w:val="fontstyle01"/>
          <w:rFonts w:ascii="Times New Roman" w:hAnsi="Times New Roman" w:cs="Times New Roman"/>
          <w:b w:val="0"/>
        </w:rPr>
        <w:t>].</w:t>
      </w:r>
      <w:r w:rsidR="007C2E3D">
        <w:rPr>
          <w:rStyle w:val="fontstyle01"/>
          <w:rFonts w:ascii="Times New Roman" w:hAnsi="Times New Roman" w:cs="Times New Roman"/>
          <w:b w:val="0"/>
        </w:rPr>
        <w:t xml:space="preserve"> Для разделения внешних эффектов</w:t>
      </w:r>
      <w:r w:rsidR="00336191">
        <w:rPr>
          <w:rStyle w:val="fontstyle01"/>
          <w:rFonts w:ascii="Times New Roman" w:hAnsi="Times New Roman" w:cs="Times New Roman"/>
          <w:b w:val="0"/>
        </w:rPr>
        <w:t xml:space="preserve"> и возрастающей отдачи от экзогенного технического пр</w:t>
      </w:r>
      <w:r w:rsidR="00336191">
        <w:rPr>
          <w:rStyle w:val="fontstyle01"/>
          <w:rFonts w:ascii="Times New Roman" w:hAnsi="Times New Roman" w:cs="Times New Roman"/>
          <w:b w:val="0"/>
        </w:rPr>
        <w:t>о</w:t>
      </w:r>
      <w:r w:rsidR="00336191">
        <w:rPr>
          <w:rStyle w:val="fontstyle01"/>
          <w:rFonts w:ascii="Times New Roman" w:hAnsi="Times New Roman" w:cs="Times New Roman"/>
          <w:b w:val="0"/>
        </w:rPr>
        <w:t>гресса о</w:t>
      </w:r>
      <w:r w:rsidR="007C2E3D">
        <w:rPr>
          <w:rStyle w:val="fontstyle01"/>
          <w:rFonts w:ascii="Times New Roman" w:hAnsi="Times New Roman" w:cs="Times New Roman"/>
          <w:b w:val="0"/>
        </w:rPr>
        <w:t xml:space="preserve">н рекомендует </w:t>
      </w:r>
      <w:r w:rsidR="00336191">
        <w:rPr>
          <w:rStyle w:val="fontstyle01"/>
          <w:rFonts w:ascii="Times New Roman" w:hAnsi="Times New Roman" w:cs="Times New Roman"/>
          <w:b w:val="0"/>
        </w:rPr>
        <w:t xml:space="preserve">использовать регрессию обычных остатков </w:t>
      </w:r>
      <w:proofErr w:type="spellStart"/>
      <w:r w:rsidR="00336191">
        <w:rPr>
          <w:rStyle w:val="fontstyle01"/>
          <w:rFonts w:ascii="Times New Roman" w:hAnsi="Times New Roman" w:cs="Times New Roman"/>
          <w:b w:val="0"/>
        </w:rPr>
        <w:t>Солоу</w:t>
      </w:r>
      <w:proofErr w:type="spellEnd"/>
      <w:proofErr w:type="gramStart"/>
      <w:r w:rsidR="00336191">
        <w:rPr>
          <w:rStyle w:val="fontstyle01"/>
          <w:rFonts w:ascii="Times New Roman" w:hAnsi="Times New Roman" w:cs="Times New Roman"/>
          <w:b w:val="0"/>
        </w:rPr>
        <w:t xml:space="preserve"> </w:t>
      </w:r>
      <w:r w:rsidR="00810703" w:rsidRPr="00810703">
        <w:rPr>
          <w:rStyle w:val="fontstyle01"/>
          <w:rFonts w:ascii="Times New Roman" w:hAnsi="Times New Roman" w:cs="Times New Roman"/>
          <w:b w:val="0"/>
        </w:rPr>
        <w:t>(</w:t>
      </w:r>
      <w:r w:rsidR="00810703">
        <w:rPr>
          <w:rStyle w:val="fontstyle01"/>
          <w:rFonts w:ascii="Times New Roman" w:hAnsi="Times New Roman" w:cs="Times New Roman"/>
          <w:b w:val="0"/>
        </w:rPr>
        <w:t>λ</w:t>
      </w:r>
      <w:r w:rsidR="00810703" w:rsidRPr="00810703">
        <w:rPr>
          <w:rStyle w:val="fontstyle01"/>
          <w:rFonts w:ascii="Times New Roman" w:hAnsi="Times New Roman" w:cs="Times New Roman"/>
          <w:b w:val="0"/>
        </w:rPr>
        <w:t xml:space="preserve">) </w:t>
      </w:r>
      <w:proofErr w:type="gramEnd"/>
      <w:r w:rsidR="00336191">
        <w:rPr>
          <w:rStyle w:val="fontstyle01"/>
          <w:rFonts w:ascii="Times New Roman" w:hAnsi="Times New Roman" w:cs="Times New Roman"/>
          <w:b w:val="0"/>
        </w:rPr>
        <w:t>от факторов, обусловливающих внешний эффект</w:t>
      </w:r>
      <w:r w:rsidR="00810703">
        <w:rPr>
          <w:rStyle w:val="fontstyle01"/>
          <w:rFonts w:ascii="Times New Roman" w:hAnsi="Times New Roman" w:cs="Times New Roman"/>
          <w:b w:val="0"/>
          <w:lang w:val="en-US"/>
        </w:rPr>
        <w:t> </w:t>
      </w:r>
      <w:r w:rsidR="0034311C">
        <w:rPr>
          <w:rStyle w:val="fontstyle01"/>
          <w:rFonts w:ascii="Times New Roman" w:hAnsi="Times New Roman" w:cs="Times New Roman"/>
          <w:b w:val="0"/>
        </w:rPr>
        <w:t>[2</w:t>
      </w:r>
      <w:r w:rsidR="00810703" w:rsidRPr="00810703">
        <w:rPr>
          <w:rStyle w:val="fontstyle01"/>
          <w:rFonts w:ascii="Times New Roman" w:hAnsi="Times New Roman" w:cs="Times New Roman"/>
          <w:b w:val="0"/>
        </w:rPr>
        <w:t>,</w:t>
      </w:r>
      <w:r w:rsidR="0034311C">
        <w:rPr>
          <w:rStyle w:val="fontstyle01"/>
          <w:rFonts w:ascii="Times New Roman" w:hAnsi="Times New Roman" w:cs="Times New Roman"/>
          <w:b w:val="0"/>
        </w:rPr>
        <w:t> </w:t>
      </w:r>
      <w:r w:rsidR="00810703">
        <w:rPr>
          <w:rStyle w:val="fontstyle01"/>
          <w:rFonts w:ascii="Times New Roman" w:hAnsi="Times New Roman" w:cs="Times New Roman"/>
          <w:b w:val="0"/>
          <w:lang w:val="en-US"/>
        </w:rPr>
        <w:t>c</w:t>
      </w:r>
      <w:r w:rsidR="00810703" w:rsidRPr="00810703">
        <w:rPr>
          <w:rStyle w:val="fontstyle01"/>
          <w:rFonts w:ascii="Times New Roman" w:hAnsi="Times New Roman" w:cs="Times New Roman"/>
          <w:b w:val="0"/>
        </w:rPr>
        <w:t>.570]</w:t>
      </w:r>
      <w:r w:rsidR="00336191">
        <w:rPr>
          <w:rStyle w:val="fontstyle01"/>
          <w:rFonts w:ascii="Times New Roman" w:hAnsi="Times New Roman" w:cs="Times New Roman"/>
          <w:b w:val="0"/>
        </w:rPr>
        <w:t>:</w:t>
      </w:r>
    </w:p>
    <w:p w:rsidR="00810703" w:rsidRPr="00810703" w:rsidRDefault="003F7464" w:rsidP="00D6400B">
      <w:pPr>
        <w:spacing w:after="0" w:line="240" w:lineRule="auto"/>
        <w:jc w:val="right"/>
        <w:rPr>
          <w:i/>
        </w:rPr>
      </w:pPr>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i</m:t>
            </m:r>
          </m:sub>
        </m:sSub>
        <m:r>
          <w:rPr>
            <w:rFonts w:ascii="Cambria Math" w:hAnsi="Cambria Math" w:cs="Times New Roman"/>
            <w:sz w:val="24"/>
            <w:szCs w:val="24"/>
          </w:rPr>
          <m:t>=</m:t>
        </m:r>
        <m:f>
          <m:fPr>
            <m:ctrlPr>
              <w:rPr>
                <w:rFonts w:ascii="Cambria Math" w:hAnsi="Cambria Math" w:cs="Times New Roman"/>
                <w:i/>
                <w:sz w:val="24"/>
                <w:szCs w:val="24"/>
              </w:rPr>
            </m:ctrlPr>
          </m:fPr>
          <m:num>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e>
            </m:acc>
          </m:num>
          <m:den>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den>
        </m:f>
        <m:r>
          <w:rPr>
            <w:rFonts w:ascii="Cambria Math" w:hAnsi="Cambria Math" w:cs="Times New Roman"/>
            <w:sz w:val="24"/>
            <w:szCs w:val="24"/>
          </w:rPr>
          <m:t>-α∙</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K</m:t>
                    </m:r>
                  </m:e>
                </m:acc>
              </m:e>
              <m:sub>
                <m:r>
                  <w:rPr>
                    <w:rFonts w:ascii="Cambria Math" w:hAnsi="Cambria Math" w:cs="Times New Roman"/>
                    <w:sz w:val="24"/>
                    <w:szCs w:val="24"/>
                  </w:rPr>
                  <m:t>i</m:t>
                </m:r>
              </m:sub>
            </m:sSub>
          </m:num>
          <m:den>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i</m:t>
                </m:r>
              </m:sub>
            </m:sSub>
          </m:den>
        </m:f>
        <m:r>
          <w:rPr>
            <w:rFonts w:ascii="Cambria Math" w:hAnsi="Cambria Math" w:cs="Times New Roman"/>
            <w:sz w:val="24"/>
            <w:szCs w:val="24"/>
          </w:rPr>
          <m:t>-(1-α)∙</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L</m:t>
                    </m:r>
                  </m:e>
                </m:acc>
              </m:e>
              <m:sub>
                <m:r>
                  <w:rPr>
                    <w:rFonts w:ascii="Cambria Math" w:hAnsi="Cambria Math" w:cs="Times New Roman"/>
                    <w:sz w:val="24"/>
                    <w:szCs w:val="24"/>
                  </w:rPr>
                  <m:t>i</m:t>
                </m:r>
              </m:sub>
            </m:sSub>
          </m:num>
          <m:den>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i</m:t>
                </m:r>
              </m:sub>
            </m:sSub>
          </m:den>
        </m:f>
      </m:oMath>
      <w:r w:rsidR="00810703" w:rsidRPr="00810703">
        <w:rPr>
          <w:rFonts w:eastAsiaTheme="minorEastAsia"/>
          <w:i/>
        </w:rPr>
        <w:t xml:space="preserve">  .</w:t>
      </w:r>
      <w:r w:rsidR="00D6400B">
        <w:rPr>
          <w:rFonts w:eastAsiaTheme="minorEastAsia"/>
          <w:i/>
        </w:rPr>
        <w:t xml:space="preserve">                                                                </w:t>
      </w:r>
      <w:r w:rsidR="00D6400B" w:rsidRPr="00D6400B">
        <w:rPr>
          <w:rFonts w:eastAsiaTheme="minorEastAsia"/>
        </w:rPr>
        <w:t>(2)</w:t>
      </w:r>
    </w:p>
    <w:p w:rsidR="00515A48" w:rsidRDefault="00D67F0A" w:rsidP="00D67F0A">
      <w:pPr>
        <w:spacing w:after="0" w:line="240" w:lineRule="auto"/>
        <w:ind w:firstLine="709"/>
        <w:jc w:val="both"/>
        <w:rPr>
          <w:rStyle w:val="fontstyle01"/>
          <w:rFonts w:ascii="Times New Roman" w:hAnsi="Times New Roman" w:cs="Times New Roman"/>
          <w:b w:val="0"/>
        </w:rPr>
      </w:pPr>
      <w:r>
        <w:rPr>
          <w:rStyle w:val="fontstyle01"/>
          <w:rFonts w:ascii="Times New Roman" w:hAnsi="Times New Roman" w:cs="Times New Roman"/>
          <w:b w:val="0"/>
        </w:rPr>
        <w:t>Информационная база данных была сформирована из официальной статистики</w:t>
      </w:r>
      <w:r w:rsidRPr="00F652B9">
        <w:rPr>
          <w:rStyle w:val="fontstyle01"/>
          <w:rFonts w:ascii="Times New Roman" w:hAnsi="Times New Roman" w:cs="Times New Roman"/>
          <w:b w:val="0"/>
        </w:rPr>
        <w:t xml:space="preserve"> Ро</w:t>
      </w:r>
      <w:r w:rsidRPr="00F652B9">
        <w:rPr>
          <w:rStyle w:val="fontstyle01"/>
          <w:rFonts w:ascii="Times New Roman" w:hAnsi="Times New Roman" w:cs="Times New Roman"/>
          <w:b w:val="0"/>
        </w:rPr>
        <w:t>с</w:t>
      </w:r>
      <w:r w:rsidRPr="00F652B9">
        <w:rPr>
          <w:rStyle w:val="fontstyle01"/>
          <w:rFonts w:ascii="Times New Roman" w:hAnsi="Times New Roman" w:cs="Times New Roman"/>
          <w:b w:val="0"/>
        </w:rPr>
        <w:t>стата</w:t>
      </w:r>
      <w:r w:rsidR="00515A48">
        <w:rPr>
          <w:rStyle w:val="fontstyle01"/>
          <w:rFonts w:ascii="Times New Roman" w:hAnsi="Times New Roman" w:cs="Times New Roman"/>
          <w:b w:val="0"/>
        </w:rPr>
        <w:t xml:space="preserve"> за период 2000−2022 гг</w:t>
      </w:r>
      <w:r w:rsidRPr="00F652B9">
        <w:rPr>
          <w:rStyle w:val="fontstyle01"/>
          <w:rFonts w:ascii="Times New Roman" w:hAnsi="Times New Roman" w:cs="Times New Roman"/>
          <w:b w:val="0"/>
        </w:rPr>
        <w:t>.</w:t>
      </w:r>
      <w:r w:rsidR="0028363D">
        <w:rPr>
          <w:rStyle w:val="fontstyle01"/>
          <w:rFonts w:ascii="Times New Roman" w:hAnsi="Times New Roman" w:cs="Times New Roman"/>
          <w:b w:val="0"/>
        </w:rPr>
        <w:t> </w:t>
      </w:r>
      <w:r w:rsidR="0028363D" w:rsidRPr="0028363D">
        <w:rPr>
          <w:rStyle w:val="fontstyle01"/>
          <w:rFonts w:ascii="Times New Roman" w:hAnsi="Times New Roman" w:cs="Times New Roman"/>
          <w:b w:val="0"/>
        </w:rPr>
        <w:t>[6].</w:t>
      </w:r>
      <w:r w:rsidR="00515A48">
        <w:rPr>
          <w:rStyle w:val="fontstyle01"/>
          <w:rFonts w:ascii="Times New Roman" w:hAnsi="Times New Roman" w:cs="Times New Roman"/>
          <w:b w:val="0"/>
        </w:rPr>
        <w:t xml:space="preserve"> В</w:t>
      </w:r>
      <w:r w:rsidR="008A2029">
        <w:rPr>
          <w:rStyle w:val="fontstyle01"/>
          <w:rFonts w:ascii="Times New Roman" w:hAnsi="Times New Roman" w:cs="Times New Roman"/>
          <w:b w:val="0"/>
        </w:rPr>
        <w:t>место</w:t>
      </w:r>
      <w:r w:rsidR="00515A48">
        <w:rPr>
          <w:rStyle w:val="fontstyle01"/>
          <w:rFonts w:ascii="Times New Roman" w:hAnsi="Times New Roman" w:cs="Times New Roman"/>
          <w:b w:val="0"/>
        </w:rPr>
        <w:t xml:space="preserve"> показателей </w:t>
      </w:r>
      <w:r w:rsidR="008A2029">
        <w:rPr>
          <w:rStyle w:val="fontstyle01"/>
          <w:rFonts w:ascii="Times New Roman" w:hAnsi="Times New Roman" w:cs="Times New Roman"/>
          <w:b w:val="0"/>
        </w:rPr>
        <w:t xml:space="preserve">запаса </w:t>
      </w:r>
      <w:r w:rsidR="00515A48">
        <w:rPr>
          <w:rStyle w:val="fontstyle01"/>
          <w:rFonts w:ascii="Times New Roman" w:hAnsi="Times New Roman" w:cs="Times New Roman"/>
          <w:b w:val="0"/>
        </w:rPr>
        <w:t>основн</w:t>
      </w:r>
      <w:r w:rsidR="008A2029">
        <w:rPr>
          <w:rStyle w:val="fontstyle01"/>
          <w:rFonts w:ascii="Times New Roman" w:hAnsi="Times New Roman" w:cs="Times New Roman"/>
          <w:b w:val="0"/>
        </w:rPr>
        <w:t>ого</w:t>
      </w:r>
      <w:r w:rsidR="00D6400B">
        <w:rPr>
          <w:rStyle w:val="fontstyle01"/>
          <w:rFonts w:ascii="Times New Roman" w:hAnsi="Times New Roman" w:cs="Times New Roman"/>
          <w:b w:val="0"/>
        </w:rPr>
        <w:t xml:space="preserve"> </w:t>
      </w:r>
      <w:r w:rsidR="008A2029">
        <w:rPr>
          <w:rStyle w:val="fontstyle01"/>
          <w:rFonts w:ascii="Times New Roman" w:hAnsi="Times New Roman" w:cs="Times New Roman"/>
          <w:b w:val="0"/>
        </w:rPr>
        <w:t>капитала</w:t>
      </w:r>
      <w:r w:rsidR="007B12B5" w:rsidRPr="007B12B5">
        <w:rPr>
          <w:rStyle w:val="fontstyle01"/>
          <w:rFonts w:ascii="Times New Roman" w:hAnsi="Times New Roman" w:cs="Times New Roman"/>
          <w:b w:val="0"/>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i</m:t>
            </m:r>
          </m:sub>
        </m:sSub>
      </m:oMath>
      <w:r w:rsidR="00515A48">
        <w:rPr>
          <w:rStyle w:val="fontstyle01"/>
          <w:rFonts w:ascii="Times New Roman" w:hAnsi="Times New Roman" w:cs="Times New Roman"/>
          <w:b w:val="0"/>
        </w:rPr>
        <w:t>, пер</w:t>
      </w:r>
      <w:r w:rsidR="00515A48">
        <w:rPr>
          <w:rStyle w:val="fontstyle01"/>
          <w:rFonts w:ascii="Times New Roman" w:hAnsi="Times New Roman" w:cs="Times New Roman"/>
          <w:b w:val="0"/>
        </w:rPr>
        <w:t>е</w:t>
      </w:r>
      <w:r w:rsidR="00515A48">
        <w:rPr>
          <w:rStyle w:val="fontstyle01"/>
          <w:rFonts w:ascii="Times New Roman" w:hAnsi="Times New Roman" w:cs="Times New Roman"/>
          <w:b w:val="0"/>
        </w:rPr>
        <w:t>счет котор</w:t>
      </w:r>
      <w:r w:rsidR="005B5810">
        <w:rPr>
          <w:rStyle w:val="fontstyle01"/>
          <w:rFonts w:ascii="Times New Roman" w:hAnsi="Times New Roman" w:cs="Times New Roman"/>
          <w:b w:val="0"/>
        </w:rPr>
        <w:t>ого</w:t>
      </w:r>
      <w:r w:rsidR="00515A48">
        <w:rPr>
          <w:rStyle w:val="fontstyle01"/>
          <w:rFonts w:ascii="Times New Roman" w:hAnsi="Times New Roman" w:cs="Times New Roman"/>
          <w:b w:val="0"/>
        </w:rPr>
        <w:t xml:space="preserve"> в сопоставимые цены затруднителен, использовались показатели инвестиций в основной капитал</w:t>
      </w:r>
      <w:r w:rsidR="007B12B5" w:rsidRPr="007B12B5">
        <w:rPr>
          <w:rStyle w:val="fontstyle01"/>
          <w:rFonts w:ascii="Times New Roman" w:hAnsi="Times New Roman" w:cs="Times New Roman"/>
          <w:b w:val="0"/>
        </w:rPr>
        <w:t xml:space="preserve"> </w:t>
      </w:r>
      <m:oMath>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i</m:t>
            </m:r>
          </m:sub>
        </m:sSub>
      </m:oMath>
      <w:r w:rsidR="00515A48">
        <w:rPr>
          <w:rStyle w:val="fontstyle01"/>
          <w:rFonts w:ascii="Times New Roman" w:hAnsi="Times New Roman" w:cs="Times New Roman"/>
          <w:b w:val="0"/>
        </w:rPr>
        <w:t xml:space="preserve">. </w:t>
      </w:r>
      <w:r w:rsidR="008A2029">
        <w:rPr>
          <w:rStyle w:val="fontstyle01"/>
          <w:rFonts w:ascii="Times New Roman" w:hAnsi="Times New Roman" w:cs="Times New Roman"/>
          <w:b w:val="0"/>
        </w:rPr>
        <w:t>Можно показать, что темпы роста основного капитала примерно равны темпам роста инвестиций в основной капитал в условиях фиксации нормы накопления и п</w:t>
      </w:r>
      <w:r w:rsidR="008A2029">
        <w:rPr>
          <w:rStyle w:val="fontstyle01"/>
          <w:rFonts w:ascii="Times New Roman" w:hAnsi="Times New Roman" w:cs="Times New Roman"/>
          <w:b w:val="0"/>
        </w:rPr>
        <w:t>о</w:t>
      </w:r>
      <w:r w:rsidR="008A2029">
        <w:rPr>
          <w:rStyle w:val="fontstyle01"/>
          <w:rFonts w:ascii="Times New Roman" w:hAnsi="Times New Roman" w:cs="Times New Roman"/>
          <w:b w:val="0"/>
        </w:rPr>
        <w:t>ст</w:t>
      </w:r>
      <w:r w:rsidR="001E23FC">
        <w:rPr>
          <w:rStyle w:val="fontstyle01"/>
          <w:rFonts w:ascii="Times New Roman" w:hAnsi="Times New Roman" w:cs="Times New Roman"/>
          <w:b w:val="0"/>
        </w:rPr>
        <w:t>оянной фондоотдачи (нейтральный</w:t>
      </w:r>
      <w:r w:rsidR="008A2029">
        <w:rPr>
          <w:rStyle w:val="fontstyle01"/>
          <w:rFonts w:ascii="Times New Roman" w:hAnsi="Times New Roman" w:cs="Times New Roman"/>
          <w:b w:val="0"/>
        </w:rPr>
        <w:t xml:space="preserve">, по </w:t>
      </w:r>
      <w:proofErr w:type="spellStart"/>
      <w:r w:rsidR="008A2029">
        <w:rPr>
          <w:rStyle w:val="fontstyle01"/>
          <w:rFonts w:ascii="Times New Roman" w:hAnsi="Times New Roman" w:cs="Times New Roman"/>
          <w:b w:val="0"/>
        </w:rPr>
        <w:t>Харроду</w:t>
      </w:r>
      <w:proofErr w:type="spellEnd"/>
      <w:r w:rsidR="008A2029">
        <w:rPr>
          <w:rStyle w:val="fontstyle01"/>
          <w:rFonts w:ascii="Times New Roman" w:hAnsi="Times New Roman" w:cs="Times New Roman"/>
          <w:b w:val="0"/>
        </w:rPr>
        <w:t xml:space="preserve">, технический прогресс). </w:t>
      </w:r>
      <w:r>
        <w:rPr>
          <w:rStyle w:val="fontstyle01"/>
          <w:rFonts w:ascii="Times New Roman" w:hAnsi="Times New Roman" w:cs="Times New Roman"/>
          <w:b w:val="0"/>
        </w:rPr>
        <w:t>При этом показ</w:t>
      </w:r>
      <w:r>
        <w:rPr>
          <w:rStyle w:val="fontstyle01"/>
          <w:rFonts w:ascii="Times New Roman" w:hAnsi="Times New Roman" w:cs="Times New Roman"/>
          <w:b w:val="0"/>
        </w:rPr>
        <w:t>а</w:t>
      </w:r>
      <w:r>
        <w:rPr>
          <w:rStyle w:val="fontstyle01"/>
          <w:rFonts w:ascii="Times New Roman" w:hAnsi="Times New Roman" w:cs="Times New Roman"/>
          <w:b w:val="0"/>
        </w:rPr>
        <w:t xml:space="preserve">тели ВРП </w:t>
      </w:r>
      <w:r w:rsidR="00515A48">
        <w:rPr>
          <w:rStyle w:val="fontstyle01"/>
          <w:rFonts w:ascii="Times New Roman" w:hAnsi="Times New Roman" w:cs="Times New Roman"/>
          <w:b w:val="0"/>
        </w:rPr>
        <w:t xml:space="preserve">и инвестиций </w:t>
      </w:r>
      <w:r>
        <w:rPr>
          <w:rStyle w:val="fontstyle01"/>
          <w:rFonts w:ascii="Times New Roman" w:hAnsi="Times New Roman" w:cs="Times New Roman"/>
          <w:b w:val="0"/>
        </w:rPr>
        <w:t>регионов были пересчитаны в цены 2022 г. с помо</w:t>
      </w:r>
      <w:r w:rsidR="00515A48">
        <w:rPr>
          <w:rStyle w:val="fontstyle01"/>
          <w:rFonts w:ascii="Times New Roman" w:hAnsi="Times New Roman" w:cs="Times New Roman"/>
          <w:b w:val="0"/>
        </w:rPr>
        <w:t>щью индексов д</w:t>
      </w:r>
      <w:r w:rsidR="00515A48">
        <w:rPr>
          <w:rStyle w:val="fontstyle01"/>
          <w:rFonts w:ascii="Times New Roman" w:hAnsi="Times New Roman" w:cs="Times New Roman"/>
          <w:b w:val="0"/>
        </w:rPr>
        <w:t>и</w:t>
      </w:r>
      <w:r w:rsidR="00515A48">
        <w:rPr>
          <w:rStyle w:val="fontstyle01"/>
          <w:rFonts w:ascii="Times New Roman" w:hAnsi="Times New Roman" w:cs="Times New Roman"/>
          <w:b w:val="0"/>
        </w:rPr>
        <w:t>намики, характеризующих изменение физического объема показателей</w:t>
      </w:r>
      <w:r>
        <w:rPr>
          <w:rStyle w:val="fontstyle01"/>
          <w:rFonts w:ascii="Times New Roman" w:hAnsi="Times New Roman" w:cs="Times New Roman"/>
          <w:b w:val="0"/>
        </w:rPr>
        <w:t xml:space="preserve">. </w:t>
      </w:r>
    </w:p>
    <w:p w:rsidR="00F652B9" w:rsidRDefault="00AC688D" w:rsidP="00D6400B">
      <w:pPr>
        <w:spacing w:after="0" w:line="240" w:lineRule="auto"/>
        <w:ind w:firstLine="709"/>
        <w:jc w:val="both"/>
        <w:rPr>
          <w:rStyle w:val="fontstyle01"/>
          <w:b w:val="0"/>
        </w:rPr>
      </w:pPr>
      <w:r>
        <w:rPr>
          <w:rStyle w:val="fontstyle01"/>
          <w:rFonts w:ascii="Times New Roman" w:hAnsi="Times New Roman" w:cs="Times New Roman"/>
          <w:b w:val="0"/>
        </w:rPr>
        <w:t xml:space="preserve">Из </w:t>
      </w:r>
      <w:proofErr w:type="spellStart"/>
      <w:r w:rsidR="009D7AFF">
        <w:rPr>
          <w:rStyle w:val="fontstyle01"/>
          <w:rFonts w:ascii="Times New Roman" w:hAnsi="Times New Roman" w:cs="Times New Roman"/>
          <w:b w:val="0"/>
        </w:rPr>
        <w:t>упоминавшегося</w:t>
      </w:r>
      <w:proofErr w:type="spellEnd"/>
      <w:r w:rsidR="009D7AFF">
        <w:rPr>
          <w:rStyle w:val="fontstyle01"/>
          <w:rFonts w:ascii="Times New Roman" w:hAnsi="Times New Roman" w:cs="Times New Roman"/>
          <w:b w:val="0"/>
        </w:rPr>
        <w:t xml:space="preserve"> </w:t>
      </w:r>
      <w:r>
        <w:rPr>
          <w:rStyle w:val="fontstyle01"/>
          <w:rFonts w:ascii="Times New Roman" w:hAnsi="Times New Roman" w:cs="Times New Roman"/>
          <w:b w:val="0"/>
        </w:rPr>
        <w:t xml:space="preserve">перечня </w:t>
      </w:r>
      <w:proofErr w:type="spellStart"/>
      <w:r>
        <w:rPr>
          <w:rStyle w:val="fontstyle01"/>
          <w:rFonts w:ascii="Times New Roman" w:hAnsi="Times New Roman" w:cs="Times New Roman"/>
          <w:b w:val="0"/>
        </w:rPr>
        <w:t>экстерналий</w:t>
      </w:r>
      <w:proofErr w:type="spellEnd"/>
      <w:r>
        <w:rPr>
          <w:rStyle w:val="fontstyle01"/>
          <w:rFonts w:ascii="Times New Roman" w:hAnsi="Times New Roman" w:cs="Times New Roman"/>
          <w:b w:val="0"/>
        </w:rPr>
        <w:t xml:space="preserve">, представленных в </w:t>
      </w:r>
      <w:r w:rsidRPr="00AC688D">
        <w:rPr>
          <w:rStyle w:val="fontstyle01"/>
          <w:rFonts w:ascii="Times New Roman" w:hAnsi="Times New Roman" w:cs="Times New Roman"/>
          <w:b w:val="0"/>
        </w:rPr>
        <w:t>[</w:t>
      </w:r>
      <w:r w:rsidR="009D7AFF">
        <w:rPr>
          <w:rStyle w:val="fontstyle01"/>
          <w:rFonts w:ascii="Times New Roman" w:hAnsi="Times New Roman" w:cs="Times New Roman"/>
          <w:b w:val="0"/>
        </w:rPr>
        <w:t>4</w:t>
      </w:r>
      <w:r w:rsidRPr="00AC688D">
        <w:rPr>
          <w:rStyle w:val="fontstyle01"/>
          <w:rFonts w:ascii="Times New Roman" w:hAnsi="Times New Roman" w:cs="Times New Roman"/>
          <w:b w:val="0"/>
        </w:rPr>
        <w:t>]</w:t>
      </w:r>
      <w:r w:rsidR="009D7AFF">
        <w:rPr>
          <w:rStyle w:val="fontstyle01"/>
          <w:rFonts w:ascii="Times New Roman" w:hAnsi="Times New Roman" w:cs="Times New Roman"/>
          <w:b w:val="0"/>
        </w:rPr>
        <w:t>, мы выбрали три, к</w:t>
      </w:r>
      <w:r w:rsidR="009D7AFF">
        <w:rPr>
          <w:rStyle w:val="fontstyle01"/>
          <w:rFonts w:ascii="Times New Roman" w:hAnsi="Times New Roman" w:cs="Times New Roman"/>
          <w:b w:val="0"/>
        </w:rPr>
        <w:t>о</w:t>
      </w:r>
      <w:r w:rsidR="009D7AFF">
        <w:rPr>
          <w:rStyle w:val="fontstyle01"/>
          <w:rFonts w:ascii="Times New Roman" w:hAnsi="Times New Roman" w:cs="Times New Roman"/>
          <w:b w:val="0"/>
        </w:rPr>
        <w:t>торые с некоторой условностью могут быть представлен</w:t>
      </w:r>
      <w:r w:rsidR="00091637">
        <w:rPr>
          <w:rStyle w:val="fontstyle01"/>
          <w:rFonts w:ascii="Times New Roman" w:hAnsi="Times New Roman" w:cs="Times New Roman"/>
          <w:b w:val="0"/>
        </w:rPr>
        <w:t xml:space="preserve">ы количественными измерителями, в том числе: </w:t>
      </w:r>
      <w:r w:rsidR="001E23FC">
        <w:rPr>
          <w:rStyle w:val="fontstyle01"/>
          <w:rFonts w:ascii="Times New Roman" w:hAnsi="Times New Roman" w:cs="Times New Roman"/>
          <w:b w:val="0"/>
        </w:rPr>
        <w:t>1) у</w:t>
      </w:r>
      <w:r w:rsidR="00D67F0A" w:rsidRPr="00F652B9">
        <w:rPr>
          <w:rStyle w:val="fontstyle01"/>
          <w:rFonts w:ascii="Times New Roman" w:hAnsi="Times New Roman" w:cs="Times New Roman"/>
          <w:b w:val="0"/>
        </w:rPr>
        <w:t xml:space="preserve">ровень образования занятых в экономике </w:t>
      </w:r>
      <w:r w:rsidR="001E23FC">
        <w:rPr>
          <w:rStyle w:val="fontstyle01"/>
          <w:rFonts w:ascii="Times New Roman" w:hAnsi="Times New Roman" w:cs="Times New Roman"/>
          <w:b w:val="0"/>
        </w:rPr>
        <w:t xml:space="preserve">с выделением </w:t>
      </w:r>
      <w:r w:rsidR="001040AE">
        <w:rPr>
          <w:rStyle w:val="fontstyle01"/>
          <w:rFonts w:ascii="Times New Roman" w:hAnsi="Times New Roman" w:cs="Times New Roman"/>
          <w:b w:val="0"/>
        </w:rPr>
        <w:t>долей работников с высшим</w:t>
      </w:r>
      <w:r w:rsidR="001E23FC">
        <w:rPr>
          <w:rStyle w:val="fontstyle01"/>
          <w:rFonts w:ascii="Times New Roman" w:hAnsi="Times New Roman" w:cs="Times New Roman"/>
          <w:b w:val="0"/>
        </w:rPr>
        <w:t xml:space="preserve"> и средн</w:t>
      </w:r>
      <w:r w:rsidR="001040AE">
        <w:rPr>
          <w:rStyle w:val="fontstyle01"/>
          <w:rFonts w:ascii="Times New Roman" w:hAnsi="Times New Roman" w:cs="Times New Roman"/>
          <w:b w:val="0"/>
        </w:rPr>
        <w:t>им</w:t>
      </w:r>
      <w:r w:rsidR="001E23FC">
        <w:rPr>
          <w:rStyle w:val="fontstyle01"/>
          <w:rFonts w:ascii="Times New Roman" w:hAnsi="Times New Roman" w:cs="Times New Roman"/>
          <w:b w:val="0"/>
        </w:rPr>
        <w:t xml:space="preserve"> профессиональн</w:t>
      </w:r>
      <w:r w:rsidR="001040AE">
        <w:rPr>
          <w:rStyle w:val="fontstyle01"/>
          <w:rFonts w:ascii="Times New Roman" w:hAnsi="Times New Roman" w:cs="Times New Roman"/>
          <w:b w:val="0"/>
        </w:rPr>
        <w:t>ым</w:t>
      </w:r>
      <w:r w:rsidR="001E23FC">
        <w:rPr>
          <w:rStyle w:val="fontstyle01"/>
          <w:rFonts w:ascii="Times New Roman" w:hAnsi="Times New Roman" w:cs="Times New Roman"/>
          <w:b w:val="0"/>
        </w:rPr>
        <w:t xml:space="preserve"> </w:t>
      </w:r>
      <w:r w:rsidR="001040AE">
        <w:rPr>
          <w:rStyle w:val="fontstyle01"/>
          <w:rFonts w:ascii="Times New Roman" w:hAnsi="Times New Roman" w:cs="Times New Roman"/>
          <w:b w:val="0"/>
        </w:rPr>
        <w:t>образованием</w:t>
      </w:r>
      <w:r w:rsidR="001E23FC">
        <w:rPr>
          <w:rStyle w:val="fontstyle01"/>
          <w:rFonts w:ascii="Times New Roman" w:hAnsi="Times New Roman" w:cs="Times New Roman"/>
          <w:b w:val="0"/>
        </w:rPr>
        <w:t xml:space="preserve">; </w:t>
      </w:r>
      <w:r w:rsidR="001040AE" w:rsidRPr="001040AE">
        <w:rPr>
          <w:rStyle w:val="fontstyle01"/>
          <w:rFonts w:ascii="Times New Roman" w:hAnsi="Times New Roman" w:cs="Times New Roman"/>
          <w:b w:val="0"/>
        </w:rPr>
        <w:t>2)</w:t>
      </w:r>
      <w:r w:rsidR="001040AE">
        <w:rPr>
          <w:rStyle w:val="fontstyle01"/>
          <w:rFonts w:ascii="Times New Roman" w:hAnsi="Times New Roman" w:cs="Times New Roman"/>
          <w:b w:val="0"/>
          <w:lang w:val="en-US"/>
        </w:rPr>
        <w:t> </w:t>
      </w:r>
      <w:r w:rsidR="001040AE">
        <w:rPr>
          <w:rStyle w:val="fontstyle01"/>
          <w:rFonts w:ascii="Times New Roman" w:hAnsi="Times New Roman" w:cs="Times New Roman"/>
          <w:b w:val="0"/>
        </w:rPr>
        <w:t>доля инновационных товаров, р</w:t>
      </w:r>
      <w:r w:rsidR="001040AE">
        <w:rPr>
          <w:rStyle w:val="fontstyle01"/>
          <w:rFonts w:ascii="Times New Roman" w:hAnsi="Times New Roman" w:cs="Times New Roman"/>
          <w:b w:val="0"/>
        </w:rPr>
        <w:t>а</w:t>
      </w:r>
      <w:r w:rsidR="001040AE">
        <w:rPr>
          <w:rStyle w:val="fontstyle01"/>
          <w:rFonts w:ascii="Times New Roman" w:hAnsi="Times New Roman" w:cs="Times New Roman"/>
          <w:b w:val="0"/>
        </w:rPr>
        <w:t xml:space="preserve">бот, услуг в общем объеме отгруженной продукции; </w:t>
      </w:r>
      <w:r w:rsidR="001040AE" w:rsidRPr="001040AE">
        <w:rPr>
          <w:rStyle w:val="fontstyle01"/>
          <w:rFonts w:ascii="Times New Roman" w:hAnsi="Times New Roman" w:cs="Times New Roman"/>
          <w:b w:val="0"/>
        </w:rPr>
        <w:t>3</w:t>
      </w:r>
      <w:r w:rsidR="001E23FC">
        <w:rPr>
          <w:rStyle w:val="fontstyle01"/>
          <w:rFonts w:ascii="Times New Roman" w:hAnsi="Times New Roman" w:cs="Times New Roman"/>
          <w:b w:val="0"/>
        </w:rPr>
        <w:t>) уровень экономического неравенства, представленн</w:t>
      </w:r>
      <w:r w:rsidR="0034311C">
        <w:rPr>
          <w:rStyle w:val="fontstyle01"/>
          <w:rFonts w:ascii="Times New Roman" w:hAnsi="Times New Roman" w:cs="Times New Roman"/>
          <w:b w:val="0"/>
        </w:rPr>
        <w:t>ый</w:t>
      </w:r>
      <w:r w:rsidR="009D6C19">
        <w:rPr>
          <w:rStyle w:val="fontstyle01"/>
          <w:rFonts w:ascii="Times New Roman" w:hAnsi="Times New Roman" w:cs="Times New Roman"/>
          <w:b w:val="0"/>
        </w:rPr>
        <w:t xml:space="preserve"> индексом Джини, к</w:t>
      </w:r>
      <w:r w:rsidR="009D7AFF">
        <w:rPr>
          <w:rStyle w:val="fontstyle01"/>
          <w:rFonts w:ascii="Times New Roman" w:hAnsi="Times New Roman" w:cs="Times New Roman"/>
          <w:b w:val="0"/>
        </w:rPr>
        <w:t>оторый, как мы считаем, косвенным образом опосред</w:t>
      </w:r>
      <w:r w:rsidR="009D7AFF">
        <w:rPr>
          <w:rStyle w:val="fontstyle01"/>
          <w:rFonts w:ascii="Times New Roman" w:hAnsi="Times New Roman" w:cs="Times New Roman"/>
          <w:b w:val="0"/>
        </w:rPr>
        <w:t>о</w:t>
      </w:r>
      <w:r w:rsidR="009D7AFF">
        <w:rPr>
          <w:rStyle w:val="fontstyle01"/>
          <w:rFonts w:ascii="Times New Roman" w:hAnsi="Times New Roman" w:cs="Times New Roman"/>
          <w:b w:val="0"/>
        </w:rPr>
        <w:t xml:space="preserve">ванно </w:t>
      </w:r>
      <w:r w:rsidR="00046B90">
        <w:rPr>
          <w:rStyle w:val="fontstyle01"/>
          <w:rFonts w:ascii="Times New Roman" w:hAnsi="Times New Roman" w:cs="Times New Roman"/>
          <w:b w:val="0"/>
        </w:rPr>
        <w:t xml:space="preserve">характеризует уровень </w:t>
      </w:r>
      <w:r w:rsidR="00091637">
        <w:rPr>
          <w:rStyle w:val="fontstyle01"/>
          <w:rFonts w:ascii="Times New Roman" w:hAnsi="Times New Roman" w:cs="Times New Roman"/>
          <w:b w:val="0"/>
        </w:rPr>
        <w:t xml:space="preserve">части </w:t>
      </w:r>
      <w:r w:rsidR="00046B90">
        <w:rPr>
          <w:rStyle w:val="fontstyle01"/>
          <w:rFonts w:ascii="Times New Roman" w:hAnsi="Times New Roman" w:cs="Times New Roman"/>
          <w:b w:val="0"/>
        </w:rPr>
        <w:t>подд</w:t>
      </w:r>
      <w:r w:rsidR="00091637">
        <w:rPr>
          <w:rStyle w:val="fontstyle01"/>
          <w:rFonts w:ascii="Times New Roman" w:hAnsi="Times New Roman" w:cs="Times New Roman"/>
          <w:b w:val="0"/>
        </w:rPr>
        <w:t>ерживающих институтов и развития</w:t>
      </w:r>
      <w:r w:rsidR="00046B90">
        <w:rPr>
          <w:rStyle w:val="fontstyle01"/>
          <w:rFonts w:ascii="Times New Roman" w:hAnsi="Times New Roman" w:cs="Times New Roman"/>
          <w:b w:val="0"/>
        </w:rPr>
        <w:t xml:space="preserve"> менеджмента.</w:t>
      </w:r>
      <w:r w:rsidR="00D67F0A">
        <w:rPr>
          <w:rStyle w:val="fontstyle01"/>
          <w:rFonts w:ascii="Times New Roman" w:hAnsi="Times New Roman" w:cs="Times New Roman"/>
          <w:b w:val="0"/>
        </w:rPr>
        <w:t xml:space="preserve"> </w:t>
      </w:r>
      <w:r w:rsidR="0034311C">
        <w:rPr>
          <w:rStyle w:val="fontstyle01"/>
          <w:rFonts w:ascii="Times New Roman" w:hAnsi="Times New Roman" w:cs="Times New Roman"/>
          <w:b w:val="0"/>
        </w:rPr>
        <w:t xml:space="preserve">Данные об индексе Джини </w:t>
      </w:r>
      <w:r w:rsidR="00046B90">
        <w:rPr>
          <w:rStyle w:val="fontstyle01"/>
          <w:rFonts w:ascii="Times New Roman" w:hAnsi="Times New Roman" w:cs="Times New Roman"/>
          <w:b w:val="0"/>
        </w:rPr>
        <w:t xml:space="preserve">заимствованы </w:t>
      </w:r>
      <w:r w:rsidR="00D6400B">
        <w:rPr>
          <w:rStyle w:val="fontstyle01"/>
          <w:rFonts w:ascii="Times New Roman" w:hAnsi="Times New Roman" w:cs="Times New Roman"/>
          <w:b w:val="0"/>
        </w:rPr>
        <w:t>из</w:t>
      </w:r>
      <w:r w:rsidR="00D6400B" w:rsidRPr="00F652B9">
        <w:rPr>
          <w:rStyle w:val="fontstyle01"/>
          <w:rFonts w:ascii="Times New Roman" w:hAnsi="Times New Roman" w:cs="Times New Roman"/>
          <w:b w:val="0"/>
        </w:rPr>
        <w:t xml:space="preserve"> ежегодных стат</w:t>
      </w:r>
      <w:r w:rsidR="00D6400B">
        <w:rPr>
          <w:rStyle w:val="fontstyle01"/>
          <w:rFonts w:ascii="Times New Roman" w:hAnsi="Times New Roman" w:cs="Times New Roman"/>
          <w:b w:val="0"/>
        </w:rPr>
        <w:t xml:space="preserve">истических </w:t>
      </w:r>
      <w:r w:rsidR="00D6400B" w:rsidRPr="00F652B9">
        <w:rPr>
          <w:rStyle w:val="fontstyle01"/>
          <w:rFonts w:ascii="Times New Roman" w:hAnsi="Times New Roman" w:cs="Times New Roman"/>
          <w:b w:val="0"/>
        </w:rPr>
        <w:t>сборник</w:t>
      </w:r>
      <w:r w:rsidR="00D6400B">
        <w:rPr>
          <w:rStyle w:val="fontstyle01"/>
          <w:rFonts w:ascii="Times New Roman" w:hAnsi="Times New Roman" w:cs="Times New Roman"/>
          <w:b w:val="0"/>
        </w:rPr>
        <w:t>ов</w:t>
      </w:r>
      <w:r w:rsidR="00D6400B" w:rsidRPr="00F652B9">
        <w:rPr>
          <w:rStyle w:val="fontstyle01"/>
          <w:rFonts w:ascii="Times New Roman" w:hAnsi="Times New Roman" w:cs="Times New Roman"/>
          <w:b w:val="0"/>
        </w:rPr>
        <w:t xml:space="preserve"> «</w:t>
      </w:r>
      <w:r w:rsidR="00D6400B" w:rsidRPr="00F652B9">
        <w:rPr>
          <w:rFonts w:ascii="Times New Roman" w:hAnsi="Times New Roman" w:cs="Times New Roman"/>
          <w:sz w:val="24"/>
          <w:szCs w:val="24"/>
        </w:rPr>
        <w:t>Регионы России. Социально-экономические показатели</w:t>
      </w:r>
      <w:r w:rsidR="00D6400B" w:rsidRPr="00F652B9">
        <w:rPr>
          <w:rStyle w:val="fontstyle01"/>
          <w:rFonts w:ascii="Times New Roman" w:hAnsi="Times New Roman" w:cs="Times New Roman"/>
          <w:b w:val="0"/>
        </w:rPr>
        <w:t>»</w:t>
      </w:r>
      <w:r w:rsidR="00D6400B">
        <w:rPr>
          <w:rStyle w:val="fontstyle01"/>
          <w:rFonts w:ascii="Times New Roman" w:hAnsi="Times New Roman" w:cs="Times New Roman"/>
          <w:b w:val="0"/>
        </w:rPr>
        <w:t xml:space="preserve">. При этом </w:t>
      </w:r>
      <w:r w:rsidR="00D6400B">
        <w:rPr>
          <w:rStyle w:val="fontstyle01"/>
          <w:b w:val="0"/>
        </w:rPr>
        <w:t>индекс</w:t>
      </w:r>
      <w:r w:rsidR="00F652B9">
        <w:rPr>
          <w:rStyle w:val="fontstyle01"/>
          <w:b w:val="0"/>
        </w:rPr>
        <w:t xml:space="preserve"> </w:t>
      </w:r>
      <w:r w:rsidR="00D6400B">
        <w:rPr>
          <w:rStyle w:val="fontstyle01"/>
          <w:b w:val="0"/>
        </w:rPr>
        <w:t xml:space="preserve">был разложен </w:t>
      </w:r>
      <w:r w:rsidR="00F652B9">
        <w:rPr>
          <w:rStyle w:val="fontstyle01"/>
          <w:b w:val="0"/>
        </w:rPr>
        <w:t>на комп</w:t>
      </w:r>
      <w:r w:rsidR="00F652B9">
        <w:rPr>
          <w:rStyle w:val="fontstyle01"/>
          <w:b w:val="0"/>
        </w:rPr>
        <w:t>о</w:t>
      </w:r>
      <w:r w:rsidR="00F652B9">
        <w:rPr>
          <w:rStyle w:val="fontstyle01"/>
          <w:b w:val="0"/>
        </w:rPr>
        <w:t>ненты нормального и избыточного неравенства при «пороге бедности» на уровне моды</w:t>
      </w:r>
      <w:r w:rsidR="00D6400B">
        <w:rPr>
          <w:rStyle w:val="fontstyle01"/>
          <w:b w:val="0"/>
        </w:rPr>
        <w:t xml:space="preserve"> </w:t>
      </w:r>
      <w:r w:rsidR="00B01BAE">
        <w:rPr>
          <w:rStyle w:val="fontstyle01"/>
          <w:b w:val="0"/>
        </w:rPr>
        <w:t>(</w:t>
      </w:r>
      <w:r w:rsidR="00E12BC8">
        <w:rPr>
          <w:rStyle w:val="fontstyle01"/>
          <w:b w:val="0"/>
        </w:rPr>
        <w:t>в распределении населения по доходам</w:t>
      </w:r>
      <w:r w:rsidR="00B01BAE">
        <w:rPr>
          <w:rStyle w:val="fontstyle01"/>
          <w:b w:val="0"/>
        </w:rPr>
        <w:t>)</w:t>
      </w:r>
      <w:r w:rsidR="00E12BC8">
        <w:rPr>
          <w:rStyle w:val="fontstyle01"/>
          <w:b w:val="0"/>
        </w:rPr>
        <w:t xml:space="preserve"> </w:t>
      </w:r>
      <w:r w:rsidR="00D6400B">
        <w:rPr>
          <w:rStyle w:val="fontstyle01"/>
          <w:b w:val="0"/>
        </w:rPr>
        <w:t>по методике,</w:t>
      </w:r>
      <w:r w:rsidR="00F652B9">
        <w:rPr>
          <w:rStyle w:val="fontstyle01"/>
          <w:b w:val="0"/>
        </w:rPr>
        <w:t xml:space="preserve"> </w:t>
      </w:r>
      <w:r w:rsidR="00D6400B">
        <w:rPr>
          <w:rStyle w:val="fontstyle01"/>
          <w:b w:val="0"/>
        </w:rPr>
        <w:t>предложенной</w:t>
      </w:r>
      <w:r w:rsidR="00F652B9">
        <w:rPr>
          <w:rStyle w:val="fontstyle01"/>
          <w:b w:val="0"/>
        </w:rPr>
        <w:t xml:space="preserve"> автором в </w:t>
      </w:r>
      <w:r w:rsidR="00D6400B">
        <w:rPr>
          <w:rStyle w:val="fontstyle01"/>
          <w:b w:val="0"/>
        </w:rPr>
        <w:t>[</w:t>
      </w:r>
      <w:r w:rsidR="0028363D" w:rsidRPr="0028363D">
        <w:rPr>
          <w:rStyle w:val="fontstyle01"/>
          <w:b w:val="0"/>
        </w:rPr>
        <w:t>7</w:t>
      </w:r>
      <w:r w:rsidR="00F652B9" w:rsidRPr="00F652B9">
        <w:rPr>
          <w:rStyle w:val="fontstyle01"/>
          <w:b w:val="0"/>
        </w:rPr>
        <w:t>].</w:t>
      </w:r>
      <w:r w:rsidR="001040AE">
        <w:rPr>
          <w:rStyle w:val="fontstyle01"/>
          <w:b w:val="0"/>
        </w:rPr>
        <w:t xml:space="preserve"> </w:t>
      </w:r>
      <w:r w:rsidR="00E51780">
        <w:rPr>
          <w:rStyle w:val="fontstyle01"/>
          <w:b w:val="0"/>
        </w:rPr>
        <w:t>Предста</w:t>
      </w:r>
      <w:r w:rsidR="00E51780">
        <w:rPr>
          <w:rStyle w:val="fontstyle01"/>
          <w:b w:val="0"/>
        </w:rPr>
        <w:t>в</w:t>
      </w:r>
      <w:r w:rsidR="00E51780">
        <w:rPr>
          <w:rStyle w:val="fontstyle01"/>
          <w:b w:val="0"/>
        </w:rPr>
        <w:t>ление индекса Джини в форме а</w:t>
      </w:r>
      <w:r w:rsidR="00CB0813">
        <w:rPr>
          <w:rStyle w:val="fontstyle01"/>
          <w:b w:val="0"/>
        </w:rPr>
        <w:t>ддитивн</w:t>
      </w:r>
      <w:r w:rsidR="00E51780">
        <w:rPr>
          <w:rStyle w:val="fontstyle01"/>
          <w:b w:val="0"/>
        </w:rPr>
        <w:t>ой</w:t>
      </w:r>
      <w:r w:rsidR="00CB0813">
        <w:rPr>
          <w:rStyle w:val="fontstyle01"/>
          <w:b w:val="0"/>
        </w:rPr>
        <w:t xml:space="preserve"> структу</w:t>
      </w:r>
      <w:r w:rsidR="00E51780">
        <w:rPr>
          <w:rStyle w:val="fontstyle01"/>
          <w:b w:val="0"/>
        </w:rPr>
        <w:t>ры</w:t>
      </w:r>
      <w:r w:rsidR="00CB0813">
        <w:rPr>
          <w:rStyle w:val="fontstyle01"/>
          <w:b w:val="0"/>
        </w:rPr>
        <w:t xml:space="preserve"> позволяет выделить компоненту изб</w:t>
      </w:r>
      <w:r w:rsidR="00CB0813">
        <w:rPr>
          <w:rStyle w:val="fontstyle01"/>
          <w:b w:val="0"/>
        </w:rPr>
        <w:t>ы</w:t>
      </w:r>
      <w:r w:rsidR="00CB0813">
        <w:rPr>
          <w:rStyle w:val="fontstyle01"/>
          <w:b w:val="0"/>
        </w:rPr>
        <w:t>точного неравенства в зависимости от задаваемого порога бедно</w:t>
      </w:r>
      <w:r w:rsidR="00E51780">
        <w:rPr>
          <w:rStyle w:val="fontstyle01"/>
          <w:b w:val="0"/>
        </w:rPr>
        <w:t>сти. Вычитая из общего зн</w:t>
      </w:r>
      <w:r w:rsidR="00E51780">
        <w:rPr>
          <w:rStyle w:val="fontstyle01"/>
          <w:b w:val="0"/>
        </w:rPr>
        <w:t>а</w:t>
      </w:r>
      <w:r w:rsidR="00E51780">
        <w:rPr>
          <w:rStyle w:val="fontstyle01"/>
          <w:b w:val="0"/>
        </w:rPr>
        <w:t>чения индекса компоненту избыточного неравенства</w:t>
      </w:r>
      <w:r w:rsidR="00046B90">
        <w:rPr>
          <w:rStyle w:val="fontstyle01"/>
          <w:b w:val="0"/>
        </w:rPr>
        <w:t>,</w:t>
      </w:r>
      <w:r w:rsidR="00E51780">
        <w:rPr>
          <w:rStyle w:val="fontstyle01"/>
          <w:b w:val="0"/>
        </w:rPr>
        <w:t xml:space="preserve"> </w:t>
      </w:r>
      <w:r w:rsidR="00046B90">
        <w:rPr>
          <w:rStyle w:val="fontstyle01"/>
          <w:b w:val="0"/>
        </w:rPr>
        <w:t xml:space="preserve">можно </w:t>
      </w:r>
      <w:r w:rsidR="00E51780">
        <w:rPr>
          <w:rStyle w:val="fontstyle01"/>
          <w:b w:val="0"/>
        </w:rPr>
        <w:t>получ</w:t>
      </w:r>
      <w:r w:rsidR="00046B90">
        <w:rPr>
          <w:rStyle w:val="fontstyle01"/>
          <w:b w:val="0"/>
        </w:rPr>
        <w:t>ить</w:t>
      </w:r>
      <w:r w:rsidR="00E51780">
        <w:rPr>
          <w:rStyle w:val="fontstyle01"/>
          <w:b w:val="0"/>
        </w:rPr>
        <w:t xml:space="preserve"> компоненту нормал</w:t>
      </w:r>
      <w:r w:rsidR="00E51780">
        <w:rPr>
          <w:rStyle w:val="fontstyle01"/>
          <w:b w:val="0"/>
        </w:rPr>
        <w:t>ь</w:t>
      </w:r>
      <w:r w:rsidR="00E51780">
        <w:rPr>
          <w:rStyle w:val="fontstyle01"/>
          <w:b w:val="0"/>
        </w:rPr>
        <w:t>ного неравенства, при кото</w:t>
      </w:r>
      <w:r w:rsidR="00046B90">
        <w:rPr>
          <w:rStyle w:val="fontstyle01"/>
          <w:b w:val="0"/>
        </w:rPr>
        <w:t xml:space="preserve">ром </w:t>
      </w:r>
      <w:r w:rsidR="00CB0813">
        <w:rPr>
          <w:rStyle w:val="fontstyle01"/>
          <w:b w:val="0"/>
        </w:rPr>
        <w:t>предполага</w:t>
      </w:r>
      <w:r w:rsidR="00E51780">
        <w:rPr>
          <w:rStyle w:val="fontstyle01"/>
          <w:b w:val="0"/>
        </w:rPr>
        <w:t xml:space="preserve">ется </w:t>
      </w:r>
      <w:r w:rsidR="00CB0813">
        <w:rPr>
          <w:rStyle w:val="fontstyle01"/>
          <w:b w:val="0"/>
        </w:rPr>
        <w:t>отсутствия бедно</w:t>
      </w:r>
      <w:r w:rsidR="00E51780">
        <w:rPr>
          <w:rStyle w:val="fontstyle01"/>
          <w:b w:val="0"/>
        </w:rPr>
        <w:t>сти</w:t>
      </w:r>
      <w:r w:rsidR="00CB0813">
        <w:rPr>
          <w:rStyle w:val="fontstyle01"/>
          <w:b w:val="0"/>
        </w:rPr>
        <w:t>.</w:t>
      </w:r>
    </w:p>
    <w:p w:rsidR="00D6400B" w:rsidRPr="001321C5" w:rsidRDefault="00D6400B" w:rsidP="00D6400B">
      <w:pPr>
        <w:spacing w:after="0" w:line="240" w:lineRule="auto"/>
        <w:ind w:firstLine="709"/>
        <w:jc w:val="both"/>
        <w:rPr>
          <w:rStyle w:val="fontstyle01"/>
          <w:rFonts w:ascii="Times New Roman" w:hAnsi="Times New Roman" w:cs="Times New Roman"/>
          <w:b w:val="0"/>
          <w:spacing w:val="-4"/>
        </w:rPr>
      </w:pPr>
      <w:r w:rsidRPr="001321C5">
        <w:rPr>
          <w:rStyle w:val="fontstyle01"/>
          <w:rFonts w:ascii="Times New Roman" w:hAnsi="Times New Roman" w:cs="Times New Roman"/>
          <w:b w:val="0"/>
          <w:spacing w:val="-4"/>
        </w:rPr>
        <w:t>Парамет</w:t>
      </w:r>
      <w:r w:rsidR="007B12B5" w:rsidRPr="001321C5">
        <w:rPr>
          <w:rStyle w:val="fontstyle01"/>
          <w:rFonts w:ascii="Times New Roman" w:hAnsi="Times New Roman" w:cs="Times New Roman"/>
          <w:b w:val="0"/>
          <w:spacing w:val="-4"/>
        </w:rPr>
        <w:t>ры модели (1) и</w:t>
      </w:r>
      <w:r w:rsidRPr="001321C5">
        <w:rPr>
          <w:rStyle w:val="fontstyle01"/>
          <w:rFonts w:ascii="Times New Roman" w:hAnsi="Times New Roman" w:cs="Times New Roman"/>
          <w:b w:val="0"/>
          <w:spacing w:val="-4"/>
        </w:rPr>
        <w:t xml:space="preserve"> оценивались методом панельной регресс</w:t>
      </w:r>
      <w:r w:rsidR="00EE6334" w:rsidRPr="001321C5">
        <w:rPr>
          <w:rStyle w:val="fontstyle01"/>
          <w:rFonts w:ascii="Times New Roman" w:hAnsi="Times New Roman" w:cs="Times New Roman"/>
          <w:b w:val="0"/>
          <w:spacing w:val="-4"/>
        </w:rPr>
        <w:t>ии по данным 79 реги</w:t>
      </w:r>
      <w:r w:rsidR="00EE6334" w:rsidRPr="001321C5">
        <w:rPr>
          <w:rStyle w:val="fontstyle01"/>
          <w:rFonts w:ascii="Times New Roman" w:hAnsi="Times New Roman" w:cs="Times New Roman"/>
          <w:b w:val="0"/>
          <w:spacing w:val="-4"/>
        </w:rPr>
        <w:t>о</w:t>
      </w:r>
      <w:r w:rsidR="00EE6334" w:rsidRPr="001321C5">
        <w:rPr>
          <w:rStyle w:val="fontstyle01"/>
          <w:rFonts w:ascii="Times New Roman" w:hAnsi="Times New Roman" w:cs="Times New Roman"/>
          <w:b w:val="0"/>
          <w:spacing w:val="-4"/>
        </w:rPr>
        <w:t>нов России</w:t>
      </w:r>
      <w:r w:rsidRPr="001321C5">
        <w:rPr>
          <w:rStyle w:val="fontstyle01"/>
          <w:rFonts w:ascii="Times New Roman" w:hAnsi="Times New Roman" w:cs="Times New Roman"/>
          <w:b w:val="0"/>
          <w:spacing w:val="-4"/>
        </w:rPr>
        <w:t xml:space="preserve"> </w:t>
      </w:r>
      <w:r w:rsidR="001321C5" w:rsidRPr="001321C5">
        <w:rPr>
          <w:rStyle w:val="fontstyle01"/>
          <w:rFonts w:ascii="Times New Roman" w:hAnsi="Times New Roman" w:cs="Times New Roman"/>
          <w:b w:val="0"/>
          <w:spacing w:val="-4"/>
        </w:rPr>
        <w:t xml:space="preserve">(за исключением Чеченской Республики) </w:t>
      </w:r>
      <w:r w:rsidR="00EE6334" w:rsidRPr="001321C5">
        <w:rPr>
          <w:rStyle w:val="fontstyle01"/>
          <w:rFonts w:ascii="Times New Roman" w:hAnsi="Times New Roman" w:cs="Times New Roman"/>
          <w:b w:val="0"/>
          <w:spacing w:val="-4"/>
        </w:rPr>
        <w:t>за 2000−2022 гг.</w:t>
      </w:r>
      <w:r w:rsidR="00E12BC8" w:rsidRPr="001321C5">
        <w:rPr>
          <w:rStyle w:val="fontstyle01"/>
          <w:rFonts w:ascii="Times New Roman" w:hAnsi="Times New Roman" w:cs="Times New Roman"/>
          <w:b w:val="0"/>
          <w:spacing w:val="-4"/>
        </w:rPr>
        <w:t xml:space="preserve"> на основе уравнения:</w:t>
      </w:r>
    </w:p>
    <w:p w:rsidR="00EE6334" w:rsidRPr="005A6C39" w:rsidRDefault="008C6109" w:rsidP="005B5810">
      <w:pPr>
        <w:spacing w:after="0" w:line="240" w:lineRule="auto"/>
        <w:jc w:val="right"/>
        <w:rPr>
          <w:rFonts w:ascii="Times New Roman" w:eastAsiaTheme="minorEastAsia" w:hAnsi="Times New Roman" w:cs="Times New Roman"/>
          <w:sz w:val="24"/>
          <w:szCs w:val="24"/>
        </w:rPr>
      </w:pPr>
      <m:oMath>
        <m:r>
          <m:rPr>
            <m:sty m:val="p"/>
          </m:rPr>
          <w:rPr>
            <w:rFonts w:ascii="Cambria Math" w:hAnsi="Cambria Math" w:cs="Times New Roman"/>
            <w:sz w:val="24"/>
            <w:szCs w:val="24"/>
            <w:lang w:val="en-US"/>
          </w:rPr>
          <m:t>ln</m:t>
        </m:r>
        <m:f>
          <m:fPr>
            <m:ctrlPr>
              <w:rPr>
                <w:rFonts w:ascii="Cambria Math" w:hAnsi="Cambria Math" w:cs="Times New Roman"/>
                <w:i/>
                <w:sz w:val="24"/>
                <w:szCs w:val="24"/>
                <w:lang w:val="en-US"/>
              </w:rPr>
            </m:ctrlPr>
          </m:fPr>
          <m:num>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it</m:t>
                </m:r>
              </m:sub>
            </m:sSub>
          </m:num>
          <m:den>
            <m:sSub>
              <m:sSubPr>
                <m:ctrlPr>
                  <w:rPr>
                    <w:rFonts w:ascii="Cambria Math" w:hAnsi="Cambria Math" w:cs="Times New Roman"/>
                    <w:i/>
                    <w:sz w:val="24"/>
                    <w:szCs w:val="24"/>
                    <w:lang w:val="en-US"/>
                  </w:rPr>
                </m:ctrlPr>
              </m:sSubPr>
              <m:e>
                <m:r>
                  <w:rPr>
                    <w:rFonts w:ascii="Cambria Math" w:hAnsi="Cambria Math" w:cs="Times New Roman"/>
                    <w:sz w:val="24"/>
                    <w:szCs w:val="24"/>
                    <w:lang w:val="en-US"/>
                  </w:rPr>
                  <m:t>L</m:t>
                </m:r>
              </m:e>
              <m:sub>
                <m:r>
                  <w:rPr>
                    <w:rFonts w:ascii="Cambria Math" w:hAnsi="Cambria Math" w:cs="Times New Roman"/>
                    <w:sz w:val="24"/>
                    <w:szCs w:val="24"/>
                    <w:lang w:val="en-US"/>
                  </w:rPr>
                  <m:t>it</m:t>
                </m:r>
              </m:sub>
            </m:sSub>
          </m:den>
        </m:f>
        <m:r>
          <w:rPr>
            <w:rFonts w:ascii="Cambria Math" w:hAnsi="Cambria Math" w:cs="Times New Roman"/>
            <w:sz w:val="24"/>
            <w:szCs w:val="24"/>
          </w:rPr>
          <m:t>=</m:t>
        </m:r>
        <m:r>
          <w:rPr>
            <w:rFonts w:ascii="Cambria Math" w:hAnsi="Cambria Math" w:cs="Times New Roman"/>
            <w:sz w:val="24"/>
            <w:szCs w:val="24"/>
            <w:lang w:val="en-US"/>
          </w:rPr>
          <m:t>α</m:t>
        </m:r>
        <m:r>
          <w:rPr>
            <w:rFonts w:ascii="Cambria Math" w:hAnsi="Cambria Math" w:cs="Times New Roman"/>
            <w:sz w:val="24"/>
            <w:szCs w:val="24"/>
          </w:rPr>
          <m:t>∙</m:t>
        </m:r>
        <m:r>
          <m:rPr>
            <m:sty m:val="p"/>
          </m:rPr>
          <w:rPr>
            <w:rFonts w:ascii="Cambria Math" w:hAnsi="Cambria Math" w:cs="Times New Roman"/>
            <w:sz w:val="24"/>
            <w:szCs w:val="24"/>
            <w:lang w:val="en-US"/>
          </w:rPr>
          <m:t>ln</m:t>
        </m:r>
        <m:f>
          <m:fPr>
            <m:ctrlPr>
              <w:rPr>
                <w:rFonts w:ascii="Cambria Math" w:hAnsi="Cambria Math" w:cs="Times New Roman"/>
                <w:i/>
                <w:sz w:val="24"/>
                <w:szCs w:val="24"/>
                <w:lang w:val="en-US"/>
              </w:rPr>
            </m:ctrlPr>
          </m:fPr>
          <m:num>
            <m:sSub>
              <m:sSubPr>
                <m:ctrlPr>
                  <w:rPr>
                    <w:rFonts w:ascii="Cambria Math" w:hAnsi="Cambria Math" w:cs="Times New Roman"/>
                    <w:i/>
                    <w:sz w:val="24"/>
                    <w:szCs w:val="24"/>
                    <w:lang w:val="en-US"/>
                  </w:rPr>
                </m:ctrlPr>
              </m:sSubPr>
              <m:e>
                <m:r>
                  <w:rPr>
                    <w:rFonts w:ascii="Cambria Math" w:hAnsi="Cambria Math" w:cs="Times New Roman"/>
                    <w:sz w:val="24"/>
                    <w:szCs w:val="24"/>
                    <w:lang w:val="en-US"/>
                  </w:rPr>
                  <m:t>I</m:t>
                </m:r>
              </m:e>
              <m:sub>
                <m:r>
                  <w:rPr>
                    <w:rFonts w:ascii="Cambria Math" w:hAnsi="Cambria Math" w:cs="Times New Roman"/>
                    <w:sz w:val="24"/>
                    <w:szCs w:val="24"/>
                    <w:lang w:val="en-US"/>
                  </w:rPr>
                  <m:t>it</m:t>
                </m:r>
              </m:sub>
            </m:sSub>
          </m:num>
          <m:den>
            <m:sSub>
              <m:sSubPr>
                <m:ctrlPr>
                  <w:rPr>
                    <w:rFonts w:ascii="Cambria Math" w:hAnsi="Cambria Math" w:cs="Times New Roman"/>
                    <w:i/>
                    <w:sz w:val="24"/>
                    <w:szCs w:val="24"/>
                    <w:lang w:val="en-US"/>
                  </w:rPr>
                </m:ctrlPr>
              </m:sSubPr>
              <m:e>
                <m:r>
                  <w:rPr>
                    <w:rFonts w:ascii="Cambria Math" w:hAnsi="Cambria Math" w:cs="Times New Roman"/>
                    <w:sz w:val="24"/>
                    <w:szCs w:val="24"/>
                    <w:lang w:val="en-US"/>
                  </w:rPr>
                  <m:t>L</m:t>
                </m:r>
              </m:e>
              <m:sub>
                <m:r>
                  <w:rPr>
                    <w:rFonts w:ascii="Cambria Math" w:hAnsi="Cambria Math" w:cs="Times New Roman"/>
                    <w:sz w:val="24"/>
                    <w:szCs w:val="24"/>
                    <w:lang w:val="en-US"/>
                  </w:rPr>
                  <m:t>it</m:t>
                </m:r>
              </m:sub>
            </m:sSub>
          </m:den>
        </m:f>
        <m:r>
          <w:rPr>
            <w:rFonts w:ascii="Cambria Math" w:hAnsi="Cambria Math" w:cs="Times New Roman"/>
            <w:sz w:val="24"/>
            <w:szCs w:val="24"/>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w:rPr>
                <w:rFonts w:ascii="Cambria Math" w:hAnsi="Cambria Math" w:cs="Times New Roman"/>
                <w:sz w:val="24"/>
                <w:szCs w:val="24"/>
                <w:lang w:val="en-US"/>
              </w:rPr>
              <m:t>i</m:t>
            </m:r>
          </m:sub>
        </m:sSub>
        <m:r>
          <w:rPr>
            <w:rFonts w:ascii="Cambria Math" w:hAnsi="Cambria Math" w:cs="Times New Roman"/>
            <w:sz w:val="24"/>
            <w:szCs w:val="24"/>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t</m:t>
            </m:r>
          </m:sub>
        </m:sSub>
        <m:r>
          <w:rPr>
            <w:rFonts w:ascii="Cambria Math" w:hAnsi="Cambria Math" w:cs="Times New Roman"/>
            <w:sz w:val="24"/>
            <w:szCs w:val="24"/>
          </w:rPr>
          <m:t>+</m:t>
        </m:r>
        <m:sSub>
          <m:sSubPr>
            <m:ctrlPr>
              <w:rPr>
                <w:rFonts w:ascii="Cambria Math" w:hAnsi="Cambria Math" w:cs="Times New Roman"/>
                <w:i/>
                <w:sz w:val="24"/>
                <w:szCs w:val="24"/>
                <w:lang w:val="en-US"/>
              </w:rPr>
            </m:ctrlPr>
          </m:sSubPr>
          <m:e>
            <m:r>
              <m:rPr>
                <m:sty m:val="p"/>
              </m:rPr>
              <w:rPr>
                <w:rFonts w:ascii="Cambria Math" w:hAnsi="Cambria Math" w:cs="Times New Roman"/>
                <w:sz w:val="24"/>
                <w:szCs w:val="24"/>
                <w:lang w:val="en-US"/>
              </w:rPr>
              <m:t>ε</m:t>
            </m:r>
          </m:e>
          <m:sub>
            <m:r>
              <w:rPr>
                <w:rFonts w:ascii="Cambria Math" w:hAnsi="Cambria Math" w:cs="Times New Roman"/>
                <w:sz w:val="24"/>
                <w:szCs w:val="24"/>
                <w:lang w:val="en-US"/>
              </w:rPr>
              <m:t>it</m:t>
            </m:r>
          </m:sub>
        </m:sSub>
      </m:oMath>
      <w:r w:rsidR="005A55CE" w:rsidRPr="005A55CE">
        <w:rPr>
          <w:rFonts w:ascii="Times New Roman" w:eastAsiaTheme="minorEastAsia" w:hAnsi="Times New Roman" w:cs="Times New Roman"/>
          <w:sz w:val="24"/>
          <w:szCs w:val="24"/>
        </w:rPr>
        <w:t xml:space="preserve"> ,</w:t>
      </w:r>
      <w:r w:rsidR="005B5810">
        <w:rPr>
          <w:rFonts w:ascii="Times New Roman" w:eastAsiaTheme="minorEastAsia" w:hAnsi="Times New Roman" w:cs="Times New Roman"/>
          <w:sz w:val="24"/>
          <w:szCs w:val="24"/>
        </w:rPr>
        <w:t xml:space="preserve">                                                </w:t>
      </w:r>
      <w:r w:rsidR="005B5810" w:rsidRPr="005A6C39">
        <w:rPr>
          <w:rFonts w:ascii="Times New Roman" w:eastAsiaTheme="minorEastAsia" w:hAnsi="Times New Roman" w:cs="Times New Roman"/>
          <w:sz w:val="24"/>
          <w:szCs w:val="24"/>
        </w:rPr>
        <w:t>(3)</w:t>
      </w:r>
    </w:p>
    <w:p w:rsidR="005A55CE" w:rsidRPr="005A6C39" w:rsidRDefault="005A55CE" w:rsidP="007B12B5">
      <w:pPr>
        <w:spacing w:after="0" w:line="240" w:lineRule="auto"/>
        <w:jc w:val="both"/>
        <w:rPr>
          <w:rFonts w:ascii="Times New Roman" w:eastAsiaTheme="minorEastAsia" w:hAnsi="Times New Roman" w:cs="Times New Roman"/>
          <w:sz w:val="24"/>
          <w:szCs w:val="24"/>
        </w:rPr>
      </w:pPr>
      <w:r w:rsidRPr="005A6C39">
        <w:rPr>
          <w:rFonts w:ascii="Times New Roman" w:eastAsiaTheme="minorEastAsia" w:hAnsi="Times New Roman" w:cs="Times New Roman"/>
          <w:sz w:val="24"/>
          <w:szCs w:val="24"/>
        </w:rPr>
        <w:t xml:space="preserve">где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w:rPr>
                <w:rFonts w:ascii="Cambria Math" w:hAnsi="Cambria Math" w:cs="Times New Roman"/>
                <w:sz w:val="24"/>
                <w:szCs w:val="24"/>
                <w:lang w:val="en-US"/>
              </w:rPr>
              <m:t>i</m:t>
            </m:r>
          </m:sub>
        </m:sSub>
        <m:r>
          <w:rPr>
            <w:rFonts w:ascii="Cambria Math" w:hAnsi="Cambria Math" w:cs="Times New Roman"/>
            <w:sz w:val="24"/>
            <w:szCs w:val="24"/>
          </w:rPr>
          <m:t xml:space="preserve">,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t</m:t>
            </m:r>
          </m:sub>
        </m:sSub>
        <m:r>
          <w:rPr>
            <w:rFonts w:ascii="Cambria Math" w:hAnsi="Cambria Math" w:cs="Times New Roman"/>
            <w:sz w:val="24"/>
            <w:szCs w:val="24"/>
          </w:rPr>
          <m:t>-</m:t>
        </m:r>
      </m:oMath>
      <w:r w:rsidR="005B5810" w:rsidRPr="005A6C39">
        <w:rPr>
          <w:rFonts w:ascii="Times New Roman" w:eastAsiaTheme="minorEastAsia" w:hAnsi="Times New Roman" w:cs="Times New Roman"/>
          <w:sz w:val="24"/>
          <w:szCs w:val="24"/>
        </w:rPr>
        <w:t xml:space="preserve"> </w:t>
      </w:r>
      <w:r w:rsidR="00CB0813">
        <w:rPr>
          <w:rFonts w:ascii="Times New Roman" w:eastAsiaTheme="minorEastAsia" w:hAnsi="Times New Roman" w:cs="Times New Roman"/>
          <w:sz w:val="24"/>
          <w:szCs w:val="24"/>
        </w:rPr>
        <w:t>фиксированные эффекты</w:t>
      </w:r>
      <w:r w:rsidR="005B5810" w:rsidRPr="005A6C39">
        <w:rPr>
          <w:rFonts w:ascii="Times New Roman" w:eastAsiaTheme="minorEastAsia" w:hAnsi="Times New Roman" w:cs="Times New Roman"/>
          <w:sz w:val="24"/>
          <w:szCs w:val="24"/>
        </w:rPr>
        <w:t xml:space="preserve"> пространственной и временной компонент; </w:t>
      </w:r>
      <m:oMath>
        <m:sSub>
          <m:sSubPr>
            <m:ctrlPr>
              <w:rPr>
                <w:rFonts w:ascii="Cambria Math" w:hAnsi="Cambria Math" w:cs="Times New Roman"/>
                <w:sz w:val="24"/>
                <w:szCs w:val="24"/>
                <w:lang w:val="en-US"/>
              </w:rPr>
            </m:ctrlPr>
          </m:sSubPr>
          <m:e>
            <m:r>
              <m:rPr>
                <m:sty m:val="p"/>
              </m:rPr>
              <w:rPr>
                <w:rFonts w:ascii="Cambria Math" w:hAnsi="Cambria Math" w:cs="Times New Roman"/>
                <w:sz w:val="24"/>
                <w:szCs w:val="24"/>
                <w:lang w:val="en-US"/>
              </w:rPr>
              <m:t>ε</m:t>
            </m:r>
          </m:e>
          <m:sub>
            <m:r>
              <w:rPr>
                <w:rFonts w:ascii="Cambria Math" w:hAnsi="Cambria Math" w:cs="Times New Roman"/>
                <w:sz w:val="24"/>
                <w:szCs w:val="24"/>
                <w:lang w:val="en-US"/>
              </w:rPr>
              <m:t>it</m:t>
            </m:r>
          </m:sub>
        </m:sSub>
        <m:r>
          <w:rPr>
            <w:rFonts w:ascii="Cambria Math" w:hAnsi="Cambria Math" w:cs="Times New Roman"/>
            <w:sz w:val="24"/>
            <w:szCs w:val="24"/>
          </w:rPr>
          <m:t>-</m:t>
        </m:r>
      </m:oMath>
      <w:r w:rsidR="005B5810" w:rsidRPr="005A6C39">
        <w:rPr>
          <w:rFonts w:ascii="Times New Roman" w:eastAsiaTheme="minorEastAsia" w:hAnsi="Times New Roman" w:cs="Times New Roman"/>
          <w:sz w:val="24"/>
          <w:szCs w:val="24"/>
        </w:rPr>
        <w:t xml:space="preserve"> оши</w:t>
      </w:r>
      <w:r w:rsidR="005B5810" w:rsidRPr="005A6C39">
        <w:rPr>
          <w:rFonts w:ascii="Times New Roman" w:eastAsiaTheme="minorEastAsia" w:hAnsi="Times New Roman" w:cs="Times New Roman"/>
          <w:sz w:val="24"/>
          <w:szCs w:val="24"/>
        </w:rPr>
        <w:t>б</w:t>
      </w:r>
      <w:r w:rsidR="005B5810" w:rsidRPr="005A6C39">
        <w:rPr>
          <w:rFonts w:ascii="Times New Roman" w:eastAsiaTheme="minorEastAsia" w:hAnsi="Times New Roman" w:cs="Times New Roman"/>
          <w:sz w:val="24"/>
          <w:szCs w:val="24"/>
        </w:rPr>
        <w:t>ка уравнения регрессии.</w:t>
      </w:r>
    </w:p>
    <w:p w:rsidR="007B12B5" w:rsidRPr="005A6C39" w:rsidRDefault="007B12B5" w:rsidP="007B12B5">
      <w:pPr>
        <w:spacing w:after="0" w:line="240" w:lineRule="auto"/>
        <w:ind w:firstLine="709"/>
        <w:jc w:val="both"/>
        <w:rPr>
          <w:rFonts w:ascii="Times New Roman" w:eastAsiaTheme="minorEastAsia" w:hAnsi="Times New Roman" w:cs="Times New Roman"/>
          <w:sz w:val="24"/>
          <w:szCs w:val="24"/>
        </w:rPr>
      </w:pPr>
      <w:r w:rsidRPr="005A6C39">
        <w:rPr>
          <w:rFonts w:ascii="Times New Roman" w:eastAsiaTheme="minorEastAsia" w:hAnsi="Times New Roman" w:cs="Times New Roman"/>
          <w:sz w:val="24"/>
          <w:szCs w:val="24"/>
        </w:rPr>
        <w:t xml:space="preserve">Затем рассчитывался остаток </w:t>
      </w:r>
      <w:proofErr w:type="spellStart"/>
      <w:r w:rsidRPr="005A6C39">
        <w:rPr>
          <w:rFonts w:ascii="Times New Roman" w:eastAsiaTheme="minorEastAsia" w:hAnsi="Times New Roman" w:cs="Times New Roman"/>
          <w:sz w:val="24"/>
          <w:szCs w:val="24"/>
        </w:rPr>
        <w:t>Солоу</w:t>
      </w:r>
      <w:proofErr w:type="spellEnd"/>
      <w:r w:rsidR="005A6C39" w:rsidRPr="005A6C39">
        <w:rPr>
          <w:rFonts w:ascii="Times New Roman" w:eastAsiaTheme="minorEastAsia" w:hAnsi="Times New Roman" w:cs="Times New Roman"/>
          <w:sz w:val="24"/>
          <w:szCs w:val="24"/>
        </w:rPr>
        <w:t>, характеризующий уровень технологии</w:t>
      </w:r>
      <w:r w:rsidR="005F006C">
        <w:rPr>
          <w:rFonts w:ascii="Times New Roman" w:eastAsiaTheme="minorEastAsia" w:hAnsi="Times New Roman" w:cs="Times New Roman"/>
          <w:sz w:val="24"/>
          <w:szCs w:val="24"/>
        </w:rPr>
        <w:t>,</w:t>
      </w:r>
      <w:r w:rsidR="005A6C39" w:rsidRPr="005A6C39">
        <w:rPr>
          <w:rFonts w:ascii="Times New Roman" w:eastAsiaTheme="minorEastAsia" w:hAnsi="Times New Roman" w:cs="Times New Roman"/>
          <w:sz w:val="24"/>
          <w:szCs w:val="24"/>
        </w:rPr>
        <w:t xml:space="preserve"> или </w:t>
      </w:r>
      <w:r w:rsidR="00E12BC8">
        <w:rPr>
          <w:rFonts w:ascii="Times New Roman" w:eastAsiaTheme="minorEastAsia" w:hAnsi="Times New Roman" w:cs="Times New Roman"/>
          <w:sz w:val="24"/>
          <w:szCs w:val="24"/>
        </w:rPr>
        <w:t>ин</w:t>
      </w:r>
      <w:r w:rsidR="00E12BC8">
        <w:rPr>
          <w:rFonts w:ascii="Times New Roman" w:eastAsiaTheme="minorEastAsia" w:hAnsi="Times New Roman" w:cs="Times New Roman"/>
          <w:sz w:val="24"/>
          <w:szCs w:val="24"/>
        </w:rPr>
        <w:t>а</w:t>
      </w:r>
      <w:r w:rsidR="00E12BC8">
        <w:rPr>
          <w:rFonts w:ascii="Times New Roman" w:eastAsiaTheme="minorEastAsia" w:hAnsi="Times New Roman" w:cs="Times New Roman"/>
          <w:sz w:val="24"/>
          <w:szCs w:val="24"/>
        </w:rPr>
        <w:t xml:space="preserve">че </w:t>
      </w:r>
      <w:r w:rsidR="005A6C39" w:rsidRPr="005A6C39">
        <w:rPr>
          <w:rFonts w:ascii="Times New Roman" w:eastAsiaTheme="minorEastAsia" w:hAnsi="Times New Roman" w:cs="Times New Roman"/>
          <w:sz w:val="24"/>
          <w:szCs w:val="24"/>
        </w:rPr>
        <w:t>совокупную факторную производительность (СФП):</w:t>
      </w:r>
    </w:p>
    <w:p w:rsidR="005A6C39" w:rsidRPr="005A6C39" w:rsidRDefault="008C6109" w:rsidP="00A5556B">
      <w:pPr>
        <w:spacing w:after="0" w:line="240" w:lineRule="auto"/>
        <w:jc w:val="right"/>
        <w:rPr>
          <w:rFonts w:ascii="Times New Roman" w:hAnsi="Times New Roman" w:cs="Times New Roman"/>
        </w:rPr>
      </w:pPr>
      <m:oMath>
        <m:r>
          <m:rPr>
            <m:sty m:val="p"/>
          </m:rPr>
          <w:rPr>
            <w:rFonts w:ascii="Cambria Math" w:hAnsi="Cambria Math" w:cs="Times New Roman"/>
          </w:rPr>
          <m:t>ln</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it</m:t>
            </m:r>
          </m:sub>
        </m:sSub>
        <m:r>
          <w:rPr>
            <w:rFonts w:ascii="Cambria Math" w:hAnsi="Cambria Math" w:cs="Times New Roman"/>
          </w:rPr>
          <m:t>=</m:t>
        </m:r>
        <m:r>
          <m:rPr>
            <m:sty m:val="p"/>
          </m:rPr>
          <w:rPr>
            <w:rFonts w:ascii="Cambria Math" w:hAnsi="Cambria Math" w:cs="Times New Roman"/>
          </w:rPr>
          <m:t>ln</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it</m:t>
                </m:r>
              </m:sub>
            </m:sSub>
          </m:num>
          <m:den>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it</m:t>
                </m:r>
              </m:sub>
            </m:sSub>
          </m:den>
        </m:f>
        <m:r>
          <w:rPr>
            <w:rFonts w:ascii="Cambria Math" w:hAnsi="Cambria Math" w:cs="Times New Roman"/>
          </w:rPr>
          <m:t>-α∙</m:t>
        </m:r>
        <m:r>
          <m:rPr>
            <m:sty m:val="p"/>
          </m:rPr>
          <w:rPr>
            <w:rFonts w:ascii="Cambria Math" w:hAnsi="Cambria Math" w:cs="Times New Roman"/>
          </w:rPr>
          <m:t>ln</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I</m:t>
                </m:r>
              </m:e>
              <m:sub>
                <m:r>
                  <w:rPr>
                    <w:rFonts w:ascii="Cambria Math" w:hAnsi="Cambria Math" w:cs="Times New Roman"/>
                  </w:rPr>
                  <m:t>it</m:t>
                </m:r>
              </m:sub>
            </m:sSub>
          </m:num>
          <m:den>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it</m:t>
                </m:r>
              </m:sub>
            </m:sSub>
          </m:den>
        </m:f>
        <m:r>
          <w:rPr>
            <w:rFonts w:ascii="Cambria Math" w:hAnsi="Cambria Math" w:cs="Times New Roman"/>
          </w:rPr>
          <m:t xml:space="preserve"> .</m:t>
        </m:r>
      </m:oMath>
      <w:r w:rsidR="005A6C39" w:rsidRPr="005A6C39">
        <w:rPr>
          <w:rFonts w:ascii="Times New Roman" w:eastAsiaTheme="minorEastAsia" w:hAnsi="Times New Roman" w:cs="Times New Roman"/>
        </w:rPr>
        <w:t xml:space="preserve">   </w:t>
      </w:r>
      <w:r w:rsidR="00186F11">
        <w:rPr>
          <w:rFonts w:ascii="Times New Roman" w:eastAsiaTheme="minorEastAsia" w:hAnsi="Times New Roman" w:cs="Times New Roman"/>
        </w:rPr>
        <w:t xml:space="preserve">                            </w:t>
      </w:r>
      <w:r w:rsidR="005A6C39" w:rsidRPr="005A6C39">
        <w:rPr>
          <w:rFonts w:ascii="Times New Roman" w:eastAsiaTheme="minorEastAsia" w:hAnsi="Times New Roman" w:cs="Times New Roman"/>
        </w:rPr>
        <w:t xml:space="preserve">                                (4)</w:t>
      </w:r>
    </w:p>
    <w:p w:rsidR="005A6C39" w:rsidRPr="005A6C39" w:rsidRDefault="005A6C39" w:rsidP="00A5556B">
      <w:pPr>
        <w:spacing w:after="0" w:line="240" w:lineRule="auto"/>
        <w:ind w:firstLine="709"/>
        <w:jc w:val="both"/>
        <w:rPr>
          <w:rStyle w:val="fontstyle01"/>
          <w:rFonts w:ascii="Times New Roman" w:hAnsi="Times New Roman" w:cs="Times New Roman"/>
          <w:b w:val="0"/>
          <w:bCs w:val="0"/>
          <w:color w:val="auto"/>
        </w:rPr>
      </w:pPr>
      <w:r w:rsidRPr="005A6C39">
        <w:rPr>
          <w:rStyle w:val="fontstyle01"/>
          <w:rFonts w:ascii="Times New Roman" w:hAnsi="Times New Roman" w:cs="Times New Roman"/>
          <w:b w:val="0"/>
          <w:bCs w:val="0"/>
          <w:color w:val="auto"/>
        </w:rPr>
        <w:t xml:space="preserve">Далее оценивалось влияние </w:t>
      </w:r>
      <w:proofErr w:type="spellStart"/>
      <w:r w:rsidRPr="005A6C39">
        <w:rPr>
          <w:rStyle w:val="fontstyle01"/>
          <w:rFonts w:ascii="Times New Roman" w:hAnsi="Times New Roman" w:cs="Times New Roman"/>
          <w:b w:val="0"/>
          <w:bCs w:val="0"/>
          <w:color w:val="auto"/>
        </w:rPr>
        <w:t>экстерналий</w:t>
      </w:r>
      <w:proofErr w:type="spellEnd"/>
      <w:r w:rsidRPr="005A6C39">
        <w:rPr>
          <w:rStyle w:val="fontstyle01"/>
          <w:rFonts w:ascii="Times New Roman" w:hAnsi="Times New Roman" w:cs="Times New Roman"/>
          <w:b w:val="0"/>
          <w:bCs w:val="0"/>
          <w:color w:val="auto"/>
        </w:rPr>
        <w:t xml:space="preserve"> на СФП на основе уравнений</w:t>
      </w:r>
      <w:r w:rsidR="00737BAF">
        <w:rPr>
          <w:rStyle w:val="fontstyle01"/>
          <w:rFonts w:ascii="Times New Roman" w:hAnsi="Times New Roman" w:cs="Times New Roman"/>
          <w:b w:val="0"/>
          <w:bCs w:val="0"/>
          <w:color w:val="auto"/>
        </w:rPr>
        <w:t xml:space="preserve"> вида: </w:t>
      </w:r>
    </w:p>
    <w:p w:rsidR="005A6C39" w:rsidRPr="005A6C39" w:rsidRDefault="008C6109" w:rsidP="00A5556B">
      <w:pPr>
        <w:spacing w:after="0" w:line="240" w:lineRule="auto"/>
        <w:jc w:val="right"/>
        <w:rPr>
          <w:rFonts w:ascii="Times New Roman" w:hAnsi="Times New Roman" w:cs="Times New Roman"/>
        </w:rPr>
      </w:pPr>
      <m:oMath>
        <m:r>
          <m:rPr>
            <m:sty m:val="p"/>
          </m:rPr>
          <w:rPr>
            <w:rFonts w:ascii="Cambria Math" w:hAnsi="Cambria Math" w:cs="Times New Roman"/>
          </w:rPr>
          <m:t>ln</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it</m:t>
            </m:r>
          </m:sub>
        </m:sSub>
        <m:r>
          <w:rPr>
            <w:rFonts w:ascii="Cambria Math" w:hAnsi="Cambria Math" w:cs="Times New Roman"/>
          </w:rPr>
          <m:t>=</m:t>
        </m:r>
        <m:nary>
          <m:naryPr>
            <m:chr m:val="∑"/>
            <m:limLoc m:val="undOvr"/>
            <m:supHide m:val="1"/>
            <m:ctrlPr>
              <w:rPr>
                <w:rFonts w:ascii="Cambria Math" w:hAnsi="Cambria Math" w:cs="Times New Roman"/>
                <w:i/>
              </w:rPr>
            </m:ctrlPr>
          </m:naryPr>
          <m:sub>
            <m:r>
              <w:rPr>
                <w:rFonts w:ascii="Cambria Math" w:hAnsi="Cambria Math" w:cs="Times New Roman"/>
              </w:rPr>
              <m:t>k</m:t>
            </m:r>
          </m:sub>
          <m:sup/>
          <m:e>
            <m:sSub>
              <m:sSubPr>
                <m:ctrlPr>
                  <w:rPr>
                    <w:rFonts w:ascii="Cambria Math" w:hAnsi="Cambria Math" w:cs="Times New Roman"/>
                    <w:i/>
                  </w:rPr>
                </m:ctrlPr>
              </m:sSubPr>
              <m:e>
                <m:r>
                  <m:rPr>
                    <m:sty m:val="p"/>
                  </m:rPr>
                  <w:rPr>
                    <w:rFonts w:ascii="Cambria Math" w:hAnsi="Cambria Math" w:cs="Times New Roman"/>
                  </w:rPr>
                  <m:t>β</m:t>
                </m:r>
              </m:e>
              <m:sub>
                <m:r>
                  <w:rPr>
                    <w:rFonts w:ascii="Cambria Math" w:hAnsi="Cambria Math" w:cs="Times New Roman"/>
                  </w:rPr>
                  <m:t>k</m:t>
                </m:r>
              </m:sub>
            </m:sSub>
            <m:sSubSup>
              <m:sSubSupPr>
                <m:ctrlPr>
                  <w:rPr>
                    <w:rFonts w:ascii="Cambria Math" w:hAnsi="Cambria Math" w:cs="Times New Roman"/>
                    <w:i/>
                  </w:rPr>
                </m:ctrlPr>
              </m:sSubSupPr>
              <m:e>
                <m:r>
                  <m:rPr>
                    <m:sty m:val="p"/>
                  </m:rPr>
                  <w:rPr>
                    <w:rFonts w:ascii="Cambria Math" w:hAnsi="Cambria Math" w:cs="Times New Roman"/>
                  </w:rPr>
                  <m:t>ln</m:t>
                </m:r>
                <m:r>
                  <w:rPr>
                    <w:rFonts w:ascii="Cambria Math" w:hAnsi="Cambria Math" w:cs="Times New Roman"/>
                  </w:rPr>
                  <m:t>X</m:t>
                </m:r>
              </m:e>
              <m:sub>
                <m:r>
                  <w:rPr>
                    <w:rFonts w:ascii="Cambria Math" w:hAnsi="Cambria Math" w:cs="Times New Roman"/>
                  </w:rPr>
                  <m:t>it</m:t>
                </m:r>
              </m:sub>
              <m:sup>
                <m:r>
                  <w:rPr>
                    <w:rFonts w:ascii="Cambria Math" w:hAnsi="Cambria Math" w:cs="Times New Roman"/>
                  </w:rPr>
                  <m:t>(k)</m:t>
                </m:r>
              </m:sup>
            </m:sSubSup>
          </m:e>
        </m:nary>
        <m:r>
          <w:rPr>
            <w:rFonts w:ascii="Cambria Math" w:hAnsi="Cambria Math" w:cs="Times New Roman"/>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w:rPr>
                <w:rFonts w:ascii="Cambria Math" w:hAnsi="Cambria Math" w:cs="Times New Roman"/>
                <w:sz w:val="24"/>
                <w:szCs w:val="24"/>
                <w:lang w:val="en-US"/>
              </w:rPr>
              <m:t>i</m:t>
            </m:r>
          </m:sub>
        </m:sSub>
        <m:r>
          <w:rPr>
            <w:rFonts w:ascii="Cambria Math" w:hAnsi="Cambria Math" w:cs="Times New Roman"/>
            <w:sz w:val="24"/>
            <w:szCs w:val="24"/>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t</m:t>
            </m:r>
          </m:sub>
        </m:sSub>
        <m:r>
          <w:rPr>
            <w:rFonts w:ascii="Cambria Math" w:hAnsi="Cambria Math" w:cs="Times New Roman"/>
          </w:rPr>
          <m:t>+</m:t>
        </m:r>
        <m:sSub>
          <m:sSubPr>
            <m:ctrlPr>
              <w:rPr>
                <w:rFonts w:ascii="Cambria Math" w:hAnsi="Cambria Math" w:cs="Times New Roman"/>
                <w:i/>
                <w:lang w:val="en-US"/>
              </w:rPr>
            </m:ctrlPr>
          </m:sSubPr>
          <m:e>
            <m:r>
              <w:rPr>
                <w:rFonts w:ascii="Cambria Math" w:hAnsi="Cambria Math" w:cs="Times New Roman"/>
                <w:lang w:val="en-US"/>
              </w:rPr>
              <m:t>ε</m:t>
            </m:r>
          </m:e>
          <m:sub>
            <m:r>
              <w:rPr>
                <w:rFonts w:ascii="Cambria Math" w:hAnsi="Cambria Math" w:cs="Times New Roman"/>
                <w:lang w:val="en-US"/>
              </w:rPr>
              <m:t>it</m:t>
            </m:r>
          </m:sub>
        </m:sSub>
      </m:oMath>
      <w:r w:rsidR="005A6C39" w:rsidRPr="005A6C39">
        <w:rPr>
          <w:rFonts w:ascii="Times New Roman" w:eastAsiaTheme="minorEastAsia" w:hAnsi="Times New Roman" w:cs="Times New Roman"/>
        </w:rPr>
        <w:t xml:space="preserve"> ,            </w:t>
      </w:r>
      <w:r w:rsidR="00186F11">
        <w:rPr>
          <w:rFonts w:ascii="Times New Roman" w:eastAsiaTheme="minorEastAsia" w:hAnsi="Times New Roman" w:cs="Times New Roman"/>
        </w:rPr>
        <w:t xml:space="preserve">                 </w:t>
      </w:r>
      <w:r w:rsidR="005A6C39" w:rsidRPr="005A6C39">
        <w:rPr>
          <w:rFonts w:ascii="Times New Roman" w:eastAsiaTheme="minorEastAsia" w:hAnsi="Times New Roman" w:cs="Times New Roman"/>
        </w:rPr>
        <w:t xml:space="preserve">                       (5)</w:t>
      </w:r>
    </w:p>
    <w:p w:rsidR="005A6C39" w:rsidRPr="00E51780" w:rsidRDefault="00A5556B" w:rsidP="00A5556B">
      <w:pPr>
        <w:spacing w:after="0" w:line="240" w:lineRule="auto"/>
        <w:jc w:val="both"/>
        <w:rPr>
          <w:rStyle w:val="fontstyle01"/>
          <w:rFonts w:ascii="Times New Roman" w:hAnsi="Times New Roman" w:cs="Times New Roman"/>
          <w:b w:val="0"/>
          <w:bCs w:val="0"/>
          <w:color w:val="auto"/>
        </w:rPr>
      </w:pPr>
      <w:r w:rsidRPr="00E51780">
        <w:rPr>
          <w:rStyle w:val="fontstyle01"/>
          <w:rFonts w:ascii="Times New Roman" w:hAnsi="Times New Roman" w:cs="Times New Roman"/>
          <w:b w:val="0"/>
          <w:bCs w:val="0"/>
          <w:color w:val="auto"/>
        </w:rPr>
        <w:t>где</w:t>
      </w:r>
      <w:proofErr w:type="gramStart"/>
      <w:r w:rsidRPr="00E51780">
        <w:rPr>
          <w:rStyle w:val="fontstyle01"/>
          <w:rFonts w:ascii="Times New Roman" w:hAnsi="Times New Roman" w:cs="Times New Roman"/>
          <w:b w:val="0"/>
          <w:bCs w:val="0"/>
          <w:color w:val="auto"/>
        </w:rPr>
        <w:t xml:space="preserve"> </w:t>
      </w:r>
      <m:oMath>
        <m:sSubSup>
          <m:sSubSupPr>
            <m:ctrlPr>
              <w:rPr>
                <w:rFonts w:ascii="Cambria Math" w:hAnsi="Cambria Math" w:cs="Times New Roman"/>
                <w:i/>
                <w:sz w:val="24"/>
                <w:szCs w:val="24"/>
              </w:rPr>
            </m:ctrlPr>
          </m:sSubSupPr>
          <m:e>
            <m:r>
              <w:rPr>
                <w:rFonts w:ascii="Cambria Math" w:hAnsi="Cambria Math" w:cs="Times New Roman"/>
                <w:sz w:val="24"/>
                <w:szCs w:val="24"/>
              </w:rPr>
              <m:t>X</m:t>
            </m:r>
          </m:e>
          <m:sub>
            <m:r>
              <w:rPr>
                <w:rFonts w:ascii="Cambria Math" w:hAnsi="Cambria Math" w:cs="Times New Roman"/>
                <w:sz w:val="24"/>
                <w:szCs w:val="24"/>
              </w:rPr>
              <m:t>it</m:t>
            </m:r>
          </m:sub>
          <m:sup>
            <m:r>
              <w:rPr>
                <w:rFonts w:ascii="Cambria Math" w:hAnsi="Cambria Math" w:cs="Times New Roman"/>
                <w:sz w:val="24"/>
                <w:szCs w:val="24"/>
              </w:rPr>
              <m:t>(k)</m:t>
            </m:r>
          </m:sup>
        </m:sSubSup>
      </m:oMath>
      <w:r w:rsidRPr="00E51780">
        <w:rPr>
          <w:rFonts w:ascii="Times New Roman" w:eastAsiaTheme="minorEastAsia" w:hAnsi="Times New Roman" w:cs="Times New Roman"/>
          <w:sz w:val="24"/>
          <w:szCs w:val="24"/>
        </w:rPr>
        <w:t xml:space="preserve"> – </w:t>
      </w:r>
      <w:proofErr w:type="gramEnd"/>
      <w:r w:rsidR="00E51780" w:rsidRPr="00E51780">
        <w:rPr>
          <w:rFonts w:ascii="Times New Roman" w:eastAsiaTheme="minorEastAsia" w:hAnsi="Times New Roman" w:cs="Times New Roman"/>
          <w:sz w:val="24"/>
          <w:szCs w:val="24"/>
        </w:rPr>
        <w:t>анализируемый</w:t>
      </w:r>
      <w:r w:rsidRPr="00E51780">
        <w:rPr>
          <w:rFonts w:ascii="Times New Roman" w:eastAsiaTheme="minorEastAsia" w:hAnsi="Times New Roman" w:cs="Times New Roman"/>
          <w:sz w:val="24"/>
          <w:szCs w:val="24"/>
        </w:rPr>
        <w:t xml:space="preserve"> </w:t>
      </w:r>
      <w:r w:rsidR="009D6C19" w:rsidRPr="00E51780">
        <w:rPr>
          <w:rFonts w:ascii="Times New Roman" w:eastAsiaTheme="minorEastAsia" w:hAnsi="Times New Roman" w:cs="Times New Roman"/>
          <w:i/>
          <w:sz w:val="24"/>
          <w:szCs w:val="24"/>
          <w:lang w:val="en-US"/>
        </w:rPr>
        <w:t>k</w:t>
      </w:r>
      <w:r w:rsidR="009D6C19" w:rsidRPr="00E51780">
        <w:rPr>
          <w:rFonts w:ascii="Times New Roman" w:eastAsiaTheme="minorEastAsia" w:hAnsi="Times New Roman" w:cs="Times New Roman"/>
          <w:sz w:val="24"/>
          <w:szCs w:val="24"/>
        </w:rPr>
        <w:t xml:space="preserve"> </w:t>
      </w:r>
      <w:r w:rsidR="00E12BC8">
        <w:rPr>
          <w:rFonts w:ascii="Times New Roman" w:eastAsiaTheme="minorEastAsia" w:hAnsi="Times New Roman" w:cs="Times New Roman"/>
          <w:sz w:val="24"/>
          <w:szCs w:val="24"/>
        </w:rPr>
        <w:t>-</w:t>
      </w:r>
      <w:r w:rsidR="009D6C19">
        <w:rPr>
          <w:rFonts w:ascii="Times New Roman" w:eastAsiaTheme="minorEastAsia" w:hAnsi="Times New Roman" w:cs="Times New Roman"/>
          <w:sz w:val="24"/>
          <w:szCs w:val="24"/>
        </w:rPr>
        <w:t xml:space="preserve">й </w:t>
      </w:r>
      <w:r w:rsidRPr="00E51780">
        <w:rPr>
          <w:rFonts w:ascii="Times New Roman" w:eastAsiaTheme="minorEastAsia" w:hAnsi="Times New Roman" w:cs="Times New Roman"/>
          <w:sz w:val="24"/>
          <w:szCs w:val="24"/>
        </w:rPr>
        <w:t>фактор</w:t>
      </w:r>
      <w:r w:rsidR="00E51780" w:rsidRPr="00E51780">
        <w:rPr>
          <w:rFonts w:ascii="Times New Roman" w:eastAsiaTheme="minorEastAsia" w:hAnsi="Times New Roman" w:cs="Times New Roman"/>
          <w:sz w:val="24"/>
          <w:szCs w:val="24"/>
        </w:rPr>
        <w:t xml:space="preserve"> </w:t>
      </w:r>
      <w:r w:rsidRPr="00E51780">
        <w:rPr>
          <w:rFonts w:ascii="Times New Roman" w:eastAsiaTheme="minorEastAsia" w:hAnsi="Times New Roman" w:cs="Times New Roman"/>
          <w:sz w:val="24"/>
          <w:szCs w:val="24"/>
        </w:rPr>
        <w:t>внешнего влияния на экономический рост.</w:t>
      </w:r>
    </w:p>
    <w:p w:rsidR="00DA395E" w:rsidRDefault="00F652B9" w:rsidP="00DC77A3">
      <w:pPr>
        <w:spacing w:after="0" w:line="240" w:lineRule="auto"/>
        <w:ind w:firstLine="709"/>
        <w:jc w:val="both"/>
        <w:rPr>
          <w:rFonts w:ascii="Times New Roman" w:hAnsi="Times New Roman"/>
          <w:sz w:val="24"/>
          <w:szCs w:val="24"/>
        </w:rPr>
      </w:pPr>
      <w:r w:rsidRPr="00E51780">
        <w:rPr>
          <w:rStyle w:val="fontstyle01"/>
          <w:rFonts w:ascii="Times New Roman" w:hAnsi="Times New Roman" w:cs="Times New Roman"/>
        </w:rPr>
        <w:t xml:space="preserve">Результаты исследования и </w:t>
      </w:r>
      <w:r w:rsidR="007B12B5" w:rsidRPr="00E51780">
        <w:rPr>
          <w:rStyle w:val="fontstyle01"/>
          <w:rFonts w:ascii="Times New Roman" w:hAnsi="Times New Roman" w:cs="Times New Roman"/>
        </w:rPr>
        <w:t>их обсуждение</w:t>
      </w:r>
      <w:r w:rsidRPr="00E51780">
        <w:rPr>
          <w:rStyle w:val="fontstyle01"/>
          <w:rFonts w:ascii="Times New Roman" w:hAnsi="Times New Roman" w:cs="Times New Roman"/>
        </w:rPr>
        <w:t xml:space="preserve">. </w:t>
      </w:r>
      <w:r w:rsidR="0034311C" w:rsidRPr="00E51780">
        <w:rPr>
          <w:rFonts w:ascii="Times New Roman" w:hAnsi="Times New Roman" w:cs="Times New Roman"/>
          <w:sz w:val="24"/>
          <w:szCs w:val="24"/>
        </w:rPr>
        <w:t>О</w:t>
      </w:r>
      <w:r w:rsidRPr="00E51780">
        <w:rPr>
          <w:rFonts w:ascii="Times New Roman" w:hAnsi="Times New Roman" w:cs="Times New Roman"/>
          <w:sz w:val="24"/>
          <w:szCs w:val="24"/>
        </w:rPr>
        <w:t>ценки параметров уравнений панел</w:t>
      </w:r>
      <w:r w:rsidRPr="00E51780">
        <w:rPr>
          <w:rFonts w:ascii="Times New Roman" w:hAnsi="Times New Roman" w:cs="Times New Roman"/>
          <w:sz w:val="24"/>
          <w:szCs w:val="24"/>
        </w:rPr>
        <w:t>ь</w:t>
      </w:r>
      <w:r w:rsidRPr="00E51780">
        <w:rPr>
          <w:rFonts w:ascii="Times New Roman" w:hAnsi="Times New Roman" w:cs="Times New Roman"/>
          <w:sz w:val="24"/>
          <w:szCs w:val="24"/>
        </w:rPr>
        <w:t>ной регрессии</w:t>
      </w:r>
      <w:r w:rsidR="0034311C" w:rsidRPr="00E51780">
        <w:rPr>
          <w:rFonts w:ascii="Times New Roman" w:hAnsi="Times New Roman" w:cs="Times New Roman"/>
          <w:sz w:val="24"/>
          <w:szCs w:val="24"/>
        </w:rPr>
        <w:t xml:space="preserve"> содержатся в приложении</w:t>
      </w:r>
      <w:r w:rsidRPr="00E51780">
        <w:rPr>
          <w:rFonts w:ascii="Times New Roman" w:hAnsi="Times New Roman" w:cs="Times New Roman"/>
          <w:sz w:val="24"/>
          <w:szCs w:val="24"/>
        </w:rPr>
        <w:t>.</w:t>
      </w:r>
      <w:r>
        <w:rPr>
          <w:rFonts w:ascii="Times New Roman" w:hAnsi="Times New Roman"/>
          <w:sz w:val="24"/>
          <w:szCs w:val="24"/>
        </w:rPr>
        <w:t xml:space="preserve"> </w:t>
      </w:r>
      <w:r w:rsidR="00ED3E3A">
        <w:rPr>
          <w:rFonts w:ascii="Times New Roman" w:hAnsi="Times New Roman"/>
          <w:sz w:val="24"/>
          <w:szCs w:val="24"/>
        </w:rPr>
        <w:t>Все представленные в нем оценки получены с п</w:t>
      </w:r>
      <w:r w:rsidR="00ED3E3A">
        <w:rPr>
          <w:rFonts w:ascii="Times New Roman" w:hAnsi="Times New Roman"/>
          <w:sz w:val="24"/>
          <w:szCs w:val="24"/>
        </w:rPr>
        <w:t>о</w:t>
      </w:r>
      <w:r w:rsidR="00ED3E3A">
        <w:rPr>
          <w:rFonts w:ascii="Times New Roman" w:hAnsi="Times New Roman"/>
          <w:sz w:val="24"/>
          <w:szCs w:val="24"/>
        </w:rPr>
        <w:t xml:space="preserve">мощью двунаправленной модели, т. е. </w:t>
      </w:r>
      <w:r w:rsidR="009D6C19">
        <w:rPr>
          <w:rFonts w:ascii="Times New Roman" w:hAnsi="Times New Roman"/>
          <w:sz w:val="24"/>
          <w:szCs w:val="24"/>
        </w:rPr>
        <w:t xml:space="preserve">модели </w:t>
      </w:r>
      <w:r w:rsidR="00ED3E3A">
        <w:rPr>
          <w:rFonts w:ascii="Times New Roman" w:hAnsi="Times New Roman"/>
          <w:sz w:val="24"/>
          <w:szCs w:val="24"/>
        </w:rPr>
        <w:t>с двумя фиксированными эффектами</w:t>
      </w:r>
      <w:r w:rsidR="0009241B">
        <w:rPr>
          <w:rFonts w:ascii="Times New Roman" w:hAnsi="Times New Roman"/>
          <w:sz w:val="24"/>
          <w:szCs w:val="24"/>
        </w:rPr>
        <w:t xml:space="preserve"> (2</w:t>
      </w:r>
      <w:proofErr w:type="spellStart"/>
      <w:r w:rsidR="0009241B">
        <w:rPr>
          <w:rFonts w:ascii="Times New Roman" w:hAnsi="Times New Roman"/>
          <w:sz w:val="24"/>
          <w:szCs w:val="24"/>
          <w:lang w:val="en-US"/>
        </w:rPr>
        <w:t>fe</w:t>
      </w:r>
      <w:proofErr w:type="spellEnd"/>
      <w:r w:rsidR="0009241B" w:rsidRPr="0009241B">
        <w:rPr>
          <w:rFonts w:ascii="Times New Roman" w:hAnsi="Times New Roman"/>
          <w:sz w:val="24"/>
          <w:szCs w:val="24"/>
        </w:rPr>
        <w:t>)</w:t>
      </w:r>
      <w:r w:rsidR="0009241B">
        <w:rPr>
          <w:rFonts w:ascii="Times New Roman" w:hAnsi="Times New Roman"/>
          <w:sz w:val="24"/>
          <w:szCs w:val="24"/>
        </w:rPr>
        <w:t>.</w:t>
      </w:r>
      <w:r w:rsidR="00ED3E3A">
        <w:rPr>
          <w:rFonts w:ascii="Times New Roman" w:hAnsi="Times New Roman"/>
          <w:sz w:val="24"/>
          <w:szCs w:val="24"/>
        </w:rPr>
        <w:t xml:space="preserve"> </w:t>
      </w:r>
      <w:r w:rsidR="00DA395E">
        <w:rPr>
          <w:rFonts w:ascii="Times New Roman" w:hAnsi="Times New Roman"/>
          <w:sz w:val="24"/>
          <w:szCs w:val="24"/>
        </w:rPr>
        <w:t>Эта м</w:t>
      </w:r>
      <w:r w:rsidR="0009241B">
        <w:rPr>
          <w:rFonts w:ascii="Times New Roman" w:hAnsi="Times New Roman"/>
          <w:sz w:val="24"/>
          <w:szCs w:val="24"/>
        </w:rPr>
        <w:t>одель</w:t>
      </w:r>
      <w:r w:rsidR="00ED3E3A">
        <w:rPr>
          <w:rFonts w:ascii="Times New Roman" w:hAnsi="Times New Roman"/>
          <w:sz w:val="24"/>
          <w:szCs w:val="24"/>
        </w:rPr>
        <w:t xml:space="preserve">, на наш взгляд, позволяет точнее </w:t>
      </w:r>
      <w:r w:rsidR="0009241B">
        <w:rPr>
          <w:rFonts w:ascii="Times New Roman" w:hAnsi="Times New Roman"/>
          <w:sz w:val="24"/>
          <w:szCs w:val="24"/>
        </w:rPr>
        <w:t xml:space="preserve">рассчитать значение общесистемного параметра, абстрагируясь от </w:t>
      </w:r>
      <w:proofErr w:type="spellStart"/>
      <w:r w:rsidR="0009241B">
        <w:rPr>
          <w:rFonts w:ascii="Times New Roman" w:hAnsi="Times New Roman"/>
          <w:sz w:val="24"/>
          <w:szCs w:val="24"/>
        </w:rPr>
        <w:t>внутрирегиональной</w:t>
      </w:r>
      <w:proofErr w:type="spellEnd"/>
      <w:r w:rsidR="0009241B">
        <w:rPr>
          <w:rFonts w:ascii="Times New Roman" w:hAnsi="Times New Roman"/>
          <w:sz w:val="24"/>
          <w:szCs w:val="24"/>
        </w:rPr>
        <w:t xml:space="preserve"> специфики</w:t>
      </w:r>
      <w:r w:rsidR="00ED3E3A">
        <w:rPr>
          <w:rFonts w:ascii="Times New Roman" w:hAnsi="Times New Roman"/>
          <w:sz w:val="24"/>
          <w:szCs w:val="24"/>
        </w:rPr>
        <w:t xml:space="preserve"> </w:t>
      </w:r>
      <w:r w:rsidR="0009241B">
        <w:rPr>
          <w:rFonts w:ascii="Times New Roman" w:hAnsi="Times New Roman"/>
          <w:sz w:val="24"/>
          <w:szCs w:val="24"/>
        </w:rPr>
        <w:t xml:space="preserve">и </w:t>
      </w:r>
      <w:proofErr w:type="spellStart"/>
      <w:proofErr w:type="gramStart"/>
      <w:r w:rsidR="0009241B">
        <w:rPr>
          <w:rFonts w:ascii="Times New Roman" w:hAnsi="Times New Roman"/>
          <w:sz w:val="24"/>
          <w:szCs w:val="24"/>
        </w:rPr>
        <w:t>временн</w:t>
      </w:r>
      <w:proofErr w:type="spellEnd"/>
      <m:oMath>
        <m:acc>
          <m:accPr>
            <m:chr m:val="́"/>
            <m:ctrlPr>
              <w:rPr>
                <w:rFonts w:ascii="Cambria Math" w:hAnsi="Cambria Math"/>
                <w:i/>
                <w:sz w:val="24"/>
                <w:szCs w:val="24"/>
              </w:rPr>
            </m:ctrlPr>
          </m:accPr>
          <m:e>
            <m:r>
              <w:rPr>
                <w:rFonts w:ascii="Cambria Math" w:hAnsi="Cambria Math"/>
                <w:sz w:val="24"/>
                <w:szCs w:val="24"/>
              </w:rPr>
              <m:t>ы</m:t>
            </m:r>
            <w:proofErr w:type="gramEnd"/>
          </m:e>
        </m:acc>
      </m:oMath>
      <w:r w:rsidR="0009241B">
        <w:rPr>
          <w:rFonts w:ascii="Times New Roman" w:hAnsi="Times New Roman"/>
          <w:sz w:val="24"/>
          <w:szCs w:val="24"/>
        </w:rPr>
        <w:t xml:space="preserve">х особенностей проводимой </w:t>
      </w:r>
      <w:r w:rsidR="00DA395E">
        <w:rPr>
          <w:rFonts w:ascii="Times New Roman" w:hAnsi="Times New Roman"/>
          <w:sz w:val="24"/>
          <w:szCs w:val="24"/>
        </w:rPr>
        <w:t xml:space="preserve">экономической </w:t>
      </w:r>
      <w:r w:rsidR="0009241B">
        <w:rPr>
          <w:rFonts w:ascii="Times New Roman" w:hAnsi="Times New Roman"/>
          <w:sz w:val="24"/>
          <w:szCs w:val="24"/>
        </w:rPr>
        <w:t>политики</w:t>
      </w:r>
      <w:r w:rsidR="00DA395E">
        <w:rPr>
          <w:rFonts w:ascii="Times New Roman" w:hAnsi="Times New Roman"/>
          <w:sz w:val="24"/>
          <w:szCs w:val="24"/>
        </w:rPr>
        <w:t xml:space="preserve">. </w:t>
      </w:r>
    </w:p>
    <w:p w:rsidR="00046B90" w:rsidRDefault="00A340A9" w:rsidP="00DC77A3">
      <w:pPr>
        <w:spacing w:after="0" w:line="240" w:lineRule="auto"/>
        <w:ind w:firstLine="709"/>
        <w:jc w:val="both"/>
        <w:rPr>
          <w:rFonts w:ascii="Times New Roman" w:hAnsi="Times New Roman"/>
          <w:sz w:val="24"/>
          <w:szCs w:val="24"/>
        </w:rPr>
      </w:pPr>
      <w:r>
        <w:rPr>
          <w:rFonts w:ascii="Times New Roman" w:hAnsi="Times New Roman"/>
          <w:sz w:val="24"/>
          <w:szCs w:val="24"/>
        </w:rPr>
        <w:lastRenderedPageBreak/>
        <w:t xml:space="preserve">Первоначально оценивался параметр </w:t>
      </w:r>
      <w:r>
        <w:rPr>
          <w:rFonts w:ascii="Times New Roman" w:hAnsi="Times New Roman" w:cs="Times New Roman"/>
          <w:sz w:val="24"/>
          <w:szCs w:val="24"/>
        </w:rPr>
        <w:t>α</w:t>
      </w:r>
      <w:r>
        <w:rPr>
          <w:rFonts w:ascii="Times New Roman" w:hAnsi="Times New Roman"/>
          <w:sz w:val="24"/>
          <w:szCs w:val="24"/>
        </w:rPr>
        <w:t xml:space="preserve"> на основе </w:t>
      </w:r>
      <w:r w:rsidR="00DC77A3">
        <w:rPr>
          <w:rFonts w:ascii="Times New Roman" w:hAnsi="Times New Roman"/>
          <w:sz w:val="24"/>
          <w:szCs w:val="24"/>
        </w:rPr>
        <w:t>уравнения 1</w:t>
      </w:r>
      <w:r w:rsidR="00DA395E">
        <w:rPr>
          <w:rFonts w:ascii="Times New Roman" w:hAnsi="Times New Roman"/>
          <w:sz w:val="24"/>
          <w:szCs w:val="24"/>
        </w:rPr>
        <w:t xml:space="preserve"> </w:t>
      </w:r>
      <w:r w:rsidR="00DC77A3">
        <w:rPr>
          <w:rFonts w:ascii="Times New Roman" w:hAnsi="Times New Roman"/>
          <w:sz w:val="24"/>
          <w:szCs w:val="24"/>
        </w:rPr>
        <w:t>приложения, позвол</w:t>
      </w:r>
      <w:r w:rsidR="00DC77A3">
        <w:rPr>
          <w:rFonts w:ascii="Times New Roman" w:hAnsi="Times New Roman"/>
          <w:sz w:val="24"/>
          <w:szCs w:val="24"/>
        </w:rPr>
        <w:t>я</w:t>
      </w:r>
      <w:r w:rsidR="00DC77A3">
        <w:rPr>
          <w:rFonts w:ascii="Times New Roman" w:hAnsi="Times New Roman"/>
          <w:sz w:val="24"/>
          <w:szCs w:val="24"/>
        </w:rPr>
        <w:t xml:space="preserve">ющего рассчитать обычные остатки </w:t>
      </w:r>
      <w:proofErr w:type="spellStart"/>
      <w:r w:rsidR="00DC77A3">
        <w:rPr>
          <w:rFonts w:ascii="Times New Roman" w:hAnsi="Times New Roman"/>
          <w:sz w:val="24"/>
          <w:szCs w:val="24"/>
        </w:rPr>
        <w:t>Солоу</w:t>
      </w:r>
      <w:proofErr w:type="spellEnd"/>
      <w:r w:rsidR="00DC77A3">
        <w:rPr>
          <w:rFonts w:ascii="Times New Roman" w:hAnsi="Times New Roman"/>
          <w:sz w:val="24"/>
          <w:szCs w:val="24"/>
        </w:rPr>
        <w:t xml:space="preserve">, представляющие СФЭ. Затем исследовалось </w:t>
      </w:r>
      <w:r>
        <w:rPr>
          <w:rFonts w:ascii="Times New Roman" w:hAnsi="Times New Roman"/>
          <w:sz w:val="24"/>
          <w:szCs w:val="24"/>
        </w:rPr>
        <w:t>из</w:t>
      </w:r>
      <w:r>
        <w:rPr>
          <w:rFonts w:ascii="Times New Roman" w:hAnsi="Times New Roman"/>
          <w:sz w:val="24"/>
          <w:szCs w:val="24"/>
        </w:rPr>
        <w:t>о</w:t>
      </w:r>
      <w:r>
        <w:rPr>
          <w:rFonts w:ascii="Times New Roman" w:hAnsi="Times New Roman"/>
          <w:sz w:val="24"/>
          <w:szCs w:val="24"/>
        </w:rPr>
        <w:t xml:space="preserve">лированное влияние трех вышеуказанных </w:t>
      </w:r>
      <w:proofErr w:type="spellStart"/>
      <w:r>
        <w:rPr>
          <w:rFonts w:ascii="Times New Roman" w:hAnsi="Times New Roman"/>
          <w:sz w:val="24"/>
          <w:szCs w:val="24"/>
        </w:rPr>
        <w:t>экстерналий</w:t>
      </w:r>
      <w:proofErr w:type="spellEnd"/>
      <w:r>
        <w:rPr>
          <w:rFonts w:ascii="Times New Roman" w:hAnsi="Times New Roman"/>
          <w:sz w:val="24"/>
          <w:szCs w:val="24"/>
        </w:rPr>
        <w:t xml:space="preserve"> </w:t>
      </w:r>
      <w:r w:rsidR="00DC77A3">
        <w:rPr>
          <w:rFonts w:ascii="Times New Roman" w:hAnsi="Times New Roman"/>
          <w:sz w:val="24"/>
          <w:szCs w:val="24"/>
        </w:rPr>
        <w:t xml:space="preserve">на СФЭ </w:t>
      </w:r>
      <w:r>
        <w:rPr>
          <w:rFonts w:ascii="Times New Roman" w:hAnsi="Times New Roman"/>
          <w:sz w:val="24"/>
          <w:szCs w:val="24"/>
        </w:rPr>
        <w:t xml:space="preserve">(уравнения </w:t>
      </w:r>
      <w:r w:rsidR="00DA395E">
        <w:rPr>
          <w:rFonts w:ascii="Times New Roman" w:hAnsi="Times New Roman"/>
          <w:sz w:val="24"/>
          <w:szCs w:val="24"/>
        </w:rPr>
        <w:t>2</w:t>
      </w:r>
      <w:r w:rsidR="00DC77A3">
        <w:rPr>
          <w:rFonts w:ascii="Times New Roman" w:hAnsi="Times New Roman"/>
          <w:sz w:val="24"/>
          <w:szCs w:val="24"/>
        </w:rPr>
        <w:t>, </w:t>
      </w:r>
      <w:r w:rsidR="00DA395E">
        <w:rPr>
          <w:rFonts w:ascii="Times New Roman" w:hAnsi="Times New Roman"/>
          <w:sz w:val="24"/>
          <w:szCs w:val="24"/>
        </w:rPr>
        <w:t>3</w:t>
      </w:r>
      <w:r w:rsidR="00DC77A3">
        <w:rPr>
          <w:rFonts w:ascii="Times New Roman" w:hAnsi="Times New Roman"/>
          <w:sz w:val="24"/>
          <w:szCs w:val="24"/>
        </w:rPr>
        <w:t> </w:t>
      </w:r>
      <w:r w:rsidR="00DA395E">
        <w:rPr>
          <w:rFonts w:ascii="Times New Roman" w:hAnsi="Times New Roman"/>
          <w:sz w:val="24"/>
          <w:szCs w:val="24"/>
        </w:rPr>
        <w:t>4</w:t>
      </w:r>
      <w:r w:rsidR="00DC77A3">
        <w:rPr>
          <w:rFonts w:ascii="Times New Roman" w:hAnsi="Times New Roman"/>
          <w:sz w:val="24"/>
          <w:szCs w:val="24"/>
        </w:rPr>
        <w:t>).</w:t>
      </w:r>
      <w:r w:rsidR="00DA395E">
        <w:rPr>
          <w:rFonts w:ascii="Times New Roman" w:hAnsi="Times New Roman"/>
          <w:sz w:val="24"/>
          <w:szCs w:val="24"/>
        </w:rPr>
        <w:t xml:space="preserve"> Как в</w:t>
      </w:r>
      <w:r w:rsidR="00DA395E">
        <w:rPr>
          <w:rFonts w:ascii="Times New Roman" w:hAnsi="Times New Roman"/>
          <w:sz w:val="24"/>
          <w:szCs w:val="24"/>
        </w:rPr>
        <w:t>и</w:t>
      </w:r>
      <w:r w:rsidR="00DA395E">
        <w:rPr>
          <w:rFonts w:ascii="Times New Roman" w:hAnsi="Times New Roman"/>
          <w:sz w:val="24"/>
          <w:szCs w:val="24"/>
        </w:rPr>
        <w:t>дим, из трех анализируемых факторов внешнего влияния тол</w:t>
      </w:r>
      <w:r w:rsidR="00046B90">
        <w:rPr>
          <w:rFonts w:ascii="Times New Roman" w:hAnsi="Times New Roman"/>
          <w:sz w:val="24"/>
          <w:szCs w:val="24"/>
        </w:rPr>
        <w:t xml:space="preserve">ько </w:t>
      </w:r>
      <w:r w:rsidR="00DA395E">
        <w:rPr>
          <w:rFonts w:ascii="Times New Roman" w:hAnsi="Times New Roman"/>
          <w:sz w:val="24"/>
          <w:szCs w:val="24"/>
        </w:rPr>
        <w:t>образовательны</w:t>
      </w:r>
      <w:r w:rsidR="005F006C">
        <w:rPr>
          <w:rFonts w:ascii="Times New Roman" w:hAnsi="Times New Roman"/>
          <w:sz w:val="24"/>
          <w:szCs w:val="24"/>
        </w:rPr>
        <w:t>й уровень</w:t>
      </w:r>
      <w:r w:rsidR="00DA395E">
        <w:rPr>
          <w:rFonts w:ascii="Times New Roman" w:hAnsi="Times New Roman"/>
          <w:sz w:val="24"/>
          <w:szCs w:val="24"/>
        </w:rPr>
        <w:t xml:space="preserve"> занятых в экономике, имеющих высшее образование, оказывает значимое влияние на экон</w:t>
      </w:r>
      <w:r w:rsidR="00DA395E">
        <w:rPr>
          <w:rFonts w:ascii="Times New Roman" w:hAnsi="Times New Roman"/>
          <w:sz w:val="24"/>
          <w:szCs w:val="24"/>
        </w:rPr>
        <w:t>о</w:t>
      </w:r>
      <w:r w:rsidR="00DA395E">
        <w:rPr>
          <w:rFonts w:ascii="Times New Roman" w:hAnsi="Times New Roman"/>
          <w:sz w:val="24"/>
          <w:szCs w:val="24"/>
        </w:rPr>
        <w:t>мический рост (уравнение 2)</w:t>
      </w:r>
      <w:r w:rsidR="0099256B">
        <w:rPr>
          <w:rFonts w:ascii="Times New Roman" w:hAnsi="Times New Roman"/>
          <w:sz w:val="24"/>
          <w:szCs w:val="24"/>
        </w:rPr>
        <w:t xml:space="preserve">. Эластичность СФЭ по данному фактору равна 0,1225. Влияние </w:t>
      </w:r>
      <w:r w:rsidR="005F006C">
        <w:rPr>
          <w:rFonts w:ascii="Times New Roman" w:hAnsi="Times New Roman"/>
          <w:sz w:val="24"/>
          <w:szCs w:val="24"/>
        </w:rPr>
        <w:t xml:space="preserve">других </w:t>
      </w:r>
      <w:proofErr w:type="spellStart"/>
      <w:r w:rsidR="0099256B">
        <w:rPr>
          <w:rFonts w:ascii="Times New Roman" w:hAnsi="Times New Roman"/>
          <w:sz w:val="24"/>
          <w:szCs w:val="24"/>
        </w:rPr>
        <w:t>экстерналий</w:t>
      </w:r>
      <w:proofErr w:type="spellEnd"/>
      <w:r w:rsidR="0099256B">
        <w:rPr>
          <w:rFonts w:ascii="Times New Roman" w:hAnsi="Times New Roman"/>
          <w:sz w:val="24"/>
          <w:szCs w:val="24"/>
        </w:rPr>
        <w:t xml:space="preserve">, связанных </w:t>
      </w:r>
      <w:proofErr w:type="gramStart"/>
      <w:r w:rsidR="0099256B">
        <w:rPr>
          <w:rFonts w:ascii="Times New Roman" w:hAnsi="Times New Roman"/>
          <w:sz w:val="24"/>
          <w:szCs w:val="24"/>
        </w:rPr>
        <w:t>с</w:t>
      </w:r>
      <w:proofErr w:type="gramEnd"/>
      <w:r w:rsidR="0099256B">
        <w:rPr>
          <w:rFonts w:ascii="Times New Roman" w:hAnsi="Times New Roman"/>
          <w:sz w:val="24"/>
          <w:szCs w:val="24"/>
        </w:rPr>
        <w:t xml:space="preserve"> средним профессиональным образованием и долей иннов</w:t>
      </w:r>
      <w:r w:rsidR="0099256B">
        <w:rPr>
          <w:rFonts w:ascii="Times New Roman" w:hAnsi="Times New Roman"/>
          <w:sz w:val="24"/>
          <w:szCs w:val="24"/>
        </w:rPr>
        <w:t>а</w:t>
      </w:r>
      <w:r w:rsidR="0099256B">
        <w:rPr>
          <w:rFonts w:ascii="Times New Roman" w:hAnsi="Times New Roman"/>
          <w:sz w:val="24"/>
          <w:szCs w:val="24"/>
        </w:rPr>
        <w:t>ционной продукции в общем выпуске</w:t>
      </w:r>
      <w:r w:rsidR="005F006C">
        <w:rPr>
          <w:rFonts w:ascii="Times New Roman" w:hAnsi="Times New Roman"/>
          <w:sz w:val="24"/>
          <w:szCs w:val="24"/>
        </w:rPr>
        <w:t>,</w:t>
      </w:r>
      <w:r w:rsidR="0099256B">
        <w:rPr>
          <w:rFonts w:ascii="Times New Roman" w:hAnsi="Times New Roman"/>
          <w:sz w:val="24"/>
          <w:szCs w:val="24"/>
        </w:rPr>
        <w:t xml:space="preserve"> оказалось практически мало</w:t>
      </w:r>
      <w:r w:rsidR="009D6C19">
        <w:rPr>
          <w:rFonts w:ascii="Times New Roman" w:hAnsi="Times New Roman"/>
          <w:sz w:val="24"/>
          <w:szCs w:val="24"/>
        </w:rPr>
        <w:t>значимой</w:t>
      </w:r>
      <w:r w:rsidR="0099256B">
        <w:rPr>
          <w:rFonts w:ascii="Times New Roman" w:hAnsi="Times New Roman"/>
          <w:sz w:val="24"/>
          <w:szCs w:val="24"/>
        </w:rPr>
        <w:t>.</w:t>
      </w:r>
      <w:r w:rsidR="00046B90">
        <w:rPr>
          <w:rFonts w:ascii="Times New Roman" w:hAnsi="Times New Roman"/>
          <w:sz w:val="24"/>
          <w:szCs w:val="24"/>
        </w:rPr>
        <w:t xml:space="preserve"> </w:t>
      </w:r>
    </w:p>
    <w:p w:rsidR="00DD7ECF" w:rsidRPr="001321C5" w:rsidRDefault="000F3EDF" w:rsidP="00DC77A3">
      <w:pPr>
        <w:spacing w:after="0" w:line="240" w:lineRule="auto"/>
        <w:ind w:firstLine="709"/>
        <w:jc w:val="both"/>
        <w:rPr>
          <w:rFonts w:ascii="Times New Roman" w:hAnsi="Times New Roman"/>
          <w:spacing w:val="-2"/>
          <w:sz w:val="24"/>
          <w:szCs w:val="24"/>
        </w:rPr>
      </w:pPr>
      <w:r w:rsidRPr="001321C5">
        <w:rPr>
          <w:rFonts w:ascii="Times New Roman" w:hAnsi="Times New Roman"/>
          <w:spacing w:val="-2"/>
          <w:sz w:val="24"/>
          <w:szCs w:val="24"/>
        </w:rPr>
        <w:t>В</w:t>
      </w:r>
      <w:r w:rsidR="00046B90" w:rsidRPr="001321C5">
        <w:rPr>
          <w:rFonts w:ascii="Times New Roman" w:hAnsi="Times New Roman"/>
          <w:spacing w:val="-2"/>
          <w:sz w:val="24"/>
          <w:szCs w:val="24"/>
        </w:rPr>
        <w:t xml:space="preserve">лияние </w:t>
      </w:r>
      <w:r w:rsidR="00C7510F" w:rsidRPr="001321C5">
        <w:rPr>
          <w:rFonts w:ascii="Times New Roman" w:hAnsi="Times New Roman"/>
          <w:spacing w:val="-2"/>
          <w:sz w:val="24"/>
          <w:szCs w:val="24"/>
        </w:rPr>
        <w:t>фактора, представляющего нормальное экономическое неравенство, на изм</w:t>
      </w:r>
      <w:r w:rsidR="00C7510F" w:rsidRPr="001321C5">
        <w:rPr>
          <w:rFonts w:ascii="Times New Roman" w:hAnsi="Times New Roman"/>
          <w:spacing w:val="-2"/>
          <w:sz w:val="24"/>
          <w:szCs w:val="24"/>
        </w:rPr>
        <w:t>е</w:t>
      </w:r>
      <w:r w:rsidR="00C7510F" w:rsidRPr="001321C5">
        <w:rPr>
          <w:rFonts w:ascii="Times New Roman" w:hAnsi="Times New Roman"/>
          <w:spacing w:val="-2"/>
          <w:sz w:val="24"/>
          <w:szCs w:val="24"/>
        </w:rPr>
        <w:t xml:space="preserve">нение СФЭ </w:t>
      </w:r>
      <w:r w:rsidR="00046B90" w:rsidRPr="001321C5">
        <w:rPr>
          <w:rFonts w:ascii="Times New Roman" w:hAnsi="Times New Roman"/>
          <w:spacing w:val="-2"/>
          <w:sz w:val="24"/>
          <w:szCs w:val="24"/>
        </w:rPr>
        <w:t>демонстриру</w:t>
      </w:r>
      <w:r w:rsidR="001321C5" w:rsidRPr="001321C5">
        <w:rPr>
          <w:rFonts w:ascii="Times New Roman" w:hAnsi="Times New Roman"/>
          <w:spacing w:val="-2"/>
          <w:sz w:val="24"/>
          <w:szCs w:val="24"/>
        </w:rPr>
        <w:t>е</w:t>
      </w:r>
      <w:r w:rsidRPr="001321C5">
        <w:rPr>
          <w:rFonts w:ascii="Times New Roman" w:hAnsi="Times New Roman"/>
          <w:spacing w:val="-2"/>
          <w:sz w:val="24"/>
          <w:szCs w:val="24"/>
        </w:rPr>
        <w:t xml:space="preserve">т </w:t>
      </w:r>
      <w:r w:rsidR="000B4542" w:rsidRPr="001321C5">
        <w:rPr>
          <w:rFonts w:ascii="Times New Roman" w:hAnsi="Times New Roman"/>
          <w:spacing w:val="-2"/>
          <w:sz w:val="24"/>
          <w:szCs w:val="24"/>
        </w:rPr>
        <w:t>уравне</w:t>
      </w:r>
      <w:r w:rsidR="001321C5" w:rsidRPr="001321C5">
        <w:rPr>
          <w:rFonts w:ascii="Times New Roman" w:hAnsi="Times New Roman"/>
          <w:spacing w:val="-2"/>
          <w:sz w:val="24"/>
          <w:szCs w:val="24"/>
        </w:rPr>
        <w:t>ние</w:t>
      </w:r>
      <w:r w:rsidR="00C7510F" w:rsidRPr="001321C5">
        <w:rPr>
          <w:rFonts w:ascii="Times New Roman" w:hAnsi="Times New Roman"/>
          <w:spacing w:val="-2"/>
          <w:sz w:val="24"/>
          <w:szCs w:val="24"/>
        </w:rPr>
        <w:t xml:space="preserve"> 5. </w:t>
      </w:r>
      <w:r w:rsidR="001321C5" w:rsidRPr="001321C5">
        <w:rPr>
          <w:rFonts w:ascii="Times New Roman" w:hAnsi="Times New Roman"/>
          <w:spacing w:val="-2"/>
          <w:sz w:val="24"/>
          <w:szCs w:val="24"/>
        </w:rPr>
        <w:t>Его параметры</w:t>
      </w:r>
      <w:r w:rsidR="00C7510F" w:rsidRPr="001321C5">
        <w:rPr>
          <w:rFonts w:ascii="Times New Roman" w:hAnsi="Times New Roman"/>
          <w:spacing w:val="-2"/>
          <w:sz w:val="24"/>
          <w:szCs w:val="24"/>
        </w:rPr>
        <w:t xml:space="preserve"> свидетельствуют о существенной</w:t>
      </w:r>
      <w:r w:rsidR="000B4542" w:rsidRPr="001321C5">
        <w:rPr>
          <w:rFonts w:ascii="Times New Roman" w:hAnsi="Times New Roman"/>
          <w:spacing w:val="-2"/>
          <w:sz w:val="24"/>
          <w:szCs w:val="24"/>
        </w:rPr>
        <w:t xml:space="preserve"> </w:t>
      </w:r>
      <w:r w:rsidR="00C7510F" w:rsidRPr="001321C5">
        <w:rPr>
          <w:rFonts w:ascii="Times New Roman" w:hAnsi="Times New Roman"/>
          <w:spacing w:val="-2"/>
          <w:sz w:val="24"/>
          <w:szCs w:val="24"/>
        </w:rPr>
        <w:t>роли в</w:t>
      </w:r>
      <w:r w:rsidR="000B4542" w:rsidRPr="001321C5">
        <w:rPr>
          <w:rFonts w:ascii="Times New Roman" w:hAnsi="Times New Roman"/>
          <w:spacing w:val="-2"/>
          <w:sz w:val="24"/>
          <w:szCs w:val="24"/>
        </w:rPr>
        <w:t xml:space="preserve"> возрастающ</w:t>
      </w:r>
      <w:r w:rsidR="00C7510F" w:rsidRPr="001321C5">
        <w:rPr>
          <w:rFonts w:ascii="Times New Roman" w:hAnsi="Times New Roman"/>
          <w:spacing w:val="-2"/>
          <w:sz w:val="24"/>
          <w:szCs w:val="24"/>
        </w:rPr>
        <w:t>ей отдаче</w:t>
      </w:r>
      <w:r w:rsidR="005A1335" w:rsidRPr="001321C5">
        <w:rPr>
          <w:rFonts w:ascii="Times New Roman" w:hAnsi="Times New Roman"/>
          <w:spacing w:val="-2"/>
          <w:sz w:val="24"/>
          <w:szCs w:val="24"/>
        </w:rPr>
        <w:t xml:space="preserve"> </w:t>
      </w:r>
      <w:r w:rsidR="005F006C" w:rsidRPr="001321C5">
        <w:rPr>
          <w:rFonts w:ascii="Times New Roman" w:hAnsi="Times New Roman"/>
          <w:spacing w:val="-2"/>
          <w:sz w:val="24"/>
          <w:szCs w:val="24"/>
        </w:rPr>
        <w:t xml:space="preserve">части </w:t>
      </w:r>
      <w:r w:rsidR="005A1335" w:rsidRPr="001321C5">
        <w:rPr>
          <w:rFonts w:ascii="Times New Roman" w:hAnsi="Times New Roman"/>
          <w:spacing w:val="-2"/>
          <w:sz w:val="24"/>
          <w:szCs w:val="24"/>
        </w:rPr>
        <w:t>институт</w:t>
      </w:r>
      <w:r w:rsidRPr="001321C5">
        <w:rPr>
          <w:rFonts w:ascii="Times New Roman" w:hAnsi="Times New Roman"/>
          <w:spacing w:val="-2"/>
          <w:sz w:val="24"/>
          <w:szCs w:val="24"/>
        </w:rPr>
        <w:t>ов</w:t>
      </w:r>
      <w:r w:rsidR="005A1335" w:rsidRPr="001321C5">
        <w:rPr>
          <w:rFonts w:ascii="Times New Roman" w:hAnsi="Times New Roman"/>
          <w:spacing w:val="-2"/>
          <w:sz w:val="24"/>
          <w:szCs w:val="24"/>
        </w:rPr>
        <w:t>, формирую</w:t>
      </w:r>
      <w:r w:rsidR="00C7510F" w:rsidRPr="001321C5">
        <w:rPr>
          <w:rFonts w:ascii="Times New Roman" w:hAnsi="Times New Roman"/>
          <w:spacing w:val="-2"/>
          <w:sz w:val="24"/>
          <w:szCs w:val="24"/>
        </w:rPr>
        <w:t>щих</w:t>
      </w:r>
      <w:r w:rsidR="005A1335" w:rsidRPr="001321C5">
        <w:rPr>
          <w:rFonts w:ascii="Times New Roman" w:hAnsi="Times New Roman"/>
          <w:spacing w:val="-2"/>
          <w:sz w:val="24"/>
          <w:szCs w:val="24"/>
        </w:rPr>
        <w:t xml:space="preserve"> мотивационную конкурирующую среду в рамках нормального неравенства</w:t>
      </w:r>
      <w:r w:rsidR="003D4530" w:rsidRPr="001321C5">
        <w:rPr>
          <w:rFonts w:ascii="Times New Roman" w:hAnsi="Times New Roman"/>
          <w:spacing w:val="-2"/>
          <w:sz w:val="24"/>
          <w:szCs w:val="24"/>
        </w:rPr>
        <w:t xml:space="preserve">: </w:t>
      </w:r>
      <w:r w:rsidR="005A1335" w:rsidRPr="001321C5">
        <w:rPr>
          <w:rFonts w:ascii="Times New Roman" w:hAnsi="Times New Roman"/>
          <w:spacing w:val="-2"/>
          <w:sz w:val="24"/>
          <w:szCs w:val="24"/>
        </w:rPr>
        <w:t>эластичность СФЭ относительно анализируемого фак</w:t>
      </w:r>
      <w:r w:rsidRPr="001321C5">
        <w:rPr>
          <w:rFonts w:ascii="Times New Roman" w:hAnsi="Times New Roman"/>
          <w:spacing w:val="-2"/>
          <w:sz w:val="24"/>
          <w:szCs w:val="24"/>
        </w:rPr>
        <w:t xml:space="preserve">тора </w:t>
      </w:r>
      <w:r w:rsidR="003D4530" w:rsidRPr="001321C5">
        <w:rPr>
          <w:rFonts w:ascii="Times New Roman" w:hAnsi="Times New Roman"/>
          <w:spacing w:val="-2"/>
          <w:sz w:val="24"/>
          <w:szCs w:val="24"/>
        </w:rPr>
        <w:t xml:space="preserve">оказалась </w:t>
      </w:r>
      <w:r w:rsidRPr="001321C5">
        <w:rPr>
          <w:rFonts w:ascii="Times New Roman" w:hAnsi="Times New Roman"/>
          <w:spacing w:val="-2"/>
          <w:sz w:val="24"/>
          <w:szCs w:val="24"/>
        </w:rPr>
        <w:t xml:space="preserve">на уровне 0,5545. </w:t>
      </w:r>
      <w:r w:rsidR="003D4530" w:rsidRPr="001321C5">
        <w:rPr>
          <w:rFonts w:ascii="Times New Roman" w:hAnsi="Times New Roman"/>
          <w:spacing w:val="-2"/>
          <w:sz w:val="24"/>
          <w:szCs w:val="24"/>
        </w:rPr>
        <w:t>Вместе с тем</w:t>
      </w:r>
      <w:r w:rsidRPr="001321C5">
        <w:rPr>
          <w:rFonts w:ascii="Times New Roman" w:hAnsi="Times New Roman"/>
          <w:spacing w:val="-2"/>
          <w:sz w:val="24"/>
          <w:szCs w:val="24"/>
        </w:rPr>
        <w:t xml:space="preserve"> </w:t>
      </w:r>
      <w:r w:rsidR="005A1335" w:rsidRPr="001321C5">
        <w:rPr>
          <w:rFonts w:ascii="Times New Roman" w:hAnsi="Times New Roman"/>
          <w:spacing w:val="-2"/>
          <w:sz w:val="24"/>
          <w:szCs w:val="24"/>
        </w:rPr>
        <w:t>избыточно</w:t>
      </w:r>
      <w:r w:rsidRPr="001321C5">
        <w:rPr>
          <w:rFonts w:ascii="Times New Roman" w:hAnsi="Times New Roman"/>
          <w:spacing w:val="-2"/>
          <w:sz w:val="24"/>
          <w:szCs w:val="24"/>
        </w:rPr>
        <w:t>е неравенство</w:t>
      </w:r>
      <w:r w:rsidR="005A1335" w:rsidRPr="001321C5">
        <w:rPr>
          <w:rFonts w:ascii="Times New Roman" w:hAnsi="Times New Roman"/>
          <w:spacing w:val="-2"/>
          <w:sz w:val="24"/>
          <w:szCs w:val="24"/>
        </w:rPr>
        <w:t xml:space="preserve"> прак</w:t>
      </w:r>
      <w:r w:rsidR="009B7897" w:rsidRPr="001321C5">
        <w:rPr>
          <w:rFonts w:ascii="Times New Roman" w:hAnsi="Times New Roman"/>
          <w:spacing w:val="-2"/>
          <w:sz w:val="24"/>
          <w:szCs w:val="24"/>
        </w:rPr>
        <w:t xml:space="preserve">тически </w:t>
      </w:r>
      <w:r w:rsidR="001321C5" w:rsidRPr="001321C5">
        <w:rPr>
          <w:rFonts w:ascii="Times New Roman" w:hAnsi="Times New Roman"/>
          <w:spacing w:val="-2"/>
          <w:sz w:val="24"/>
          <w:szCs w:val="24"/>
        </w:rPr>
        <w:t>полн</w:t>
      </w:r>
      <w:r w:rsidR="001321C5" w:rsidRPr="001321C5">
        <w:rPr>
          <w:rFonts w:ascii="Times New Roman" w:hAnsi="Times New Roman"/>
          <w:spacing w:val="-2"/>
          <w:sz w:val="24"/>
          <w:szCs w:val="24"/>
        </w:rPr>
        <w:t>о</w:t>
      </w:r>
      <w:r w:rsidR="001321C5" w:rsidRPr="001321C5">
        <w:rPr>
          <w:rFonts w:ascii="Times New Roman" w:hAnsi="Times New Roman"/>
          <w:spacing w:val="-2"/>
          <w:sz w:val="24"/>
          <w:szCs w:val="24"/>
        </w:rPr>
        <w:t>стью</w:t>
      </w:r>
      <w:r w:rsidR="003D4530" w:rsidRPr="001321C5">
        <w:rPr>
          <w:rFonts w:ascii="Times New Roman" w:hAnsi="Times New Roman"/>
          <w:spacing w:val="-2"/>
          <w:sz w:val="24"/>
          <w:szCs w:val="24"/>
        </w:rPr>
        <w:t xml:space="preserve"> </w:t>
      </w:r>
      <w:proofErr w:type="spellStart"/>
      <w:r w:rsidR="009B7897" w:rsidRPr="001321C5">
        <w:rPr>
          <w:rFonts w:ascii="Times New Roman" w:hAnsi="Times New Roman"/>
          <w:spacing w:val="-2"/>
          <w:sz w:val="24"/>
          <w:szCs w:val="24"/>
        </w:rPr>
        <w:t>демотивирует</w:t>
      </w:r>
      <w:proofErr w:type="spellEnd"/>
      <w:r w:rsidR="009B7897" w:rsidRPr="001321C5">
        <w:rPr>
          <w:rFonts w:ascii="Times New Roman" w:hAnsi="Times New Roman"/>
          <w:spacing w:val="-2"/>
          <w:sz w:val="24"/>
          <w:szCs w:val="24"/>
        </w:rPr>
        <w:t xml:space="preserve"> ра</w:t>
      </w:r>
      <w:r w:rsidRPr="001321C5">
        <w:rPr>
          <w:rFonts w:ascii="Times New Roman" w:hAnsi="Times New Roman"/>
          <w:spacing w:val="-2"/>
          <w:sz w:val="24"/>
          <w:szCs w:val="24"/>
        </w:rPr>
        <w:t>ботников, поскольку</w:t>
      </w:r>
      <w:r w:rsidR="009B7897" w:rsidRPr="001321C5">
        <w:rPr>
          <w:rFonts w:ascii="Times New Roman" w:hAnsi="Times New Roman"/>
          <w:spacing w:val="-2"/>
          <w:sz w:val="24"/>
          <w:szCs w:val="24"/>
        </w:rPr>
        <w:t xml:space="preserve"> </w:t>
      </w:r>
      <w:r w:rsidRPr="001321C5">
        <w:rPr>
          <w:rFonts w:ascii="Times New Roman" w:hAnsi="Times New Roman"/>
          <w:spacing w:val="-2"/>
          <w:sz w:val="24"/>
          <w:szCs w:val="24"/>
        </w:rPr>
        <w:t xml:space="preserve">соответствующая этому фактору </w:t>
      </w:r>
      <w:r w:rsidR="009B7897" w:rsidRPr="001321C5">
        <w:rPr>
          <w:rFonts w:ascii="Times New Roman" w:hAnsi="Times New Roman"/>
          <w:spacing w:val="-2"/>
          <w:sz w:val="24"/>
          <w:szCs w:val="24"/>
        </w:rPr>
        <w:t xml:space="preserve">эластичность </w:t>
      </w:r>
      <w:r w:rsidRPr="001321C5">
        <w:rPr>
          <w:rFonts w:ascii="Times New Roman" w:hAnsi="Times New Roman"/>
          <w:spacing w:val="-2"/>
          <w:sz w:val="24"/>
          <w:szCs w:val="24"/>
        </w:rPr>
        <w:t xml:space="preserve">в </w:t>
      </w:r>
      <w:r w:rsidR="003D4530" w:rsidRPr="001321C5">
        <w:rPr>
          <w:rFonts w:ascii="Times New Roman" w:hAnsi="Times New Roman"/>
          <w:spacing w:val="-2"/>
          <w:sz w:val="24"/>
          <w:szCs w:val="24"/>
        </w:rPr>
        <w:t xml:space="preserve">данном уравнении </w:t>
      </w:r>
      <w:r w:rsidR="009B7897" w:rsidRPr="001321C5">
        <w:rPr>
          <w:rFonts w:ascii="Times New Roman" w:hAnsi="Times New Roman"/>
          <w:spacing w:val="-2"/>
          <w:sz w:val="24"/>
          <w:szCs w:val="24"/>
        </w:rPr>
        <w:t>ничтожно мала</w:t>
      </w:r>
      <w:r w:rsidR="003D4530" w:rsidRPr="001321C5">
        <w:rPr>
          <w:rFonts w:ascii="Times New Roman" w:hAnsi="Times New Roman"/>
          <w:spacing w:val="-2"/>
          <w:sz w:val="24"/>
          <w:szCs w:val="24"/>
        </w:rPr>
        <w:t>.</w:t>
      </w:r>
      <w:r w:rsidRPr="001321C5">
        <w:rPr>
          <w:rFonts w:ascii="Times New Roman" w:hAnsi="Times New Roman"/>
          <w:spacing w:val="-2"/>
          <w:sz w:val="24"/>
          <w:szCs w:val="24"/>
        </w:rPr>
        <w:t xml:space="preserve"> </w:t>
      </w:r>
      <w:r w:rsidR="005F006C" w:rsidRPr="001321C5">
        <w:rPr>
          <w:rFonts w:ascii="Times New Roman" w:hAnsi="Times New Roman"/>
          <w:spacing w:val="-2"/>
          <w:sz w:val="24"/>
          <w:szCs w:val="24"/>
        </w:rPr>
        <w:t>Заметим, что в</w:t>
      </w:r>
      <w:r w:rsidRPr="001321C5">
        <w:rPr>
          <w:rFonts w:ascii="Times New Roman" w:hAnsi="Times New Roman"/>
          <w:spacing w:val="-2"/>
          <w:sz w:val="24"/>
          <w:szCs w:val="24"/>
        </w:rPr>
        <w:t xml:space="preserve"> других </w:t>
      </w:r>
      <w:r w:rsidR="003D4530" w:rsidRPr="001321C5">
        <w:rPr>
          <w:rFonts w:ascii="Times New Roman" w:hAnsi="Times New Roman"/>
          <w:spacing w:val="-2"/>
          <w:sz w:val="24"/>
          <w:szCs w:val="24"/>
        </w:rPr>
        <w:t>вариантов счета</w:t>
      </w:r>
      <w:r w:rsidR="003D4530" w:rsidRPr="001321C5">
        <w:rPr>
          <w:rFonts w:ascii="Times New Roman" w:hAnsi="Times New Roman" w:cs="Times New Roman"/>
          <w:spacing w:val="-2"/>
          <w:sz w:val="24"/>
          <w:szCs w:val="24"/>
        </w:rPr>
        <w:t xml:space="preserve"> она</w:t>
      </w:r>
      <w:r w:rsidRPr="001321C5">
        <w:rPr>
          <w:rFonts w:ascii="Times New Roman" w:hAnsi="Times New Roman"/>
          <w:spacing w:val="-2"/>
          <w:sz w:val="24"/>
          <w:szCs w:val="24"/>
        </w:rPr>
        <w:t xml:space="preserve"> даже имеет пр</w:t>
      </w:r>
      <w:r w:rsidRPr="001321C5">
        <w:rPr>
          <w:rFonts w:ascii="Times New Roman" w:hAnsi="Times New Roman"/>
          <w:spacing w:val="-2"/>
          <w:sz w:val="24"/>
          <w:szCs w:val="24"/>
        </w:rPr>
        <w:t>о</w:t>
      </w:r>
      <w:r w:rsidRPr="001321C5">
        <w:rPr>
          <w:rFonts w:ascii="Times New Roman" w:hAnsi="Times New Roman"/>
          <w:spacing w:val="-2"/>
          <w:sz w:val="24"/>
          <w:szCs w:val="24"/>
        </w:rPr>
        <w:t>тивоположную напр</w:t>
      </w:r>
      <w:r w:rsidR="003D4530" w:rsidRPr="001321C5">
        <w:rPr>
          <w:rFonts w:ascii="Times New Roman" w:hAnsi="Times New Roman"/>
          <w:spacing w:val="-2"/>
          <w:sz w:val="24"/>
          <w:szCs w:val="24"/>
        </w:rPr>
        <w:t>а</w:t>
      </w:r>
      <w:r w:rsidRPr="001321C5">
        <w:rPr>
          <w:rFonts w:ascii="Times New Roman" w:hAnsi="Times New Roman"/>
          <w:spacing w:val="-2"/>
          <w:sz w:val="24"/>
          <w:szCs w:val="24"/>
        </w:rPr>
        <w:t>вленность.</w:t>
      </w:r>
      <w:r w:rsidR="002A35C9" w:rsidRPr="001321C5">
        <w:rPr>
          <w:rFonts w:ascii="Times New Roman" w:hAnsi="Times New Roman"/>
          <w:spacing w:val="-2"/>
          <w:sz w:val="24"/>
          <w:szCs w:val="24"/>
        </w:rPr>
        <w:t xml:space="preserve"> </w:t>
      </w:r>
      <w:r w:rsidR="003D4530" w:rsidRPr="001321C5">
        <w:rPr>
          <w:rFonts w:ascii="Times New Roman" w:hAnsi="Times New Roman"/>
          <w:spacing w:val="-2"/>
          <w:sz w:val="24"/>
          <w:szCs w:val="24"/>
        </w:rPr>
        <w:t>Наконец,</w:t>
      </w:r>
      <w:r w:rsidR="00046B90" w:rsidRPr="001321C5">
        <w:rPr>
          <w:rFonts w:ascii="Times New Roman" w:hAnsi="Times New Roman"/>
          <w:spacing w:val="-2"/>
          <w:sz w:val="24"/>
          <w:szCs w:val="24"/>
        </w:rPr>
        <w:t xml:space="preserve"> анализировалось влияние </w:t>
      </w:r>
      <w:r w:rsidR="005A1335" w:rsidRPr="001321C5">
        <w:rPr>
          <w:rFonts w:ascii="Times New Roman" w:hAnsi="Times New Roman"/>
          <w:spacing w:val="-2"/>
          <w:sz w:val="24"/>
          <w:szCs w:val="24"/>
        </w:rPr>
        <w:t xml:space="preserve">факторов в различных </w:t>
      </w:r>
      <w:r w:rsidR="003D4530" w:rsidRPr="001321C5">
        <w:rPr>
          <w:rFonts w:ascii="Times New Roman" w:hAnsi="Times New Roman"/>
          <w:spacing w:val="-2"/>
          <w:sz w:val="24"/>
          <w:szCs w:val="24"/>
        </w:rPr>
        <w:t xml:space="preserve">их </w:t>
      </w:r>
      <w:r w:rsidR="005A1335" w:rsidRPr="001321C5">
        <w:rPr>
          <w:rFonts w:ascii="Times New Roman" w:hAnsi="Times New Roman"/>
          <w:spacing w:val="-2"/>
          <w:sz w:val="24"/>
          <w:szCs w:val="24"/>
        </w:rPr>
        <w:t xml:space="preserve">сочетаниях, </w:t>
      </w:r>
      <w:r w:rsidR="003D4530" w:rsidRPr="001321C5">
        <w:rPr>
          <w:rFonts w:ascii="Times New Roman" w:hAnsi="Times New Roman"/>
          <w:spacing w:val="-2"/>
          <w:sz w:val="24"/>
          <w:szCs w:val="24"/>
        </w:rPr>
        <w:t>результаты</w:t>
      </w:r>
      <w:r w:rsidR="005A1335" w:rsidRPr="001321C5">
        <w:rPr>
          <w:rFonts w:ascii="Times New Roman" w:hAnsi="Times New Roman"/>
          <w:spacing w:val="-2"/>
          <w:sz w:val="24"/>
          <w:szCs w:val="24"/>
        </w:rPr>
        <w:t xml:space="preserve"> котор</w:t>
      </w:r>
      <w:r w:rsidR="003D4530" w:rsidRPr="001321C5">
        <w:rPr>
          <w:rFonts w:ascii="Times New Roman" w:hAnsi="Times New Roman"/>
          <w:spacing w:val="-2"/>
          <w:sz w:val="24"/>
          <w:szCs w:val="24"/>
        </w:rPr>
        <w:t>ого</w:t>
      </w:r>
      <w:r w:rsidR="005A1335" w:rsidRPr="001321C5">
        <w:rPr>
          <w:rFonts w:ascii="Times New Roman" w:hAnsi="Times New Roman"/>
          <w:spacing w:val="-2"/>
          <w:sz w:val="24"/>
          <w:szCs w:val="24"/>
        </w:rPr>
        <w:t xml:space="preserve"> из-за ограниченности статьи </w:t>
      </w:r>
      <w:r w:rsidR="003D4530" w:rsidRPr="001321C5">
        <w:rPr>
          <w:rFonts w:ascii="Times New Roman" w:hAnsi="Times New Roman"/>
          <w:spacing w:val="-2"/>
          <w:sz w:val="24"/>
          <w:szCs w:val="24"/>
        </w:rPr>
        <w:t>здесь не представлены</w:t>
      </w:r>
      <w:r w:rsidR="005A1335" w:rsidRPr="001321C5">
        <w:rPr>
          <w:rFonts w:ascii="Times New Roman" w:hAnsi="Times New Roman"/>
          <w:spacing w:val="-2"/>
          <w:sz w:val="24"/>
          <w:szCs w:val="24"/>
        </w:rPr>
        <w:t xml:space="preserve">, однако </w:t>
      </w:r>
      <w:r w:rsidR="001B729A" w:rsidRPr="001321C5">
        <w:rPr>
          <w:rFonts w:ascii="Times New Roman" w:hAnsi="Times New Roman"/>
          <w:spacing w:val="-2"/>
          <w:sz w:val="24"/>
          <w:szCs w:val="24"/>
        </w:rPr>
        <w:t xml:space="preserve">направленность влияния факторов, </w:t>
      </w:r>
      <w:r w:rsidR="003D4530" w:rsidRPr="001321C5">
        <w:rPr>
          <w:rFonts w:ascii="Times New Roman" w:hAnsi="Times New Roman"/>
          <w:spacing w:val="-2"/>
          <w:sz w:val="24"/>
          <w:szCs w:val="24"/>
        </w:rPr>
        <w:t>демонстрир</w:t>
      </w:r>
      <w:r w:rsidR="005C2F61">
        <w:rPr>
          <w:rFonts w:ascii="Times New Roman" w:hAnsi="Times New Roman"/>
          <w:spacing w:val="-2"/>
          <w:sz w:val="24"/>
          <w:szCs w:val="24"/>
        </w:rPr>
        <w:t>уемая</w:t>
      </w:r>
      <w:r w:rsidR="003D4530" w:rsidRPr="001321C5">
        <w:rPr>
          <w:rFonts w:ascii="Times New Roman" w:hAnsi="Times New Roman"/>
          <w:spacing w:val="-2"/>
          <w:sz w:val="24"/>
          <w:szCs w:val="24"/>
        </w:rPr>
        <w:t xml:space="preserve"> </w:t>
      </w:r>
      <w:r w:rsidR="001B729A" w:rsidRPr="001321C5">
        <w:rPr>
          <w:rFonts w:ascii="Times New Roman" w:hAnsi="Times New Roman"/>
          <w:spacing w:val="-2"/>
          <w:sz w:val="24"/>
          <w:szCs w:val="24"/>
        </w:rPr>
        <w:t>уравнением 6, практически не меняется.</w:t>
      </w:r>
    </w:p>
    <w:p w:rsidR="0054114D" w:rsidRDefault="00B91EDA" w:rsidP="00B91EDA">
      <w:pPr>
        <w:spacing w:after="0" w:line="240" w:lineRule="auto"/>
        <w:ind w:firstLine="709"/>
        <w:jc w:val="both"/>
        <w:rPr>
          <w:rFonts w:ascii="Times New Roman" w:hAnsi="Times New Roman"/>
          <w:sz w:val="24"/>
          <w:szCs w:val="24"/>
        </w:rPr>
      </w:pPr>
      <w:r>
        <w:rPr>
          <w:rFonts w:ascii="Times New Roman" w:hAnsi="Times New Roman"/>
          <w:b/>
          <w:sz w:val="24"/>
          <w:szCs w:val="24"/>
        </w:rPr>
        <w:t>Заключительные обобщающие положения</w:t>
      </w:r>
      <w:r>
        <w:rPr>
          <w:rFonts w:ascii="Times New Roman" w:hAnsi="Times New Roman"/>
          <w:sz w:val="24"/>
          <w:szCs w:val="24"/>
        </w:rPr>
        <w:t>.</w:t>
      </w:r>
      <w:r w:rsidR="00186F11">
        <w:rPr>
          <w:rFonts w:ascii="Times New Roman" w:hAnsi="Times New Roman"/>
          <w:sz w:val="24"/>
          <w:szCs w:val="24"/>
        </w:rPr>
        <w:t xml:space="preserve"> </w:t>
      </w:r>
      <w:r w:rsidR="001E1F1B" w:rsidRPr="00186F11">
        <w:rPr>
          <w:rFonts w:ascii="Times New Roman" w:hAnsi="Times New Roman"/>
          <w:sz w:val="24"/>
          <w:szCs w:val="24"/>
        </w:rPr>
        <w:t>П</w:t>
      </w:r>
      <w:r w:rsidR="00E12BC8">
        <w:rPr>
          <w:rFonts w:ascii="Times New Roman" w:hAnsi="Times New Roman"/>
          <w:sz w:val="24"/>
          <w:szCs w:val="24"/>
        </w:rPr>
        <w:t>роведенное исследование подтве</w:t>
      </w:r>
      <w:r w:rsidR="00E12BC8">
        <w:rPr>
          <w:rFonts w:ascii="Times New Roman" w:hAnsi="Times New Roman"/>
          <w:sz w:val="24"/>
          <w:szCs w:val="24"/>
        </w:rPr>
        <w:t>р</w:t>
      </w:r>
      <w:r w:rsidR="00E12BC8">
        <w:rPr>
          <w:rFonts w:ascii="Times New Roman" w:hAnsi="Times New Roman"/>
          <w:sz w:val="24"/>
          <w:szCs w:val="24"/>
        </w:rPr>
        <w:t>ждает</w:t>
      </w:r>
      <w:r w:rsidR="001E1F1B" w:rsidRPr="00186F11">
        <w:rPr>
          <w:rFonts w:ascii="Times New Roman" w:hAnsi="Times New Roman"/>
          <w:sz w:val="24"/>
          <w:szCs w:val="24"/>
        </w:rPr>
        <w:t xml:space="preserve"> гипоте</w:t>
      </w:r>
      <w:r w:rsidR="00E12BC8">
        <w:rPr>
          <w:rFonts w:ascii="Times New Roman" w:hAnsi="Times New Roman"/>
          <w:sz w:val="24"/>
          <w:szCs w:val="24"/>
        </w:rPr>
        <w:t>зу</w:t>
      </w:r>
      <w:r w:rsidR="001E1F1B" w:rsidRPr="00186F11">
        <w:rPr>
          <w:rFonts w:ascii="Times New Roman" w:hAnsi="Times New Roman"/>
          <w:sz w:val="24"/>
          <w:szCs w:val="24"/>
        </w:rPr>
        <w:t xml:space="preserve"> о </w:t>
      </w:r>
      <w:r w:rsidR="0057279E">
        <w:rPr>
          <w:rFonts w:ascii="Times New Roman" w:hAnsi="Times New Roman"/>
          <w:sz w:val="24"/>
          <w:szCs w:val="24"/>
        </w:rPr>
        <w:t>роли</w:t>
      </w:r>
      <w:r w:rsidR="001E1F1B" w:rsidRPr="00186F11">
        <w:rPr>
          <w:rFonts w:ascii="Times New Roman" w:hAnsi="Times New Roman"/>
          <w:sz w:val="24"/>
          <w:szCs w:val="24"/>
        </w:rPr>
        <w:t xml:space="preserve"> внеш</w:t>
      </w:r>
      <w:r w:rsidR="0057279E">
        <w:rPr>
          <w:rFonts w:ascii="Times New Roman" w:hAnsi="Times New Roman"/>
          <w:sz w:val="24"/>
          <w:szCs w:val="24"/>
        </w:rPr>
        <w:t>него</w:t>
      </w:r>
      <w:r w:rsidR="001E1F1B" w:rsidRPr="00186F11">
        <w:rPr>
          <w:rFonts w:ascii="Times New Roman" w:hAnsi="Times New Roman"/>
          <w:sz w:val="24"/>
          <w:szCs w:val="24"/>
        </w:rPr>
        <w:t xml:space="preserve"> влия</w:t>
      </w:r>
      <w:r w:rsidR="0057279E">
        <w:rPr>
          <w:rFonts w:ascii="Times New Roman" w:hAnsi="Times New Roman"/>
          <w:sz w:val="24"/>
          <w:szCs w:val="24"/>
        </w:rPr>
        <w:t>ния</w:t>
      </w:r>
      <w:r>
        <w:rPr>
          <w:rFonts w:ascii="Times New Roman" w:hAnsi="Times New Roman"/>
          <w:sz w:val="24"/>
          <w:szCs w:val="24"/>
        </w:rPr>
        <w:t xml:space="preserve"> </w:t>
      </w:r>
      <w:r w:rsidR="0057279E" w:rsidRPr="00186F11">
        <w:rPr>
          <w:rFonts w:ascii="Times New Roman" w:hAnsi="Times New Roman"/>
          <w:sz w:val="24"/>
          <w:szCs w:val="24"/>
        </w:rPr>
        <w:t>на экономи</w:t>
      </w:r>
      <w:r w:rsidR="0057279E">
        <w:rPr>
          <w:rFonts w:ascii="Times New Roman" w:hAnsi="Times New Roman"/>
          <w:sz w:val="24"/>
          <w:szCs w:val="24"/>
        </w:rPr>
        <w:t xml:space="preserve">ку некоторых </w:t>
      </w:r>
      <w:r w:rsidR="001E1F1B" w:rsidRPr="00186F11">
        <w:rPr>
          <w:rFonts w:ascii="Times New Roman" w:hAnsi="Times New Roman"/>
          <w:sz w:val="24"/>
          <w:szCs w:val="24"/>
        </w:rPr>
        <w:t>факторов</w:t>
      </w:r>
      <w:r>
        <w:rPr>
          <w:rFonts w:ascii="Times New Roman" w:hAnsi="Times New Roman"/>
          <w:sz w:val="24"/>
          <w:szCs w:val="24"/>
        </w:rPr>
        <w:t xml:space="preserve"> </w:t>
      </w:r>
      <w:r w:rsidRPr="00186F11">
        <w:rPr>
          <w:rFonts w:ascii="Times New Roman" w:hAnsi="Times New Roman"/>
          <w:sz w:val="24"/>
          <w:szCs w:val="24"/>
        </w:rPr>
        <w:t>в виде возра</w:t>
      </w:r>
      <w:r w:rsidRPr="00186F11">
        <w:rPr>
          <w:rFonts w:ascii="Times New Roman" w:hAnsi="Times New Roman"/>
          <w:sz w:val="24"/>
          <w:szCs w:val="24"/>
        </w:rPr>
        <w:t>с</w:t>
      </w:r>
      <w:r w:rsidRPr="00186F11">
        <w:rPr>
          <w:rFonts w:ascii="Times New Roman" w:hAnsi="Times New Roman"/>
          <w:sz w:val="24"/>
          <w:szCs w:val="24"/>
        </w:rPr>
        <w:t>тающей отдачи</w:t>
      </w:r>
      <w:r w:rsidR="00FB034A">
        <w:rPr>
          <w:rFonts w:ascii="Times New Roman" w:hAnsi="Times New Roman"/>
          <w:sz w:val="24"/>
          <w:szCs w:val="24"/>
        </w:rPr>
        <w:t xml:space="preserve">, </w:t>
      </w:r>
      <w:r w:rsidR="0057279E">
        <w:rPr>
          <w:rFonts w:ascii="Times New Roman" w:hAnsi="Times New Roman"/>
          <w:sz w:val="24"/>
          <w:szCs w:val="24"/>
        </w:rPr>
        <w:t xml:space="preserve">которая </w:t>
      </w:r>
      <w:r w:rsidR="00FB034A">
        <w:rPr>
          <w:rFonts w:ascii="Times New Roman" w:hAnsi="Times New Roman"/>
          <w:sz w:val="24"/>
          <w:szCs w:val="24"/>
        </w:rPr>
        <w:t>теоретически обеспечива</w:t>
      </w:r>
      <w:r w:rsidR="0057279E">
        <w:rPr>
          <w:rFonts w:ascii="Times New Roman" w:hAnsi="Times New Roman"/>
          <w:sz w:val="24"/>
          <w:szCs w:val="24"/>
        </w:rPr>
        <w:t>ет</w:t>
      </w:r>
      <w:r w:rsidR="00FB034A">
        <w:rPr>
          <w:rFonts w:ascii="Times New Roman" w:hAnsi="Times New Roman"/>
          <w:sz w:val="24"/>
          <w:szCs w:val="24"/>
        </w:rPr>
        <w:t xml:space="preserve"> неограниченный рост</w:t>
      </w:r>
      <w:r w:rsidR="0057279E" w:rsidRPr="0057279E">
        <w:rPr>
          <w:rFonts w:ascii="Times New Roman" w:hAnsi="Times New Roman"/>
          <w:sz w:val="24"/>
          <w:szCs w:val="24"/>
        </w:rPr>
        <w:t xml:space="preserve"> </w:t>
      </w:r>
      <w:r w:rsidR="0057279E">
        <w:rPr>
          <w:rFonts w:ascii="Times New Roman" w:hAnsi="Times New Roman"/>
          <w:sz w:val="24"/>
          <w:szCs w:val="24"/>
        </w:rPr>
        <w:t>во времени</w:t>
      </w:r>
      <w:r w:rsidR="00FB034A">
        <w:rPr>
          <w:rFonts w:ascii="Times New Roman" w:hAnsi="Times New Roman"/>
          <w:sz w:val="24"/>
          <w:szCs w:val="24"/>
        </w:rPr>
        <w:t xml:space="preserve">. </w:t>
      </w:r>
      <w:r w:rsidR="0057279E">
        <w:rPr>
          <w:rFonts w:ascii="Times New Roman" w:hAnsi="Times New Roman"/>
          <w:sz w:val="24"/>
          <w:szCs w:val="24"/>
        </w:rPr>
        <w:br/>
      </w:r>
      <w:r w:rsidR="00FB034A">
        <w:rPr>
          <w:rFonts w:ascii="Times New Roman" w:hAnsi="Times New Roman"/>
          <w:sz w:val="24"/>
          <w:szCs w:val="24"/>
        </w:rPr>
        <w:t>В</w:t>
      </w:r>
      <w:r w:rsidR="0057279E">
        <w:rPr>
          <w:rFonts w:ascii="Times New Roman" w:hAnsi="Times New Roman"/>
          <w:sz w:val="24"/>
          <w:szCs w:val="24"/>
        </w:rPr>
        <w:t>о</w:t>
      </w:r>
      <w:r>
        <w:rPr>
          <w:rFonts w:ascii="Times New Roman" w:hAnsi="Times New Roman"/>
          <w:sz w:val="24"/>
          <w:szCs w:val="24"/>
        </w:rPr>
        <w:t>-первых,</w:t>
      </w:r>
      <w:r w:rsidRPr="00186F11">
        <w:rPr>
          <w:rFonts w:ascii="Times New Roman" w:hAnsi="Times New Roman"/>
          <w:sz w:val="24"/>
          <w:szCs w:val="24"/>
        </w:rPr>
        <w:t xml:space="preserve"> </w:t>
      </w:r>
      <w:r w:rsidR="00FB034A">
        <w:rPr>
          <w:rFonts w:ascii="Times New Roman" w:hAnsi="Times New Roman"/>
          <w:sz w:val="24"/>
          <w:szCs w:val="24"/>
        </w:rPr>
        <w:t xml:space="preserve">это </w:t>
      </w:r>
      <w:r w:rsidR="001E1F1B" w:rsidRPr="00186F11">
        <w:rPr>
          <w:rFonts w:ascii="Times New Roman" w:hAnsi="Times New Roman"/>
          <w:sz w:val="24"/>
          <w:szCs w:val="24"/>
        </w:rPr>
        <w:t>образовательн</w:t>
      </w:r>
      <w:r w:rsidR="00FB034A">
        <w:rPr>
          <w:rFonts w:ascii="Times New Roman" w:hAnsi="Times New Roman"/>
          <w:sz w:val="24"/>
          <w:szCs w:val="24"/>
        </w:rPr>
        <w:t>ая</w:t>
      </w:r>
      <w:r w:rsidR="001E1F1B" w:rsidRPr="00186F11">
        <w:rPr>
          <w:rFonts w:ascii="Times New Roman" w:hAnsi="Times New Roman"/>
          <w:sz w:val="24"/>
          <w:szCs w:val="24"/>
        </w:rPr>
        <w:t xml:space="preserve"> сре</w:t>
      </w:r>
      <w:r w:rsidR="00FB034A">
        <w:rPr>
          <w:rFonts w:ascii="Times New Roman" w:hAnsi="Times New Roman"/>
          <w:sz w:val="24"/>
          <w:szCs w:val="24"/>
        </w:rPr>
        <w:t>да</w:t>
      </w:r>
      <w:r w:rsidR="0054114D">
        <w:rPr>
          <w:rFonts w:ascii="Times New Roman" w:hAnsi="Times New Roman"/>
          <w:sz w:val="24"/>
          <w:szCs w:val="24"/>
        </w:rPr>
        <w:t>, формируемая специалистами с</w:t>
      </w:r>
      <w:r w:rsidR="001E1F1B" w:rsidRPr="00186F11">
        <w:rPr>
          <w:rFonts w:ascii="Times New Roman" w:hAnsi="Times New Roman"/>
          <w:sz w:val="24"/>
          <w:szCs w:val="24"/>
        </w:rPr>
        <w:t xml:space="preserve"> высш</w:t>
      </w:r>
      <w:r w:rsidR="0054114D">
        <w:rPr>
          <w:rFonts w:ascii="Times New Roman" w:hAnsi="Times New Roman"/>
          <w:sz w:val="24"/>
          <w:szCs w:val="24"/>
        </w:rPr>
        <w:t>им</w:t>
      </w:r>
      <w:r>
        <w:rPr>
          <w:rFonts w:ascii="Times New Roman" w:hAnsi="Times New Roman"/>
          <w:sz w:val="24"/>
          <w:szCs w:val="24"/>
        </w:rPr>
        <w:t xml:space="preserve"> образова</w:t>
      </w:r>
      <w:r w:rsidR="0054114D">
        <w:rPr>
          <w:rFonts w:ascii="Times New Roman" w:hAnsi="Times New Roman"/>
          <w:sz w:val="24"/>
          <w:szCs w:val="24"/>
        </w:rPr>
        <w:t>н</w:t>
      </w:r>
      <w:r w:rsidR="0054114D">
        <w:rPr>
          <w:rFonts w:ascii="Times New Roman" w:hAnsi="Times New Roman"/>
          <w:sz w:val="24"/>
          <w:szCs w:val="24"/>
        </w:rPr>
        <w:t>и</w:t>
      </w:r>
      <w:r w:rsidR="0054114D">
        <w:rPr>
          <w:rFonts w:ascii="Times New Roman" w:hAnsi="Times New Roman"/>
          <w:sz w:val="24"/>
          <w:szCs w:val="24"/>
        </w:rPr>
        <w:t>ем</w:t>
      </w:r>
      <w:r w:rsidR="004908D2">
        <w:rPr>
          <w:rFonts w:ascii="Times New Roman" w:hAnsi="Times New Roman"/>
          <w:sz w:val="24"/>
          <w:szCs w:val="24"/>
        </w:rPr>
        <w:t>,</w:t>
      </w:r>
      <w:r w:rsidR="00FB034A">
        <w:rPr>
          <w:rFonts w:ascii="Times New Roman" w:hAnsi="Times New Roman"/>
          <w:sz w:val="24"/>
          <w:szCs w:val="24"/>
        </w:rPr>
        <w:t xml:space="preserve"> предположительно в форме </w:t>
      </w:r>
      <w:r w:rsidR="00880C09">
        <w:rPr>
          <w:rFonts w:ascii="Times New Roman" w:hAnsi="Times New Roman"/>
          <w:sz w:val="24"/>
          <w:szCs w:val="24"/>
        </w:rPr>
        <w:t>обучения на прои</w:t>
      </w:r>
      <w:r w:rsidR="001321C5">
        <w:rPr>
          <w:rFonts w:ascii="Times New Roman" w:hAnsi="Times New Roman"/>
          <w:sz w:val="24"/>
          <w:szCs w:val="24"/>
        </w:rPr>
        <w:t xml:space="preserve">зводстве, </w:t>
      </w:r>
      <w:r w:rsidR="005C2F61">
        <w:rPr>
          <w:rFonts w:ascii="Times New Roman" w:hAnsi="Times New Roman"/>
          <w:sz w:val="24"/>
          <w:szCs w:val="24"/>
        </w:rPr>
        <w:t xml:space="preserve">в которой работники </w:t>
      </w:r>
      <w:r w:rsidR="00FB034A">
        <w:rPr>
          <w:rFonts w:ascii="Times New Roman" w:hAnsi="Times New Roman"/>
          <w:sz w:val="24"/>
          <w:szCs w:val="24"/>
        </w:rPr>
        <w:t>взаимоде</w:t>
      </w:r>
      <w:r w:rsidR="00FB034A">
        <w:rPr>
          <w:rFonts w:ascii="Times New Roman" w:hAnsi="Times New Roman"/>
          <w:sz w:val="24"/>
          <w:szCs w:val="24"/>
        </w:rPr>
        <w:t>й</w:t>
      </w:r>
      <w:r w:rsidR="005C2F61">
        <w:rPr>
          <w:rFonts w:ascii="Times New Roman" w:hAnsi="Times New Roman"/>
          <w:sz w:val="24"/>
          <w:szCs w:val="24"/>
        </w:rPr>
        <w:t>ствуют</w:t>
      </w:r>
      <w:r w:rsidR="00FB034A">
        <w:rPr>
          <w:rFonts w:ascii="Times New Roman" w:hAnsi="Times New Roman"/>
          <w:sz w:val="24"/>
          <w:szCs w:val="24"/>
        </w:rPr>
        <w:t xml:space="preserve"> с умными людь</w:t>
      </w:r>
      <w:r w:rsidR="0054114D">
        <w:rPr>
          <w:rFonts w:ascii="Times New Roman" w:hAnsi="Times New Roman"/>
          <w:sz w:val="24"/>
          <w:szCs w:val="24"/>
        </w:rPr>
        <w:t>ми, в том числе с помощью информ</w:t>
      </w:r>
      <w:r w:rsidR="0057279E">
        <w:rPr>
          <w:rFonts w:ascii="Times New Roman" w:hAnsi="Times New Roman"/>
          <w:sz w:val="24"/>
          <w:szCs w:val="24"/>
        </w:rPr>
        <w:t>а</w:t>
      </w:r>
      <w:r w:rsidR="0054114D">
        <w:rPr>
          <w:rFonts w:ascii="Times New Roman" w:hAnsi="Times New Roman"/>
          <w:sz w:val="24"/>
          <w:szCs w:val="24"/>
        </w:rPr>
        <w:t>ционных каналов свя</w:t>
      </w:r>
      <w:r w:rsidR="001321C5">
        <w:rPr>
          <w:rFonts w:ascii="Times New Roman" w:hAnsi="Times New Roman"/>
          <w:sz w:val="24"/>
          <w:szCs w:val="24"/>
        </w:rPr>
        <w:t>зи</w:t>
      </w:r>
      <w:r w:rsidR="00880C09">
        <w:rPr>
          <w:rFonts w:ascii="Times New Roman" w:hAnsi="Times New Roman"/>
          <w:sz w:val="24"/>
          <w:szCs w:val="24"/>
        </w:rPr>
        <w:t>.</w:t>
      </w:r>
      <w:r w:rsidR="001321C5">
        <w:rPr>
          <w:rFonts w:ascii="Times New Roman" w:hAnsi="Times New Roman"/>
          <w:sz w:val="24"/>
          <w:szCs w:val="24"/>
        </w:rPr>
        <w:t xml:space="preserve"> </w:t>
      </w:r>
      <w:r w:rsidR="0054114D">
        <w:rPr>
          <w:rFonts w:ascii="Times New Roman" w:hAnsi="Times New Roman"/>
          <w:sz w:val="24"/>
          <w:szCs w:val="24"/>
        </w:rPr>
        <w:t>Отсу</w:t>
      </w:r>
      <w:r w:rsidR="0054114D">
        <w:rPr>
          <w:rFonts w:ascii="Times New Roman" w:hAnsi="Times New Roman"/>
          <w:sz w:val="24"/>
          <w:szCs w:val="24"/>
        </w:rPr>
        <w:t>т</w:t>
      </w:r>
      <w:r w:rsidR="0054114D">
        <w:rPr>
          <w:rFonts w:ascii="Times New Roman" w:hAnsi="Times New Roman"/>
          <w:sz w:val="24"/>
          <w:szCs w:val="24"/>
        </w:rPr>
        <w:t xml:space="preserve">ствие значимого внешнего влияния на экономику </w:t>
      </w:r>
      <w:r w:rsidR="0057279E">
        <w:rPr>
          <w:rFonts w:ascii="Times New Roman" w:hAnsi="Times New Roman"/>
          <w:sz w:val="24"/>
          <w:szCs w:val="24"/>
        </w:rPr>
        <w:t xml:space="preserve">системы </w:t>
      </w:r>
      <w:r w:rsidR="0054114D">
        <w:rPr>
          <w:rFonts w:ascii="Times New Roman" w:hAnsi="Times New Roman"/>
          <w:sz w:val="24"/>
          <w:szCs w:val="24"/>
        </w:rPr>
        <w:t>среднего профессионального о</w:t>
      </w:r>
      <w:r w:rsidR="0054114D">
        <w:rPr>
          <w:rFonts w:ascii="Times New Roman" w:hAnsi="Times New Roman"/>
          <w:sz w:val="24"/>
          <w:szCs w:val="24"/>
        </w:rPr>
        <w:t>б</w:t>
      </w:r>
      <w:r w:rsidR="0054114D">
        <w:rPr>
          <w:rFonts w:ascii="Times New Roman" w:hAnsi="Times New Roman"/>
          <w:sz w:val="24"/>
          <w:szCs w:val="24"/>
        </w:rPr>
        <w:t>разования (СПО) можно частично объяснить, полагаясь на мнение экспертов. В частности, специалисты отмечают, что в условиях, когда количество школьников 10</w:t>
      </w:r>
      <w:r w:rsidR="0054114D">
        <w:rPr>
          <w:rFonts w:ascii="Times New Roman" w:hAnsi="Times New Roman" w:cs="Times New Roman"/>
          <w:sz w:val="24"/>
          <w:szCs w:val="24"/>
        </w:rPr>
        <w:t>−</w:t>
      </w:r>
      <w:r w:rsidR="0054114D">
        <w:rPr>
          <w:rFonts w:ascii="Times New Roman" w:hAnsi="Times New Roman"/>
          <w:sz w:val="24"/>
          <w:szCs w:val="24"/>
        </w:rPr>
        <w:t>11 классов пр</w:t>
      </w:r>
      <w:r w:rsidR="0054114D">
        <w:rPr>
          <w:rFonts w:ascii="Times New Roman" w:hAnsi="Times New Roman"/>
          <w:sz w:val="24"/>
          <w:szCs w:val="24"/>
        </w:rPr>
        <w:t>и</w:t>
      </w:r>
      <w:r w:rsidR="0054114D">
        <w:rPr>
          <w:rFonts w:ascii="Times New Roman" w:hAnsi="Times New Roman"/>
          <w:sz w:val="24"/>
          <w:szCs w:val="24"/>
        </w:rPr>
        <w:t>мерно сравнялось с количеством обучающихся в учреждениях СПО, уровень образовател</w:t>
      </w:r>
      <w:r w:rsidR="0054114D">
        <w:rPr>
          <w:rFonts w:ascii="Times New Roman" w:hAnsi="Times New Roman"/>
          <w:sz w:val="24"/>
          <w:szCs w:val="24"/>
        </w:rPr>
        <w:t>ь</w:t>
      </w:r>
      <w:r w:rsidR="0054114D">
        <w:rPr>
          <w:rFonts w:ascii="Times New Roman" w:hAnsi="Times New Roman"/>
          <w:sz w:val="24"/>
          <w:szCs w:val="24"/>
        </w:rPr>
        <w:t>ной подготовки в них ниже, чем в школах </w:t>
      </w:r>
      <w:r w:rsidR="0054114D" w:rsidRPr="00BE6440">
        <w:rPr>
          <w:rFonts w:ascii="Times New Roman" w:hAnsi="Times New Roman"/>
          <w:sz w:val="24"/>
          <w:szCs w:val="24"/>
        </w:rPr>
        <w:t>[</w:t>
      </w:r>
      <w:r w:rsidR="0054114D">
        <w:rPr>
          <w:rFonts w:ascii="Times New Roman" w:hAnsi="Times New Roman"/>
          <w:sz w:val="24"/>
          <w:szCs w:val="24"/>
        </w:rPr>
        <w:t>8</w:t>
      </w:r>
      <w:r w:rsidR="0054114D" w:rsidRPr="00BE6440">
        <w:rPr>
          <w:rFonts w:ascii="Times New Roman" w:hAnsi="Times New Roman"/>
          <w:sz w:val="24"/>
          <w:szCs w:val="24"/>
        </w:rPr>
        <w:t>].</w:t>
      </w:r>
    </w:p>
    <w:p w:rsidR="00701D92" w:rsidRDefault="0054114D" w:rsidP="00701D92">
      <w:pPr>
        <w:spacing w:after="0" w:line="240" w:lineRule="auto"/>
        <w:ind w:firstLine="709"/>
        <w:jc w:val="both"/>
        <w:rPr>
          <w:rFonts w:ascii="Times New Roman" w:hAnsi="Times New Roman"/>
          <w:sz w:val="24"/>
          <w:szCs w:val="24"/>
        </w:rPr>
      </w:pPr>
      <w:r>
        <w:rPr>
          <w:rFonts w:ascii="Times New Roman" w:hAnsi="Times New Roman"/>
          <w:sz w:val="24"/>
          <w:szCs w:val="24"/>
        </w:rPr>
        <w:t>В</w:t>
      </w:r>
      <w:r w:rsidR="00B91EDA">
        <w:rPr>
          <w:rFonts w:ascii="Times New Roman" w:hAnsi="Times New Roman"/>
          <w:sz w:val="24"/>
          <w:szCs w:val="24"/>
        </w:rPr>
        <w:t>о-вторых,</w:t>
      </w:r>
      <w:r w:rsidR="001E1F1B" w:rsidRPr="00186F11">
        <w:rPr>
          <w:rFonts w:ascii="Times New Roman" w:hAnsi="Times New Roman"/>
          <w:sz w:val="24"/>
          <w:szCs w:val="24"/>
        </w:rPr>
        <w:t xml:space="preserve"> </w:t>
      </w:r>
      <w:r>
        <w:rPr>
          <w:rFonts w:ascii="Times New Roman" w:hAnsi="Times New Roman"/>
          <w:sz w:val="24"/>
          <w:szCs w:val="24"/>
        </w:rPr>
        <w:t xml:space="preserve">обнаруживается существенная роль части </w:t>
      </w:r>
      <w:r w:rsidR="00186F11" w:rsidRPr="00186F11">
        <w:rPr>
          <w:rFonts w:ascii="Times New Roman" w:hAnsi="Times New Roman"/>
          <w:sz w:val="24"/>
          <w:szCs w:val="24"/>
        </w:rPr>
        <w:t>институтов, поддерживающих нормальное экономическое неравен</w:t>
      </w:r>
      <w:r w:rsidR="00E13D6C">
        <w:rPr>
          <w:rFonts w:ascii="Times New Roman" w:hAnsi="Times New Roman"/>
          <w:sz w:val="24"/>
          <w:szCs w:val="24"/>
        </w:rPr>
        <w:t>ство, в условиях которого у работника, обладающего ч</w:t>
      </w:r>
      <w:r w:rsidR="00E13D6C">
        <w:rPr>
          <w:rFonts w:ascii="Times New Roman" w:hAnsi="Times New Roman"/>
          <w:sz w:val="24"/>
          <w:szCs w:val="24"/>
        </w:rPr>
        <w:t>е</w:t>
      </w:r>
      <w:r w:rsidR="00E13D6C">
        <w:rPr>
          <w:rFonts w:ascii="Times New Roman" w:hAnsi="Times New Roman"/>
          <w:sz w:val="24"/>
          <w:szCs w:val="24"/>
        </w:rPr>
        <w:t>ловеческим капиталом, возникает потребность в его увеличении путем инвестиций в образ</w:t>
      </w:r>
      <w:r w:rsidR="00E13D6C">
        <w:rPr>
          <w:rFonts w:ascii="Times New Roman" w:hAnsi="Times New Roman"/>
          <w:sz w:val="24"/>
          <w:szCs w:val="24"/>
        </w:rPr>
        <w:t>о</w:t>
      </w:r>
      <w:r w:rsidR="00E13D6C">
        <w:rPr>
          <w:rFonts w:ascii="Times New Roman" w:hAnsi="Times New Roman"/>
          <w:sz w:val="24"/>
          <w:szCs w:val="24"/>
        </w:rPr>
        <w:t>вание, здоровье, культуру и другие структурные компоненты человеческого капитала как о</w:t>
      </w:r>
      <w:r w:rsidR="00E13D6C">
        <w:rPr>
          <w:rFonts w:ascii="Times New Roman" w:hAnsi="Times New Roman"/>
          <w:sz w:val="24"/>
          <w:szCs w:val="24"/>
        </w:rPr>
        <w:t>с</w:t>
      </w:r>
      <w:r w:rsidR="00E13D6C">
        <w:rPr>
          <w:rFonts w:ascii="Times New Roman" w:hAnsi="Times New Roman"/>
          <w:sz w:val="24"/>
          <w:szCs w:val="24"/>
        </w:rPr>
        <w:t>новы повышения качества жизни.</w:t>
      </w:r>
      <w:r w:rsidR="00701D92">
        <w:rPr>
          <w:rFonts w:ascii="Times New Roman" w:hAnsi="Times New Roman"/>
          <w:sz w:val="24"/>
          <w:szCs w:val="24"/>
        </w:rPr>
        <w:t xml:space="preserve"> Более того, человеческий капитал </w:t>
      </w:r>
      <w:r w:rsidR="00701D92">
        <w:rPr>
          <w:rFonts w:ascii="Times New Roman" w:hAnsi="Times New Roman" w:cs="Times New Roman"/>
          <w:sz w:val="24"/>
          <w:szCs w:val="24"/>
        </w:rPr>
        <w:t>–</w:t>
      </w:r>
      <w:r w:rsidR="00701D92">
        <w:rPr>
          <w:rFonts w:ascii="Times New Roman" w:hAnsi="Times New Roman"/>
          <w:sz w:val="24"/>
          <w:szCs w:val="24"/>
        </w:rPr>
        <w:t xml:space="preserve"> это также и общ</w:t>
      </w:r>
      <w:r w:rsidR="00701D92">
        <w:rPr>
          <w:rFonts w:ascii="Times New Roman" w:hAnsi="Times New Roman"/>
          <w:sz w:val="24"/>
          <w:szCs w:val="24"/>
        </w:rPr>
        <w:t>е</w:t>
      </w:r>
      <w:r w:rsidR="00701D92">
        <w:rPr>
          <w:rFonts w:ascii="Times New Roman" w:hAnsi="Times New Roman"/>
          <w:sz w:val="24"/>
          <w:szCs w:val="24"/>
        </w:rPr>
        <w:t>ственная ценность, обеспечивающая общественную производительность.</w:t>
      </w:r>
    </w:p>
    <w:p w:rsidR="00A5556B" w:rsidRDefault="00E770D7" w:rsidP="00701D92">
      <w:pPr>
        <w:spacing w:after="0" w:line="240" w:lineRule="auto"/>
        <w:ind w:firstLine="709"/>
        <w:jc w:val="both"/>
        <w:rPr>
          <w:rFonts w:ascii="Times New Roman" w:hAnsi="Times New Roman"/>
          <w:sz w:val="24"/>
          <w:szCs w:val="24"/>
        </w:rPr>
      </w:pPr>
      <w:r>
        <w:rPr>
          <w:rFonts w:ascii="Times New Roman" w:hAnsi="Times New Roman"/>
          <w:sz w:val="24"/>
          <w:szCs w:val="24"/>
        </w:rPr>
        <w:t>Вместе с тем внедрение инноваций пока не оказывает заметного внешнего влияния на экономику, по-видимому, из-за недостаточной интенсивности процесса.</w:t>
      </w:r>
      <w:r w:rsidR="00315D3A">
        <w:rPr>
          <w:rFonts w:ascii="Times New Roman" w:hAnsi="Times New Roman"/>
          <w:sz w:val="24"/>
          <w:szCs w:val="24"/>
        </w:rPr>
        <w:t xml:space="preserve"> </w:t>
      </w:r>
      <w:r w:rsidR="00880C09">
        <w:rPr>
          <w:rFonts w:ascii="Times New Roman" w:hAnsi="Times New Roman"/>
          <w:sz w:val="24"/>
          <w:szCs w:val="24"/>
        </w:rPr>
        <w:t xml:space="preserve">На наш взгляд, это объясняется тем, </w:t>
      </w:r>
      <w:r w:rsidR="00315D3A">
        <w:rPr>
          <w:rFonts w:ascii="Times New Roman" w:hAnsi="Times New Roman"/>
          <w:sz w:val="24"/>
          <w:szCs w:val="24"/>
        </w:rPr>
        <w:t>что «новая теория роста» разработана применительно к условиям стран, в которых модернизация в основном завершена</w:t>
      </w:r>
      <w:r w:rsidR="00EA1D03">
        <w:rPr>
          <w:rFonts w:ascii="Times New Roman" w:hAnsi="Times New Roman"/>
          <w:sz w:val="24"/>
          <w:szCs w:val="24"/>
        </w:rPr>
        <w:t>. Поэтому в ней не учитываются особенности экономик, в которых модернизация продолжается или находится на этапах ее завершения. Следовательно, необходимо продолжить формирование и уточнение перечня факторов, об</w:t>
      </w:r>
      <w:r w:rsidR="00EA1D03">
        <w:rPr>
          <w:rFonts w:ascii="Times New Roman" w:hAnsi="Times New Roman"/>
          <w:sz w:val="24"/>
          <w:szCs w:val="24"/>
        </w:rPr>
        <w:t>у</w:t>
      </w:r>
      <w:r w:rsidR="00EA1D03">
        <w:rPr>
          <w:rFonts w:ascii="Times New Roman" w:hAnsi="Times New Roman"/>
          <w:sz w:val="24"/>
          <w:szCs w:val="24"/>
        </w:rPr>
        <w:t xml:space="preserve">словливающих возрастающую отдачу в условиях модернизации российских регионов. Наш опыт исследования показывает, что российская экономика </w:t>
      </w:r>
      <w:r w:rsidR="00701D92">
        <w:rPr>
          <w:rFonts w:ascii="Times New Roman" w:hAnsi="Times New Roman"/>
          <w:sz w:val="24"/>
          <w:szCs w:val="24"/>
        </w:rPr>
        <w:t xml:space="preserve">характеризуется </w:t>
      </w:r>
      <w:proofErr w:type="gramStart"/>
      <w:r w:rsidR="00701D92">
        <w:rPr>
          <w:rFonts w:ascii="Times New Roman" w:hAnsi="Times New Roman"/>
          <w:sz w:val="24"/>
          <w:szCs w:val="24"/>
        </w:rPr>
        <w:t>заметной</w:t>
      </w:r>
      <w:proofErr w:type="gramEnd"/>
      <w:r w:rsidR="00701D92">
        <w:rPr>
          <w:rFonts w:ascii="Times New Roman" w:hAnsi="Times New Roman"/>
          <w:sz w:val="24"/>
          <w:szCs w:val="24"/>
        </w:rPr>
        <w:t xml:space="preserve"> гетер</w:t>
      </w:r>
      <w:r w:rsidR="00701D92">
        <w:rPr>
          <w:rFonts w:ascii="Times New Roman" w:hAnsi="Times New Roman"/>
          <w:sz w:val="24"/>
          <w:szCs w:val="24"/>
        </w:rPr>
        <w:t>о</w:t>
      </w:r>
      <w:r w:rsidR="00701D92">
        <w:rPr>
          <w:rFonts w:ascii="Times New Roman" w:hAnsi="Times New Roman"/>
          <w:sz w:val="24"/>
          <w:szCs w:val="24"/>
        </w:rPr>
        <w:t>генностью.</w:t>
      </w:r>
      <w:r w:rsidR="00EA1D03">
        <w:rPr>
          <w:rFonts w:ascii="Times New Roman" w:hAnsi="Times New Roman"/>
          <w:sz w:val="24"/>
          <w:szCs w:val="24"/>
        </w:rPr>
        <w:t xml:space="preserve"> Так, если расчеты, представленные в настоящей статье, осуществить примен</w:t>
      </w:r>
      <w:r w:rsidR="00EA1D03">
        <w:rPr>
          <w:rFonts w:ascii="Times New Roman" w:hAnsi="Times New Roman"/>
          <w:sz w:val="24"/>
          <w:szCs w:val="24"/>
        </w:rPr>
        <w:t>и</w:t>
      </w:r>
      <w:r w:rsidR="00EA1D03">
        <w:rPr>
          <w:rFonts w:ascii="Times New Roman" w:hAnsi="Times New Roman"/>
          <w:sz w:val="24"/>
          <w:szCs w:val="24"/>
        </w:rPr>
        <w:t xml:space="preserve">тельно к </w:t>
      </w:r>
      <w:r w:rsidR="00E83771">
        <w:rPr>
          <w:rFonts w:ascii="Times New Roman" w:hAnsi="Times New Roman"/>
          <w:sz w:val="24"/>
          <w:szCs w:val="24"/>
        </w:rPr>
        <w:t>трем макрорегионам, образованным в составе</w:t>
      </w:r>
      <w:r w:rsidR="00B01BAE">
        <w:rPr>
          <w:rFonts w:ascii="Times New Roman" w:hAnsi="Times New Roman"/>
          <w:sz w:val="24"/>
          <w:szCs w:val="24"/>
        </w:rPr>
        <w:t xml:space="preserve">: </w:t>
      </w:r>
      <w:r w:rsidR="00880C09">
        <w:rPr>
          <w:rFonts w:ascii="Times New Roman" w:hAnsi="Times New Roman"/>
          <w:sz w:val="24"/>
          <w:szCs w:val="24"/>
        </w:rPr>
        <w:t xml:space="preserve">во-первых, </w:t>
      </w:r>
      <w:r w:rsidR="00E83771">
        <w:rPr>
          <w:rFonts w:ascii="Times New Roman" w:hAnsi="Times New Roman"/>
          <w:sz w:val="24"/>
          <w:szCs w:val="24"/>
        </w:rPr>
        <w:t>Центрального, Северо-Западного феде</w:t>
      </w:r>
      <w:r w:rsidR="00880C09">
        <w:rPr>
          <w:rFonts w:ascii="Times New Roman" w:hAnsi="Times New Roman"/>
          <w:sz w:val="24"/>
          <w:szCs w:val="24"/>
        </w:rPr>
        <w:t>ральных округов; во-вторых,</w:t>
      </w:r>
      <w:r w:rsidR="0057279E">
        <w:rPr>
          <w:rFonts w:ascii="Times New Roman" w:hAnsi="Times New Roman"/>
          <w:sz w:val="24"/>
          <w:szCs w:val="24"/>
        </w:rPr>
        <w:t xml:space="preserve"> </w:t>
      </w:r>
      <w:r w:rsidR="00E83771">
        <w:rPr>
          <w:rFonts w:ascii="Times New Roman" w:hAnsi="Times New Roman"/>
          <w:sz w:val="24"/>
          <w:szCs w:val="24"/>
        </w:rPr>
        <w:t>Южного, Север</w:t>
      </w:r>
      <w:proofErr w:type="gramStart"/>
      <w:r w:rsidR="00E83771">
        <w:rPr>
          <w:rFonts w:ascii="Times New Roman" w:hAnsi="Times New Roman"/>
          <w:sz w:val="24"/>
          <w:szCs w:val="24"/>
        </w:rPr>
        <w:t>о-</w:t>
      </w:r>
      <w:proofErr w:type="gramEnd"/>
      <w:r w:rsidR="00EA1D03">
        <w:rPr>
          <w:rFonts w:ascii="Times New Roman" w:hAnsi="Times New Roman"/>
          <w:sz w:val="24"/>
          <w:szCs w:val="24"/>
        </w:rPr>
        <w:t xml:space="preserve"> </w:t>
      </w:r>
      <w:r w:rsidR="00E83771">
        <w:rPr>
          <w:rFonts w:ascii="Times New Roman" w:hAnsi="Times New Roman"/>
          <w:sz w:val="24"/>
          <w:szCs w:val="24"/>
        </w:rPr>
        <w:t>Кавказского и Приволжского</w:t>
      </w:r>
      <w:r w:rsidR="00EA1D03">
        <w:rPr>
          <w:rFonts w:ascii="Times New Roman" w:hAnsi="Times New Roman"/>
          <w:sz w:val="24"/>
          <w:szCs w:val="24"/>
        </w:rPr>
        <w:t xml:space="preserve"> </w:t>
      </w:r>
      <w:r w:rsidR="00E83771">
        <w:rPr>
          <w:rFonts w:ascii="Times New Roman" w:hAnsi="Times New Roman"/>
          <w:sz w:val="24"/>
          <w:szCs w:val="24"/>
        </w:rPr>
        <w:t>федераль</w:t>
      </w:r>
      <w:r w:rsidR="00B01BAE">
        <w:rPr>
          <w:rFonts w:ascii="Times New Roman" w:hAnsi="Times New Roman"/>
          <w:sz w:val="24"/>
          <w:szCs w:val="24"/>
        </w:rPr>
        <w:t>ных округов</w:t>
      </w:r>
      <w:r w:rsidR="00880C09">
        <w:rPr>
          <w:rFonts w:ascii="Times New Roman" w:hAnsi="Times New Roman"/>
          <w:sz w:val="24"/>
          <w:szCs w:val="24"/>
        </w:rPr>
        <w:t xml:space="preserve">; в-третьих, </w:t>
      </w:r>
      <w:r w:rsidR="00E83771">
        <w:rPr>
          <w:rFonts w:ascii="Times New Roman" w:hAnsi="Times New Roman"/>
          <w:sz w:val="24"/>
          <w:szCs w:val="24"/>
        </w:rPr>
        <w:t>Уральского, Сибирского и Дальневосточного федеральных округов, то значения параметров и их устойчивость несколько меняются. Волатильность ра</w:t>
      </w:r>
      <w:r w:rsidR="00E83771">
        <w:rPr>
          <w:rFonts w:ascii="Times New Roman" w:hAnsi="Times New Roman"/>
          <w:sz w:val="24"/>
          <w:szCs w:val="24"/>
        </w:rPr>
        <w:t>с</w:t>
      </w:r>
      <w:r w:rsidR="00E83771">
        <w:rPr>
          <w:rFonts w:ascii="Times New Roman" w:hAnsi="Times New Roman"/>
          <w:sz w:val="24"/>
          <w:szCs w:val="24"/>
        </w:rPr>
        <w:t>тет по мере продвижения с северо-запада на юго-восток.</w:t>
      </w:r>
      <w:r w:rsidR="00701D92">
        <w:rPr>
          <w:rFonts w:ascii="Times New Roman" w:hAnsi="Times New Roman"/>
          <w:sz w:val="24"/>
          <w:szCs w:val="24"/>
        </w:rPr>
        <w:t xml:space="preserve"> </w:t>
      </w:r>
      <w:r w:rsidR="00B01BAE">
        <w:rPr>
          <w:rFonts w:ascii="Times New Roman" w:hAnsi="Times New Roman"/>
          <w:sz w:val="24"/>
          <w:szCs w:val="24"/>
        </w:rPr>
        <w:t>По-видимому,</w:t>
      </w:r>
      <w:r w:rsidR="00701D92">
        <w:rPr>
          <w:rFonts w:ascii="Times New Roman" w:hAnsi="Times New Roman"/>
          <w:sz w:val="24"/>
          <w:szCs w:val="24"/>
        </w:rPr>
        <w:t xml:space="preserve"> необходимы иссл</w:t>
      </w:r>
      <w:r w:rsidR="00701D92">
        <w:rPr>
          <w:rFonts w:ascii="Times New Roman" w:hAnsi="Times New Roman"/>
          <w:sz w:val="24"/>
          <w:szCs w:val="24"/>
        </w:rPr>
        <w:t>е</w:t>
      </w:r>
      <w:r w:rsidR="00701D92">
        <w:rPr>
          <w:rFonts w:ascii="Times New Roman" w:hAnsi="Times New Roman"/>
          <w:sz w:val="24"/>
          <w:szCs w:val="24"/>
        </w:rPr>
        <w:t xml:space="preserve">дования, применительно к </w:t>
      </w:r>
      <w:proofErr w:type="gramStart"/>
      <w:r w:rsidR="00701D92">
        <w:rPr>
          <w:rFonts w:ascii="Times New Roman" w:hAnsi="Times New Roman"/>
          <w:sz w:val="24"/>
          <w:szCs w:val="24"/>
        </w:rPr>
        <w:t>отдельным</w:t>
      </w:r>
      <w:proofErr w:type="gramEnd"/>
      <w:r w:rsidR="00701D92">
        <w:rPr>
          <w:rFonts w:ascii="Times New Roman" w:hAnsi="Times New Roman"/>
          <w:sz w:val="24"/>
          <w:szCs w:val="24"/>
        </w:rPr>
        <w:t xml:space="preserve"> макрорегионам</w:t>
      </w:r>
      <w:r w:rsidR="00B01BAE">
        <w:rPr>
          <w:rFonts w:ascii="Times New Roman" w:hAnsi="Times New Roman"/>
          <w:sz w:val="24"/>
          <w:szCs w:val="24"/>
        </w:rPr>
        <w:t>.</w:t>
      </w:r>
    </w:p>
    <w:p w:rsidR="00E83771" w:rsidRDefault="00E83771" w:rsidP="00F652B9">
      <w:pPr>
        <w:spacing w:after="0" w:line="240" w:lineRule="auto"/>
        <w:ind w:firstLine="709"/>
        <w:jc w:val="both"/>
        <w:rPr>
          <w:rFonts w:ascii="Times New Roman" w:hAnsi="Times New Roman"/>
          <w:sz w:val="24"/>
          <w:szCs w:val="24"/>
        </w:rPr>
      </w:pPr>
    </w:p>
    <w:p w:rsidR="001321C5" w:rsidRDefault="001321C5" w:rsidP="002031C8">
      <w:pPr>
        <w:spacing w:after="0" w:line="240" w:lineRule="auto"/>
        <w:jc w:val="right"/>
        <w:rPr>
          <w:rFonts w:ascii="Times New Roman" w:hAnsi="Times New Roman" w:cs="Times New Roman"/>
          <w:b/>
          <w:sz w:val="24"/>
          <w:szCs w:val="24"/>
        </w:rPr>
        <w:sectPr w:rsidR="001321C5" w:rsidSect="0090197A">
          <w:pgSz w:w="11906" w:h="16838" w:code="9"/>
          <w:pgMar w:top="1134" w:right="1134" w:bottom="1134" w:left="1134" w:header="709" w:footer="709" w:gutter="0"/>
          <w:cols w:space="708"/>
          <w:docGrid w:linePitch="360"/>
        </w:sectPr>
      </w:pPr>
    </w:p>
    <w:p w:rsidR="002031C8" w:rsidRPr="000C73FF" w:rsidRDefault="002031C8" w:rsidP="002031C8">
      <w:pPr>
        <w:spacing w:after="0" w:line="240" w:lineRule="auto"/>
        <w:jc w:val="right"/>
        <w:rPr>
          <w:rFonts w:ascii="Times New Roman" w:hAnsi="Times New Roman" w:cs="Times New Roman"/>
          <w:b/>
          <w:sz w:val="24"/>
          <w:szCs w:val="24"/>
        </w:rPr>
      </w:pPr>
      <w:r w:rsidRPr="000C73FF">
        <w:rPr>
          <w:rFonts w:ascii="Times New Roman" w:hAnsi="Times New Roman" w:cs="Times New Roman"/>
          <w:b/>
          <w:sz w:val="24"/>
          <w:szCs w:val="24"/>
        </w:rPr>
        <w:lastRenderedPageBreak/>
        <w:t>Приложение</w:t>
      </w:r>
    </w:p>
    <w:p w:rsidR="002031C8" w:rsidRPr="000C73FF" w:rsidRDefault="002031C8" w:rsidP="002031C8">
      <w:pPr>
        <w:spacing w:after="120" w:line="240" w:lineRule="auto"/>
        <w:jc w:val="center"/>
        <w:rPr>
          <w:rFonts w:ascii="Times New Roman" w:hAnsi="Times New Roman" w:cs="Times New Roman"/>
          <w:b/>
          <w:sz w:val="24"/>
          <w:szCs w:val="24"/>
        </w:rPr>
      </w:pPr>
      <w:r w:rsidRPr="000C73FF">
        <w:rPr>
          <w:rFonts w:ascii="Times New Roman" w:hAnsi="Times New Roman" w:cs="Times New Roman"/>
          <w:b/>
          <w:sz w:val="24"/>
          <w:szCs w:val="24"/>
        </w:rPr>
        <w:t>Оценки параметров уравнений панельной регрессии</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4"/>
        <w:gridCol w:w="2412"/>
        <w:gridCol w:w="1843"/>
        <w:gridCol w:w="1559"/>
        <w:gridCol w:w="1417"/>
        <w:gridCol w:w="1134"/>
      </w:tblGrid>
      <w:tr w:rsidR="002031C8" w:rsidRPr="00092C45" w:rsidTr="00BA1C7C">
        <w:trPr>
          <w:trHeight w:hRule="exact" w:val="292"/>
        </w:trPr>
        <w:tc>
          <w:tcPr>
            <w:tcW w:w="3686"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rPr>
            </w:pPr>
            <w:r w:rsidRPr="00092C45">
              <w:rPr>
                <w:rFonts w:ascii="Times New Roman" w:hAnsi="Times New Roman" w:cs="Times New Roman"/>
                <w:sz w:val="20"/>
                <w:szCs w:val="20"/>
              </w:rPr>
              <w:t xml:space="preserve">Переменная </w:t>
            </w:r>
            <w:r w:rsidRPr="00092C45">
              <w:rPr>
                <w:rFonts w:ascii="Times New Roman" w:hAnsi="Times New Roman" w:cs="Times New Roman"/>
                <w:sz w:val="20"/>
                <w:szCs w:val="20"/>
              </w:rPr>
              <w:br/>
              <w:t>и значение коэффициента</w:t>
            </w:r>
            <w:r w:rsidRPr="00092C45">
              <w:rPr>
                <w:rFonts w:ascii="Times New Roman" w:hAnsi="Times New Roman" w:cs="Times New Roman"/>
                <w:sz w:val="20"/>
                <w:szCs w:val="20"/>
              </w:rPr>
              <w:br/>
              <w:t>(в скобках –</w:t>
            </w:r>
            <w:r w:rsidRPr="00092C45">
              <w:rPr>
                <w:rFonts w:ascii="Times New Roman" w:hAnsi="Times New Roman" w:cs="Times New Roman"/>
                <w:i/>
                <w:sz w:val="20"/>
                <w:szCs w:val="20"/>
              </w:rPr>
              <w:t xml:space="preserve"> </w:t>
            </w:r>
            <w:r w:rsidRPr="00092C45">
              <w:rPr>
                <w:rFonts w:ascii="Times New Roman" w:hAnsi="Times New Roman" w:cs="Times New Roman"/>
                <w:i/>
                <w:sz w:val="20"/>
                <w:szCs w:val="20"/>
                <w:lang w:val="en-US"/>
              </w:rPr>
              <w:t>t</w:t>
            </w:r>
            <w:r w:rsidRPr="00092C45">
              <w:rPr>
                <w:rFonts w:ascii="Times New Roman" w:hAnsi="Times New Roman" w:cs="Times New Roman"/>
                <w:sz w:val="20"/>
                <w:szCs w:val="20"/>
              </w:rPr>
              <w:t>-статистика)</w:t>
            </w:r>
          </w:p>
        </w:tc>
        <w:tc>
          <w:tcPr>
            <w:tcW w:w="5953" w:type="dxa"/>
            <w:gridSpan w:val="4"/>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rPr>
            </w:pPr>
            <w:r w:rsidRPr="00092C45">
              <w:rPr>
                <w:rFonts w:ascii="Times New Roman" w:hAnsi="Times New Roman" w:cs="Times New Roman"/>
                <w:sz w:val="20"/>
                <w:szCs w:val="20"/>
              </w:rPr>
              <w:t>Статистические критерии</w:t>
            </w:r>
          </w:p>
        </w:tc>
      </w:tr>
      <w:tr w:rsidR="002031C8" w:rsidRPr="00092C45" w:rsidTr="00BA1C7C">
        <w:trPr>
          <w:trHeight w:val="310"/>
        </w:trPr>
        <w:tc>
          <w:tcPr>
            <w:tcW w:w="3686" w:type="dxa"/>
            <w:gridSpan w:val="2"/>
            <w:vMerge/>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rPr>
            </w:pPr>
            <w:r w:rsidRPr="00092C45">
              <w:rPr>
                <w:rFonts w:ascii="Times New Roman" w:hAnsi="Times New Roman" w:cs="Times New Roman"/>
                <w:sz w:val="20"/>
                <w:szCs w:val="20"/>
              </w:rPr>
              <w:t>тест</w:t>
            </w:r>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rPr>
            </w:pPr>
            <w:proofErr w:type="spellStart"/>
            <w:r w:rsidRPr="00092C45">
              <w:rPr>
                <w:rFonts w:ascii="Times New Roman" w:hAnsi="Times New Roman" w:cs="Times New Roman"/>
                <w:i/>
                <w:sz w:val="20"/>
                <w:szCs w:val="20"/>
                <w:lang w:val="en-US"/>
              </w:rPr>
              <w:t>P</w:t>
            </w:r>
            <w:r w:rsidRPr="00092C45">
              <w:rPr>
                <w:rFonts w:ascii="Times New Roman" w:hAnsi="Times New Roman" w:cs="Times New Roman"/>
                <w:i/>
                <w:sz w:val="20"/>
                <w:szCs w:val="20"/>
                <w:vertAlign w:val="subscript"/>
                <w:lang w:val="en-US"/>
              </w:rPr>
              <w:t>rob</w:t>
            </w:r>
            <w:proofErr w:type="spellEnd"/>
            <w:r w:rsidRPr="00092C45">
              <w:rPr>
                <w:rFonts w:ascii="Times New Roman" w:hAnsi="Times New Roman" w:cs="Times New Roman"/>
                <w:i/>
                <w:sz w:val="20"/>
                <w:szCs w:val="20"/>
                <w:vertAlign w:val="subscript"/>
                <w:lang w:val="en-US"/>
              </w:rPr>
              <w:t xml:space="preserve"> </w:t>
            </w:r>
            <w:r w:rsidRPr="00092C45">
              <w:rPr>
                <w:rFonts w:ascii="Times New Roman" w:hAnsi="Times New Roman" w:cs="Times New Roman"/>
                <w:sz w:val="20"/>
                <w:szCs w:val="20"/>
              </w:rPr>
              <w:t xml:space="preserve">&gt; </w:t>
            </w:r>
            <w:r w:rsidRPr="00092C45">
              <w:rPr>
                <w:rFonts w:ascii="Times New Roman" w:hAnsi="Times New Roman" w:cs="Times New Roman"/>
                <w:i/>
                <w:sz w:val="20"/>
                <w:szCs w:val="20"/>
                <w:lang w:val="en-US"/>
              </w:rPr>
              <w:t>chi</w:t>
            </w:r>
            <w:r w:rsidRPr="00092C45">
              <w:rPr>
                <w:rFonts w:ascii="Times New Roman" w:hAnsi="Times New Roman" w:cs="Times New Roman"/>
                <w:sz w:val="20"/>
                <w:szCs w:val="20"/>
                <w:lang w:val="en-US"/>
              </w:rPr>
              <w:t>2</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vertAlign w:val="superscript"/>
              </w:rPr>
            </w:pPr>
            <w:r w:rsidRPr="00092C45">
              <w:rPr>
                <w:rFonts w:ascii="Times New Roman" w:hAnsi="Times New Roman" w:cs="Times New Roman"/>
                <w:i/>
                <w:sz w:val="20"/>
                <w:szCs w:val="20"/>
                <w:lang w:val="en-US"/>
              </w:rPr>
              <w:t>R</w:t>
            </w:r>
            <w:r w:rsidRPr="00092C45">
              <w:rPr>
                <w:rFonts w:ascii="Times New Roman" w:hAnsi="Times New Roman" w:cs="Times New Roman"/>
                <w:sz w:val="20"/>
                <w:szCs w:val="20"/>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rPr>
            </w:pPr>
            <w:r w:rsidRPr="00092C45">
              <w:rPr>
                <w:rFonts w:ascii="Times New Roman" w:hAnsi="Times New Roman" w:cs="Times New Roman"/>
                <w:sz w:val="20"/>
                <w:szCs w:val="20"/>
              </w:rPr>
              <w:t>значение</w:t>
            </w:r>
          </w:p>
        </w:tc>
      </w:tr>
      <w:tr w:rsidR="002031C8" w:rsidRPr="00F91A7B" w:rsidTr="00BA1C7C">
        <w:trPr>
          <w:trHeight w:hRule="exact" w:val="340"/>
        </w:trPr>
        <w:tc>
          <w:tcPr>
            <w:tcW w:w="9639" w:type="dxa"/>
            <w:gridSpan w:val="6"/>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pStyle w:val="a3"/>
              <w:spacing w:after="0" w:line="240" w:lineRule="auto"/>
              <w:jc w:val="center"/>
              <w:rPr>
                <w:rFonts w:ascii="Times New Roman" w:eastAsia="Calibri" w:hAnsi="Times New Roman" w:cs="Times New Roman"/>
                <w:sz w:val="20"/>
                <w:szCs w:val="20"/>
                <w:lang w:val="en-US"/>
              </w:rPr>
            </w:pPr>
            <m:oMath>
              <m:r>
                <w:rPr>
                  <w:rFonts w:ascii="Cambria Math" w:hAnsi="Cambria Math" w:cs="Times New Roman"/>
                  <w:sz w:val="20"/>
                  <w:szCs w:val="20"/>
                  <w:lang w:val="en-US"/>
                </w:rPr>
                <m:t xml:space="preserve">1.  </m:t>
              </m:r>
              <m:r>
                <m:rPr>
                  <m:sty m:val="p"/>
                </m:rPr>
                <w:rPr>
                  <w:rFonts w:ascii="Cambria Math" w:hAnsi="Cambria Math" w:cs="Times New Roman"/>
                  <w:sz w:val="20"/>
                  <w:szCs w:val="20"/>
                  <w:lang w:val="en-US"/>
                </w:rPr>
                <m:t>ln</m:t>
              </m:r>
              <m:f>
                <m:fPr>
                  <m:type m:val="lin"/>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lang w:val="en-US"/>
                        </w:rPr>
                        <m:t>(</m:t>
                      </m:r>
                      <m:r>
                        <w:rPr>
                          <w:rFonts w:ascii="Cambria Math" w:hAnsi="Cambria Math" w:cs="Times New Roman"/>
                          <w:sz w:val="20"/>
                          <w:szCs w:val="20"/>
                        </w:rPr>
                        <m:t>Y</m:t>
                      </m:r>
                    </m:e>
                    <m:sub>
                      <m:r>
                        <w:rPr>
                          <w:rFonts w:ascii="Cambria Math" w:hAnsi="Cambria Math" w:cs="Times New Roman"/>
                          <w:sz w:val="20"/>
                          <w:szCs w:val="20"/>
                        </w:rPr>
                        <m:t>it</m:t>
                      </m:r>
                    </m:sub>
                  </m:sSub>
                </m:num>
                <m:den>
                  <m:sSub>
                    <m:sSubPr>
                      <m:ctrlPr>
                        <w:rPr>
                          <w:rFonts w:ascii="Cambria Math" w:hAnsi="Cambria Math" w:cs="Times New Roman"/>
                          <w:i/>
                          <w:sz w:val="20"/>
                          <w:szCs w:val="20"/>
                        </w:rPr>
                      </m:ctrlPr>
                    </m:sSubPr>
                    <m:e>
                      <m:r>
                        <w:rPr>
                          <w:rFonts w:ascii="Cambria Math" w:hAnsi="Cambria Math" w:cs="Times New Roman"/>
                          <w:sz w:val="20"/>
                          <w:szCs w:val="20"/>
                        </w:rPr>
                        <m:t>L</m:t>
                      </m:r>
                    </m:e>
                    <m:sub>
                      <m:r>
                        <w:rPr>
                          <w:rFonts w:ascii="Cambria Math" w:hAnsi="Cambria Math" w:cs="Times New Roman"/>
                          <w:sz w:val="20"/>
                          <w:szCs w:val="20"/>
                        </w:rPr>
                        <m:t>it</m:t>
                      </m:r>
                    </m:sub>
                  </m:sSub>
                  <m:r>
                    <w:rPr>
                      <w:rFonts w:ascii="Cambria Math" w:hAnsi="Cambria Math" w:cs="Times New Roman"/>
                      <w:sz w:val="20"/>
                      <w:szCs w:val="20"/>
                      <w:lang w:val="en-US"/>
                    </w:rPr>
                    <m:t>)</m:t>
                  </m:r>
                </m:den>
              </m:f>
              <m:r>
                <w:rPr>
                  <w:rFonts w:ascii="Cambria Math" w:hAnsi="Cambria Math" w:cs="Times New Roman"/>
                  <w:sz w:val="20"/>
                  <w:szCs w:val="20"/>
                  <w:lang w:val="en-US"/>
                </w:rPr>
                <m:t xml:space="preserve">= </m:t>
              </m:r>
              <m:r>
                <w:rPr>
                  <w:rFonts w:ascii="Cambria Math" w:hAnsi="Cambria Math" w:cs="Times New Roman"/>
                  <w:sz w:val="20"/>
                  <w:szCs w:val="20"/>
                </w:rPr>
                <m:t>α</m:t>
              </m:r>
              <m:r>
                <w:rPr>
                  <w:rFonts w:ascii="Cambria Math" w:hAnsi="Cambria Math" w:cs="Times New Roman"/>
                  <w:sz w:val="20"/>
                  <w:szCs w:val="20"/>
                  <w:lang w:val="en-US"/>
                </w:rPr>
                <m:t>∙</m:t>
              </m:r>
              <m:r>
                <m:rPr>
                  <m:sty m:val="p"/>
                </m:rPr>
                <w:rPr>
                  <w:rFonts w:ascii="Cambria Math" w:hAnsi="Cambria Math" w:cs="Times New Roman"/>
                  <w:sz w:val="20"/>
                  <w:szCs w:val="20"/>
                  <w:lang w:val="en-US"/>
                </w:rPr>
                <m:t>ln</m:t>
              </m:r>
              <m:sSub>
                <m:sSubPr>
                  <m:ctrlPr>
                    <w:rPr>
                      <w:rFonts w:ascii="Cambria Math" w:hAnsi="Cambria Math" w:cs="Times New Roman"/>
                      <w:i/>
                      <w:sz w:val="20"/>
                      <w:szCs w:val="20"/>
                    </w:rPr>
                  </m:ctrlPr>
                </m:sSubPr>
                <m:e>
                  <m:r>
                    <w:rPr>
                      <w:rFonts w:ascii="Cambria Math" w:hAnsi="Cambria Math" w:cs="Times New Roman"/>
                      <w:sz w:val="20"/>
                      <w:szCs w:val="20"/>
                      <w:lang w:val="en-US"/>
                    </w:rPr>
                    <m:t>(</m:t>
                  </m:r>
                  <m:r>
                    <w:rPr>
                      <w:rFonts w:ascii="Cambria Math" w:hAnsi="Cambria Math" w:cs="Times New Roman"/>
                      <w:sz w:val="20"/>
                      <w:szCs w:val="20"/>
                    </w:rPr>
                    <m:t>I</m:t>
                  </m:r>
                </m:e>
                <m:sub>
                  <m:r>
                    <w:rPr>
                      <w:rFonts w:ascii="Cambria Math" w:hAnsi="Cambria Math" w:cs="Times New Roman"/>
                      <w:sz w:val="20"/>
                      <w:szCs w:val="20"/>
                    </w:rPr>
                    <m:t>it</m:t>
                  </m:r>
                </m:sub>
              </m:sSub>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L</m:t>
                  </m:r>
                </m:e>
                <m:sub>
                  <m:r>
                    <w:rPr>
                      <w:rFonts w:ascii="Cambria Math" w:hAnsi="Cambria Math" w:cs="Times New Roman"/>
                      <w:sz w:val="20"/>
                      <w:szCs w:val="20"/>
                      <w:lang w:val="en-US"/>
                    </w:rPr>
                    <m:t>it</m:t>
                  </m:r>
                </m:sub>
              </m:sSub>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u</m:t>
                  </m:r>
                </m:e>
                <m:sub>
                  <m:r>
                    <w:rPr>
                      <w:rFonts w:ascii="Cambria Math" w:hAnsi="Cambria Math" w:cs="Times New Roman"/>
                      <w:sz w:val="20"/>
                      <w:szCs w:val="20"/>
                      <w:lang w:val="en-US"/>
                    </w:rPr>
                    <m:t>i</m:t>
                  </m:r>
                </m:sub>
              </m:sSub>
              <m:sSub>
                <m:sSubPr>
                  <m:ctrlPr>
                    <w:rPr>
                      <w:rFonts w:ascii="Cambria Math" w:hAnsi="Cambria Math" w:cs="Times New Roman"/>
                      <w:i/>
                      <w:sz w:val="20"/>
                      <w:szCs w:val="20"/>
                      <w:lang w:val="en-US"/>
                    </w:rPr>
                  </m:ctrlPr>
                </m:sSubPr>
                <m:e>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v</m:t>
                      </m:r>
                    </m:e>
                    <m:sub>
                      <m:r>
                        <w:rPr>
                          <w:rFonts w:ascii="Cambria Math" w:hAnsi="Cambria Math" w:cs="Times New Roman"/>
                          <w:sz w:val="20"/>
                          <w:szCs w:val="20"/>
                          <w:lang w:val="en-US"/>
                        </w:rPr>
                        <m:t>t</m:t>
                      </m:r>
                    </m:sub>
                  </m:sSub>
                  <m:r>
                    <w:rPr>
                      <w:rFonts w:ascii="Cambria Math" w:hAnsi="Cambria Math" w:cs="Times New Roman"/>
                      <w:sz w:val="20"/>
                      <w:szCs w:val="20"/>
                      <w:lang w:val="en-US"/>
                    </w:rPr>
                    <m:t>+ε</m:t>
                  </m:r>
                </m:e>
                <m:sub>
                  <m:r>
                    <w:rPr>
                      <w:rFonts w:ascii="Cambria Math" w:hAnsi="Cambria Math" w:cs="Times New Roman"/>
                      <w:sz w:val="20"/>
                      <w:szCs w:val="20"/>
                      <w:lang w:val="en-US"/>
                    </w:rPr>
                    <m:t>it</m:t>
                  </m:r>
                </m:sub>
              </m:sSub>
            </m:oMath>
            <w:r w:rsidRPr="00092C45">
              <w:rPr>
                <w:rFonts w:ascii="Times New Roman" w:hAnsi="Times New Roman" w:cs="Times New Roman"/>
                <w:i/>
                <w:sz w:val="20"/>
                <w:szCs w:val="20"/>
                <w:lang w:val="en-US"/>
              </w:rPr>
              <w:t xml:space="preserve">     </w:t>
            </w:r>
            <w:r w:rsidRPr="00092C45">
              <w:rPr>
                <w:rFonts w:ascii="Times New Roman" w:hAnsi="Times New Roman" w:cs="Times New Roman"/>
                <w:sz w:val="20"/>
                <w:szCs w:val="20"/>
                <w:lang w:val="en-US"/>
              </w:rPr>
              <w:t xml:space="preserve">(2fe),    </w:t>
            </w:r>
            <m:oMath>
              <m:r>
                <w:rPr>
                  <w:rFonts w:ascii="Cambria Math" w:hAnsi="Cambria Math" w:cs="Times New Roman"/>
                  <w:sz w:val="20"/>
                  <w:szCs w:val="20"/>
                  <w:lang w:val="en-US"/>
                </w:rPr>
                <m:t>N=1817 (79⨯23)</m:t>
              </m:r>
            </m:oMath>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m:rPr>
                    <m:sty m:val="p"/>
                  </m:rPr>
                  <w:rPr>
                    <w:rFonts w:ascii="Cambria Math" w:hAnsi="Cambria Math" w:cs="Times New Roman"/>
                    <w:sz w:val="20"/>
                    <w:szCs w:val="20"/>
                    <w:lang w:val="en-US"/>
                  </w:rPr>
                  <m:t>α</m:t>
                </m:r>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rPr>
              <w:t>0,1</w:t>
            </w:r>
            <w:r w:rsidRPr="00092C45">
              <w:rPr>
                <w:rFonts w:ascii="Times New Roman" w:hAnsi="Times New Roman" w:cs="Times New Roman"/>
                <w:sz w:val="20"/>
                <w:szCs w:val="20"/>
                <w:lang w:val="en-US"/>
              </w:rPr>
              <w:t>312</w:t>
            </w:r>
            <w:r w:rsidRPr="00092C45">
              <w:rPr>
                <w:rFonts w:ascii="Times New Roman" w:hAnsi="Times New Roman" w:cs="Times New Roman"/>
                <w:sz w:val="20"/>
                <w:szCs w:val="20"/>
              </w:rPr>
              <w:t xml:space="preserve"> </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w:t>
            </w:r>
            <w:r w:rsidRPr="00092C45">
              <w:rPr>
                <w:rFonts w:ascii="Times New Roman" w:hAnsi="Times New Roman" w:cs="Times New Roman"/>
                <w:sz w:val="20"/>
                <w:szCs w:val="20"/>
                <w:lang w:val="en-US"/>
              </w:rPr>
              <w:t>15</w:t>
            </w:r>
            <w:r w:rsidRPr="00092C45">
              <w:rPr>
                <w:rFonts w:ascii="Times New Roman" w:hAnsi="Times New Roman" w:cs="Times New Roman"/>
                <w:sz w:val="20"/>
                <w:szCs w:val="20"/>
              </w:rPr>
              <w:t>,</w:t>
            </w:r>
            <w:r w:rsidRPr="00092C45">
              <w:rPr>
                <w:rFonts w:ascii="Times New Roman" w:hAnsi="Times New Roman" w:cs="Times New Roman"/>
                <w:sz w:val="20"/>
                <w:szCs w:val="20"/>
                <w:lang w:val="en-US"/>
              </w:rPr>
              <w:t>0</w:t>
            </w:r>
            <w:r w:rsidRPr="00092C45">
              <w:rPr>
                <w:rFonts w:ascii="Times New Roman" w:hAnsi="Times New Roman" w:cs="Times New Roman"/>
                <w:sz w:val="20"/>
                <w:szCs w:val="20"/>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proofErr w:type="spellStart"/>
            <w:r w:rsidRPr="00092C45">
              <w:rPr>
                <w:rFonts w:ascii="Times New Roman" w:hAnsi="Times New Roman" w:cs="Times New Roman"/>
                <w:i/>
                <w:sz w:val="20"/>
                <w:szCs w:val="20"/>
                <w:lang w:val="en-US"/>
              </w:rPr>
              <w:t>P</w:t>
            </w:r>
            <w:r w:rsidRPr="00092C45">
              <w:rPr>
                <w:rFonts w:ascii="Times New Roman" w:hAnsi="Times New Roman" w:cs="Times New Roman"/>
                <w:i/>
                <w:sz w:val="20"/>
                <w:szCs w:val="20"/>
                <w:vertAlign w:val="subscript"/>
                <w:lang w:val="en-US"/>
              </w:rPr>
              <w:t>rob</w:t>
            </w:r>
            <w:proofErr w:type="spellEnd"/>
            <w:r w:rsidRPr="00092C45">
              <w:rPr>
                <w:rFonts w:ascii="Times New Roman" w:hAnsi="Times New Roman" w:cs="Times New Roman"/>
                <w:i/>
                <w:sz w:val="20"/>
                <w:szCs w:val="20"/>
                <w:vertAlign w:val="subscript"/>
                <w:lang w:val="en-US"/>
              </w:rPr>
              <w:t xml:space="preserve"> </w:t>
            </w:r>
            <w:r w:rsidRPr="00092C45">
              <w:rPr>
                <w:rFonts w:ascii="Times New Roman" w:hAnsi="Times New Roman" w:cs="Times New Roman"/>
                <w:sz w:val="20"/>
                <w:szCs w:val="20"/>
              </w:rPr>
              <w:t xml:space="preserve">&gt; </w:t>
            </w:r>
            <w:r w:rsidRPr="00092C45">
              <w:rPr>
                <w:rFonts w:ascii="Times New Roman" w:hAnsi="Times New Roman" w:cs="Times New Roman"/>
                <w:i/>
                <w:sz w:val="20"/>
                <w:szCs w:val="20"/>
                <w:lang w:val="en-US"/>
              </w:rPr>
              <w:t>F</w:t>
            </w:r>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w:t>
            </w:r>
            <w:r w:rsidRPr="00092C45">
              <w:rPr>
                <w:rFonts w:ascii="Times New Roman" w:hAnsi="Times New Roman" w:cs="Times New Roman"/>
                <w:sz w:val="20"/>
                <w:szCs w:val="20"/>
                <w:lang w:val="en-US"/>
              </w:rPr>
              <w:t>0000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rPr>
            </w:pPr>
            <w:r w:rsidRPr="00092C45">
              <w:rPr>
                <w:rFonts w:ascii="Times New Roman" w:hAnsi="Times New Roman" w:cs="Times New Roman"/>
                <w:sz w:val="20"/>
                <w:szCs w:val="20"/>
                <w:lang w:val="en-US"/>
              </w:rPr>
              <w:t>within</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rPr>
              <w:t>0,</w:t>
            </w:r>
            <w:r w:rsidRPr="00092C45">
              <w:rPr>
                <w:rFonts w:ascii="Times New Roman" w:hAnsi="Times New Roman" w:cs="Times New Roman"/>
                <w:sz w:val="20"/>
                <w:szCs w:val="20"/>
                <w:lang w:val="en-US"/>
              </w:rPr>
              <w:t>8305</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v</m:t>
                    </m:r>
                  </m:e>
                  <m:sub>
                    <m:r>
                      <w:rPr>
                        <w:rFonts w:ascii="Cambria Math" w:hAnsi="Cambria Math" w:cs="Times New Roman"/>
                        <w:sz w:val="20"/>
                        <w:szCs w:val="20"/>
                        <w:lang w:val="en-US"/>
                      </w:rPr>
                      <m:t>t</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6,0176  (150</w:t>
            </w:r>
            <w:r w:rsidRPr="00092C45">
              <w:rPr>
                <w:rFonts w:ascii="Times New Roman" w:hAnsi="Times New Roman" w:cs="Times New Roman"/>
                <w:sz w:val="20"/>
                <w:szCs w:val="20"/>
              </w:rPr>
              <w:t>,</w:t>
            </w:r>
            <w:r w:rsidRPr="00092C45">
              <w:rPr>
                <w:rFonts w:ascii="Times New Roman" w:hAnsi="Times New Roman" w:cs="Times New Roman"/>
                <w:sz w:val="20"/>
                <w:szCs w:val="20"/>
                <w:lang w:val="en-US"/>
              </w:rPr>
              <w:t>5)</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i/>
                <w:sz w:val="20"/>
                <w:szCs w:val="20"/>
                <w:lang w:val="en-US"/>
              </w:rPr>
            </w:pPr>
            <w:proofErr w:type="spellStart"/>
            <w:r w:rsidRPr="00092C45">
              <w:rPr>
                <w:rFonts w:ascii="Times New Roman" w:hAnsi="Times New Roman" w:cs="Times New Roman"/>
                <w:sz w:val="20"/>
                <w:szCs w:val="20"/>
                <w:lang w:val="en-US"/>
              </w:rPr>
              <w:t>testparm</w:t>
            </w:r>
            <w:proofErr w:type="spellEnd"/>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0,0000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between</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0,7771</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2412"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1843"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hAnsi="Times New Roman" w:cs="Times New Roman"/>
                <w:i/>
                <w:sz w:val="20"/>
                <w:szCs w:val="20"/>
                <w:lang w:val="en-US"/>
              </w:rPr>
            </w:pPr>
            <w:r w:rsidRPr="00092C45">
              <w:rPr>
                <w:rFonts w:ascii="Times New Roman" w:hAnsi="Times New Roman" w:cs="Times New Roman"/>
                <w:sz w:val="20"/>
                <w:szCs w:val="20"/>
                <w:lang w:val="en-US"/>
              </w:rPr>
              <w:t xml:space="preserve">Sigma </w:t>
            </w:r>
            <m:oMath>
              <m:r>
                <m:rPr>
                  <m:sty m:val="p"/>
                </m:rPr>
                <w:rPr>
                  <w:rFonts w:ascii="Cambria Math" w:hAnsi="Cambria Math" w:cs="Times New Roman"/>
                  <w:sz w:val="20"/>
                  <w:szCs w:val="20"/>
                  <w:lang w:val="en-US"/>
                </w:rPr>
                <m:t>u</m:t>
              </m:r>
            </m:oMath>
          </w:p>
        </w:tc>
        <w:tc>
          <w:tcPr>
            <w:tcW w:w="1559"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0,42</w:t>
            </w:r>
            <w:r w:rsidRPr="00092C45">
              <w:rPr>
                <w:rFonts w:ascii="Times New Roman" w:hAnsi="Times New Roman" w:cs="Times New Roman"/>
                <w:sz w:val="20"/>
                <w:szCs w:val="20"/>
              </w:rPr>
              <w:t>4</w:t>
            </w:r>
            <w:r w:rsidRPr="00092C45">
              <w:rPr>
                <w:rFonts w:ascii="Times New Roman" w:hAnsi="Times New Roman" w:cs="Times New Roman"/>
                <w:sz w:val="20"/>
                <w:szCs w:val="20"/>
                <w:lang w:val="en-US"/>
              </w:rPr>
              <w:t>7</w:t>
            </w:r>
          </w:p>
        </w:tc>
        <w:tc>
          <w:tcPr>
            <w:tcW w:w="1417"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overall</w:t>
            </w:r>
          </w:p>
        </w:tc>
        <w:tc>
          <w:tcPr>
            <w:tcW w:w="1134"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0,3752</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2412"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1843"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 xml:space="preserve">Sigma </w:t>
            </w:r>
            <m:oMath>
              <m:r>
                <m:rPr>
                  <m:sty m:val="p"/>
                </m:rPr>
                <w:rPr>
                  <w:rFonts w:ascii="Cambria Math" w:hAnsi="Cambria Math" w:cs="Times New Roman"/>
                  <w:sz w:val="20"/>
                  <w:szCs w:val="20"/>
                  <w:lang w:val="en-US"/>
                </w:rPr>
                <m:t>e</m:t>
              </m:r>
            </m:oMath>
          </w:p>
        </w:tc>
        <w:tc>
          <w:tcPr>
            <w:tcW w:w="1559"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0,0983</w:t>
            </w:r>
          </w:p>
        </w:tc>
        <w:tc>
          <w:tcPr>
            <w:tcW w:w="1417"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rho</w:t>
            </w:r>
          </w:p>
        </w:tc>
        <w:tc>
          <w:tcPr>
            <w:tcW w:w="1134"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0,9491</w:t>
            </w:r>
          </w:p>
        </w:tc>
      </w:tr>
      <w:tr w:rsidR="002031C8" w:rsidRPr="00F91A7B" w:rsidTr="00BA1C7C">
        <w:trPr>
          <w:trHeight w:hRule="exact" w:val="340"/>
        </w:trPr>
        <w:tc>
          <w:tcPr>
            <w:tcW w:w="9639" w:type="dxa"/>
            <w:gridSpan w:val="6"/>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pStyle w:val="a3"/>
              <w:spacing w:after="0" w:line="240" w:lineRule="auto"/>
              <w:jc w:val="center"/>
              <w:rPr>
                <w:rFonts w:ascii="Times New Roman" w:hAnsi="Times New Roman" w:cs="Times New Roman"/>
                <w:sz w:val="20"/>
                <w:szCs w:val="20"/>
                <w:lang w:val="en-US"/>
              </w:rPr>
            </w:pPr>
            <m:oMath>
              <m:r>
                <w:rPr>
                  <w:rFonts w:ascii="Cambria Math" w:eastAsiaTheme="minorEastAsia" w:hAnsi="Cambria Math" w:cs="Times New Roman"/>
                  <w:sz w:val="20"/>
                  <w:szCs w:val="20"/>
                  <w:lang w:val="en-US"/>
                </w:rPr>
                <m:t xml:space="preserve">2.  </m:t>
              </m:r>
              <m:r>
                <m:rPr>
                  <m:sty m:val="p"/>
                </m:rPr>
                <w:rPr>
                  <w:rFonts w:ascii="Cambria Math" w:hAnsi="Cambria Math" w:cs="Times New Roman"/>
                  <w:sz w:val="20"/>
                  <w:szCs w:val="20"/>
                  <w:lang w:val="en-US"/>
                </w:rPr>
                <m:t xml:space="preserve">ln </m:t>
              </m:r>
              <m:sSub>
                <m:sSubPr>
                  <m:ctrlPr>
                    <w:rPr>
                      <w:rFonts w:ascii="Cambria Math" w:hAnsi="Cambria Math" w:cs="Times New Roman"/>
                      <w:sz w:val="20"/>
                      <w:szCs w:val="20"/>
                    </w:rPr>
                  </m:ctrlPr>
                </m:sSubPr>
                <m:e>
                  <m:r>
                    <w:rPr>
                      <w:rFonts w:ascii="Cambria Math" w:hAnsi="Cambria Math" w:cs="Times New Roman"/>
                      <w:sz w:val="20"/>
                      <w:szCs w:val="20"/>
                    </w:rPr>
                    <m:t>Λ</m:t>
                  </m:r>
                </m:e>
                <m:sub>
                  <m:r>
                    <w:rPr>
                      <w:rFonts w:ascii="Cambria Math" w:hAnsi="Cambria Math" w:cs="Times New Roman"/>
                      <w:sz w:val="20"/>
                      <w:szCs w:val="20"/>
                    </w:rPr>
                    <m:t>it</m:t>
                  </m:r>
                </m:sub>
              </m:sSub>
              <m:r>
                <w:rPr>
                  <w:rFonts w:ascii="Cambria Math" w:hAnsi="Cambria Math" w:cs="Times New Roman"/>
                  <w:sz w:val="20"/>
                  <w:szCs w:val="20"/>
                  <w:lang w:val="en-US"/>
                </w:rPr>
                <m:t xml:space="preserve">= </m:t>
              </m:r>
              <m:sSub>
                <m:sSubPr>
                  <m:ctrlPr>
                    <w:rPr>
                      <w:rFonts w:ascii="Cambria Math" w:hAnsi="Cambria Math" w:cs="Times New Roman"/>
                      <w:sz w:val="20"/>
                      <w:szCs w:val="20"/>
                    </w:rPr>
                  </m:ctrlPr>
                </m:sSubPr>
                <m:e>
                  <m:r>
                    <m:rPr>
                      <m:sty m:val="p"/>
                    </m:rPr>
                    <w:rPr>
                      <w:rFonts w:ascii="Cambria Math" w:hAnsi="Cambria Math" w:cs="Times New Roman"/>
                      <w:sz w:val="20"/>
                      <w:szCs w:val="20"/>
                    </w:rPr>
                    <m:t>β</m:t>
                  </m:r>
                </m:e>
                <m:sub>
                  <m:r>
                    <w:rPr>
                      <w:rFonts w:ascii="Cambria Math" w:hAnsi="Cambria Math" w:cs="Times New Roman"/>
                      <w:sz w:val="20"/>
                      <w:szCs w:val="20"/>
                      <w:lang w:val="en-US"/>
                    </w:rPr>
                    <m:t>1</m:t>
                  </m:r>
                </m:sub>
              </m:sSub>
              <m:r>
                <w:rPr>
                  <w:rFonts w:ascii="Cambria Math" w:hAnsi="Cambria Math" w:cs="Times New Roman"/>
                  <w:sz w:val="20"/>
                  <w:szCs w:val="20"/>
                  <w:lang w:val="en-US"/>
                </w:rPr>
                <m:t>∙</m:t>
              </m:r>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ln X1</m:t>
                  </m:r>
                </m:e>
                <m:sub>
                  <m:r>
                    <m:rPr>
                      <m:sty m:val="p"/>
                    </m:rPr>
                    <w:rPr>
                      <w:rFonts w:ascii="Cambria Math" w:hAnsi="Cambria Math" w:cs="Times New Roman"/>
                      <w:sz w:val="20"/>
                      <w:szCs w:val="20"/>
                      <w:lang w:val="en-US"/>
                    </w:rPr>
                    <m:t>it</m:t>
                  </m:r>
                </m:sub>
              </m:sSub>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u</m:t>
                  </m:r>
                </m:e>
                <m:sub>
                  <m:r>
                    <w:rPr>
                      <w:rFonts w:ascii="Cambria Math" w:hAnsi="Cambria Math" w:cs="Times New Roman"/>
                      <w:sz w:val="20"/>
                      <w:szCs w:val="20"/>
                      <w:lang w:val="en-US"/>
                    </w:rPr>
                    <m:t>i</m:t>
                  </m:r>
                </m:sub>
              </m:sSub>
              <m:sSub>
                <m:sSubPr>
                  <m:ctrlPr>
                    <w:rPr>
                      <w:rFonts w:ascii="Cambria Math" w:hAnsi="Cambria Math" w:cs="Times New Roman"/>
                      <w:i/>
                      <w:sz w:val="20"/>
                      <w:szCs w:val="20"/>
                      <w:lang w:val="en-US"/>
                    </w:rPr>
                  </m:ctrlPr>
                </m:sSubPr>
                <m:e>
                  <m:r>
                    <w:rPr>
                      <w:rFonts w:ascii="Cambria Math" w:hAnsi="Cambria Math" w:cs="Times New Roman"/>
                      <w:sz w:val="20"/>
                      <w:szCs w:val="20"/>
                      <w:lang w:val="en-US"/>
                    </w:rPr>
                    <m:t>+ε</m:t>
                  </m:r>
                </m:e>
                <m:sub>
                  <m:r>
                    <w:rPr>
                      <w:rFonts w:ascii="Cambria Math" w:hAnsi="Cambria Math" w:cs="Times New Roman"/>
                      <w:sz w:val="20"/>
                      <w:szCs w:val="20"/>
                      <w:lang w:val="en-US"/>
                    </w:rPr>
                    <m:t>it</m:t>
                  </m:r>
                </m:sub>
              </m:sSub>
            </m:oMath>
            <w:r w:rsidRPr="00092C45">
              <w:rPr>
                <w:rFonts w:ascii="Times New Roman" w:hAnsi="Times New Roman" w:cs="Times New Roman"/>
                <w:i/>
                <w:sz w:val="20"/>
                <w:szCs w:val="20"/>
                <w:lang w:val="en-US"/>
              </w:rPr>
              <w:t xml:space="preserve">     </w:t>
            </w:r>
            <w:r w:rsidRPr="00092C45">
              <w:rPr>
                <w:rFonts w:ascii="Times New Roman" w:hAnsi="Times New Roman" w:cs="Times New Roman"/>
                <w:sz w:val="20"/>
                <w:szCs w:val="20"/>
                <w:lang w:val="en-US"/>
              </w:rPr>
              <w:t xml:space="preserve">(2fe),    </w:t>
            </w:r>
            <m:oMath>
              <m:r>
                <w:rPr>
                  <w:rFonts w:ascii="Cambria Math" w:hAnsi="Cambria Math" w:cs="Times New Roman"/>
                  <w:sz w:val="20"/>
                  <w:szCs w:val="20"/>
                  <w:lang w:val="en-US"/>
                </w:rPr>
                <m:t>N=1817 (79⨯23)</m:t>
              </m:r>
            </m:oMath>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β</m:t>
                    </m:r>
                  </m:e>
                  <m:sub>
                    <m:r>
                      <w:rPr>
                        <w:rFonts w:ascii="Cambria Math" w:hAnsi="Cambria Math" w:cs="Times New Roman"/>
                        <w:sz w:val="20"/>
                        <w:szCs w:val="20"/>
                        <w:lang w:val="en-US"/>
                      </w:rPr>
                      <m:t>1</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rPr>
              <w:t>0,</w:t>
            </w:r>
            <w:r w:rsidRPr="00092C45">
              <w:rPr>
                <w:rFonts w:ascii="Times New Roman" w:hAnsi="Times New Roman" w:cs="Times New Roman"/>
                <w:sz w:val="20"/>
                <w:szCs w:val="20"/>
                <w:lang w:val="en-US"/>
              </w:rPr>
              <w:t>1225</w:t>
            </w:r>
            <w:r w:rsidRPr="00092C45">
              <w:rPr>
                <w:rFonts w:ascii="Times New Roman" w:hAnsi="Times New Roman" w:cs="Times New Roman"/>
                <w:sz w:val="20"/>
                <w:szCs w:val="20"/>
              </w:rPr>
              <w:t xml:space="preserve"> </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w:t>
            </w:r>
            <w:r w:rsidRPr="00092C45">
              <w:rPr>
                <w:rFonts w:ascii="Times New Roman" w:hAnsi="Times New Roman" w:cs="Times New Roman"/>
                <w:sz w:val="20"/>
                <w:szCs w:val="20"/>
                <w:lang w:val="en-US"/>
              </w:rPr>
              <w:t>4</w:t>
            </w:r>
            <w:r w:rsidRPr="00092C45">
              <w:rPr>
                <w:rFonts w:ascii="Times New Roman" w:hAnsi="Times New Roman" w:cs="Times New Roman"/>
                <w:sz w:val="20"/>
                <w:szCs w:val="20"/>
              </w:rPr>
              <w:t>,</w:t>
            </w:r>
            <w:r w:rsidRPr="00092C45">
              <w:rPr>
                <w:rFonts w:ascii="Times New Roman" w:hAnsi="Times New Roman" w:cs="Times New Roman"/>
                <w:sz w:val="20"/>
                <w:szCs w:val="20"/>
                <w:lang w:val="en-US"/>
              </w:rPr>
              <w:t>7</w:t>
            </w:r>
            <w:r w:rsidRPr="00092C45">
              <w:rPr>
                <w:rFonts w:ascii="Times New Roman" w:hAnsi="Times New Roman" w:cs="Times New Roman"/>
                <w:sz w:val="20"/>
                <w:szCs w:val="20"/>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proofErr w:type="spellStart"/>
            <w:r w:rsidRPr="00092C45">
              <w:rPr>
                <w:rFonts w:ascii="Times New Roman" w:hAnsi="Times New Roman" w:cs="Times New Roman"/>
                <w:i/>
                <w:sz w:val="20"/>
                <w:szCs w:val="20"/>
                <w:lang w:val="en-US"/>
              </w:rPr>
              <w:t>P</w:t>
            </w:r>
            <w:r w:rsidRPr="00092C45">
              <w:rPr>
                <w:rFonts w:ascii="Times New Roman" w:hAnsi="Times New Roman" w:cs="Times New Roman"/>
                <w:i/>
                <w:sz w:val="20"/>
                <w:szCs w:val="20"/>
                <w:vertAlign w:val="subscript"/>
                <w:lang w:val="en-US"/>
              </w:rPr>
              <w:t>rob</w:t>
            </w:r>
            <w:proofErr w:type="spellEnd"/>
            <w:r w:rsidRPr="00092C45">
              <w:rPr>
                <w:rFonts w:ascii="Times New Roman" w:hAnsi="Times New Roman" w:cs="Times New Roman"/>
                <w:i/>
                <w:sz w:val="20"/>
                <w:szCs w:val="20"/>
                <w:vertAlign w:val="subscript"/>
                <w:lang w:val="en-US"/>
              </w:rPr>
              <w:t xml:space="preserve"> </w:t>
            </w:r>
            <w:r w:rsidRPr="00092C45">
              <w:rPr>
                <w:rFonts w:ascii="Times New Roman" w:hAnsi="Times New Roman" w:cs="Times New Roman"/>
                <w:sz w:val="20"/>
                <w:szCs w:val="20"/>
              </w:rPr>
              <w:t xml:space="preserve">&gt; </w:t>
            </w:r>
            <w:r w:rsidRPr="00092C45">
              <w:rPr>
                <w:rFonts w:ascii="Times New Roman" w:hAnsi="Times New Roman" w:cs="Times New Roman"/>
                <w:i/>
                <w:sz w:val="20"/>
                <w:szCs w:val="20"/>
                <w:lang w:val="en-US"/>
              </w:rPr>
              <w:t>F</w:t>
            </w:r>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w:t>
            </w:r>
            <w:r w:rsidRPr="00092C45">
              <w:rPr>
                <w:rFonts w:ascii="Times New Roman" w:hAnsi="Times New Roman" w:cs="Times New Roman"/>
                <w:sz w:val="20"/>
                <w:szCs w:val="20"/>
                <w:lang w:val="en-US"/>
              </w:rPr>
              <w:t>0000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rPr>
            </w:pPr>
            <w:r w:rsidRPr="00092C45">
              <w:rPr>
                <w:rFonts w:ascii="Times New Roman" w:hAnsi="Times New Roman" w:cs="Times New Roman"/>
                <w:sz w:val="20"/>
                <w:szCs w:val="20"/>
                <w:lang w:val="en-US"/>
              </w:rPr>
              <w:t>within</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rPr>
              <w:t>0,</w:t>
            </w:r>
            <w:r w:rsidRPr="00092C45">
              <w:rPr>
                <w:rFonts w:ascii="Times New Roman" w:hAnsi="Times New Roman" w:cs="Times New Roman"/>
                <w:sz w:val="20"/>
                <w:szCs w:val="20"/>
                <w:lang w:val="en-US"/>
              </w:rPr>
              <w:t>8305</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u</m:t>
                    </m:r>
                  </m:e>
                  <m:sub>
                    <m:r>
                      <w:rPr>
                        <w:rFonts w:ascii="Cambria Math" w:hAnsi="Cambria Math" w:cs="Times New Roman"/>
                        <w:sz w:val="20"/>
                        <w:szCs w:val="20"/>
                        <w:lang w:val="en-US"/>
                      </w:rPr>
                      <m:t>t</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6,</w:t>
            </w:r>
            <w:r w:rsidRPr="00092C45">
              <w:rPr>
                <w:rFonts w:ascii="Times New Roman" w:hAnsi="Times New Roman" w:cs="Times New Roman"/>
                <w:sz w:val="20"/>
                <w:szCs w:val="20"/>
              </w:rPr>
              <w:t>2029</w:t>
            </w:r>
            <w:r w:rsidRPr="00092C45">
              <w:rPr>
                <w:rFonts w:ascii="Times New Roman" w:hAnsi="Times New Roman" w:cs="Times New Roman"/>
                <w:sz w:val="20"/>
                <w:szCs w:val="20"/>
                <w:lang w:val="en-US"/>
              </w:rPr>
              <w:t xml:space="preserve">  (15</w:t>
            </w:r>
            <w:r w:rsidRPr="00092C45">
              <w:rPr>
                <w:rFonts w:ascii="Times New Roman" w:hAnsi="Times New Roman" w:cs="Times New Roman"/>
                <w:sz w:val="20"/>
                <w:szCs w:val="20"/>
              </w:rPr>
              <w:t>2,6</w:t>
            </w:r>
            <w:r w:rsidRPr="00092C45">
              <w:rPr>
                <w:rFonts w:ascii="Times New Roman" w:hAnsi="Times New Roman" w:cs="Times New Roman"/>
                <w:sz w:val="20"/>
                <w:szCs w:val="20"/>
                <w:lang w:val="en-US"/>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i/>
                <w:sz w:val="20"/>
                <w:szCs w:val="20"/>
                <w:lang w:val="en-US"/>
              </w:rPr>
            </w:pPr>
            <w:proofErr w:type="spellStart"/>
            <w:r w:rsidRPr="00092C45">
              <w:rPr>
                <w:rFonts w:ascii="Times New Roman" w:hAnsi="Times New Roman" w:cs="Times New Roman"/>
                <w:sz w:val="20"/>
                <w:szCs w:val="20"/>
                <w:lang w:val="en-US"/>
              </w:rPr>
              <w:t>testparm</w:t>
            </w:r>
            <w:proofErr w:type="spellEnd"/>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0,0000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between</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0,7771</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i/>
                <w:sz w:val="20"/>
                <w:szCs w:val="20"/>
                <w:lang w:val="en-US"/>
              </w:rPr>
            </w:pPr>
            <w:r w:rsidRPr="00092C45">
              <w:rPr>
                <w:rFonts w:ascii="Times New Roman" w:hAnsi="Times New Roman" w:cs="Times New Roman"/>
                <w:sz w:val="20"/>
                <w:szCs w:val="20"/>
                <w:lang w:val="en-US"/>
              </w:rPr>
              <w:t xml:space="preserve">Sigma </w:t>
            </w:r>
            <m:oMath>
              <m:r>
                <m:rPr>
                  <m:sty m:val="p"/>
                </m:rPr>
                <w:rPr>
                  <w:rFonts w:ascii="Cambria Math" w:hAnsi="Cambria Math" w:cs="Times New Roman"/>
                  <w:sz w:val="20"/>
                  <w:szCs w:val="20"/>
                  <w:lang w:val="en-US"/>
                </w:rPr>
                <m:t>u</m:t>
              </m:r>
            </m:oMath>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0,42</w:t>
            </w:r>
            <w:r w:rsidRPr="00092C45">
              <w:rPr>
                <w:rFonts w:ascii="Times New Roman" w:hAnsi="Times New Roman" w:cs="Times New Roman"/>
                <w:sz w:val="20"/>
                <w:szCs w:val="20"/>
              </w:rPr>
              <w:t>1</w:t>
            </w:r>
            <w:r w:rsidRPr="00092C45">
              <w:rPr>
                <w:rFonts w:ascii="Times New Roman" w:hAnsi="Times New Roman" w:cs="Times New Roman"/>
                <w:sz w:val="20"/>
                <w:szCs w:val="20"/>
                <w:lang w:val="en-US"/>
              </w:rPr>
              <w:t>7</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overall</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0,3752</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 xml:space="preserve">Sigma </w:t>
            </w:r>
            <m:oMath>
              <m:r>
                <m:rPr>
                  <m:sty m:val="p"/>
                </m:rPr>
                <w:rPr>
                  <w:rFonts w:ascii="Cambria Math" w:hAnsi="Cambria Math" w:cs="Times New Roman"/>
                  <w:sz w:val="20"/>
                  <w:szCs w:val="20"/>
                  <w:lang w:val="en-US"/>
                </w:rPr>
                <m:t>e</m:t>
              </m:r>
            </m:oMath>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0,09</w:t>
            </w:r>
            <w:r w:rsidRPr="00092C45">
              <w:rPr>
                <w:rFonts w:ascii="Times New Roman" w:hAnsi="Times New Roman" w:cs="Times New Roman"/>
                <w:sz w:val="20"/>
                <w:szCs w:val="20"/>
              </w:rPr>
              <w:t>77</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rho</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0,9491</w:t>
            </w:r>
          </w:p>
        </w:tc>
      </w:tr>
      <w:tr w:rsidR="002031C8" w:rsidRPr="00F91A7B" w:rsidTr="00BA1C7C">
        <w:trPr>
          <w:trHeight w:hRule="exact" w:val="340"/>
        </w:trPr>
        <w:tc>
          <w:tcPr>
            <w:tcW w:w="9639" w:type="dxa"/>
            <w:gridSpan w:val="6"/>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ind w:left="360"/>
              <w:jc w:val="center"/>
              <w:rPr>
                <w:rFonts w:ascii="Times New Roman" w:hAnsi="Times New Roman" w:cs="Times New Roman"/>
                <w:sz w:val="20"/>
                <w:szCs w:val="20"/>
                <w:lang w:val="en-US"/>
              </w:rPr>
            </w:pPr>
            <m:oMath>
              <m:r>
                <m:rPr>
                  <m:sty m:val="p"/>
                </m:rPr>
                <w:rPr>
                  <w:rFonts w:ascii="Cambria Math" w:hAnsi="Cambria Math" w:cs="Times New Roman"/>
                  <w:sz w:val="20"/>
                  <w:szCs w:val="20"/>
                  <w:lang w:val="en-US"/>
                </w:rPr>
                <m:t xml:space="preserve">3.  ln </m:t>
              </m:r>
              <m:sSub>
                <m:sSubPr>
                  <m:ctrlPr>
                    <w:rPr>
                      <w:rFonts w:ascii="Cambria Math" w:hAnsi="Cambria Math" w:cs="Times New Roman"/>
                      <w:sz w:val="20"/>
                      <w:szCs w:val="20"/>
                    </w:rPr>
                  </m:ctrlPr>
                </m:sSubPr>
                <m:e>
                  <m:r>
                    <w:rPr>
                      <w:rFonts w:ascii="Cambria Math" w:hAnsi="Cambria Math" w:cs="Times New Roman"/>
                      <w:sz w:val="20"/>
                      <w:szCs w:val="20"/>
                    </w:rPr>
                    <m:t>Λ</m:t>
                  </m:r>
                </m:e>
                <m:sub>
                  <m:r>
                    <w:rPr>
                      <w:rFonts w:ascii="Cambria Math" w:hAnsi="Cambria Math" w:cs="Times New Roman"/>
                      <w:sz w:val="20"/>
                      <w:szCs w:val="20"/>
                    </w:rPr>
                    <m:t>it</m:t>
                  </m:r>
                </m:sub>
              </m:sSub>
              <m:r>
                <w:rPr>
                  <w:rFonts w:ascii="Cambria Math" w:hAnsi="Cambria Math" w:cs="Times New Roman"/>
                  <w:sz w:val="20"/>
                  <w:szCs w:val="20"/>
                  <w:lang w:val="en-US"/>
                </w:rPr>
                <m:t xml:space="preserve">= </m:t>
              </m:r>
              <m:sSub>
                <m:sSubPr>
                  <m:ctrlPr>
                    <w:rPr>
                      <w:rFonts w:ascii="Cambria Math" w:hAnsi="Cambria Math" w:cs="Times New Roman"/>
                      <w:sz w:val="20"/>
                      <w:szCs w:val="20"/>
                    </w:rPr>
                  </m:ctrlPr>
                </m:sSubPr>
                <m:e>
                  <m:r>
                    <m:rPr>
                      <m:sty m:val="p"/>
                    </m:rPr>
                    <w:rPr>
                      <w:rFonts w:ascii="Cambria Math" w:hAnsi="Cambria Math" w:cs="Times New Roman"/>
                      <w:sz w:val="20"/>
                      <w:szCs w:val="20"/>
                    </w:rPr>
                    <m:t>β</m:t>
                  </m:r>
                </m:e>
                <m:sub>
                  <m:r>
                    <w:rPr>
                      <w:rFonts w:ascii="Cambria Math" w:hAnsi="Cambria Math" w:cs="Times New Roman"/>
                      <w:sz w:val="20"/>
                      <w:szCs w:val="20"/>
                      <w:lang w:val="en-US"/>
                    </w:rPr>
                    <m:t>1</m:t>
                  </m:r>
                </m:sub>
              </m:sSub>
              <m:r>
                <w:rPr>
                  <w:rFonts w:ascii="Cambria Math" w:hAnsi="Cambria Math" w:cs="Times New Roman"/>
                  <w:sz w:val="20"/>
                  <w:szCs w:val="20"/>
                  <w:lang w:val="en-US"/>
                </w:rPr>
                <m:t>∙</m:t>
              </m:r>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ln X2</m:t>
                  </m:r>
                </m:e>
                <m:sub>
                  <m:r>
                    <m:rPr>
                      <m:sty m:val="p"/>
                    </m:rPr>
                    <w:rPr>
                      <w:rFonts w:ascii="Cambria Math" w:hAnsi="Cambria Math" w:cs="Times New Roman"/>
                      <w:sz w:val="20"/>
                      <w:szCs w:val="20"/>
                      <w:lang w:val="en-US"/>
                    </w:rPr>
                    <m:t>it</m:t>
                  </m:r>
                </m:sub>
              </m:sSub>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u</m:t>
                  </m:r>
                </m:e>
                <m:sub>
                  <m:r>
                    <w:rPr>
                      <w:rFonts w:ascii="Cambria Math" w:hAnsi="Cambria Math" w:cs="Times New Roman"/>
                      <w:sz w:val="20"/>
                      <w:szCs w:val="20"/>
                      <w:lang w:val="en-US"/>
                    </w:rPr>
                    <m:t>i</m:t>
                  </m:r>
                </m:sub>
              </m:sSub>
              <m:sSub>
                <m:sSubPr>
                  <m:ctrlPr>
                    <w:rPr>
                      <w:rFonts w:ascii="Cambria Math" w:hAnsi="Cambria Math" w:cs="Times New Roman"/>
                      <w:i/>
                      <w:sz w:val="20"/>
                      <w:szCs w:val="20"/>
                      <w:lang w:val="en-US"/>
                    </w:rPr>
                  </m:ctrlPr>
                </m:sSubPr>
                <m:e>
                  <m:r>
                    <w:rPr>
                      <w:rFonts w:ascii="Cambria Math" w:hAnsi="Cambria Math" w:cs="Times New Roman"/>
                      <w:sz w:val="20"/>
                      <w:szCs w:val="20"/>
                      <w:lang w:val="en-US"/>
                    </w:rPr>
                    <m:t>+ε</m:t>
                  </m:r>
                </m:e>
                <m:sub>
                  <m:r>
                    <w:rPr>
                      <w:rFonts w:ascii="Cambria Math" w:hAnsi="Cambria Math" w:cs="Times New Roman"/>
                      <w:sz w:val="20"/>
                      <w:szCs w:val="20"/>
                      <w:lang w:val="en-US"/>
                    </w:rPr>
                    <m:t>it</m:t>
                  </m:r>
                </m:sub>
              </m:sSub>
            </m:oMath>
            <w:r w:rsidRPr="00092C45">
              <w:rPr>
                <w:rFonts w:ascii="Times New Roman" w:hAnsi="Times New Roman" w:cs="Times New Roman"/>
                <w:i/>
                <w:sz w:val="20"/>
                <w:szCs w:val="20"/>
                <w:lang w:val="en-US"/>
              </w:rPr>
              <w:t xml:space="preserve">          </w:t>
            </w:r>
            <w:r w:rsidRPr="00092C45">
              <w:rPr>
                <w:rFonts w:ascii="Times New Roman" w:hAnsi="Times New Roman" w:cs="Times New Roman"/>
                <w:sz w:val="20"/>
                <w:szCs w:val="20"/>
                <w:lang w:val="en-US"/>
              </w:rPr>
              <w:t xml:space="preserve">(2fe),    </w:t>
            </w:r>
            <m:oMath>
              <m:r>
                <w:rPr>
                  <w:rFonts w:ascii="Cambria Math" w:hAnsi="Cambria Math" w:cs="Times New Roman"/>
                  <w:sz w:val="20"/>
                  <w:szCs w:val="20"/>
                  <w:lang w:val="en-US"/>
                </w:rPr>
                <m:t>N=1817 (79⨯23)</m:t>
              </m:r>
            </m:oMath>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β</m:t>
                    </m:r>
                  </m:e>
                  <m:sub>
                    <m:r>
                      <w:rPr>
                        <w:rFonts w:ascii="Cambria Math" w:hAnsi="Cambria Math" w:cs="Times New Roman"/>
                        <w:sz w:val="20"/>
                        <w:szCs w:val="20"/>
                        <w:lang w:val="en-US"/>
                      </w:rPr>
                      <m:t>2</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rPr>
              <w:t xml:space="preserve">0,0061 </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(0,25)</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proofErr w:type="spellStart"/>
            <w:r w:rsidRPr="00092C45">
              <w:rPr>
                <w:rFonts w:ascii="Times New Roman" w:hAnsi="Times New Roman" w:cs="Times New Roman"/>
                <w:i/>
                <w:sz w:val="20"/>
                <w:szCs w:val="20"/>
                <w:lang w:val="en-US"/>
              </w:rPr>
              <w:t>P</w:t>
            </w:r>
            <w:r w:rsidRPr="00092C45">
              <w:rPr>
                <w:rFonts w:ascii="Times New Roman" w:hAnsi="Times New Roman" w:cs="Times New Roman"/>
                <w:i/>
                <w:sz w:val="20"/>
                <w:szCs w:val="20"/>
                <w:vertAlign w:val="subscript"/>
                <w:lang w:val="en-US"/>
              </w:rPr>
              <w:t>rob</w:t>
            </w:r>
            <w:proofErr w:type="spellEnd"/>
            <w:r w:rsidRPr="00092C45">
              <w:rPr>
                <w:rFonts w:ascii="Times New Roman" w:hAnsi="Times New Roman" w:cs="Times New Roman"/>
                <w:i/>
                <w:sz w:val="20"/>
                <w:szCs w:val="20"/>
                <w:vertAlign w:val="subscript"/>
                <w:lang w:val="en-US"/>
              </w:rPr>
              <w:t xml:space="preserve"> </w:t>
            </w:r>
            <w:r w:rsidRPr="00092C45">
              <w:rPr>
                <w:rFonts w:ascii="Times New Roman" w:hAnsi="Times New Roman" w:cs="Times New Roman"/>
                <w:sz w:val="20"/>
                <w:szCs w:val="20"/>
              </w:rPr>
              <w:t xml:space="preserve">&gt; </w:t>
            </w:r>
            <w:r w:rsidRPr="00092C45">
              <w:rPr>
                <w:rFonts w:ascii="Times New Roman" w:hAnsi="Times New Roman" w:cs="Times New Roman"/>
                <w:i/>
                <w:sz w:val="20"/>
                <w:szCs w:val="20"/>
                <w:lang w:val="en-US"/>
              </w:rPr>
              <w:t>F</w:t>
            </w:r>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w:t>
            </w:r>
            <w:r w:rsidRPr="00092C45">
              <w:rPr>
                <w:rFonts w:ascii="Times New Roman" w:hAnsi="Times New Roman" w:cs="Times New Roman"/>
                <w:sz w:val="20"/>
                <w:szCs w:val="20"/>
                <w:lang w:val="en-US"/>
              </w:rPr>
              <w:t>0000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rPr>
            </w:pPr>
            <w:r w:rsidRPr="00092C45">
              <w:rPr>
                <w:rFonts w:ascii="Times New Roman" w:hAnsi="Times New Roman" w:cs="Times New Roman"/>
                <w:sz w:val="20"/>
                <w:szCs w:val="20"/>
                <w:lang w:val="en-US"/>
              </w:rPr>
              <w:t>within</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rPr>
              <w:t>0,7386</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u</m:t>
                    </m:r>
                  </m:e>
                  <m:sub>
                    <m:r>
                      <w:rPr>
                        <w:rFonts w:ascii="Cambria Math" w:hAnsi="Cambria Math" w:cs="Times New Roman"/>
                        <w:sz w:val="20"/>
                        <w:szCs w:val="20"/>
                        <w:lang w:val="en-US"/>
                      </w:rPr>
                      <m:t>t</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6,</w:t>
            </w:r>
            <w:r w:rsidRPr="00092C45">
              <w:rPr>
                <w:rFonts w:ascii="Times New Roman" w:hAnsi="Times New Roman" w:cs="Times New Roman"/>
                <w:sz w:val="20"/>
                <w:szCs w:val="20"/>
              </w:rPr>
              <w:t>0247</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193,4</w:t>
            </w:r>
            <w:r w:rsidRPr="00092C45">
              <w:rPr>
                <w:rFonts w:ascii="Times New Roman" w:hAnsi="Times New Roman" w:cs="Times New Roman"/>
                <w:sz w:val="20"/>
                <w:szCs w:val="20"/>
                <w:lang w:val="en-US"/>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i/>
                <w:sz w:val="20"/>
                <w:szCs w:val="20"/>
                <w:lang w:val="en-US"/>
              </w:rPr>
            </w:pPr>
            <w:proofErr w:type="spellStart"/>
            <w:r w:rsidRPr="00092C45">
              <w:rPr>
                <w:rFonts w:ascii="Times New Roman" w:hAnsi="Times New Roman" w:cs="Times New Roman"/>
                <w:sz w:val="20"/>
                <w:szCs w:val="20"/>
                <w:lang w:val="en-US"/>
              </w:rPr>
              <w:t>testparm</w:t>
            </w:r>
            <w:proofErr w:type="spellEnd"/>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0,0000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between</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0378</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i/>
                <w:sz w:val="20"/>
                <w:szCs w:val="20"/>
                <w:lang w:val="en-US"/>
              </w:rPr>
            </w:pPr>
            <w:r w:rsidRPr="00092C45">
              <w:rPr>
                <w:rFonts w:ascii="Times New Roman" w:hAnsi="Times New Roman" w:cs="Times New Roman"/>
                <w:sz w:val="20"/>
                <w:szCs w:val="20"/>
                <w:lang w:val="en-US"/>
              </w:rPr>
              <w:t xml:space="preserve">Sigma </w:t>
            </w:r>
            <m:oMath>
              <m:r>
                <m:rPr>
                  <m:sty m:val="p"/>
                </m:rPr>
                <w:rPr>
                  <w:rFonts w:ascii="Cambria Math" w:hAnsi="Cambria Math" w:cs="Times New Roman"/>
                  <w:sz w:val="20"/>
                  <w:szCs w:val="20"/>
                  <w:lang w:val="en-US"/>
                </w:rPr>
                <m:t>u</m:t>
              </m:r>
            </m:oMath>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0,42</w:t>
            </w:r>
            <w:r w:rsidRPr="00092C45">
              <w:rPr>
                <w:rFonts w:ascii="Times New Roman" w:hAnsi="Times New Roman" w:cs="Times New Roman"/>
                <w:sz w:val="20"/>
                <w:szCs w:val="20"/>
              </w:rPr>
              <w:t>46</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overall</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1216</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 xml:space="preserve">Sigma </w:t>
            </w:r>
            <m:oMath>
              <m:r>
                <m:rPr>
                  <m:sty m:val="p"/>
                </m:rPr>
                <w:rPr>
                  <w:rFonts w:ascii="Cambria Math" w:hAnsi="Cambria Math" w:cs="Times New Roman"/>
                  <w:sz w:val="20"/>
                  <w:szCs w:val="20"/>
                  <w:lang w:val="en-US"/>
                </w:rPr>
                <m:t>e</m:t>
              </m:r>
            </m:oMath>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0,09</w:t>
            </w:r>
            <w:r w:rsidRPr="00092C45">
              <w:rPr>
                <w:rFonts w:ascii="Times New Roman" w:hAnsi="Times New Roman" w:cs="Times New Roman"/>
                <w:sz w:val="20"/>
                <w:szCs w:val="20"/>
              </w:rPr>
              <w:t>83</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rho</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0,9491</w:t>
            </w:r>
          </w:p>
        </w:tc>
      </w:tr>
      <w:tr w:rsidR="002031C8" w:rsidRPr="00F91A7B" w:rsidTr="00BA1C7C">
        <w:trPr>
          <w:trHeight w:hRule="exact" w:val="340"/>
        </w:trPr>
        <w:tc>
          <w:tcPr>
            <w:tcW w:w="9639" w:type="dxa"/>
            <w:gridSpan w:val="6"/>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ind w:left="360"/>
              <w:jc w:val="center"/>
              <w:rPr>
                <w:rFonts w:ascii="Times New Roman" w:hAnsi="Times New Roman" w:cs="Times New Roman"/>
                <w:sz w:val="20"/>
                <w:szCs w:val="20"/>
                <w:lang w:val="en-US"/>
              </w:rPr>
            </w:pPr>
            <m:oMath>
              <m:r>
                <m:rPr>
                  <m:sty m:val="p"/>
                </m:rPr>
                <w:rPr>
                  <w:rFonts w:ascii="Cambria Math" w:hAnsi="Cambria Math" w:cs="Times New Roman"/>
                  <w:sz w:val="20"/>
                  <w:szCs w:val="20"/>
                  <w:lang w:val="en-US"/>
                </w:rPr>
                <m:t xml:space="preserve">4.  ln </m:t>
              </m:r>
              <m:sSub>
                <m:sSubPr>
                  <m:ctrlPr>
                    <w:rPr>
                      <w:rFonts w:ascii="Cambria Math" w:hAnsi="Cambria Math" w:cs="Times New Roman"/>
                      <w:sz w:val="20"/>
                      <w:szCs w:val="20"/>
                    </w:rPr>
                  </m:ctrlPr>
                </m:sSubPr>
                <m:e>
                  <m:r>
                    <w:rPr>
                      <w:rFonts w:ascii="Cambria Math" w:hAnsi="Cambria Math" w:cs="Times New Roman"/>
                      <w:sz w:val="20"/>
                      <w:szCs w:val="20"/>
                    </w:rPr>
                    <m:t>Λ</m:t>
                  </m:r>
                </m:e>
                <m:sub>
                  <m:r>
                    <w:rPr>
                      <w:rFonts w:ascii="Cambria Math" w:hAnsi="Cambria Math" w:cs="Times New Roman"/>
                      <w:sz w:val="20"/>
                      <w:szCs w:val="20"/>
                    </w:rPr>
                    <m:t>it</m:t>
                  </m:r>
                </m:sub>
              </m:sSub>
              <m:r>
                <w:rPr>
                  <w:rFonts w:ascii="Cambria Math" w:hAnsi="Cambria Math" w:cs="Times New Roman"/>
                  <w:sz w:val="20"/>
                  <w:szCs w:val="20"/>
                  <w:lang w:val="en-US"/>
                </w:rPr>
                <m:t xml:space="preserve">= </m:t>
              </m:r>
              <m:sSub>
                <m:sSubPr>
                  <m:ctrlPr>
                    <w:rPr>
                      <w:rFonts w:ascii="Cambria Math" w:hAnsi="Cambria Math" w:cs="Times New Roman"/>
                      <w:sz w:val="20"/>
                      <w:szCs w:val="20"/>
                    </w:rPr>
                  </m:ctrlPr>
                </m:sSubPr>
                <m:e>
                  <m:r>
                    <m:rPr>
                      <m:sty m:val="p"/>
                    </m:rPr>
                    <w:rPr>
                      <w:rFonts w:ascii="Cambria Math" w:hAnsi="Cambria Math" w:cs="Times New Roman"/>
                      <w:sz w:val="20"/>
                      <w:szCs w:val="20"/>
                    </w:rPr>
                    <m:t>β</m:t>
                  </m:r>
                </m:e>
                <m:sub>
                  <m:r>
                    <w:rPr>
                      <w:rFonts w:ascii="Cambria Math" w:hAnsi="Cambria Math" w:cs="Times New Roman"/>
                      <w:sz w:val="20"/>
                      <w:szCs w:val="20"/>
                      <w:lang w:val="en-US"/>
                    </w:rPr>
                    <m:t>1</m:t>
                  </m:r>
                </m:sub>
              </m:sSub>
              <m:r>
                <w:rPr>
                  <w:rFonts w:ascii="Cambria Math" w:hAnsi="Cambria Math" w:cs="Times New Roman"/>
                  <w:sz w:val="20"/>
                  <w:szCs w:val="20"/>
                  <w:lang w:val="en-US"/>
                </w:rPr>
                <m:t>∙</m:t>
              </m:r>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ln X3</m:t>
                  </m:r>
                </m:e>
                <m:sub>
                  <m:r>
                    <m:rPr>
                      <m:sty m:val="p"/>
                    </m:rPr>
                    <w:rPr>
                      <w:rFonts w:ascii="Cambria Math" w:hAnsi="Cambria Math" w:cs="Times New Roman"/>
                      <w:sz w:val="20"/>
                      <w:szCs w:val="20"/>
                      <w:lang w:val="en-US"/>
                    </w:rPr>
                    <m:t>it</m:t>
                  </m:r>
                </m:sub>
              </m:sSub>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u</m:t>
                  </m:r>
                </m:e>
                <m:sub>
                  <m:r>
                    <w:rPr>
                      <w:rFonts w:ascii="Cambria Math" w:hAnsi="Cambria Math" w:cs="Times New Roman"/>
                      <w:sz w:val="20"/>
                      <w:szCs w:val="20"/>
                      <w:lang w:val="en-US"/>
                    </w:rPr>
                    <m:t>i</m:t>
                  </m:r>
                </m:sub>
              </m:sSub>
              <m:sSub>
                <m:sSubPr>
                  <m:ctrlPr>
                    <w:rPr>
                      <w:rFonts w:ascii="Cambria Math" w:hAnsi="Cambria Math" w:cs="Times New Roman"/>
                      <w:i/>
                      <w:sz w:val="20"/>
                      <w:szCs w:val="20"/>
                      <w:lang w:val="en-US"/>
                    </w:rPr>
                  </m:ctrlPr>
                </m:sSubPr>
                <m:e>
                  <m:r>
                    <w:rPr>
                      <w:rFonts w:ascii="Cambria Math" w:hAnsi="Cambria Math" w:cs="Times New Roman"/>
                      <w:sz w:val="20"/>
                      <w:szCs w:val="20"/>
                      <w:lang w:val="en-US"/>
                    </w:rPr>
                    <m:t>+ε</m:t>
                  </m:r>
                </m:e>
                <m:sub>
                  <m:r>
                    <w:rPr>
                      <w:rFonts w:ascii="Cambria Math" w:hAnsi="Cambria Math" w:cs="Times New Roman"/>
                      <w:sz w:val="20"/>
                      <w:szCs w:val="20"/>
                      <w:lang w:val="en-US"/>
                    </w:rPr>
                    <m:t>it</m:t>
                  </m:r>
                </m:sub>
              </m:sSub>
            </m:oMath>
            <w:r w:rsidRPr="00092C45">
              <w:rPr>
                <w:rFonts w:ascii="Times New Roman" w:hAnsi="Times New Roman" w:cs="Times New Roman"/>
                <w:i/>
                <w:sz w:val="20"/>
                <w:szCs w:val="20"/>
                <w:lang w:val="en-US"/>
              </w:rPr>
              <w:t xml:space="preserve">          </w:t>
            </w:r>
            <w:r w:rsidRPr="00092C45">
              <w:rPr>
                <w:rFonts w:ascii="Times New Roman" w:hAnsi="Times New Roman" w:cs="Times New Roman"/>
                <w:sz w:val="20"/>
                <w:szCs w:val="20"/>
                <w:lang w:val="en-US"/>
              </w:rPr>
              <w:t xml:space="preserve">(2fe),    </w:t>
            </w:r>
            <m:oMath>
              <m:r>
                <w:rPr>
                  <w:rFonts w:ascii="Cambria Math" w:hAnsi="Cambria Math" w:cs="Times New Roman"/>
                  <w:sz w:val="20"/>
                  <w:szCs w:val="20"/>
                  <w:lang w:val="en-US"/>
                </w:rPr>
                <m:t>N=1817 (79⨯23)</m:t>
              </m:r>
            </m:oMath>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β</m:t>
                    </m:r>
                  </m:e>
                  <m:sub>
                    <m:r>
                      <w:rPr>
                        <w:rFonts w:ascii="Cambria Math" w:hAnsi="Cambria Math" w:cs="Times New Roman"/>
                        <w:sz w:val="20"/>
                        <w:szCs w:val="20"/>
                        <w:lang w:val="en-US"/>
                      </w:rPr>
                      <m:t>3</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rPr>
              <w:t xml:space="preserve">-0,0105 </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(-7,6)</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proofErr w:type="spellStart"/>
            <w:r w:rsidRPr="00092C45">
              <w:rPr>
                <w:rFonts w:ascii="Times New Roman" w:hAnsi="Times New Roman" w:cs="Times New Roman"/>
                <w:i/>
                <w:sz w:val="20"/>
                <w:szCs w:val="20"/>
                <w:lang w:val="en-US"/>
              </w:rPr>
              <w:t>P</w:t>
            </w:r>
            <w:r w:rsidRPr="00092C45">
              <w:rPr>
                <w:rFonts w:ascii="Times New Roman" w:hAnsi="Times New Roman" w:cs="Times New Roman"/>
                <w:i/>
                <w:sz w:val="20"/>
                <w:szCs w:val="20"/>
                <w:vertAlign w:val="subscript"/>
                <w:lang w:val="en-US"/>
              </w:rPr>
              <w:t>rob</w:t>
            </w:r>
            <w:proofErr w:type="spellEnd"/>
            <w:r w:rsidRPr="00092C45">
              <w:rPr>
                <w:rFonts w:ascii="Times New Roman" w:hAnsi="Times New Roman" w:cs="Times New Roman"/>
                <w:i/>
                <w:sz w:val="20"/>
                <w:szCs w:val="20"/>
                <w:vertAlign w:val="subscript"/>
                <w:lang w:val="en-US"/>
              </w:rPr>
              <w:t xml:space="preserve"> </w:t>
            </w:r>
            <w:r w:rsidRPr="00092C45">
              <w:rPr>
                <w:rFonts w:ascii="Times New Roman" w:hAnsi="Times New Roman" w:cs="Times New Roman"/>
                <w:sz w:val="20"/>
                <w:szCs w:val="20"/>
              </w:rPr>
              <w:t xml:space="preserve">&gt; </w:t>
            </w:r>
            <w:r w:rsidRPr="00092C45">
              <w:rPr>
                <w:rFonts w:ascii="Times New Roman" w:hAnsi="Times New Roman" w:cs="Times New Roman"/>
                <w:i/>
                <w:sz w:val="20"/>
                <w:szCs w:val="20"/>
                <w:lang w:val="en-US"/>
              </w:rPr>
              <w:t>F</w:t>
            </w:r>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w:t>
            </w:r>
            <w:r w:rsidRPr="00092C45">
              <w:rPr>
                <w:rFonts w:ascii="Times New Roman" w:hAnsi="Times New Roman" w:cs="Times New Roman"/>
                <w:sz w:val="20"/>
                <w:szCs w:val="20"/>
                <w:lang w:val="en-US"/>
              </w:rPr>
              <w:t>0000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rPr>
            </w:pPr>
            <w:r w:rsidRPr="00092C45">
              <w:rPr>
                <w:rFonts w:ascii="Times New Roman" w:hAnsi="Times New Roman" w:cs="Times New Roman"/>
                <w:sz w:val="20"/>
                <w:szCs w:val="20"/>
                <w:lang w:val="en-US"/>
              </w:rPr>
              <w:t>within</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rPr>
              <w:t>0,7386</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u</m:t>
                    </m:r>
                  </m:e>
                  <m:sub>
                    <m:r>
                      <w:rPr>
                        <w:rFonts w:ascii="Cambria Math" w:hAnsi="Cambria Math" w:cs="Times New Roman"/>
                        <w:sz w:val="20"/>
                        <w:szCs w:val="20"/>
                        <w:lang w:val="en-US"/>
                      </w:rPr>
                      <m:t>t</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rPr>
              <w:t>5,9655</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463,9</w:t>
            </w:r>
            <w:r w:rsidRPr="00092C45">
              <w:rPr>
                <w:rFonts w:ascii="Times New Roman" w:hAnsi="Times New Roman" w:cs="Times New Roman"/>
                <w:sz w:val="20"/>
                <w:szCs w:val="20"/>
                <w:lang w:val="en-US"/>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i/>
                <w:sz w:val="20"/>
                <w:szCs w:val="20"/>
                <w:lang w:val="en-US"/>
              </w:rPr>
            </w:pPr>
            <w:proofErr w:type="spellStart"/>
            <w:r w:rsidRPr="00092C45">
              <w:rPr>
                <w:rFonts w:ascii="Times New Roman" w:hAnsi="Times New Roman" w:cs="Times New Roman"/>
                <w:sz w:val="20"/>
                <w:szCs w:val="20"/>
                <w:lang w:val="en-US"/>
              </w:rPr>
              <w:t>testparm</w:t>
            </w:r>
            <w:proofErr w:type="spellEnd"/>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0,0000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between</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0378</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i/>
                <w:sz w:val="20"/>
                <w:szCs w:val="20"/>
                <w:lang w:val="en-US"/>
              </w:rPr>
            </w:pPr>
            <w:r w:rsidRPr="00092C45">
              <w:rPr>
                <w:rFonts w:ascii="Times New Roman" w:hAnsi="Times New Roman" w:cs="Times New Roman"/>
                <w:sz w:val="20"/>
                <w:szCs w:val="20"/>
                <w:lang w:val="en-US"/>
              </w:rPr>
              <w:t xml:space="preserve">Sigma </w:t>
            </w:r>
            <m:oMath>
              <m:r>
                <m:rPr>
                  <m:sty m:val="p"/>
                </m:rPr>
                <w:rPr>
                  <w:rFonts w:ascii="Cambria Math" w:hAnsi="Cambria Math" w:cs="Times New Roman"/>
                  <w:sz w:val="20"/>
                  <w:szCs w:val="20"/>
                  <w:lang w:val="en-US"/>
                </w:rPr>
                <m:t>u</m:t>
              </m:r>
            </m:oMath>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0,42</w:t>
            </w:r>
            <w:r w:rsidRPr="00092C45">
              <w:rPr>
                <w:rFonts w:ascii="Times New Roman" w:hAnsi="Times New Roman" w:cs="Times New Roman"/>
                <w:sz w:val="20"/>
                <w:szCs w:val="20"/>
              </w:rPr>
              <w:t>40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overall</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1216</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 xml:space="preserve">Sigma </w:t>
            </w:r>
            <m:oMath>
              <m:r>
                <m:rPr>
                  <m:sty m:val="p"/>
                </m:rPr>
                <w:rPr>
                  <w:rFonts w:ascii="Cambria Math" w:hAnsi="Cambria Math" w:cs="Times New Roman"/>
                  <w:sz w:val="20"/>
                  <w:szCs w:val="20"/>
                  <w:lang w:val="en-US"/>
                </w:rPr>
                <m:t>e</m:t>
              </m:r>
            </m:oMath>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0,09</w:t>
            </w:r>
            <w:r w:rsidRPr="00092C45">
              <w:rPr>
                <w:rFonts w:ascii="Times New Roman" w:hAnsi="Times New Roman" w:cs="Times New Roman"/>
                <w:sz w:val="20"/>
                <w:szCs w:val="20"/>
              </w:rPr>
              <w:t>67</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rho</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0,9</w:t>
            </w:r>
            <w:r w:rsidRPr="00092C45">
              <w:rPr>
                <w:rFonts w:ascii="Times New Roman" w:hAnsi="Times New Roman" w:cs="Times New Roman"/>
                <w:sz w:val="20"/>
                <w:szCs w:val="20"/>
              </w:rPr>
              <w:t>505</w:t>
            </w:r>
          </w:p>
        </w:tc>
      </w:tr>
      <w:tr w:rsidR="002031C8" w:rsidRPr="00F91A7B" w:rsidTr="00BA1C7C">
        <w:trPr>
          <w:trHeight w:hRule="exact" w:val="340"/>
        </w:trPr>
        <w:tc>
          <w:tcPr>
            <w:tcW w:w="9639" w:type="dxa"/>
            <w:gridSpan w:val="6"/>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pStyle w:val="a3"/>
              <w:spacing w:after="0" w:line="240" w:lineRule="auto"/>
              <w:rPr>
                <w:rFonts w:ascii="Times New Roman" w:hAnsi="Times New Roman" w:cs="Times New Roman"/>
                <w:sz w:val="20"/>
                <w:szCs w:val="20"/>
                <w:lang w:val="en-US"/>
              </w:rPr>
            </w:pPr>
            <m:oMath>
              <m:r>
                <w:rPr>
                  <w:rFonts w:ascii="Cambria Math" w:hAnsi="Cambria Math" w:cs="Times New Roman"/>
                  <w:sz w:val="20"/>
                  <w:szCs w:val="20"/>
                  <w:lang w:val="en-US"/>
                </w:rPr>
                <m:t xml:space="preserve">5.  </m:t>
              </m:r>
              <m:r>
                <m:rPr>
                  <m:sty m:val="p"/>
                </m:rPr>
                <w:rPr>
                  <w:rFonts w:ascii="Cambria Math" w:hAnsi="Cambria Math" w:cs="Times New Roman"/>
                  <w:sz w:val="20"/>
                  <w:szCs w:val="20"/>
                  <w:lang w:val="en-US"/>
                </w:rPr>
                <m:t xml:space="preserve">ln </m:t>
              </m:r>
              <m:sSub>
                <m:sSubPr>
                  <m:ctrlPr>
                    <w:rPr>
                      <w:rFonts w:ascii="Cambria Math" w:hAnsi="Cambria Math" w:cs="Times New Roman"/>
                      <w:sz w:val="20"/>
                      <w:szCs w:val="20"/>
                    </w:rPr>
                  </m:ctrlPr>
                </m:sSubPr>
                <m:e>
                  <m:r>
                    <m:rPr>
                      <m:sty m:val="p"/>
                    </m:rPr>
                    <w:rPr>
                      <w:rFonts w:ascii="Cambria Math" w:hAnsi="Cambria Math" w:cs="Times New Roman"/>
                      <w:sz w:val="20"/>
                      <w:szCs w:val="20"/>
                    </w:rPr>
                    <m:t>Λ</m:t>
                  </m:r>
                </m:e>
                <m:sub>
                  <m:r>
                    <w:rPr>
                      <w:rFonts w:ascii="Cambria Math" w:hAnsi="Cambria Math" w:cs="Times New Roman"/>
                      <w:sz w:val="20"/>
                      <w:szCs w:val="20"/>
                    </w:rPr>
                    <m:t>it</m:t>
                  </m:r>
                </m:sub>
              </m:sSub>
              <m:r>
                <w:rPr>
                  <w:rFonts w:ascii="Cambria Math" w:hAnsi="Cambria Math" w:cs="Times New Roman"/>
                  <w:sz w:val="20"/>
                  <w:szCs w:val="20"/>
                  <w:lang w:val="en-US"/>
                </w:rPr>
                <m:t xml:space="preserve">= </m:t>
              </m:r>
              <m:sSub>
                <m:sSubPr>
                  <m:ctrlPr>
                    <w:rPr>
                      <w:rFonts w:ascii="Cambria Math" w:hAnsi="Cambria Math" w:cs="Times New Roman"/>
                      <w:sz w:val="20"/>
                      <w:szCs w:val="20"/>
                    </w:rPr>
                  </m:ctrlPr>
                </m:sSubPr>
                <m:e>
                  <m:r>
                    <m:rPr>
                      <m:sty m:val="p"/>
                    </m:rPr>
                    <w:rPr>
                      <w:rFonts w:ascii="Cambria Math" w:hAnsi="Cambria Math" w:cs="Times New Roman"/>
                      <w:sz w:val="20"/>
                      <w:szCs w:val="20"/>
                    </w:rPr>
                    <m:t>β</m:t>
                  </m:r>
                </m:e>
                <m:sub>
                  <m:r>
                    <w:rPr>
                      <w:rFonts w:ascii="Cambria Math" w:hAnsi="Cambria Math" w:cs="Times New Roman"/>
                      <w:sz w:val="20"/>
                      <w:szCs w:val="20"/>
                      <w:lang w:val="en-US"/>
                    </w:rPr>
                    <m:t>1</m:t>
                  </m:r>
                </m:sub>
              </m:sSub>
              <m:r>
                <m:rPr>
                  <m:sty m:val="p"/>
                </m:rPr>
                <w:rPr>
                  <w:rFonts w:ascii="Cambria Math" w:hAnsi="Cambria Math" w:cs="Times New Roman"/>
                  <w:sz w:val="20"/>
                  <w:szCs w:val="20"/>
                  <w:lang w:val="en-US"/>
                </w:rPr>
                <m:t>ln</m:t>
              </m:r>
              <m:sSub>
                <m:sSubPr>
                  <m:ctrlPr>
                    <w:rPr>
                      <w:rFonts w:ascii="Cambria Math" w:hAnsi="Cambria Math" w:cs="Times New Roman"/>
                      <w:sz w:val="20"/>
                      <w:szCs w:val="20"/>
                      <w:lang w:val="en-US"/>
                    </w:rPr>
                  </m:ctrlPr>
                </m:sSubPr>
                <m:e>
                  <m:r>
                    <w:rPr>
                      <w:rFonts w:ascii="Cambria Math" w:hAnsi="Cambria Math" w:cs="Times New Roman"/>
                      <w:sz w:val="20"/>
                      <w:szCs w:val="20"/>
                      <w:lang w:val="en-US"/>
                    </w:rPr>
                    <m:t>X4</m:t>
                  </m:r>
                </m:e>
                <m:sub>
                  <m:r>
                    <w:rPr>
                      <w:rFonts w:ascii="Cambria Math" w:hAnsi="Cambria Math" w:cs="Times New Roman"/>
                      <w:sz w:val="20"/>
                      <w:szCs w:val="20"/>
                      <w:lang w:val="en-US"/>
                    </w:rPr>
                    <m:t>it</m:t>
                  </m:r>
                </m:sub>
              </m:sSub>
              <m:sSub>
                <m:sSubPr>
                  <m:ctrlPr>
                    <w:rPr>
                      <w:rFonts w:ascii="Cambria Math" w:hAnsi="Cambria Math" w:cs="Times New Roman"/>
                      <w:i/>
                      <w:sz w:val="20"/>
                      <w:szCs w:val="20"/>
                      <w:lang w:val="en-US"/>
                    </w:rPr>
                  </m:ctrlPr>
                </m:sSubPr>
                <m:e>
                  <m:r>
                    <w:rPr>
                      <w:rFonts w:ascii="Cambria Math" w:hAnsi="Cambria Math" w:cs="Times New Roman"/>
                      <w:sz w:val="20"/>
                      <w:szCs w:val="20"/>
                      <w:lang w:val="en-US"/>
                    </w:rPr>
                    <m:t>+</m:t>
                  </m:r>
                  <m:sSub>
                    <m:sSubPr>
                      <m:ctrlPr>
                        <w:rPr>
                          <w:rFonts w:ascii="Cambria Math" w:hAnsi="Cambria Math" w:cs="Times New Roman"/>
                          <w:sz w:val="20"/>
                          <w:szCs w:val="20"/>
                        </w:rPr>
                      </m:ctrlPr>
                    </m:sSubPr>
                    <m:e>
                      <m:r>
                        <m:rPr>
                          <m:sty m:val="p"/>
                        </m:rPr>
                        <w:rPr>
                          <w:rFonts w:ascii="Cambria Math" w:hAnsi="Cambria Math" w:cs="Times New Roman"/>
                          <w:sz w:val="20"/>
                          <w:szCs w:val="20"/>
                        </w:rPr>
                        <m:t>β</m:t>
                      </m:r>
                    </m:e>
                    <m:sub>
                      <m:r>
                        <w:rPr>
                          <w:rFonts w:ascii="Cambria Math" w:hAnsi="Cambria Math" w:cs="Times New Roman"/>
                          <w:sz w:val="20"/>
                          <w:szCs w:val="20"/>
                          <w:lang w:val="en-US"/>
                        </w:rPr>
                        <m:t>3</m:t>
                      </m:r>
                    </m:sub>
                  </m:sSub>
                  <m:r>
                    <m:rPr>
                      <m:sty m:val="p"/>
                    </m:rPr>
                    <w:rPr>
                      <w:rFonts w:ascii="Cambria Math" w:hAnsi="Cambria Math" w:cs="Times New Roman"/>
                      <w:sz w:val="20"/>
                      <w:szCs w:val="20"/>
                      <w:lang w:val="en-US"/>
                    </w:rPr>
                    <m:t>ln</m:t>
                  </m:r>
                  <m:sSub>
                    <m:sSubPr>
                      <m:ctrlPr>
                        <w:rPr>
                          <w:rFonts w:ascii="Cambria Math" w:hAnsi="Cambria Math" w:cs="Times New Roman"/>
                          <w:sz w:val="20"/>
                          <w:szCs w:val="20"/>
                          <w:lang w:val="en-US"/>
                        </w:rPr>
                      </m:ctrlPr>
                    </m:sSubPr>
                    <m:e>
                      <m:r>
                        <w:rPr>
                          <w:rFonts w:ascii="Cambria Math" w:hAnsi="Cambria Math" w:cs="Times New Roman"/>
                          <w:sz w:val="20"/>
                          <w:szCs w:val="20"/>
                          <w:lang w:val="en-US"/>
                        </w:rPr>
                        <m:t>X5</m:t>
                      </m:r>
                    </m:e>
                    <m:sub>
                      <m:r>
                        <w:rPr>
                          <w:rFonts w:ascii="Cambria Math" w:hAnsi="Cambria Math" w:cs="Times New Roman"/>
                          <w:sz w:val="20"/>
                          <w:szCs w:val="20"/>
                          <w:lang w:val="en-US"/>
                        </w:rPr>
                        <m:t>it</m:t>
                      </m:r>
                    </m:sub>
                  </m:sSub>
                  <m:r>
                    <w:rPr>
                      <w:rFonts w:ascii="Cambria Math" w:hAnsi="Cambria Math" w:cs="Times New Roman"/>
                      <w:sz w:val="20"/>
                      <w:szCs w:val="20"/>
                      <w:lang w:val="en-US"/>
                    </w:rPr>
                    <m:t>+u</m:t>
                  </m:r>
                </m:e>
                <m:sub>
                  <m:r>
                    <w:rPr>
                      <w:rFonts w:ascii="Cambria Math" w:hAnsi="Cambria Math" w:cs="Times New Roman"/>
                      <w:sz w:val="20"/>
                      <w:szCs w:val="20"/>
                      <w:lang w:val="en-US"/>
                    </w:rPr>
                    <m:t>i</m:t>
                  </m:r>
                </m:sub>
              </m:sSub>
              <m:sSub>
                <m:sSubPr>
                  <m:ctrlPr>
                    <w:rPr>
                      <w:rFonts w:ascii="Cambria Math" w:hAnsi="Cambria Math" w:cs="Times New Roman"/>
                      <w:i/>
                      <w:sz w:val="20"/>
                      <w:szCs w:val="20"/>
                      <w:lang w:val="en-US"/>
                    </w:rPr>
                  </m:ctrlPr>
                </m:sSubPr>
                <m:e>
                  <m:r>
                    <w:rPr>
                      <w:rFonts w:ascii="Cambria Math" w:hAnsi="Cambria Math" w:cs="Times New Roman"/>
                      <w:sz w:val="20"/>
                      <w:szCs w:val="20"/>
                      <w:lang w:val="en-US"/>
                    </w:rPr>
                    <m:t>+ε</m:t>
                  </m:r>
                </m:e>
                <m:sub>
                  <m:r>
                    <w:rPr>
                      <w:rFonts w:ascii="Cambria Math" w:hAnsi="Cambria Math" w:cs="Times New Roman"/>
                      <w:sz w:val="20"/>
                      <w:szCs w:val="20"/>
                      <w:lang w:val="en-US"/>
                    </w:rPr>
                    <m:t>it</m:t>
                  </m:r>
                </m:sub>
              </m:sSub>
            </m:oMath>
            <w:r w:rsidRPr="00092C45">
              <w:rPr>
                <w:rFonts w:ascii="Times New Roman" w:hAnsi="Times New Roman" w:cs="Times New Roman"/>
                <w:i/>
                <w:sz w:val="20"/>
                <w:szCs w:val="20"/>
                <w:lang w:val="en-US"/>
              </w:rPr>
              <w:t xml:space="preserve">    </w:t>
            </w:r>
            <w:r w:rsidRPr="00092C45">
              <w:rPr>
                <w:rFonts w:ascii="Times New Roman" w:hAnsi="Times New Roman" w:cs="Times New Roman"/>
                <w:sz w:val="20"/>
                <w:szCs w:val="20"/>
                <w:lang w:val="en-US"/>
              </w:rPr>
              <w:t xml:space="preserve">(2fe),    </w:t>
            </w:r>
            <m:oMath>
              <m:r>
                <w:rPr>
                  <w:rFonts w:ascii="Cambria Math" w:hAnsi="Cambria Math" w:cs="Times New Roman"/>
                  <w:sz w:val="20"/>
                  <w:szCs w:val="20"/>
                  <w:lang w:val="en-US"/>
                </w:rPr>
                <m:t>N=1817 (79⨯23)</m:t>
              </m:r>
            </m:oMath>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β</m:t>
                    </m:r>
                  </m:e>
                  <m:sub>
                    <m:r>
                      <w:rPr>
                        <w:rFonts w:ascii="Cambria Math" w:hAnsi="Cambria Math" w:cs="Times New Roman"/>
                        <w:sz w:val="20"/>
                        <w:szCs w:val="20"/>
                        <w:lang w:val="en-US"/>
                      </w:rPr>
                      <m:t>4</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rPr>
              <w:t xml:space="preserve">0,5545 </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(10,1)</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proofErr w:type="spellStart"/>
            <w:r w:rsidRPr="00092C45">
              <w:rPr>
                <w:rFonts w:ascii="Times New Roman" w:hAnsi="Times New Roman" w:cs="Times New Roman"/>
                <w:i/>
                <w:sz w:val="20"/>
                <w:szCs w:val="20"/>
                <w:lang w:val="en-US"/>
              </w:rPr>
              <w:t>P</w:t>
            </w:r>
            <w:r w:rsidRPr="00092C45">
              <w:rPr>
                <w:rFonts w:ascii="Times New Roman" w:hAnsi="Times New Roman" w:cs="Times New Roman"/>
                <w:i/>
                <w:sz w:val="20"/>
                <w:szCs w:val="20"/>
                <w:vertAlign w:val="subscript"/>
                <w:lang w:val="en-US"/>
              </w:rPr>
              <w:t>rob</w:t>
            </w:r>
            <w:proofErr w:type="spellEnd"/>
            <w:r w:rsidRPr="00092C45">
              <w:rPr>
                <w:rFonts w:ascii="Times New Roman" w:hAnsi="Times New Roman" w:cs="Times New Roman"/>
                <w:i/>
                <w:sz w:val="20"/>
                <w:szCs w:val="20"/>
                <w:vertAlign w:val="subscript"/>
                <w:lang w:val="en-US"/>
              </w:rPr>
              <w:t xml:space="preserve"> </w:t>
            </w:r>
            <w:r w:rsidRPr="00092C45">
              <w:rPr>
                <w:rFonts w:ascii="Times New Roman" w:hAnsi="Times New Roman" w:cs="Times New Roman"/>
                <w:sz w:val="20"/>
                <w:szCs w:val="20"/>
              </w:rPr>
              <w:t xml:space="preserve">&gt; </w:t>
            </w:r>
            <w:r w:rsidRPr="00092C45">
              <w:rPr>
                <w:rFonts w:ascii="Times New Roman" w:hAnsi="Times New Roman" w:cs="Times New Roman"/>
                <w:i/>
                <w:sz w:val="20"/>
                <w:szCs w:val="20"/>
                <w:lang w:val="en-US"/>
              </w:rPr>
              <w:t>F</w:t>
            </w:r>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w:t>
            </w:r>
            <w:r w:rsidRPr="00092C45">
              <w:rPr>
                <w:rFonts w:ascii="Times New Roman" w:hAnsi="Times New Roman" w:cs="Times New Roman"/>
                <w:sz w:val="20"/>
                <w:szCs w:val="20"/>
                <w:lang w:val="en-US"/>
              </w:rPr>
              <w:t>0000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rPr>
            </w:pPr>
            <w:r w:rsidRPr="00092C45">
              <w:rPr>
                <w:rFonts w:ascii="Times New Roman" w:hAnsi="Times New Roman" w:cs="Times New Roman"/>
                <w:sz w:val="20"/>
                <w:szCs w:val="20"/>
                <w:lang w:val="en-US"/>
              </w:rPr>
              <w:t>within</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rPr>
              <w:t>0,7502</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β</m:t>
                    </m:r>
                  </m:e>
                  <m:sub>
                    <m:r>
                      <w:rPr>
                        <w:rFonts w:ascii="Cambria Math" w:hAnsi="Cambria Math" w:cs="Times New Roman"/>
                        <w:sz w:val="20"/>
                        <w:szCs w:val="20"/>
                        <w:lang w:val="en-US"/>
                      </w:rPr>
                      <m:t>5</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rPr>
              <w:t>0,0298</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2,4</w:t>
            </w:r>
            <w:r w:rsidRPr="00092C45">
              <w:rPr>
                <w:rFonts w:ascii="Times New Roman" w:hAnsi="Times New Roman" w:cs="Times New Roman"/>
                <w:sz w:val="20"/>
                <w:szCs w:val="20"/>
                <w:lang w:val="en-US"/>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i/>
                <w:sz w:val="20"/>
                <w:szCs w:val="20"/>
                <w:lang w:val="en-US"/>
              </w:rPr>
            </w:pPr>
            <w:proofErr w:type="spellStart"/>
            <w:r w:rsidRPr="00092C45">
              <w:rPr>
                <w:rFonts w:ascii="Times New Roman" w:hAnsi="Times New Roman" w:cs="Times New Roman"/>
                <w:sz w:val="20"/>
                <w:szCs w:val="20"/>
                <w:lang w:val="en-US"/>
              </w:rPr>
              <w:t>testparm</w:t>
            </w:r>
            <w:proofErr w:type="spellEnd"/>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0,0000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between</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0256</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u</m:t>
                    </m:r>
                  </m:e>
                  <m:sub>
                    <m:r>
                      <w:rPr>
                        <w:rFonts w:ascii="Cambria Math" w:hAnsi="Cambria Math" w:cs="Times New Roman"/>
                        <w:sz w:val="20"/>
                        <w:szCs w:val="20"/>
                        <w:lang w:val="en-US"/>
                      </w:rPr>
                      <m:t>i</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rPr>
              <w:t>6,8332</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(83,6</w:t>
            </w:r>
            <w:r w:rsidRPr="00092C45">
              <w:rPr>
                <w:rFonts w:ascii="Times New Roman" w:hAnsi="Times New Roman" w:cs="Times New Roman"/>
                <w:sz w:val="20"/>
                <w:szCs w:val="20"/>
                <w:lang w:val="en-US"/>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i/>
                <w:sz w:val="20"/>
                <w:szCs w:val="20"/>
                <w:lang w:val="en-US"/>
              </w:rPr>
            </w:pPr>
            <w:r w:rsidRPr="00092C45">
              <w:rPr>
                <w:rFonts w:ascii="Times New Roman" w:hAnsi="Times New Roman" w:cs="Times New Roman"/>
                <w:sz w:val="20"/>
                <w:szCs w:val="20"/>
                <w:lang w:val="en-US"/>
              </w:rPr>
              <w:t xml:space="preserve">Sigma </w:t>
            </w:r>
            <m:oMath>
              <m:r>
                <m:rPr>
                  <m:sty m:val="p"/>
                </m:rPr>
                <w:rPr>
                  <w:rFonts w:ascii="Cambria Math" w:hAnsi="Cambria Math" w:cs="Times New Roman"/>
                  <w:sz w:val="20"/>
                  <w:szCs w:val="20"/>
                  <w:lang w:val="en-US"/>
                </w:rPr>
                <m:t>u</m:t>
              </m:r>
            </m:oMath>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0,4</w:t>
            </w:r>
            <w:r w:rsidRPr="00092C45">
              <w:rPr>
                <w:rFonts w:ascii="Times New Roman" w:hAnsi="Times New Roman" w:cs="Times New Roman"/>
                <w:sz w:val="20"/>
                <w:szCs w:val="20"/>
              </w:rPr>
              <w:t>029</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overall</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1368</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2412"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eastAsia="Calibri" w:hAnsi="Cambria Math" w:cs="Times New Roman"/>
                    <w:sz w:val="20"/>
                    <w:szCs w:val="20"/>
                    <w:lang w:val="en-US"/>
                  </w:rPr>
                  <m:t>×</m:t>
                </m:r>
              </m:oMath>
            </m:oMathPara>
          </w:p>
        </w:tc>
        <w:tc>
          <w:tcPr>
            <w:tcW w:w="1843"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 xml:space="preserve">Sigma </w:t>
            </w:r>
            <m:oMath>
              <m:r>
                <m:rPr>
                  <m:sty m:val="p"/>
                </m:rPr>
                <w:rPr>
                  <w:rFonts w:ascii="Cambria Math" w:hAnsi="Cambria Math" w:cs="Times New Roman"/>
                  <w:sz w:val="20"/>
                  <w:szCs w:val="20"/>
                  <w:lang w:val="en-US"/>
                </w:rPr>
                <m:t>e</m:t>
              </m:r>
            </m:oMath>
          </w:p>
        </w:tc>
        <w:tc>
          <w:tcPr>
            <w:tcW w:w="1559"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0,09</w:t>
            </w:r>
            <w:r w:rsidRPr="00092C45">
              <w:rPr>
                <w:rFonts w:ascii="Times New Roman" w:hAnsi="Times New Roman" w:cs="Times New Roman"/>
                <w:sz w:val="20"/>
                <w:szCs w:val="20"/>
              </w:rPr>
              <w:t>55</w:t>
            </w:r>
          </w:p>
        </w:tc>
        <w:tc>
          <w:tcPr>
            <w:tcW w:w="1417"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rho</w:t>
            </w:r>
          </w:p>
        </w:tc>
        <w:tc>
          <w:tcPr>
            <w:tcW w:w="1134"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0,9</w:t>
            </w:r>
            <w:r w:rsidRPr="00092C45">
              <w:rPr>
                <w:rFonts w:ascii="Times New Roman" w:hAnsi="Times New Roman" w:cs="Times New Roman"/>
                <w:sz w:val="20"/>
                <w:szCs w:val="20"/>
              </w:rPr>
              <w:t>468</w:t>
            </w:r>
          </w:p>
        </w:tc>
      </w:tr>
      <w:tr w:rsidR="002031C8" w:rsidRPr="00F91A7B" w:rsidTr="00BA1C7C">
        <w:trPr>
          <w:trHeight w:hRule="exact" w:val="340"/>
        </w:trPr>
        <w:tc>
          <w:tcPr>
            <w:tcW w:w="9639" w:type="dxa"/>
            <w:gridSpan w:val="6"/>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rPr>
                <w:rFonts w:ascii="Times New Roman" w:hAnsi="Times New Roman" w:cs="Times New Roman"/>
                <w:sz w:val="20"/>
                <w:szCs w:val="20"/>
                <w:lang w:val="en-US"/>
              </w:rPr>
            </w:pPr>
            <m:oMath>
              <m:r>
                <w:rPr>
                  <w:rFonts w:ascii="Cambria Math" w:hAnsi="Cambria Math" w:cs="Times New Roman"/>
                  <w:sz w:val="20"/>
                  <w:szCs w:val="20"/>
                  <w:lang w:val="en-US"/>
                </w:rPr>
                <m:t xml:space="preserve">     6.  </m:t>
              </m:r>
              <m:r>
                <m:rPr>
                  <m:sty m:val="p"/>
                </m:rPr>
                <w:rPr>
                  <w:rFonts w:ascii="Cambria Math" w:hAnsi="Cambria Math" w:cs="Times New Roman"/>
                  <w:sz w:val="20"/>
                  <w:szCs w:val="20"/>
                  <w:lang w:val="en-US"/>
                </w:rPr>
                <m:t xml:space="preserve">ln </m:t>
              </m:r>
              <m:sSub>
                <m:sSubPr>
                  <m:ctrlPr>
                    <w:rPr>
                      <w:rFonts w:ascii="Cambria Math" w:hAnsi="Cambria Math" w:cs="Times New Roman"/>
                      <w:sz w:val="20"/>
                      <w:szCs w:val="20"/>
                    </w:rPr>
                  </m:ctrlPr>
                </m:sSubPr>
                <m:e>
                  <m:r>
                    <m:rPr>
                      <m:sty m:val="p"/>
                    </m:rPr>
                    <w:rPr>
                      <w:rFonts w:ascii="Cambria Math" w:hAnsi="Cambria Math" w:cs="Times New Roman"/>
                      <w:sz w:val="20"/>
                      <w:szCs w:val="20"/>
                    </w:rPr>
                    <m:t>Λ</m:t>
                  </m:r>
                </m:e>
                <m:sub>
                  <m:r>
                    <w:rPr>
                      <w:rFonts w:ascii="Cambria Math" w:hAnsi="Cambria Math" w:cs="Times New Roman"/>
                      <w:sz w:val="20"/>
                      <w:szCs w:val="20"/>
                    </w:rPr>
                    <m:t>it</m:t>
                  </m:r>
                </m:sub>
              </m:sSub>
              <m:r>
                <w:rPr>
                  <w:rFonts w:ascii="Cambria Math" w:hAnsi="Cambria Math" w:cs="Times New Roman"/>
                  <w:sz w:val="20"/>
                  <w:szCs w:val="20"/>
                  <w:lang w:val="en-US"/>
                </w:rPr>
                <m:t xml:space="preserve">= </m:t>
              </m:r>
              <m:sSub>
                <m:sSubPr>
                  <m:ctrlPr>
                    <w:rPr>
                      <w:rFonts w:ascii="Cambria Math" w:hAnsi="Cambria Math" w:cs="Times New Roman"/>
                      <w:sz w:val="20"/>
                      <w:szCs w:val="20"/>
                    </w:rPr>
                  </m:ctrlPr>
                </m:sSubPr>
                <m:e>
                  <m:r>
                    <m:rPr>
                      <m:sty m:val="p"/>
                    </m:rPr>
                    <w:rPr>
                      <w:rFonts w:ascii="Cambria Math" w:hAnsi="Cambria Math" w:cs="Times New Roman"/>
                      <w:sz w:val="20"/>
                      <w:szCs w:val="20"/>
                    </w:rPr>
                    <m:t>β</m:t>
                  </m:r>
                </m:e>
                <m:sub>
                  <m:r>
                    <w:rPr>
                      <w:rFonts w:ascii="Cambria Math" w:hAnsi="Cambria Math" w:cs="Times New Roman"/>
                      <w:sz w:val="20"/>
                      <w:szCs w:val="20"/>
                      <w:lang w:val="en-US"/>
                    </w:rPr>
                    <m:t>1</m:t>
                  </m:r>
                </m:sub>
              </m:sSub>
              <m:r>
                <m:rPr>
                  <m:sty m:val="p"/>
                </m:rPr>
                <w:rPr>
                  <w:rFonts w:ascii="Cambria Math" w:hAnsi="Cambria Math" w:cs="Times New Roman"/>
                  <w:sz w:val="20"/>
                  <w:szCs w:val="20"/>
                  <w:lang w:val="en-US"/>
                </w:rPr>
                <m:t>ln</m:t>
              </m:r>
              <m:sSub>
                <m:sSubPr>
                  <m:ctrlPr>
                    <w:rPr>
                      <w:rFonts w:ascii="Cambria Math" w:hAnsi="Cambria Math" w:cs="Times New Roman"/>
                      <w:sz w:val="20"/>
                      <w:szCs w:val="20"/>
                      <w:lang w:val="en-US"/>
                    </w:rPr>
                  </m:ctrlPr>
                </m:sSubPr>
                <m:e>
                  <m:r>
                    <w:rPr>
                      <w:rFonts w:ascii="Cambria Math" w:hAnsi="Cambria Math" w:cs="Times New Roman"/>
                      <w:sz w:val="20"/>
                      <w:szCs w:val="20"/>
                      <w:lang w:val="en-US"/>
                    </w:rPr>
                    <m:t>X1</m:t>
                  </m:r>
                </m:e>
                <m:sub>
                  <m:r>
                    <w:rPr>
                      <w:rFonts w:ascii="Cambria Math" w:hAnsi="Cambria Math" w:cs="Times New Roman"/>
                      <w:sz w:val="20"/>
                      <w:szCs w:val="20"/>
                      <w:lang w:val="en-US"/>
                    </w:rPr>
                    <m:t>it</m:t>
                  </m:r>
                </m:sub>
              </m:sSub>
              <m:r>
                <w:rPr>
                  <w:rFonts w:ascii="Cambria Math" w:hAnsi="Cambria Math" w:cs="Times New Roman"/>
                  <w:sz w:val="20"/>
                  <w:szCs w:val="20"/>
                  <w:lang w:val="en-US"/>
                </w:rPr>
                <m:t>+</m:t>
              </m:r>
              <m:sSub>
                <m:sSubPr>
                  <m:ctrlPr>
                    <w:rPr>
                      <w:rFonts w:ascii="Cambria Math" w:hAnsi="Cambria Math" w:cs="Times New Roman"/>
                      <w:sz w:val="20"/>
                      <w:szCs w:val="20"/>
                    </w:rPr>
                  </m:ctrlPr>
                </m:sSubPr>
                <m:e>
                  <m:r>
                    <m:rPr>
                      <m:sty m:val="p"/>
                    </m:rPr>
                    <w:rPr>
                      <w:rFonts w:ascii="Cambria Math" w:hAnsi="Cambria Math" w:cs="Times New Roman"/>
                      <w:sz w:val="20"/>
                      <w:szCs w:val="20"/>
                    </w:rPr>
                    <m:t>β</m:t>
                  </m:r>
                </m:e>
                <m:sub>
                  <m:r>
                    <w:rPr>
                      <w:rFonts w:ascii="Cambria Math" w:hAnsi="Cambria Math" w:cs="Times New Roman"/>
                      <w:sz w:val="20"/>
                      <w:szCs w:val="20"/>
                      <w:lang w:val="en-US"/>
                    </w:rPr>
                    <m:t>2</m:t>
                  </m:r>
                </m:sub>
              </m:sSub>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ln</m:t>
                  </m:r>
                  <m:r>
                    <w:rPr>
                      <w:rFonts w:ascii="Cambria Math" w:hAnsi="Cambria Math" w:cs="Times New Roman"/>
                      <w:sz w:val="20"/>
                      <w:szCs w:val="20"/>
                      <w:lang w:val="en-US"/>
                    </w:rPr>
                    <m:t>X2</m:t>
                  </m:r>
                </m:e>
                <m:sub>
                  <m:r>
                    <w:rPr>
                      <w:rFonts w:ascii="Cambria Math" w:hAnsi="Cambria Math" w:cs="Times New Roman"/>
                      <w:sz w:val="20"/>
                      <w:szCs w:val="20"/>
                      <w:lang w:val="en-US"/>
                    </w:rPr>
                    <m:t>it</m:t>
                  </m:r>
                </m:sub>
              </m:sSub>
              <m:sSub>
                <m:sSubPr>
                  <m:ctrlPr>
                    <w:rPr>
                      <w:rFonts w:ascii="Cambria Math" w:hAnsi="Cambria Math" w:cs="Times New Roman"/>
                      <w:i/>
                      <w:sz w:val="20"/>
                      <w:szCs w:val="20"/>
                      <w:lang w:val="en-US"/>
                    </w:rPr>
                  </m:ctrlPr>
                </m:sSubPr>
                <m:e>
                  <m:r>
                    <w:rPr>
                      <w:rFonts w:ascii="Cambria Math" w:hAnsi="Cambria Math" w:cs="Times New Roman"/>
                      <w:sz w:val="20"/>
                      <w:szCs w:val="20"/>
                      <w:lang w:val="en-US"/>
                    </w:rPr>
                    <m:t>+</m:t>
                  </m:r>
                  <m:sSub>
                    <m:sSubPr>
                      <m:ctrlPr>
                        <w:rPr>
                          <w:rFonts w:ascii="Cambria Math" w:hAnsi="Cambria Math" w:cs="Times New Roman"/>
                          <w:sz w:val="20"/>
                          <w:szCs w:val="20"/>
                        </w:rPr>
                      </m:ctrlPr>
                    </m:sSubPr>
                    <m:e>
                      <m:r>
                        <m:rPr>
                          <m:sty m:val="p"/>
                        </m:rPr>
                        <w:rPr>
                          <w:rFonts w:ascii="Cambria Math" w:hAnsi="Cambria Math" w:cs="Times New Roman"/>
                          <w:sz w:val="20"/>
                          <w:szCs w:val="20"/>
                        </w:rPr>
                        <m:t>β</m:t>
                      </m:r>
                    </m:e>
                    <m:sub>
                      <m:r>
                        <w:rPr>
                          <w:rFonts w:ascii="Cambria Math" w:hAnsi="Cambria Math" w:cs="Times New Roman"/>
                          <w:sz w:val="20"/>
                          <w:szCs w:val="20"/>
                          <w:lang w:val="en-US"/>
                        </w:rPr>
                        <m:t>3</m:t>
                      </m:r>
                    </m:sub>
                  </m:sSub>
                  <m:r>
                    <m:rPr>
                      <m:sty m:val="p"/>
                    </m:rPr>
                    <w:rPr>
                      <w:rFonts w:ascii="Cambria Math" w:hAnsi="Cambria Math" w:cs="Times New Roman"/>
                      <w:sz w:val="20"/>
                      <w:szCs w:val="20"/>
                      <w:lang w:val="en-US"/>
                    </w:rPr>
                    <m:t>ln</m:t>
                  </m:r>
                  <m:sSub>
                    <m:sSubPr>
                      <m:ctrlPr>
                        <w:rPr>
                          <w:rFonts w:ascii="Cambria Math" w:hAnsi="Cambria Math" w:cs="Times New Roman"/>
                          <w:sz w:val="20"/>
                          <w:szCs w:val="20"/>
                          <w:lang w:val="en-US"/>
                        </w:rPr>
                      </m:ctrlPr>
                    </m:sSubPr>
                    <m:e>
                      <m:r>
                        <w:rPr>
                          <w:rFonts w:ascii="Cambria Math" w:hAnsi="Cambria Math" w:cs="Times New Roman"/>
                          <w:sz w:val="20"/>
                          <w:szCs w:val="20"/>
                          <w:lang w:val="en-US"/>
                        </w:rPr>
                        <m:t>X3</m:t>
                      </m:r>
                    </m:e>
                    <m:sub>
                      <m:r>
                        <w:rPr>
                          <w:rFonts w:ascii="Cambria Math" w:hAnsi="Cambria Math" w:cs="Times New Roman"/>
                          <w:sz w:val="20"/>
                          <w:szCs w:val="20"/>
                          <w:lang w:val="en-US"/>
                        </w:rPr>
                        <m:t>it</m:t>
                      </m:r>
                    </m:sub>
                  </m:sSub>
                  <m:r>
                    <w:rPr>
                      <w:rFonts w:ascii="Cambria Math" w:hAnsi="Cambria Math" w:cs="Times New Roman"/>
                      <w:sz w:val="20"/>
                      <w:szCs w:val="20"/>
                      <w:lang w:val="en-US"/>
                    </w:rPr>
                    <m:t>+</m:t>
                  </m:r>
                  <m:sSub>
                    <m:sSubPr>
                      <m:ctrlPr>
                        <w:rPr>
                          <w:rFonts w:ascii="Cambria Math" w:hAnsi="Cambria Math" w:cs="Times New Roman"/>
                          <w:sz w:val="20"/>
                          <w:szCs w:val="20"/>
                        </w:rPr>
                      </m:ctrlPr>
                    </m:sSubPr>
                    <m:e>
                      <m:r>
                        <m:rPr>
                          <m:sty m:val="p"/>
                        </m:rPr>
                        <w:rPr>
                          <w:rFonts w:ascii="Cambria Math" w:hAnsi="Cambria Math" w:cs="Times New Roman"/>
                          <w:sz w:val="20"/>
                          <w:szCs w:val="20"/>
                        </w:rPr>
                        <m:t>β</m:t>
                      </m:r>
                    </m:e>
                    <m:sub>
                      <m:r>
                        <w:rPr>
                          <w:rFonts w:ascii="Cambria Math" w:hAnsi="Cambria Math" w:cs="Times New Roman"/>
                          <w:sz w:val="20"/>
                          <w:szCs w:val="20"/>
                          <w:lang w:val="en-US"/>
                        </w:rPr>
                        <m:t>1</m:t>
                      </m:r>
                    </m:sub>
                  </m:sSub>
                  <m:r>
                    <m:rPr>
                      <m:sty m:val="p"/>
                    </m:rPr>
                    <w:rPr>
                      <w:rFonts w:ascii="Cambria Math" w:hAnsi="Cambria Math" w:cs="Times New Roman"/>
                      <w:sz w:val="20"/>
                      <w:szCs w:val="20"/>
                      <w:lang w:val="en-US"/>
                    </w:rPr>
                    <m:t>ln</m:t>
                  </m:r>
                  <m:sSub>
                    <m:sSubPr>
                      <m:ctrlPr>
                        <w:rPr>
                          <w:rFonts w:ascii="Cambria Math" w:hAnsi="Cambria Math" w:cs="Times New Roman"/>
                          <w:sz w:val="20"/>
                          <w:szCs w:val="20"/>
                          <w:lang w:val="en-US"/>
                        </w:rPr>
                      </m:ctrlPr>
                    </m:sSubPr>
                    <m:e>
                      <m:r>
                        <w:rPr>
                          <w:rFonts w:ascii="Cambria Math" w:hAnsi="Cambria Math" w:cs="Times New Roman"/>
                          <w:sz w:val="20"/>
                          <w:szCs w:val="20"/>
                          <w:lang w:val="en-US"/>
                        </w:rPr>
                        <m:t>X4</m:t>
                      </m:r>
                    </m:e>
                    <m:sub>
                      <m:r>
                        <w:rPr>
                          <w:rFonts w:ascii="Cambria Math" w:hAnsi="Cambria Math" w:cs="Times New Roman"/>
                          <w:sz w:val="20"/>
                          <w:szCs w:val="20"/>
                          <w:lang w:val="en-US"/>
                        </w:rPr>
                        <m:t>it</m:t>
                      </m:r>
                    </m:sub>
                  </m:sSub>
                  <m:r>
                    <w:rPr>
                      <w:rFonts w:ascii="Cambria Math" w:hAnsi="Cambria Math" w:cs="Times New Roman"/>
                      <w:sz w:val="20"/>
                      <w:szCs w:val="20"/>
                      <w:lang w:val="en-US"/>
                    </w:rPr>
                    <m:t>+</m:t>
                  </m:r>
                  <m:sSub>
                    <m:sSubPr>
                      <m:ctrlPr>
                        <w:rPr>
                          <w:rFonts w:ascii="Cambria Math" w:hAnsi="Cambria Math" w:cs="Times New Roman"/>
                          <w:sz w:val="20"/>
                          <w:szCs w:val="20"/>
                        </w:rPr>
                      </m:ctrlPr>
                    </m:sSubPr>
                    <m:e>
                      <m:r>
                        <m:rPr>
                          <m:sty m:val="p"/>
                        </m:rPr>
                        <w:rPr>
                          <w:rFonts w:ascii="Cambria Math" w:hAnsi="Cambria Math" w:cs="Times New Roman"/>
                          <w:sz w:val="20"/>
                          <w:szCs w:val="20"/>
                        </w:rPr>
                        <m:t>β</m:t>
                      </m:r>
                    </m:e>
                    <m:sub>
                      <m:r>
                        <w:rPr>
                          <w:rFonts w:ascii="Cambria Math" w:hAnsi="Cambria Math" w:cs="Times New Roman"/>
                          <w:sz w:val="20"/>
                          <w:szCs w:val="20"/>
                          <w:lang w:val="en-US"/>
                        </w:rPr>
                        <m:t>2</m:t>
                      </m:r>
                    </m:sub>
                  </m:sSub>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ln</m:t>
                      </m:r>
                      <m:r>
                        <w:rPr>
                          <w:rFonts w:ascii="Cambria Math" w:hAnsi="Cambria Math" w:cs="Times New Roman"/>
                          <w:sz w:val="20"/>
                          <w:szCs w:val="20"/>
                          <w:lang w:val="en-US"/>
                        </w:rPr>
                        <m:t>X5</m:t>
                      </m:r>
                    </m:e>
                    <m:sub>
                      <m:r>
                        <w:rPr>
                          <w:rFonts w:ascii="Cambria Math" w:hAnsi="Cambria Math" w:cs="Times New Roman"/>
                          <w:sz w:val="20"/>
                          <w:szCs w:val="20"/>
                          <w:lang w:val="en-US"/>
                        </w:rPr>
                        <m:t>it</m:t>
                      </m:r>
                    </m:sub>
                  </m:sSub>
                  <m:r>
                    <w:rPr>
                      <w:rFonts w:ascii="Cambria Math" w:hAnsi="Cambria Math" w:cs="Times New Roman"/>
                      <w:sz w:val="20"/>
                      <w:szCs w:val="20"/>
                      <w:lang w:val="en-US"/>
                    </w:rPr>
                    <m:t>+u</m:t>
                  </m:r>
                </m:e>
                <m:sub>
                  <m:r>
                    <w:rPr>
                      <w:rFonts w:ascii="Cambria Math" w:hAnsi="Cambria Math" w:cs="Times New Roman"/>
                      <w:sz w:val="20"/>
                      <w:szCs w:val="20"/>
                      <w:lang w:val="en-US"/>
                    </w:rPr>
                    <m:t>i</m:t>
                  </m:r>
                </m:sub>
              </m:sSub>
              <m:sSub>
                <m:sSubPr>
                  <m:ctrlPr>
                    <w:rPr>
                      <w:rFonts w:ascii="Cambria Math" w:hAnsi="Cambria Math" w:cs="Times New Roman"/>
                      <w:i/>
                      <w:sz w:val="20"/>
                      <w:szCs w:val="20"/>
                      <w:lang w:val="en-US"/>
                    </w:rPr>
                  </m:ctrlPr>
                </m:sSubPr>
                <m:e>
                  <m:r>
                    <w:rPr>
                      <w:rFonts w:ascii="Cambria Math" w:hAnsi="Cambria Math" w:cs="Times New Roman"/>
                      <w:sz w:val="20"/>
                      <w:szCs w:val="20"/>
                      <w:lang w:val="en-US"/>
                    </w:rPr>
                    <m:t>+ε</m:t>
                  </m:r>
                </m:e>
                <m:sub>
                  <m:r>
                    <w:rPr>
                      <w:rFonts w:ascii="Cambria Math" w:hAnsi="Cambria Math" w:cs="Times New Roman"/>
                      <w:sz w:val="20"/>
                      <w:szCs w:val="20"/>
                      <w:lang w:val="en-US"/>
                    </w:rPr>
                    <m:t>it</m:t>
                  </m:r>
                </m:sub>
              </m:sSub>
            </m:oMath>
            <w:r w:rsidRPr="00092C45">
              <w:rPr>
                <w:rFonts w:ascii="Times New Roman" w:hAnsi="Times New Roman" w:cs="Times New Roman"/>
                <w:i/>
                <w:sz w:val="20"/>
                <w:szCs w:val="20"/>
                <w:lang w:val="en-US"/>
              </w:rPr>
              <w:t xml:space="preserve">     </w:t>
            </w:r>
            <w:r w:rsidRPr="00092C45">
              <w:rPr>
                <w:rFonts w:ascii="Times New Roman" w:hAnsi="Times New Roman" w:cs="Times New Roman"/>
                <w:sz w:val="20"/>
                <w:szCs w:val="20"/>
                <w:lang w:val="en-US"/>
              </w:rPr>
              <w:t xml:space="preserve">(2fe),  </w:t>
            </w:r>
            <m:oMath>
              <m:r>
                <w:rPr>
                  <w:rFonts w:ascii="Cambria Math" w:hAnsi="Cambria Math" w:cs="Times New Roman"/>
                  <w:sz w:val="20"/>
                  <w:szCs w:val="20"/>
                  <w:lang w:val="en-US"/>
                </w:rPr>
                <m:t xml:space="preserve">   N=1817 </m:t>
              </m:r>
            </m:oMath>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β</m:t>
                    </m:r>
                  </m:e>
                  <m:sub>
                    <m:r>
                      <w:rPr>
                        <w:rFonts w:ascii="Cambria Math" w:hAnsi="Cambria Math" w:cs="Times New Roman"/>
                        <w:sz w:val="20"/>
                        <w:szCs w:val="20"/>
                        <w:lang w:val="en-US"/>
                      </w:rPr>
                      <m:t>1</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rPr>
              <w:t xml:space="preserve">0,1094 </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(4,4)</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proofErr w:type="spellStart"/>
            <w:r w:rsidRPr="00092C45">
              <w:rPr>
                <w:rFonts w:ascii="Times New Roman" w:hAnsi="Times New Roman" w:cs="Times New Roman"/>
                <w:i/>
                <w:sz w:val="20"/>
                <w:szCs w:val="20"/>
                <w:lang w:val="en-US"/>
              </w:rPr>
              <w:t>P</w:t>
            </w:r>
            <w:r w:rsidRPr="00092C45">
              <w:rPr>
                <w:rFonts w:ascii="Times New Roman" w:hAnsi="Times New Roman" w:cs="Times New Roman"/>
                <w:i/>
                <w:sz w:val="20"/>
                <w:szCs w:val="20"/>
                <w:vertAlign w:val="subscript"/>
                <w:lang w:val="en-US"/>
              </w:rPr>
              <w:t>rob</w:t>
            </w:r>
            <w:proofErr w:type="spellEnd"/>
            <w:r w:rsidRPr="00092C45">
              <w:rPr>
                <w:rFonts w:ascii="Times New Roman" w:hAnsi="Times New Roman" w:cs="Times New Roman"/>
                <w:i/>
                <w:sz w:val="20"/>
                <w:szCs w:val="20"/>
                <w:vertAlign w:val="subscript"/>
                <w:lang w:val="en-US"/>
              </w:rPr>
              <w:t xml:space="preserve"> </w:t>
            </w:r>
            <w:r w:rsidRPr="00092C45">
              <w:rPr>
                <w:rFonts w:ascii="Times New Roman" w:hAnsi="Times New Roman" w:cs="Times New Roman"/>
                <w:sz w:val="20"/>
                <w:szCs w:val="20"/>
              </w:rPr>
              <w:t xml:space="preserve">&gt; </w:t>
            </w:r>
            <w:r w:rsidRPr="00092C45">
              <w:rPr>
                <w:rFonts w:ascii="Times New Roman" w:hAnsi="Times New Roman" w:cs="Times New Roman"/>
                <w:i/>
                <w:sz w:val="20"/>
                <w:szCs w:val="20"/>
                <w:lang w:val="en-US"/>
              </w:rPr>
              <w:t>F</w:t>
            </w:r>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w:t>
            </w:r>
            <w:r w:rsidRPr="00092C45">
              <w:rPr>
                <w:rFonts w:ascii="Times New Roman" w:hAnsi="Times New Roman" w:cs="Times New Roman"/>
                <w:sz w:val="20"/>
                <w:szCs w:val="20"/>
                <w:lang w:val="en-US"/>
              </w:rPr>
              <w:t>0000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rPr>
            </w:pPr>
            <w:r w:rsidRPr="00092C45">
              <w:rPr>
                <w:rFonts w:ascii="Times New Roman" w:hAnsi="Times New Roman" w:cs="Times New Roman"/>
                <w:sz w:val="20"/>
                <w:szCs w:val="20"/>
                <w:lang w:val="en-US"/>
              </w:rPr>
              <w:t>within</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rPr>
              <w:t>0,7420</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β</m:t>
                    </m:r>
                  </m:e>
                  <m:sub>
                    <m:r>
                      <w:rPr>
                        <w:rFonts w:ascii="Cambria Math" w:hAnsi="Cambria Math" w:cs="Times New Roman"/>
                        <w:sz w:val="20"/>
                        <w:szCs w:val="20"/>
                        <w:lang w:val="en-US"/>
                      </w:rPr>
                      <m:t>2</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rPr>
              <w:t>-0,</w:t>
            </w:r>
            <w:r w:rsidRPr="00092C45">
              <w:rPr>
                <w:rFonts w:ascii="Times New Roman" w:hAnsi="Times New Roman" w:cs="Times New Roman"/>
                <w:sz w:val="20"/>
                <w:szCs w:val="20"/>
                <w:lang w:val="en-US"/>
              </w:rPr>
              <w:t>0</w:t>
            </w:r>
            <w:r w:rsidRPr="00092C45">
              <w:rPr>
                <w:rFonts w:ascii="Times New Roman" w:hAnsi="Times New Roman" w:cs="Times New Roman"/>
                <w:sz w:val="20"/>
                <w:szCs w:val="20"/>
              </w:rPr>
              <w:t xml:space="preserve">349 </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(-1,47)</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i/>
                <w:sz w:val="20"/>
                <w:szCs w:val="20"/>
                <w:lang w:val="en-US"/>
              </w:rPr>
            </w:pPr>
            <w:proofErr w:type="spellStart"/>
            <w:r w:rsidRPr="00092C45">
              <w:rPr>
                <w:rFonts w:ascii="Times New Roman" w:hAnsi="Times New Roman" w:cs="Times New Roman"/>
                <w:sz w:val="20"/>
                <w:szCs w:val="20"/>
                <w:lang w:val="en-US"/>
              </w:rPr>
              <w:t>testparm</w:t>
            </w:r>
            <w:proofErr w:type="spellEnd"/>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0,0000</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between</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0379</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β</m:t>
                    </m:r>
                  </m:e>
                  <m:sub>
                    <m:r>
                      <w:rPr>
                        <w:rFonts w:ascii="Cambria Math" w:hAnsi="Cambria Math" w:cs="Times New Roman"/>
                        <w:sz w:val="20"/>
                        <w:szCs w:val="20"/>
                        <w:lang w:val="en-US"/>
                      </w:rPr>
                      <m:t>3</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rPr>
              <w:t>-0,0106</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-8,0</w:t>
            </w:r>
            <w:r w:rsidRPr="00092C45">
              <w:rPr>
                <w:rFonts w:ascii="Times New Roman" w:hAnsi="Times New Roman" w:cs="Times New Roman"/>
                <w:sz w:val="20"/>
                <w:szCs w:val="20"/>
                <w:lang w:val="en-US"/>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i/>
                <w:sz w:val="20"/>
                <w:szCs w:val="20"/>
                <w:lang w:val="en-US"/>
              </w:rPr>
            </w:pPr>
            <w:r w:rsidRPr="00092C45">
              <w:rPr>
                <w:rFonts w:ascii="Times New Roman" w:hAnsi="Times New Roman" w:cs="Times New Roman"/>
                <w:sz w:val="20"/>
                <w:szCs w:val="20"/>
                <w:lang w:val="en-US"/>
              </w:rPr>
              <w:t xml:space="preserve">Sigma </w:t>
            </w:r>
            <m:oMath>
              <m:r>
                <m:rPr>
                  <m:sty m:val="p"/>
                </m:rPr>
                <w:rPr>
                  <w:rFonts w:ascii="Cambria Math" w:hAnsi="Cambria Math" w:cs="Times New Roman"/>
                  <w:sz w:val="20"/>
                  <w:szCs w:val="20"/>
                  <w:lang w:val="en-US"/>
                </w:rPr>
                <m:t>u</m:t>
              </m:r>
            </m:oMath>
          </w:p>
        </w:tc>
        <w:tc>
          <w:tcPr>
            <w:tcW w:w="1559"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0,4</w:t>
            </w:r>
            <w:r w:rsidRPr="00092C45">
              <w:rPr>
                <w:rFonts w:ascii="Times New Roman" w:hAnsi="Times New Roman" w:cs="Times New Roman"/>
                <w:sz w:val="20"/>
                <w:szCs w:val="20"/>
              </w:rPr>
              <w:t>001</w:t>
            </w:r>
          </w:p>
        </w:tc>
        <w:tc>
          <w:tcPr>
            <w:tcW w:w="1417"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overall</w:t>
            </w:r>
          </w:p>
        </w:tc>
        <w:tc>
          <w:tcPr>
            <w:tcW w:w="1134" w:type="dxa"/>
            <w:tcBorders>
              <w:top w:val="single" w:sz="4" w:space="0" w:color="auto"/>
              <w:left w:val="single" w:sz="4" w:space="0" w:color="auto"/>
              <w:bottom w:val="single" w:sz="4" w:space="0" w:color="auto"/>
              <w:right w:val="single" w:sz="4" w:space="0" w:color="auto"/>
            </w:tcBorders>
            <w:vAlign w:val="center"/>
            <w:hideMark/>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w:t>
            </w:r>
            <w:r w:rsidRPr="00092C45">
              <w:rPr>
                <w:rFonts w:ascii="Times New Roman" w:hAnsi="Times New Roman" w:cs="Times New Roman"/>
                <w:sz w:val="20"/>
                <w:szCs w:val="20"/>
              </w:rPr>
              <w:t>1343</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β</m:t>
                    </m:r>
                  </m:e>
                  <m:sub>
                    <m:r>
                      <w:rPr>
                        <w:rFonts w:ascii="Cambria Math" w:hAnsi="Cambria Math" w:cs="Times New Roman"/>
                        <w:sz w:val="20"/>
                        <w:szCs w:val="20"/>
                        <w:lang w:val="en-US"/>
                      </w:rPr>
                      <m:t>4</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w:r w:rsidRPr="00092C45">
              <w:rPr>
                <w:rFonts w:ascii="Times New Roman" w:hAnsi="Times New Roman" w:cs="Times New Roman"/>
                <w:sz w:val="20"/>
                <w:szCs w:val="20"/>
              </w:rPr>
              <w:t>0,5637</w:t>
            </w:r>
            <w:r w:rsidRPr="00092C45">
              <w:rPr>
                <w:rFonts w:ascii="Times New Roman" w:hAnsi="Times New Roman" w:cs="Times New Roman"/>
                <w:sz w:val="20"/>
                <w:szCs w:val="20"/>
                <w:lang w:val="en-US"/>
              </w:rPr>
              <w:t xml:space="preserve">  (</w:t>
            </w:r>
            <w:r w:rsidRPr="00092C45">
              <w:rPr>
                <w:rFonts w:ascii="Times New Roman" w:hAnsi="Times New Roman" w:cs="Times New Roman"/>
                <w:sz w:val="20"/>
                <w:szCs w:val="20"/>
              </w:rPr>
              <w:t>10,4</w:t>
            </w:r>
            <w:r w:rsidRPr="00092C45">
              <w:rPr>
                <w:rFonts w:ascii="Times New Roman" w:hAnsi="Times New Roman" w:cs="Times New Roman"/>
                <w:sz w:val="20"/>
                <w:szCs w:val="20"/>
                <w:lang w:val="en-US"/>
              </w:rPr>
              <w:t>)</w:t>
            </w:r>
          </w:p>
        </w:tc>
        <w:tc>
          <w:tcPr>
            <w:tcW w:w="1843"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 xml:space="preserve">Sigma </w:t>
            </w:r>
            <m:oMath>
              <m:r>
                <m:rPr>
                  <m:sty m:val="p"/>
                </m:rPr>
                <w:rPr>
                  <w:rFonts w:ascii="Cambria Math" w:hAnsi="Cambria Math" w:cs="Times New Roman"/>
                  <w:sz w:val="20"/>
                  <w:szCs w:val="20"/>
                  <w:lang w:val="en-US"/>
                </w:rPr>
                <m:t>e</m:t>
              </m:r>
            </m:oMath>
          </w:p>
        </w:tc>
        <w:tc>
          <w:tcPr>
            <w:tcW w:w="1559"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0,09</w:t>
            </w:r>
            <w:r w:rsidRPr="00092C45">
              <w:rPr>
                <w:rFonts w:ascii="Times New Roman" w:hAnsi="Times New Roman" w:cs="Times New Roman"/>
                <w:sz w:val="20"/>
                <w:szCs w:val="20"/>
              </w:rPr>
              <w:t>32</w:t>
            </w:r>
          </w:p>
        </w:tc>
        <w:tc>
          <w:tcPr>
            <w:tcW w:w="1417"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hAnsi="Times New Roman" w:cs="Times New Roman"/>
                <w:sz w:val="20"/>
                <w:szCs w:val="20"/>
                <w:lang w:val="en-US"/>
              </w:rPr>
            </w:pPr>
            <w:r w:rsidRPr="00092C45">
              <w:rPr>
                <w:rFonts w:ascii="Times New Roman" w:hAnsi="Times New Roman" w:cs="Times New Roman"/>
                <w:sz w:val="20"/>
                <w:szCs w:val="20"/>
                <w:lang w:val="en-US"/>
              </w:rPr>
              <w:t>rho</w:t>
            </w:r>
          </w:p>
        </w:tc>
        <w:tc>
          <w:tcPr>
            <w:tcW w:w="1134"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rPr>
            </w:pPr>
            <w:r w:rsidRPr="00092C45">
              <w:rPr>
                <w:rFonts w:ascii="Times New Roman" w:hAnsi="Times New Roman" w:cs="Times New Roman"/>
                <w:sz w:val="20"/>
                <w:szCs w:val="20"/>
                <w:lang w:val="en-US"/>
              </w:rPr>
              <w:t>0,9</w:t>
            </w:r>
            <w:r w:rsidRPr="00092C45">
              <w:rPr>
                <w:rFonts w:ascii="Times New Roman" w:hAnsi="Times New Roman" w:cs="Times New Roman"/>
                <w:sz w:val="20"/>
                <w:szCs w:val="20"/>
              </w:rPr>
              <w:t>5485</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tcPr>
          <w:p w:rsidR="002031C8" w:rsidRPr="00092C45" w:rsidRDefault="003F7464" w:rsidP="00BA1C7C">
            <w:pPr>
              <w:spacing w:after="0" w:line="240" w:lineRule="auto"/>
              <w:jc w:val="center"/>
              <w:rPr>
                <w:rFonts w:ascii="Times New Roman" w:eastAsia="Calibri" w:hAnsi="Times New Roman" w:cs="Times New Roman"/>
                <w:sz w:val="20"/>
                <w:szCs w:val="20"/>
                <w:lang w:val="en-US"/>
              </w:rPr>
            </w:pPr>
            <m:oMathPara>
              <m:oMathParaPr>
                <m:jc m:val="center"/>
              </m:oMathParaPr>
              <m:oMath>
                <m:sSub>
                  <m:sSubPr>
                    <m:ctrlPr>
                      <w:rPr>
                        <w:rFonts w:ascii="Cambria Math" w:hAnsi="Cambria Math" w:cs="Times New Roman"/>
                        <w:sz w:val="20"/>
                        <w:szCs w:val="20"/>
                        <w:lang w:val="en-US"/>
                      </w:rPr>
                    </m:ctrlPr>
                  </m:sSubPr>
                  <m:e>
                    <m:r>
                      <m:rPr>
                        <m:sty m:val="p"/>
                      </m:rPr>
                      <w:rPr>
                        <w:rFonts w:ascii="Cambria Math" w:hAnsi="Cambria Math" w:cs="Times New Roman"/>
                        <w:sz w:val="20"/>
                        <w:szCs w:val="20"/>
                        <w:lang w:val="en-US"/>
                      </w:rPr>
                      <m:t>β</m:t>
                    </m:r>
                  </m:e>
                  <m:sub>
                    <m:r>
                      <w:rPr>
                        <w:rFonts w:ascii="Cambria Math" w:hAnsi="Cambria Math" w:cs="Times New Roman"/>
                        <w:sz w:val="20"/>
                        <w:szCs w:val="20"/>
                        <w:lang w:val="en-US"/>
                      </w:rPr>
                      <m:t>5</m:t>
                    </m:r>
                  </m:sub>
                </m:sSub>
              </m:oMath>
            </m:oMathPara>
          </w:p>
        </w:tc>
        <w:tc>
          <w:tcPr>
            <w:tcW w:w="2412"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hAnsi="Times New Roman" w:cs="Times New Roman"/>
                <w:sz w:val="20"/>
                <w:szCs w:val="20"/>
              </w:rPr>
            </w:pPr>
            <w:r w:rsidRPr="00092C45">
              <w:rPr>
                <w:rFonts w:ascii="Times New Roman" w:hAnsi="Times New Roman" w:cs="Times New Roman"/>
                <w:sz w:val="20"/>
                <w:szCs w:val="20"/>
              </w:rPr>
              <w:t>0,0317 (2,59)</w:t>
            </w:r>
          </w:p>
        </w:tc>
        <w:tc>
          <w:tcPr>
            <w:tcW w:w="1843"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jc w:val="center"/>
              <w:rPr>
                <w:rFonts w:ascii="Times New Roman" w:hAnsi="Times New Roman" w:cs="Times New Roman"/>
                <w:sz w:val="20"/>
                <w:szCs w:val="20"/>
              </w:rPr>
            </w:pPr>
            <w:r w:rsidRPr="00092C45">
              <w:rPr>
                <w:rFonts w:ascii="Times New Roman" w:hAnsi="Times New Roman" w:cs="Times New Roman"/>
                <w:sz w:val="20"/>
                <w:szCs w:val="20"/>
              </w:rPr>
              <w:t>×</w:t>
            </w:r>
          </w:p>
        </w:tc>
        <w:tc>
          <w:tcPr>
            <w:tcW w:w="1559"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jc w:val="center"/>
              <w:rPr>
                <w:rFonts w:ascii="Times New Roman" w:hAnsi="Times New Roman" w:cs="Times New Roman"/>
                <w:sz w:val="20"/>
                <w:szCs w:val="20"/>
              </w:rPr>
            </w:pPr>
            <w:r w:rsidRPr="00092C45">
              <w:rPr>
                <w:rFonts w:ascii="Times New Roman" w:hAnsi="Times New Roman" w:cs="Times New Roman"/>
                <w:sz w:val="20"/>
                <w:szCs w:val="20"/>
              </w:rPr>
              <w:t>×</w:t>
            </w:r>
          </w:p>
        </w:tc>
        <w:tc>
          <w:tcPr>
            <w:tcW w:w="1417"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jc w:val="center"/>
              <w:rPr>
                <w:rFonts w:ascii="Times New Roman" w:hAnsi="Times New Roman" w:cs="Times New Roman"/>
                <w:sz w:val="20"/>
                <w:szCs w:val="20"/>
              </w:rPr>
            </w:pPr>
            <w:r w:rsidRPr="00092C45">
              <w:rPr>
                <w:rFonts w:ascii="Times New Roman" w:hAnsi="Times New Roman" w:cs="Times New Roman"/>
                <w:sz w:val="20"/>
                <w:szCs w:val="20"/>
              </w:rPr>
              <w:t>×</w:t>
            </w:r>
          </w:p>
        </w:tc>
        <w:tc>
          <w:tcPr>
            <w:tcW w:w="1134"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jc w:val="center"/>
              <w:rPr>
                <w:rFonts w:ascii="Times New Roman" w:hAnsi="Times New Roman" w:cs="Times New Roman"/>
                <w:sz w:val="20"/>
                <w:szCs w:val="20"/>
              </w:rPr>
            </w:pPr>
            <w:r w:rsidRPr="00092C45">
              <w:rPr>
                <w:rFonts w:ascii="Times New Roman" w:hAnsi="Times New Roman" w:cs="Times New Roman"/>
                <w:sz w:val="20"/>
                <w:szCs w:val="20"/>
              </w:rPr>
              <w:t>×</w:t>
            </w:r>
          </w:p>
        </w:tc>
      </w:tr>
      <w:tr w:rsidR="002031C8" w:rsidRPr="00092C45" w:rsidTr="00BA1C7C">
        <w:trPr>
          <w:trHeight w:hRule="exact" w:val="340"/>
        </w:trPr>
        <w:tc>
          <w:tcPr>
            <w:tcW w:w="1274"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eastAsia="Calibri" w:hAnsi="Times New Roman" w:cs="Times New Roman"/>
                <w:sz w:val="20"/>
                <w:szCs w:val="20"/>
                <w:lang w:val="en-US"/>
              </w:rPr>
            </w:pPr>
            <m:oMathPara>
              <m:oMath>
                <m:r>
                  <w:rPr>
                    <w:rFonts w:ascii="Cambria Math" w:hAnsi="Cambria Math" w:cs="Times New Roman"/>
                    <w:sz w:val="20"/>
                    <w:szCs w:val="20"/>
                    <w:lang w:val="en-US"/>
                  </w:rPr>
                  <m:t>u</m:t>
                </m:r>
              </m:oMath>
            </m:oMathPara>
          </w:p>
        </w:tc>
        <w:tc>
          <w:tcPr>
            <w:tcW w:w="2412"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center"/>
              <w:rPr>
                <w:rFonts w:ascii="Times New Roman" w:hAnsi="Times New Roman" w:cs="Times New Roman"/>
                <w:sz w:val="20"/>
                <w:szCs w:val="20"/>
              </w:rPr>
            </w:pPr>
            <w:r w:rsidRPr="00092C45">
              <w:rPr>
                <w:rFonts w:ascii="Times New Roman" w:hAnsi="Times New Roman" w:cs="Times New Roman"/>
                <w:sz w:val="20"/>
                <w:szCs w:val="20"/>
              </w:rPr>
              <w:t>6,9221 (77,6)</w:t>
            </w:r>
          </w:p>
        </w:tc>
        <w:tc>
          <w:tcPr>
            <w:tcW w:w="1843"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jc w:val="center"/>
              <w:rPr>
                <w:rFonts w:ascii="Times New Roman" w:hAnsi="Times New Roman" w:cs="Times New Roman"/>
                <w:sz w:val="20"/>
                <w:szCs w:val="20"/>
              </w:rPr>
            </w:pPr>
            <w:r w:rsidRPr="00092C45">
              <w:rPr>
                <w:rFonts w:ascii="Times New Roman" w:hAnsi="Times New Roman" w:cs="Times New Roman"/>
                <w:sz w:val="20"/>
                <w:szCs w:val="20"/>
              </w:rPr>
              <w:t>×</w:t>
            </w:r>
          </w:p>
        </w:tc>
        <w:tc>
          <w:tcPr>
            <w:tcW w:w="1559"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jc w:val="center"/>
              <w:rPr>
                <w:rFonts w:ascii="Times New Roman" w:hAnsi="Times New Roman" w:cs="Times New Roman"/>
                <w:sz w:val="20"/>
                <w:szCs w:val="20"/>
              </w:rPr>
            </w:pPr>
            <w:r w:rsidRPr="00092C45">
              <w:rPr>
                <w:rFonts w:ascii="Times New Roman" w:hAnsi="Times New Roman" w:cs="Times New Roman"/>
                <w:sz w:val="20"/>
                <w:szCs w:val="20"/>
              </w:rPr>
              <w:t>×</w:t>
            </w:r>
          </w:p>
        </w:tc>
        <w:tc>
          <w:tcPr>
            <w:tcW w:w="1417"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jc w:val="center"/>
              <w:rPr>
                <w:rFonts w:ascii="Times New Roman" w:hAnsi="Times New Roman" w:cs="Times New Roman"/>
                <w:sz w:val="20"/>
                <w:szCs w:val="20"/>
              </w:rPr>
            </w:pPr>
            <w:r w:rsidRPr="00092C45">
              <w:rPr>
                <w:rFonts w:ascii="Times New Roman" w:hAnsi="Times New Roman" w:cs="Times New Roman"/>
                <w:sz w:val="20"/>
                <w:szCs w:val="20"/>
              </w:rPr>
              <w:t>×</w:t>
            </w:r>
          </w:p>
        </w:tc>
        <w:tc>
          <w:tcPr>
            <w:tcW w:w="1134" w:type="dxa"/>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jc w:val="center"/>
              <w:rPr>
                <w:rFonts w:ascii="Times New Roman" w:hAnsi="Times New Roman" w:cs="Times New Roman"/>
                <w:sz w:val="20"/>
                <w:szCs w:val="20"/>
              </w:rPr>
            </w:pPr>
            <w:r w:rsidRPr="00092C45">
              <w:rPr>
                <w:rFonts w:ascii="Times New Roman" w:hAnsi="Times New Roman" w:cs="Times New Roman"/>
                <w:sz w:val="20"/>
                <w:szCs w:val="20"/>
              </w:rPr>
              <w:t>×</w:t>
            </w:r>
          </w:p>
        </w:tc>
      </w:tr>
      <w:tr w:rsidR="002031C8" w:rsidRPr="00092C45" w:rsidTr="00BA1C7C">
        <w:trPr>
          <w:trHeight w:hRule="exact" w:val="1799"/>
        </w:trPr>
        <w:tc>
          <w:tcPr>
            <w:tcW w:w="9639" w:type="dxa"/>
            <w:gridSpan w:val="6"/>
            <w:tcBorders>
              <w:top w:val="single" w:sz="4" w:space="0" w:color="auto"/>
              <w:left w:val="single" w:sz="4" w:space="0" w:color="auto"/>
              <w:bottom w:val="single" w:sz="4" w:space="0" w:color="auto"/>
              <w:right w:val="single" w:sz="4" w:space="0" w:color="auto"/>
            </w:tcBorders>
            <w:vAlign w:val="center"/>
          </w:tcPr>
          <w:p w:rsidR="002031C8" w:rsidRPr="00092C45" w:rsidRDefault="002031C8" w:rsidP="00BA1C7C">
            <w:pPr>
              <w:spacing w:after="0" w:line="240" w:lineRule="auto"/>
              <w:jc w:val="both"/>
              <w:rPr>
                <w:rFonts w:ascii="Times New Roman" w:hAnsi="Times New Roman" w:cs="Times New Roman"/>
                <w:sz w:val="20"/>
                <w:szCs w:val="20"/>
              </w:rPr>
            </w:pPr>
            <w:r w:rsidRPr="00092C45">
              <w:rPr>
                <w:rFonts w:ascii="Times New Roman" w:hAnsi="Times New Roman" w:cs="Times New Roman"/>
                <w:sz w:val="20"/>
                <w:szCs w:val="20"/>
              </w:rPr>
              <w:t xml:space="preserve">Обозначения: </w:t>
            </w:r>
            <m:oMath>
              <m:sSub>
                <m:sSubPr>
                  <m:ctrlPr>
                    <w:rPr>
                      <w:rFonts w:ascii="Cambria Math" w:hAnsi="Cambria Math" w:cs="Times New Roman"/>
                      <w:i/>
                      <w:sz w:val="20"/>
                      <w:szCs w:val="20"/>
                    </w:rPr>
                  </m:ctrlPr>
                </m:sSubPr>
                <m:e>
                  <m:r>
                    <w:rPr>
                      <w:rFonts w:ascii="Cambria Math" w:hAnsi="Cambria Math" w:cs="Times New Roman"/>
                      <w:sz w:val="20"/>
                      <w:szCs w:val="20"/>
                    </w:rPr>
                    <m:t>Y</m:t>
                  </m:r>
                </m:e>
                <m:sub>
                  <m:r>
                    <w:rPr>
                      <w:rFonts w:ascii="Cambria Math" w:hAnsi="Cambria Math" w:cs="Times New Roman"/>
                      <w:sz w:val="20"/>
                      <w:szCs w:val="20"/>
                    </w:rPr>
                    <m:t>i,t</m:t>
                  </m:r>
                </m:sub>
              </m:sSub>
              <m:r>
                <w:rPr>
                  <w:rFonts w:ascii="Cambria Math" w:hAnsi="Cambria Math" w:cs="Times New Roman"/>
                  <w:sz w:val="20"/>
                  <w:szCs w:val="20"/>
                </w:rPr>
                <m:t xml:space="preserve"> </m:t>
              </m:r>
            </m:oMath>
            <w:r w:rsidRPr="00092C45">
              <w:rPr>
                <w:rFonts w:ascii="Times New Roman" w:hAnsi="Times New Roman" w:cs="Times New Roman"/>
                <w:sz w:val="20"/>
                <w:szCs w:val="20"/>
              </w:rPr>
              <w:t xml:space="preserve">– ВРП региона </w:t>
            </w:r>
            <w:proofErr w:type="spellStart"/>
            <w:r w:rsidRPr="00092C45">
              <w:rPr>
                <w:rFonts w:ascii="Times New Roman" w:hAnsi="Times New Roman" w:cs="Times New Roman"/>
                <w:i/>
                <w:sz w:val="20"/>
                <w:szCs w:val="20"/>
                <w:lang w:val="en-US"/>
              </w:rPr>
              <w:t>i</w:t>
            </w:r>
            <w:proofErr w:type="spellEnd"/>
            <w:r w:rsidRPr="00092C45">
              <w:rPr>
                <w:rFonts w:ascii="Times New Roman" w:hAnsi="Times New Roman" w:cs="Times New Roman"/>
                <w:sz w:val="20"/>
                <w:szCs w:val="20"/>
              </w:rPr>
              <w:t xml:space="preserve"> в году </w:t>
            </w:r>
            <w:r w:rsidRPr="00092C45">
              <w:rPr>
                <w:rFonts w:ascii="Times New Roman" w:hAnsi="Times New Roman" w:cs="Times New Roman"/>
                <w:i/>
                <w:sz w:val="20"/>
                <w:szCs w:val="20"/>
                <w:lang w:val="en-US"/>
              </w:rPr>
              <w:t>t</w:t>
            </w:r>
            <w:r w:rsidRPr="00092C45">
              <w:rPr>
                <w:rFonts w:ascii="Times New Roman" w:hAnsi="Times New Roman" w:cs="Times New Roman"/>
                <w:sz w:val="20"/>
                <w:szCs w:val="20"/>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I</m:t>
                  </m:r>
                </m:e>
                <m:sub>
                  <m:r>
                    <w:rPr>
                      <w:rFonts w:ascii="Cambria Math" w:hAnsi="Cambria Math" w:cs="Times New Roman"/>
                      <w:sz w:val="20"/>
                      <w:szCs w:val="20"/>
                      <w:lang w:val="en-US"/>
                    </w:rPr>
                    <m:t>it</m:t>
                  </m:r>
                </m:sub>
              </m:sSub>
            </m:oMath>
            <w:r w:rsidRPr="00092C45">
              <w:rPr>
                <w:rFonts w:ascii="Times New Roman" w:hAnsi="Times New Roman" w:cs="Times New Roman"/>
                <w:sz w:val="20"/>
                <w:szCs w:val="20"/>
              </w:rPr>
              <w:t xml:space="preserve"> –инвестиции в основной капитал региона </w:t>
            </w:r>
            <w:proofErr w:type="spellStart"/>
            <w:r w:rsidRPr="00092C45">
              <w:rPr>
                <w:rFonts w:ascii="Times New Roman" w:hAnsi="Times New Roman" w:cs="Times New Roman"/>
                <w:i/>
                <w:sz w:val="20"/>
                <w:szCs w:val="20"/>
                <w:lang w:val="en-US"/>
              </w:rPr>
              <w:t>i</w:t>
            </w:r>
            <w:proofErr w:type="spellEnd"/>
            <w:r w:rsidRPr="00092C45">
              <w:rPr>
                <w:rFonts w:ascii="Times New Roman" w:hAnsi="Times New Roman" w:cs="Times New Roman"/>
                <w:sz w:val="20"/>
                <w:szCs w:val="20"/>
              </w:rPr>
              <w:t xml:space="preserve"> в году</w:t>
            </w:r>
            <w:r w:rsidRPr="00092C45">
              <w:rPr>
                <w:rFonts w:ascii="Times New Roman" w:hAnsi="Times New Roman" w:cs="Times New Roman"/>
                <w:i/>
                <w:sz w:val="20"/>
                <w:szCs w:val="20"/>
                <w:lang w:val="en-US"/>
              </w:rPr>
              <w:t>t</w:t>
            </w:r>
            <w:r w:rsidRPr="00092C45">
              <w:rPr>
                <w:rFonts w:ascii="Times New Roman" w:hAnsi="Times New Roman" w:cs="Times New Roman"/>
                <w:sz w:val="20"/>
                <w:szCs w:val="20"/>
              </w:rPr>
              <w:t>;</w:t>
            </w:r>
            <w:r w:rsidRPr="00092C45">
              <w:rPr>
                <w:rFonts w:ascii="Times New Roman" w:hAnsi="Times New Roman" w:cs="Times New Roman"/>
                <w:sz w:val="20"/>
                <w:szCs w:val="20"/>
              </w:rPr>
              <w:br/>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L</m:t>
                  </m:r>
                </m:e>
                <m:sub>
                  <m:r>
                    <w:rPr>
                      <w:rFonts w:ascii="Cambria Math" w:hAnsi="Cambria Math" w:cs="Times New Roman"/>
                      <w:sz w:val="20"/>
                      <w:szCs w:val="20"/>
                      <w:lang w:val="en-US"/>
                    </w:rPr>
                    <m:t>it</m:t>
                  </m:r>
                </m:sub>
              </m:sSub>
            </m:oMath>
            <w:r w:rsidRPr="00092C45">
              <w:rPr>
                <w:rFonts w:ascii="Times New Roman" w:hAnsi="Times New Roman" w:cs="Times New Roman"/>
                <w:sz w:val="20"/>
                <w:szCs w:val="20"/>
              </w:rPr>
              <w:t xml:space="preserve"> – численность занятых в экономике региона </w:t>
            </w:r>
            <w:proofErr w:type="spellStart"/>
            <w:r w:rsidRPr="00092C45">
              <w:rPr>
                <w:rFonts w:ascii="Times New Roman" w:hAnsi="Times New Roman" w:cs="Times New Roman"/>
                <w:i/>
                <w:sz w:val="20"/>
                <w:szCs w:val="20"/>
                <w:lang w:val="en-US"/>
              </w:rPr>
              <w:t>i</w:t>
            </w:r>
            <w:proofErr w:type="spellEnd"/>
            <w:r w:rsidRPr="00092C45">
              <w:rPr>
                <w:rFonts w:ascii="Times New Roman" w:hAnsi="Times New Roman" w:cs="Times New Roman"/>
                <w:sz w:val="20"/>
                <w:szCs w:val="20"/>
              </w:rPr>
              <w:t xml:space="preserve"> в году </w:t>
            </w:r>
            <w:r w:rsidRPr="00092C45">
              <w:rPr>
                <w:rFonts w:ascii="Times New Roman" w:hAnsi="Times New Roman" w:cs="Times New Roman"/>
                <w:i/>
                <w:sz w:val="20"/>
                <w:szCs w:val="20"/>
                <w:lang w:val="en-US"/>
              </w:rPr>
              <w:t>t</w:t>
            </w:r>
            <w:r w:rsidRPr="00092C45">
              <w:rPr>
                <w:rFonts w:ascii="Times New Roman" w:hAnsi="Times New Roman" w:cs="Times New Roman"/>
                <w:sz w:val="20"/>
                <w:szCs w:val="20"/>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X1</m:t>
                  </m:r>
                </m:e>
                <m:sub>
                  <m:r>
                    <w:rPr>
                      <w:rFonts w:ascii="Cambria Math" w:hAnsi="Cambria Math" w:cs="Times New Roman"/>
                      <w:sz w:val="20"/>
                      <w:szCs w:val="20"/>
                    </w:rPr>
                    <m:t>it</m:t>
                  </m:r>
                </m:sub>
              </m:sSub>
              <m:r>
                <w:rPr>
                  <w:rFonts w:ascii="Cambria Math" w:hAnsi="Cambria Math" w:cs="Times New Roman"/>
                  <w:sz w:val="20"/>
                  <w:szCs w:val="20"/>
                </w:rPr>
                <m:t xml:space="preserve">- </m:t>
              </m:r>
            </m:oMath>
            <w:r w:rsidRPr="00092C45">
              <w:rPr>
                <w:rFonts w:ascii="Times New Roman" w:hAnsi="Times New Roman" w:cs="Times New Roman"/>
                <w:sz w:val="20"/>
                <w:szCs w:val="20"/>
              </w:rPr>
              <w:t xml:space="preserve"> доля занятых в экономике региона </w:t>
            </w:r>
            <w:proofErr w:type="spellStart"/>
            <w:r w:rsidRPr="00092C45">
              <w:rPr>
                <w:rFonts w:ascii="Times New Roman" w:hAnsi="Times New Roman" w:cs="Times New Roman"/>
                <w:i/>
                <w:sz w:val="20"/>
                <w:szCs w:val="20"/>
                <w:lang w:val="en-US"/>
              </w:rPr>
              <w:t>i</w:t>
            </w:r>
            <w:proofErr w:type="spellEnd"/>
            <w:r w:rsidRPr="00092C45">
              <w:rPr>
                <w:rFonts w:ascii="Times New Roman" w:hAnsi="Times New Roman" w:cs="Times New Roman"/>
                <w:sz w:val="20"/>
                <w:szCs w:val="20"/>
              </w:rPr>
              <w:t xml:space="preserve"> в году </w:t>
            </w:r>
            <w:r w:rsidRPr="00092C45">
              <w:rPr>
                <w:rFonts w:ascii="Times New Roman" w:hAnsi="Times New Roman" w:cs="Times New Roman"/>
                <w:i/>
                <w:sz w:val="20"/>
                <w:szCs w:val="20"/>
                <w:lang w:val="en-US"/>
              </w:rPr>
              <w:t>t</w:t>
            </w:r>
            <w:r w:rsidRPr="00092C45">
              <w:rPr>
                <w:rFonts w:ascii="Times New Roman" w:hAnsi="Times New Roman" w:cs="Times New Roman"/>
                <w:sz w:val="20"/>
                <w:szCs w:val="20"/>
              </w:rPr>
              <w:t xml:space="preserve"> с высшим образованием;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r>
                    <w:rPr>
                      <w:rFonts w:ascii="Cambria Math" w:hAnsi="Cambria Math" w:cs="Times New Roman"/>
                      <w:sz w:val="20"/>
                      <w:szCs w:val="20"/>
                    </w:rPr>
                    <m:t>2</m:t>
                  </m:r>
                </m:e>
                <m:sub>
                  <m:r>
                    <w:rPr>
                      <w:rFonts w:ascii="Cambria Math" w:hAnsi="Cambria Math" w:cs="Times New Roman"/>
                      <w:sz w:val="20"/>
                      <w:szCs w:val="20"/>
                      <w:lang w:val="en-US"/>
                    </w:rPr>
                    <m:t>it</m:t>
                  </m:r>
                </m:sub>
              </m:sSub>
            </m:oMath>
            <w:r w:rsidRPr="00092C45">
              <w:rPr>
                <w:rFonts w:ascii="Times New Roman" w:hAnsi="Times New Roman" w:cs="Times New Roman"/>
                <w:sz w:val="20"/>
                <w:szCs w:val="20"/>
              </w:rPr>
              <w:t xml:space="preserve"> − доля занятых в экономике региона </w:t>
            </w:r>
            <w:proofErr w:type="spellStart"/>
            <w:r w:rsidRPr="00092C45">
              <w:rPr>
                <w:rFonts w:ascii="Times New Roman" w:hAnsi="Times New Roman" w:cs="Times New Roman"/>
                <w:i/>
                <w:sz w:val="20"/>
                <w:szCs w:val="20"/>
                <w:lang w:val="en-US"/>
              </w:rPr>
              <w:t>i</w:t>
            </w:r>
            <w:proofErr w:type="spellEnd"/>
            <w:r w:rsidRPr="00092C45">
              <w:rPr>
                <w:rFonts w:ascii="Times New Roman" w:hAnsi="Times New Roman" w:cs="Times New Roman"/>
                <w:sz w:val="20"/>
                <w:szCs w:val="20"/>
              </w:rPr>
              <w:t xml:space="preserve"> в году </w:t>
            </w:r>
            <w:r w:rsidRPr="00092C45">
              <w:rPr>
                <w:rFonts w:ascii="Times New Roman" w:hAnsi="Times New Roman" w:cs="Times New Roman"/>
                <w:i/>
                <w:sz w:val="20"/>
                <w:szCs w:val="20"/>
                <w:lang w:val="en-US"/>
              </w:rPr>
              <w:t>t</w:t>
            </w:r>
            <w:r w:rsidRPr="00092C45">
              <w:rPr>
                <w:rFonts w:ascii="Times New Roman" w:hAnsi="Times New Roman" w:cs="Times New Roman"/>
                <w:sz w:val="20"/>
                <w:szCs w:val="20"/>
              </w:rPr>
              <w:t xml:space="preserve"> </w:t>
            </w:r>
            <w:proofErr w:type="gramStart"/>
            <w:r w:rsidRPr="00092C45">
              <w:rPr>
                <w:rFonts w:ascii="Times New Roman" w:hAnsi="Times New Roman" w:cs="Times New Roman"/>
                <w:sz w:val="20"/>
                <w:szCs w:val="20"/>
              </w:rPr>
              <w:t>с</w:t>
            </w:r>
            <w:proofErr w:type="gramEnd"/>
            <w:r w:rsidRPr="00092C45">
              <w:rPr>
                <w:rFonts w:ascii="Times New Roman" w:hAnsi="Times New Roman" w:cs="Times New Roman"/>
                <w:sz w:val="20"/>
                <w:szCs w:val="20"/>
              </w:rPr>
              <w:t xml:space="preserve"> средним профессиональном образованием;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r>
                    <w:rPr>
                      <w:rFonts w:ascii="Cambria Math" w:hAnsi="Cambria Math" w:cs="Times New Roman"/>
                      <w:sz w:val="20"/>
                      <w:szCs w:val="20"/>
                    </w:rPr>
                    <m:t>3</m:t>
                  </m:r>
                </m:e>
                <m:sub>
                  <m:r>
                    <w:rPr>
                      <w:rFonts w:ascii="Cambria Math" w:hAnsi="Cambria Math" w:cs="Times New Roman"/>
                      <w:sz w:val="20"/>
                      <w:szCs w:val="20"/>
                      <w:lang w:val="en-US"/>
                    </w:rPr>
                    <m:t>it</m:t>
                  </m:r>
                </m:sub>
              </m:sSub>
            </m:oMath>
            <w:r w:rsidRPr="00092C45">
              <w:rPr>
                <w:rFonts w:ascii="Times New Roman" w:hAnsi="Times New Roman" w:cs="Times New Roman"/>
                <w:sz w:val="20"/>
                <w:szCs w:val="20"/>
              </w:rPr>
              <w:t xml:space="preserve"> − </w:t>
            </w:r>
            <w:r w:rsidRPr="00092C45">
              <w:rPr>
                <w:rStyle w:val="fontstyle01"/>
                <w:rFonts w:ascii="Times New Roman" w:hAnsi="Times New Roman" w:cs="Times New Roman"/>
                <w:b w:val="0"/>
                <w:sz w:val="20"/>
                <w:szCs w:val="20"/>
              </w:rPr>
              <w:t>доля инновационных товаров, работ, услуг в общем объеме отгруженной продукции</w:t>
            </w:r>
            <w:r w:rsidRPr="00092C45">
              <w:rPr>
                <w:rFonts w:ascii="Times New Roman" w:hAnsi="Times New Roman" w:cs="Times New Roman"/>
                <w:sz w:val="20"/>
                <w:szCs w:val="20"/>
              </w:rPr>
              <w:t xml:space="preserve"> в экономике региона </w:t>
            </w:r>
            <w:proofErr w:type="spellStart"/>
            <w:r w:rsidRPr="00092C45">
              <w:rPr>
                <w:rFonts w:ascii="Times New Roman" w:hAnsi="Times New Roman" w:cs="Times New Roman"/>
                <w:i/>
                <w:sz w:val="20"/>
                <w:szCs w:val="20"/>
                <w:lang w:val="en-US"/>
              </w:rPr>
              <w:t>i</w:t>
            </w:r>
            <w:proofErr w:type="spellEnd"/>
            <w:r w:rsidRPr="00092C45">
              <w:rPr>
                <w:rFonts w:ascii="Times New Roman" w:hAnsi="Times New Roman" w:cs="Times New Roman"/>
                <w:sz w:val="20"/>
                <w:szCs w:val="20"/>
              </w:rPr>
              <w:t xml:space="preserve"> в году </w:t>
            </w:r>
            <w:r w:rsidRPr="00092C45">
              <w:rPr>
                <w:rFonts w:ascii="Times New Roman" w:hAnsi="Times New Roman" w:cs="Times New Roman"/>
                <w:i/>
                <w:sz w:val="20"/>
                <w:szCs w:val="20"/>
                <w:lang w:val="en-US"/>
              </w:rPr>
              <w:t>t</w:t>
            </w:r>
            <w:r w:rsidRPr="00092C45">
              <w:rPr>
                <w:rStyle w:val="fontstyle01"/>
                <w:rFonts w:ascii="Times New Roman" w:hAnsi="Times New Roman" w:cs="Times New Roman"/>
                <w:b w:val="0"/>
                <w:sz w:val="20"/>
                <w:szCs w:val="20"/>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r>
                    <w:rPr>
                      <w:rFonts w:ascii="Cambria Math" w:hAnsi="Cambria Math" w:cs="Times New Roman"/>
                      <w:sz w:val="20"/>
                      <w:szCs w:val="20"/>
                    </w:rPr>
                    <m:t>4</m:t>
                  </m:r>
                </m:e>
                <m:sub>
                  <m:r>
                    <w:rPr>
                      <w:rFonts w:ascii="Cambria Math" w:hAnsi="Cambria Math" w:cs="Times New Roman"/>
                      <w:sz w:val="20"/>
                      <w:szCs w:val="20"/>
                      <w:lang w:val="en-US"/>
                    </w:rPr>
                    <m:t>it</m:t>
                  </m:r>
                </m:sub>
              </m:sSub>
            </m:oMath>
            <w:r w:rsidRPr="00092C45">
              <w:rPr>
                <w:rFonts w:ascii="Times New Roman" w:hAnsi="Times New Roman" w:cs="Times New Roman"/>
                <w:sz w:val="20"/>
                <w:szCs w:val="20"/>
              </w:rPr>
              <w:t xml:space="preserve"> – уровень нормального неравенства в экономике региона </w:t>
            </w:r>
            <w:proofErr w:type="spellStart"/>
            <w:r w:rsidRPr="00092C45">
              <w:rPr>
                <w:rFonts w:ascii="Times New Roman" w:hAnsi="Times New Roman" w:cs="Times New Roman"/>
                <w:i/>
                <w:sz w:val="20"/>
                <w:szCs w:val="20"/>
                <w:lang w:val="en-US"/>
              </w:rPr>
              <w:t>i</w:t>
            </w:r>
            <w:proofErr w:type="spellEnd"/>
            <w:r w:rsidRPr="00092C45">
              <w:rPr>
                <w:rFonts w:ascii="Times New Roman" w:hAnsi="Times New Roman" w:cs="Times New Roman"/>
                <w:sz w:val="20"/>
                <w:szCs w:val="20"/>
              </w:rPr>
              <w:t xml:space="preserve"> в году </w:t>
            </w:r>
            <w:r w:rsidRPr="00092C45">
              <w:rPr>
                <w:rFonts w:ascii="Times New Roman" w:hAnsi="Times New Roman" w:cs="Times New Roman"/>
                <w:i/>
                <w:sz w:val="20"/>
                <w:szCs w:val="20"/>
                <w:lang w:val="en-US"/>
              </w:rPr>
              <w:t>t</w:t>
            </w:r>
            <w:r w:rsidRPr="00092C45">
              <w:rPr>
                <w:rFonts w:ascii="Times New Roman" w:hAnsi="Times New Roman" w:cs="Times New Roman"/>
                <w:sz w:val="20"/>
                <w:szCs w:val="20"/>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r>
                    <w:rPr>
                      <w:rFonts w:ascii="Cambria Math" w:hAnsi="Cambria Math" w:cs="Times New Roman"/>
                      <w:sz w:val="20"/>
                      <w:szCs w:val="20"/>
                    </w:rPr>
                    <m:t>5</m:t>
                  </m:r>
                </m:e>
                <m:sub>
                  <m:r>
                    <w:rPr>
                      <w:rFonts w:ascii="Cambria Math" w:hAnsi="Cambria Math" w:cs="Times New Roman"/>
                      <w:sz w:val="20"/>
                      <w:szCs w:val="20"/>
                      <w:lang w:val="en-US"/>
                    </w:rPr>
                    <m:t>it</m:t>
                  </m:r>
                </m:sub>
              </m:sSub>
            </m:oMath>
            <w:r w:rsidRPr="00092C45">
              <w:rPr>
                <w:rFonts w:ascii="Times New Roman" w:hAnsi="Times New Roman" w:cs="Times New Roman"/>
                <w:sz w:val="20"/>
                <w:szCs w:val="20"/>
              </w:rPr>
              <w:t xml:space="preserve"> – уровень избыточного неравенства в экономике региона </w:t>
            </w:r>
            <w:proofErr w:type="spellStart"/>
            <w:r w:rsidRPr="00092C45">
              <w:rPr>
                <w:rFonts w:ascii="Times New Roman" w:hAnsi="Times New Roman" w:cs="Times New Roman"/>
                <w:i/>
                <w:sz w:val="20"/>
                <w:szCs w:val="20"/>
                <w:lang w:val="en-US"/>
              </w:rPr>
              <w:t>i</w:t>
            </w:r>
            <w:proofErr w:type="spellEnd"/>
            <w:r w:rsidRPr="00092C45">
              <w:rPr>
                <w:rFonts w:ascii="Times New Roman" w:hAnsi="Times New Roman" w:cs="Times New Roman"/>
                <w:sz w:val="20"/>
                <w:szCs w:val="20"/>
              </w:rPr>
              <w:t xml:space="preserve"> в году </w:t>
            </w:r>
            <w:r w:rsidRPr="00092C45">
              <w:rPr>
                <w:rFonts w:ascii="Times New Roman" w:hAnsi="Times New Roman" w:cs="Times New Roman"/>
                <w:i/>
                <w:sz w:val="20"/>
                <w:szCs w:val="20"/>
                <w:lang w:val="en-US"/>
              </w:rPr>
              <w:t>t</w:t>
            </w:r>
            <w:r w:rsidRPr="00092C45">
              <w:rPr>
                <w:rFonts w:ascii="Times New Roman" w:hAnsi="Times New Roman" w:cs="Times New Roman"/>
                <w:sz w:val="20"/>
                <w:szCs w:val="20"/>
              </w:rPr>
              <w:t>; α, β – параметры регрессионного уравн</w:t>
            </w:r>
            <w:r w:rsidRPr="00092C45">
              <w:rPr>
                <w:rFonts w:ascii="Times New Roman" w:hAnsi="Times New Roman" w:cs="Times New Roman"/>
                <w:sz w:val="20"/>
                <w:szCs w:val="20"/>
              </w:rPr>
              <w:t>е</w:t>
            </w:r>
            <w:r w:rsidRPr="00092C45">
              <w:rPr>
                <w:rFonts w:ascii="Times New Roman" w:hAnsi="Times New Roman" w:cs="Times New Roman"/>
                <w:sz w:val="20"/>
                <w:szCs w:val="20"/>
              </w:rPr>
              <w:t>ния.</w:t>
            </w:r>
          </w:p>
        </w:tc>
      </w:tr>
    </w:tbl>
    <w:p w:rsidR="002031C8" w:rsidRDefault="002031C8" w:rsidP="0028363D">
      <w:pPr>
        <w:tabs>
          <w:tab w:val="left" w:pos="1134"/>
        </w:tabs>
        <w:spacing w:after="0" w:line="240" w:lineRule="auto"/>
        <w:jc w:val="center"/>
        <w:rPr>
          <w:rFonts w:ascii="Times New Roman" w:eastAsia="Times New Roman" w:hAnsi="Times New Roman" w:cs="Times New Roman"/>
          <w:b/>
          <w:bCs/>
          <w:color w:val="000000"/>
          <w:sz w:val="24"/>
          <w:szCs w:val="24"/>
          <w:lang w:eastAsia="ru-RU"/>
        </w:rPr>
        <w:sectPr w:rsidR="002031C8" w:rsidSect="0090197A">
          <w:pgSz w:w="11906" w:h="16838" w:code="9"/>
          <w:pgMar w:top="1134" w:right="1134" w:bottom="1134" w:left="1134" w:header="709" w:footer="709" w:gutter="0"/>
          <w:cols w:space="708"/>
          <w:docGrid w:linePitch="360"/>
        </w:sectPr>
      </w:pPr>
    </w:p>
    <w:p w:rsidR="0028363D" w:rsidRPr="00603D24" w:rsidRDefault="0028363D" w:rsidP="0028363D">
      <w:pPr>
        <w:tabs>
          <w:tab w:val="left" w:pos="1134"/>
        </w:tabs>
        <w:spacing w:after="0" w:line="240" w:lineRule="auto"/>
        <w:jc w:val="center"/>
        <w:rPr>
          <w:rFonts w:ascii="Times New Roman" w:eastAsia="Times New Roman" w:hAnsi="Times New Roman" w:cs="Times New Roman"/>
          <w:b/>
          <w:bCs/>
          <w:color w:val="000000"/>
          <w:sz w:val="24"/>
          <w:szCs w:val="24"/>
          <w:lang w:eastAsia="ru-RU"/>
        </w:rPr>
      </w:pPr>
      <w:r w:rsidRPr="00603D24">
        <w:rPr>
          <w:rFonts w:ascii="Times New Roman" w:eastAsia="Times New Roman" w:hAnsi="Times New Roman" w:cs="Times New Roman"/>
          <w:b/>
          <w:bCs/>
          <w:color w:val="000000"/>
          <w:sz w:val="24"/>
          <w:szCs w:val="24"/>
          <w:lang w:eastAsia="ru-RU"/>
        </w:rPr>
        <w:lastRenderedPageBreak/>
        <w:t>Библиографический список</w:t>
      </w:r>
    </w:p>
    <w:p w:rsidR="0028363D" w:rsidRPr="00603D24" w:rsidRDefault="0028363D" w:rsidP="0028363D">
      <w:pPr>
        <w:numPr>
          <w:ilvl w:val="0"/>
          <w:numId w:val="2"/>
        </w:numPr>
        <w:tabs>
          <w:tab w:val="left" w:pos="1276"/>
        </w:tabs>
        <w:spacing w:after="0" w:line="240" w:lineRule="auto"/>
        <w:ind w:left="0" w:firstLine="709"/>
        <w:jc w:val="both"/>
        <w:rPr>
          <w:rFonts w:ascii="Times New Roman" w:eastAsia="Calibri" w:hAnsi="Times New Roman" w:cs="Times New Roman"/>
          <w:sz w:val="24"/>
          <w:szCs w:val="24"/>
        </w:rPr>
      </w:pPr>
      <w:proofErr w:type="spellStart"/>
      <w:r w:rsidRPr="00603D24">
        <w:rPr>
          <w:rFonts w:ascii="Times New Roman" w:eastAsia="Calibri" w:hAnsi="Times New Roman" w:cs="Times New Roman"/>
          <w:i/>
          <w:sz w:val="24"/>
          <w:szCs w:val="24"/>
        </w:rPr>
        <w:t>Асемоглу</w:t>
      </w:r>
      <w:proofErr w:type="spellEnd"/>
      <w:r w:rsidRPr="00603D24">
        <w:rPr>
          <w:rFonts w:ascii="Times New Roman" w:eastAsia="Calibri" w:hAnsi="Times New Roman" w:cs="Times New Roman"/>
          <w:i/>
          <w:sz w:val="24"/>
          <w:szCs w:val="24"/>
        </w:rPr>
        <w:t xml:space="preserve">, </w:t>
      </w:r>
      <w:proofErr w:type="spellStart"/>
      <w:r w:rsidRPr="00603D24">
        <w:rPr>
          <w:rFonts w:ascii="Times New Roman" w:eastAsia="Calibri" w:hAnsi="Times New Roman" w:cs="Times New Roman"/>
          <w:i/>
          <w:sz w:val="24"/>
          <w:szCs w:val="24"/>
        </w:rPr>
        <w:t>Дарон</w:t>
      </w:r>
      <w:proofErr w:type="spellEnd"/>
      <w:r w:rsidRPr="00603D24">
        <w:rPr>
          <w:rFonts w:ascii="Times New Roman" w:eastAsia="Calibri" w:hAnsi="Times New Roman" w:cs="Times New Roman"/>
          <w:i/>
          <w:sz w:val="24"/>
          <w:szCs w:val="24"/>
        </w:rPr>
        <w:t>.</w:t>
      </w:r>
      <w:r w:rsidRPr="00603D24">
        <w:rPr>
          <w:rFonts w:ascii="Times New Roman" w:eastAsia="Calibri" w:hAnsi="Times New Roman" w:cs="Times New Roman"/>
          <w:sz w:val="24"/>
          <w:szCs w:val="24"/>
        </w:rPr>
        <w:t xml:space="preserve"> Введение в теорию современного экономического роста: в 2кн.; пер. с англ. Под ред. К. </w:t>
      </w:r>
      <w:proofErr w:type="spellStart"/>
      <w:r w:rsidRPr="00603D24">
        <w:rPr>
          <w:rFonts w:ascii="Times New Roman" w:eastAsia="Calibri" w:hAnsi="Times New Roman" w:cs="Times New Roman"/>
          <w:sz w:val="24"/>
          <w:szCs w:val="24"/>
        </w:rPr>
        <w:t>Соскунова</w:t>
      </w:r>
      <w:proofErr w:type="spellEnd"/>
      <w:r w:rsidRPr="00603D24">
        <w:rPr>
          <w:rFonts w:ascii="Times New Roman" w:eastAsia="Calibri" w:hAnsi="Times New Roman" w:cs="Times New Roman"/>
          <w:sz w:val="24"/>
          <w:szCs w:val="24"/>
        </w:rPr>
        <w:t xml:space="preserve">. – М.: Издательский дом «Дело» </w:t>
      </w:r>
      <w:proofErr w:type="spellStart"/>
      <w:r w:rsidRPr="00603D24">
        <w:rPr>
          <w:rFonts w:ascii="Times New Roman" w:eastAsia="Calibri" w:hAnsi="Times New Roman" w:cs="Times New Roman"/>
          <w:sz w:val="24"/>
          <w:szCs w:val="24"/>
        </w:rPr>
        <w:t>РАНХиГС</w:t>
      </w:r>
      <w:proofErr w:type="spellEnd"/>
      <w:r w:rsidRPr="00603D24">
        <w:rPr>
          <w:rFonts w:ascii="Times New Roman" w:eastAsia="Calibri" w:hAnsi="Times New Roman" w:cs="Times New Roman"/>
          <w:sz w:val="24"/>
          <w:szCs w:val="24"/>
        </w:rPr>
        <w:t>, 2018. – 1624 с. – (Академический учебник).</w:t>
      </w:r>
      <w:r w:rsidRPr="00603D24">
        <w:rPr>
          <w:rFonts w:ascii="Times New Roman" w:eastAsia="Calibri" w:hAnsi="Times New Roman" w:cs="Times New Roman"/>
          <w:sz w:val="24"/>
          <w:szCs w:val="24"/>
          <w:lang w:val="en-US"/>
        </w:rPr>
        <w:t>ISBN</w:t>
      </w:r>
      <w:r w:rsidRPr="00603D24">
        <w:rPr>
          <w:rFonts w:ascii="Times New Roman" w:eastAsia="Calibri" w:hAnsi="Times New Roman" w:cs="Times New Roman"/>
          <w:sz w:val="24"/>
          <w:szCs w:val="24"/>
        </w:rPr>
        <w:t xml:space="preserve"> 978-5-7749-1264-3 (общ.)</w:t>
      </w:r>
    </w:p>
    <w:p w:rsidR="0028363D" w:rsidRPr="00603D24" w:rsidRDefault="0028363D" w:rsidP="0028363D">
      <w:pPr>
        <w:numPr>
          <w:ilvl w:val="0"/>
          <w:numId w:val="2"/>
        </w:numPr>
        <w:tabs>
          <w:tab w:val="left" w:pos="1276"/>
        </w:tabs>
        <w:spacing w:after="0" w:line="240" w:lineRule="auto"/>
        <w:ind w:left="0" w:firstLine="709"/>
        <w:jc w:val="both"/>
        <w:rPr>
          <w:rFonts w:ascii="Times New Roman" w:eastAsia="Calibri" w:hAnsi="Times New Roman" w:cs="Times New Roman"/>
          <w:sz w:val="24"/>
          <w:szCs w:val="24"/>
        </w:rPr>
      </w:pPr>
      <w:proofErr w:type="spellStart"/>
      <w:r w:rsidRPr="00603D24">
        <w:rPr>
          <w:rFonts w:ascii="Times New Roman" w:eastAsia="Calibri" w:hAnsi="Times New Roman" w:cs="Times New Roman"/>
          <w:i/>
          <w:sz w:val="24"/>
          <w:szCs w:val="24"/>
        </w:rPr>
        <w:t>Барро</w:t>
      </w:r>
      <w:proofErr w:type="spellEnd"/>
      <w:r w:rsidRPr="00603D24">
        <w:rPr>
          <w:rFonts w:ascii="Times New Roman" w:eastAsia="Calibri" w:hAnsi="Times New Roman" w:cs="Times New Roman"/>
          <w:i/>
          <w:sz w:val="24"/>
          <w:szCs w:val="24"/>
        </w:rPr>
        <w:t xml:space="preserve"> Р. Дж</w:t>
      </w:r>
      <w:r w:rsidRPr="00603D24">
        <w:rPr>
          <w:rFonts w:ascii="Times New Roman" w:eastAsia="Calibri" w:hAnsi="Times New Roman" w:cs="Times New Roman"/>
          <w:sz w:val="24"/>
          <w:szCs w:val="24"/>
        </w:rPr>
        <w:t>. Экономический рост / Р. Дж. </w:t>
      </w:r>
      <w:proofErr w:type="spellStart"/>
      <w:r w:rsidRPr="00603D24">
        <w:rPr>
          <w:rFonts w:ascii="Times New Roman" w:eastAsia="Calibri" w:hAnsi="Times New Roman" w:cs="Times New Roman"/>
          <w:sz w:val="24"/>
          <w:szCs w:val="24"/>
        </w:rPr>
        <w:t>Барро</w:t>
      </w:r>
      <w:proofErr w:type="spellEnd"/>
      <w:r w:rsidRPr="00603D24">
        <w:rPr>
          <w:rFonts w:ascii="Times New Roman" w:eastAsia="Calibri" w:hAnsi="Times New Roman" w:cs="Times New Roman"/>
          <w:sz w:val="24"/>
          <w:szCs w:val="24"/>
        </w:rPr>
        <w:t>, Х. Сала-и-Мартин : пер. с англ. </w:t>
      </w:r>
      <w:proofErr w:type="gramStart"/>
      <w:r w:rsidRPr="00603D24">
        <w:rPr>
          <w:rFonts w:ascii="Times New Roman" w:eastAsia="Calibri" w:hAnsi="Times New Roman" w:cs="Times New Roman"/>
          <w:sz w:val="24"/>
          <w:szCs w:val="24"/>
        </w:rPr>
        <w:t>–М</w:t>
      </w:r>
      <w:proofErr w:type="gramEnd"/>
      <w:r w:rsidRPr="00603D24">
        <w:rPr>
          <w:rFonts w:ascii="Times New Roman" w:eastAsia="Calibri" w:hAnsi="Times New Roman" w:cs="Times New Roman"/>
          <w:sz w:val="24"/>
          <w:szCs w:val="24"/>
        </w:rPr>
        <w:t>. : БИНОМ. Лаборатория знаний. 2010. – 824 с.</w:t>
      </w:r>
      <w:proofErr w:type="gramStart"/>
      <w:r w:rsidRPr="00603D24">
        <w:rPr>
          <w:rFonts w:ascii="Times New Roman" w:eastAsia="Calibri" w:hAnsi="Times New Roman" w:cs="Times New Roman"/>
          <w:sz w:val="24"/>
          <w:szCs w:val="24"/>
        </w:rPr>
        <w:t xml:space="preserve"> :</w:t>
      </w:r>
      <w:proofErr w:type="gramEnd"/>
      <w:r w:rsidRPr="00603D24">
        <w:rPr>
          <w:rFonts w:ascii="Times New Roman" w:eastAsia="Calibri" w:hAnsi="Times New Roman" w:cs="Times New Roman"/>
          <w:sz w:val="24"/>
          <w:szCs w:val="24"/>
        </w:rPr>
        <w:t xml:space="preserve"> ил. </w:t>
      </w:r>
      <w:r w:rsidRPr="00603D24">
        <w:rPr>
          <w:rFonts w:ascii="Times New Roman" w:eastAsia="Calibri" w:hAnsi="Times New Roman" w:cs="Times New Roman"/>
          <w:sz w:val="24"/>
          <w:szCs w:val="24"/>
          <w:lang w:val="en-US"/>
        </w:rPr>
        <w:t>ISBN</w:t>
      </w:r>
      <w:r w:rsidRPr="00603D24">
        <w:rPr>
          <w:rFonts w:ascii="Times New Roman" w:eastAsia="Calibri" w:hAnsi="Times New Roman" w:cs="Times New Roman"/>
          <w:sz w:val="24"/>
          <w:szCs w:val="24"/>
        </w:rPr>
        <w:t xml:space="preserve"> 978-5-94774-790-4.</w:t>
      </w:r>
    </w:p>
    <w:p w:rsidR="0028363D" w:rsidRDefault="0028363D" w:rsidP="0028363D">
      <w:pPr>
        <w:numPr>
          <w:ilvl w:val="0"/>
          <w:numId w:val="2"/>
        </w:numPr>
        <w:tabs>
          <w:tab w:val="left" w:pos="1276"/>
        </w:tabs>
        <w:spacing w:after="0" w:line="240" w:lineRule="auto"/>
        <w:ind w:left="0" w:firstLine="709"/>
        <w:jc w:val="both"/>
        <w:rPr>
          <w:rFonts w:ascii="Times New Roman" w:eastAsia="Calibri" w:hAnsi="Times New Roman" w:cs="Times New Roman"/>
          <w:sz w:val="24"/>
          <w:szCs w:val="24"/>
        </w:rPr>
      </w:pPr>
      <w:proofErr w:type="spellStart"/>
      <w:r w:rsidRPr="00603D24">
        <w:rPr>
          <w:rFonts w:ascii="Times New Roman" w:eastAsia="Calibri" w:hAnsi="Times New Roman" w:cs="Times New Roman"/>
          <w:i/>
          <w:sz w:val="24"/>
          <w:szCs w:val="24"/>
        </w:rPr>
        <w:t>Кирдина</w:t>
      </w:r>
      <w:proofErr w:type="spellEnd"/>
      <w:r w:rsidRPr="00603D24">
        <w:rPr>
          <w:rFonts w:ascii="Times New Roman" w:eastAsia="Calibri" w:hAnsi="Times New Roman" w:cs="Times New Roman"/>
          <w:i/>
          <w:sz w:val="24"/>
          <w:szCs w:val="24"/>
        </w:rPr>
        <w:t xml:space="preserve"> С.Г., Шаталова Т.Ю.</w:t>
      </w:r>
      <w:r w:rsidRPr="00603D24">
        <w:rPr>
          <w:rFonts w:ascii="Times New Roman" w:eastAsia="Calibri" w:hAnsi="Times New Roman" w:cs="Times New Roman"/>
          <w:sz w:val="24"/>
          <w:szCs w:val="24"/>
        </w:rPr>
        <w:t xml:space="preserve"> Возрастающая отдача в современной экономич</w:t>
      </w:r>
      <w:r w:rsidRPr="00603D24">
        <w:rPr>
          <w:rFonts w:ascii="Times New Roman" w:eastAsia="Calibri" w:hAnsi="Times New Roman" w:cs="Times New Roman"/>
          <w:sz w:val="24"/>
          <w:szCs w:val="24"/>
        </w:rPr>
        <w:t>е</w:t>
      </w:r>
      <w:r w:rsidRPr="00603D24">
        <w:rPr>
          <w:rFonts w:ascii="Times New Roman" w:eastAsia="Calibri" w:hAnsi="Times New Roman" w:cs="Times New Roman"/>
          <w:sz w:val="24"/>
          <w:szCs w:val="24"/>
        </w:rPr>
        <w:t>ской литературе: контент-анализ российских и зарубежных источников / Феномен возраст</w:t>
      </w:r>
      <w:r w:rsidRPr="00603D24">
        <w:rPr>
          <w:rFonts w:ascii="Times New Roman" w:eastAsia="Calibri" w:hAnsi="Times New Roman" w:cs="Times New Roman"/>
          <w:sz w:val="24"/>
          <w:szCs w:val="24"/>
        </w:rPr>
        <w:t>а</w:t>
      </w:r>
      <w:r w:rsidRPr="00603D24">
        <w:rPr>
          <w:rFonts w:ascii="Times New Roman" w:eastAsia="Calibri" w:hAnsi="Times New Roman" w:cs="Times New Roman"/>
          <w:sz w:val="24"/>
          <w:szCs w:val="24"/>
        </w:rPr>
        <w:t xml:space="preserve">ющей отдачи в экономике и политике: Сборник науч. трудов. Под ред. С.Г. </w:t>
      </w:r>
      <w:proofErr w:type="spellStart"/>
      <w:r w:rsidRPr="00603D24">
        <w:rPr>
          <w:rFonts w:ascii="Times New Roman" w:eastAsia="Calibri" w:hAnsi="Times New Roman" w:cs="Times New Roman"/>
          <w:sz w:val="24"/>
          <w:szCs w:val="24"/>
        </w:rPr>
        <w:t>Кирдиной</w:t>
      </w:r>
      <w:proofErr w:type="spellEnd"/>
      <w:r w:rsidRPr="00603D24">
        <w:rPr>
          <w:rFonts w:ascii="Times New Roman" w:eastAsia="Calibri" w:hAnsi="Times New Roman" w:cs="Times New Roman"/>
          <w:sz w:val="24"/>
          <w:szCs w:val="24"/>
        </w:rPr>
        <w:t>, В.И. Маевского. С-Петербург, АЛАТЕЙЯ, 2014. С.18−54.</w:t>
      </w:r>
    </w:p>
    <w:p w:rsidR="00A65A2D" w:rsidRDefault="0028363D" w:rsidP="0028363D">
      <w:pPr>
        <w:pStyle w:val="a4"/>
        <w:numPr>
          <w:ilvl w:val="0"/>
          <w:numId w:val="2"/>
        </w:numPr>
        <w:tabs>
          <w:tab w:val="left" w:pos="1276"/>
        </w:tabs>
        <w:spacing w:after="0" w:line="240" w:lineRule="auto"/>
        <w:ind w:left="0" w:firstLine="709"/>
        <w:jc w:val="both"/>
        <w:rPr>
          <w:rFonts w:ascii="Times New Roman" w:hAnsi="Times New Roman"/>
          <w:sz w:val="24"/>
          <w:szCs w:val="24"/>
        </w:rPr>
      </w:pPr>
      <w:r w:rsidRPr="00603D24">
        <w:rPr>
          <w:rFonts w:ascii="Times New Roman" w:hAnsi="Times New Roman"/>
          <w:i/>
          <w:color w:val="242021"/>
          <w:sz w:val="24"/>
          <w:szCs w:val="24"/>
        </w:rPr>
        <w:t>Лукас, Р.Э.</w:t>
      </w:r>
      <w:r w:rsidRPr="00603D24">
        <w:rPr>
          <w:rFonts w:ascii="Times New Roman" w:hAnsi="Times New Roman"/>
          <w:color w:val="242021"/>
          <w:sz w:val="24"/>
          <w:szCs w:val="24"/>
        </w:rPr>
        <w:t xml:space="preserve"> Лекции по экономическому росту / пер. с англ. Д. Шестакова. – М.: Изд-во Ин</w:t>
      </w:r>
      <w:r w:rsidR="00A65A2D">
        <w:rPr>
          <w:rFonts w:ascii="Times New Roman" w:hAnsi="Times New Roman"/>
          <w:color w:val="242021"/>
          <w:sz w:val="24"/>
          <w:szCs w:val="24"/>
        </w:rPr>
        <w:t>ститута Гайдара, 2013. − 288 с.</w:t>
      </w:r>
      <w:r w:rsidR="00A65A2D" w:rsidRPr="00603D24">
        <w:rPr>
          <w:rFonts w:ascii="Times New Roman" w:hAnsi="Times New Roman"/>
          <w:sz w:val="24"/>
          <w:szCs w:val="24"/>
        </w:rPr>
        <w:t xml:space="preserve"> </w:t>
      </w:r>
    </w:p>
    <w:p w:rsidR="0028363D" w:rsidRPr="00A65A2D" w:rsidRDefault="0028363D" w:rsidP="0028363D">
      <w:pPr>
        <w:pStyle w:val="a4"/>
        <w:numPr>
          <w:ilvl w:val="0"/>
          <w:numId w:val="2"/>
        </w:numPr>
        <w:tabs>
          <w:tab w:val="left" w:pos="1276"/>
        </w:tabs>
        <w:spacing w:after="0" w:line="240" w:lineRule="auto"/>
        <w:ind w:left="0" w:firstLine="709"/>
        <w:jc w:val="both"/>
        <w:rPr>
          <w:rFonts w:ascii="Times New Roman" w:hAnsi="Times New Roman"/>
          <w:sz w:val="24"/>
          <w:szCs w:val="24"/>
        </w:rPr>
      </w:pPr>
      <w:r w:rsidRPr="00603D24">
        <w:rPr>
          <w:rFonts w:ascii="Times New Roman" w:hAnsi="Times New Roman"/>
          <w:sz w:val="24"/>
          <w:szCs w:val="24"/>
        </w:rPr>
        <w:t>Регионы России. Социально-экономические показатели. 2024: Стат. сб. / Ро</w:t>
      </w:r>
      <w:r w:rsidRPr="00603D24">
        <w:rPr>
          <w:rFonts w:ascii="Times New Roman" w:hAnsi="Times New Roman"/>
          <w:sz w:val="24"/>
          <w:szCs w:val="24"/>
        </w:rPr>
        <w:t>с</w:t>
      </w:r>
      <w:r w:rsidRPr="00603D24">
        <w:rPr>
          <w:rFonts w:ascii="Times New Roman" w:hAnsi="Times New Roman"/>
          <w:sz w:val="24"/>
          <w:szCs w:val="24"/>
        </w:rPr>
        <w:t>стат. </w:t>
      </w:r>
      <w:r w:rsidRPr="00603D24">
        <w:rPr>
          <w:rFonts w:ascii="Times New Roman" w:hAnsi="Times New Roman"/>
          <w:sz w:val="24"/>
          <w:szCs w:val="24"/>
        </w:rPr>
        <w:sym w:font="Symbol" w:char="F02D"/>
      </w:r>
      <w:r w:rsidRPr="00603D24">
        <w:rPr>
          <w:rFonts w:ascii="Times New Roman" w:hAnsi="Times New Roman"/>
          <w:sz w:val="24"/>
          <w:szCs w:val="24"/>
        </w:rPr>
        <w:t xml:space="preserve"> М., 2024. </w:t>
      </w:r>
      <w:r w:rsidRPr="00603D24">
        <w:rPr>
          <w:rFonts w:ascii="Times New Roman" w:hAnsi="Times New Roman"/>
          <w:sz w:val="24"/>
          <w:szCs w:val="24"/>
        </w:rPr>
        <w:sym w:font="Symbol" w:char="F02D"/>
      </w:r>
      <w:r w:rsidRPr="00603D24">
        <w:rPr>
          <w:rFonts w:ascii="Times New Roman" w:hAnsi="Times New Roman"/>
          <w:sz w:val="24"/>
          <w:szCs w:val="24"/>
        </w:rPr>
        <w:t xml:space="preserve"> 1081 с.; Приложение к сборнику "Регионы России. Социально-экономические показатели": Социально-экономические показатели по субъектам Российской Федерации. [Электронный ресурс] – Режим доступа: </w:t>
      </w:r>
      <w:hyperlink r:id="rId9" w:history="1">
        <w:r w:rsidR="00A65A2D" w:rsidRPr="00A65A2D">
          <w:rPr>
            <w:rStyle w:val="a9"/>
            <w:rFonts w:ascii="Times New Roman" w:hAnsi="Times New Roman"/>
            <w:color w:val="auto"/>
            <w:sz w:val="24"/>
            <w:szCs w:val="24"/>
            <w:u w:val="none"/>
          </w:rPr>
          <w:t>https://rosstat.gov.ru/folder/210/</w:t>
        </w:r>
      </w:hyperlink>
      <w:r w:rsidRPr="00A65A2D">
        <w:rPr>
          <w:rFonts w:ascii="Times New Roman" w:hAnsi="Times New Roman"/>
          <w:sz w:val="24"/>
          <w:szCs w:val="24"/>
        </w:rPr>
        <w:t>document/</w:t>
      </w:r>
      <w:r w:rsidR="00A65A2D" w:rsidRPr="00A65A2D">
        <w:rPr>
          <w:rFonts w:ascii="Times New Roman" w:hAnsi="Times New Roman"/>
          <w:sz w:val="24"/>
          <w:szCs w:val="24"/>
        </w:rPr>
        <w:t xml:space="preserve"> </w:t>
      </w:r>
      <w:r w:rsidRPr="00A65A2D">
        <w:rPr>
          <w:rFonts w:ascii="Times New Roman" w:hAnsi="Times New Roman"/>
          <w:sz w:val="24"/>
          <w:szCs w:val="24"/>
        </w:rPr>
        <w:t>47652</w:t>
      </w:r>
    </w:p>
    <w:p w:rsidR="00BE6440" w:rsidRPr="00BE6440" w:rsidRDefault="0028363D" w:rsidP="00BE6440">
      <w:pPr>
        <w:numPr>
          <w:ilvl w:val="0"/>
          <w:numId w:val="2"/>
        </w:numPr>
        <w:tabs>
          <w:tab w:val="left" w:pos="1276"/>
        </w:tabs>
        <w:spacing w:after="0" w:line="240" w:lineRule="auto"/>
        <w:ind w:left="0" w:firstLine="709"/>
        <w:jc w:val="both"/>
        <w:rPr>
          <w:rFonts w:ascii="Times New Roman" w:eastAsia="Calibri" w:hAnsi="Times New Roman" w:cs="Times New Roman"/>
          <w:sz w:val="24"/>
          <w:szCs w:val="24"/>
        </w:rPr>
      </w:pPr>
      <w:r w:rsidRPr="00603D24">
        <w:rPr>
          <w:rFonts w:ascii="Times New Roman" w:hAnsi="Times New Roman" w:cs="Times New Roman"/>
          <w:i/>
          <w:iCs/>
          <w:color w:val="000000"/>
          <w:sz w:val="24"/>
          <w:szCs w:val="24"/>
        </w:rPr>
        <w:t xml:space="preserve">Тарасов В.Т. </w:t>
      </w:r>
      <w:r w:rsidRPr="00603D24">
        <w:rPr>
          <w:rFonts w:ascii="Times New Roman" w:hAnsi="Times New Roman" w:cs="Times New Roman"/>
          <w:color w:val="000000"/>
          <w:sz w:val="24"/>
          <w:szCs w:val="24"/>
        </w:rPr>
        <w:t>Развитие аналитической методологии неравенства</w:t>
      </w:r>
      <w:r w:rsidRPr="00603D24">
        <w:rPr>
          <w:rFonts w:ascii="Times New Roman" w:hAnsi="Times New Roman" w:cs="Times New Roman"/>
          <w:color w:val="000000"/>
        </w:rPr>
        <w:t xml:space="preserve"> </w:t>
      </w:r>
      <w:r w:rsidRPr="00603D24">
        <w:rPr>
          <w:rFonts w:ascii="Times New Roman" w:hAnsi="Times New Roman" w:cs="Times New Roman"/>
          <w:color w:val="000000"/>
          <w:sz w:val="24"/>
          <w:szCs w:val="24"/>
        </w:rPr>
        <w:t xml:space="preserve">в распределении денежных доходов населения / </w:t>
      </w:r>
      <w:r w:rsidRPr="00603D24">
        <w:rPr>
          <w:rFonts w:ascii="Times New Roman" w:hAnsi="Times New Roman" w:cs="Times New Roman"/>
          <w:bCs/>
          <w:color w:val="000000"/>
          <w:sz w:val="24"/>
          <w:szCs w:val="24"/>
        </w:rPr>
        <w:t>Глобальные вызовы и региональное развитие в зеркале с</w:t>
      </w:r>
      <w:r w:rsidRPr="00603D24">
        <w:rPr>
          <w:rFonts w:ascii="Times New Roman" w:hAnsi="Times New Roman" w:cs="Times New Roman"/>
          <w:bCs/>
          <w:color w:val="000000"/>
          <w:sz w:val="24"/>
          <w:szCs w:val="24"/>
        </w:rPr>
        <w:t>о</w:t>
      </w:r>
      <w:r w:rsidRPr="00603D24">
        <w:rPr>
          <w:rFonts w:ascii="Times New Roman" w:hAnsi="Times New Roman" w:cs="Times New Roman"/>
          <w:bCs/>
          <w:color w:val="000000"/>
          <w:sz w:val="24"/>
          <w:szCs w:val="24"/>
        </w:rPr>
        <w:t>циологических</w:t>
      </w:r>
      <w:r w:rsidRPr="00603D24">
        <w:rPr>
          <w:rFonts w:ascii="Times New Roman" w:hAnsi="Times New Roman" w:cs="Times New Roman"/>
          <w:bCs/>
          <w:color w:val="000000"/>
        </w:rPr>
        <w:t xml:space="preserve"> </w:t>
      </w:r>
      <w:r w:rsidRPr="00603D24">
        <w:rPr>
          <w:rFonts w:ascii="Times New Roman" w:hAnsi="Times New Roman" w:cs="Times New Roman"/>
          <w:bCs/>
          <w:color w:val="000000"/>
          <w:sz w:val="24"/>
          <w:szCs w:val="24"/>
        </w:rPr>
        <w:t>измерений</w:t>
      </w:r>
      <w:r w:rsidRPr="00603D24">
        <w:rPr>
          <w:rFonts w:ascii="Times New Roman" w:hAnsi="Times New Roman" w:cs="Times New Roman"/>
          <w:color w:val="000000"/>
          <w:sz w:val="24"/>
          <w:szCs w:val="24"/>
        </w:rPr>
        <w:t xml:space="preserve">: материалы VIII </w:t>
      </w:r>
      <w:proofErr w:type="spellStart"/>
      <w:r w:rsidRPr="00603D24">
        <w:rPr>
          <w:rFonts w:ascii="Times New Roman" w:hAnsi="Times New Roman" w:cs="Times New Roman"/>
          <w:color w:val="000000"/>
          <w:sz w:val="24"/>
          <w:szCs w:val="24"/>
        </w:rPr>
        <w:t>междунар</w:t>
      </w:r>
      <w:proofErr w:type="spellEnd"/>
      <w:r w:rsidRPr="00603D24">
        <w:rPr>
          <w:rFonts w:ascii="Times New Roman" w:hAnsi="Times New Roman" w:cs="Times New Roman"/>
          <w:color w:val="000000"/>
          <w:sz w:val="24"/>
          <w:szCs w:val="24"/>
        </w:rPr>
        <w:t>. науч</w:t>
      </w:r>
      <w:proofErr w:type="gramStart"/>
      <w:r w:rsidRPr="00603D24">
        <w:rPr>
          <w:rFonts w:ascii="Times New Roman" w:hAnsi="Times New Roman" w:cs="Times New Roman"/>
          <w:color w:val="000000"/>
          <w:sz w:val="24"/>
          <w:szCs w:val="24"/>
        </w:rPr>
        <w:t>.-</w:t>
      </w:r>
      <w:proofErr w:type="spellStart"/>
      <w:proofErr w:type="gramEnd"/>
      <w:r w:rsidRPr="00603D24">
        <w:rPr>
          <w:rFonts w:ascii="Times New Roman" w:hAnsi="Times New Roman" w:cs="Times New Roman"/>
          <w:color w:val="000000"/>
          <w:sz w:val="24"/>
          <w:szCs w:val="24"/>
        </w:rPr>
        <w:t>практ</w:t>
      </w:r>
      <w:proofErr w:type="spellEnd"/>
      <w:r w:rsidRPr="00603D24">
        <w:rPr>
          <w:rFonts w:ascii="Times New Roman" w:hAnsi="Times New Roman" w:cs="Times New Roman"/>
          <w:color w:val="000000"/>
          <w:sz w:val="24"/>
          <w:szCs w:val="24"/>
        </w:rPr>
        <w:t>. интернет-</w:t>
      </w:r>
      <w:proofErr w:type="spellStart"/>
      <w:r w:rsidRPr="00603D24">
        <w:rPr>
          <w:rFonts w:ascii="Times New Roman" w:hAnsi="Times New Roman" w:cs="Times New Roman"/>
          <w:color w:val="000000"/>
          <w:sz w:val="24"/>
          <w:szCs w:val="24"/>
        </w:rPr>
        <w:t>конф</w:t>
      </w:r>
      <w:proofErr w:type="spellEnd"/>
      <w:r w:rsidRPr="00603D24">
        <w:rPr>
          <w:rFonts w:ascii="Times New Roman" w:hAnsi="Times New Roman" w:cs="Times New Roman"/>
          <w:color w:val="000000"/>
          <w:sz w:val="24"/>
          <w:szCs w:val="24"/>
        </w:rPr>
        <w:t>. (г. Воло</w:t>
      </w:r>
      <w:r w:rsidRPr="00603D24">
        <w:rPr>
          <w:rFonts w:ascii="Times New Roman" w:hAnsi="Times New Roman" w:cs="Times New Roman"/>
          <w:color w:val="000000"/>
          <w:sz w:val="24"/>
          <w:szCs w:val="24"/>
        </w:rPr>
        <w:t>г</w:t>
      </w:r>
      <w:r w:rsidRPr="00603D24">
        <w:rPr>
          <w:rFonts w:ascii="Times New Roman" w:hAnsi="Times New Roman" w:cs="Times New Roman"/>
          <w:color w:val="000000"/>
          <w:sz w:val="24"/>
          <w:szCs w:val="24"/>
        </w:rPr>
        <w:t>да,</w:t>
      </w:r>
      <w:r w:rsidRPr="00603D24">
        <w:rPr>
          <w:rFonts w:ascii="Times New Roman" w:hAnsi="Times New Roman" w:cs="Times New Roman"/>
          <w:color w:val="000000"/>
        </w:rPr>
        <w:t xml:space="preserve"> </w:t>
      </w:r>
      <w:r w:rsidRPr="00603D24">
        <w:rPr>
          <w:rFonts w:ascii="Times New Roman" w:hAnsi="Times New Roman" w:cs="Times New Roman"/>
          <w:color w:val="000000"/>
          <w:sz w:val="24"/>
          <w:szCs w:val="24"/>
        </w:rPr>
        <w:t>27–31 марта 2023 г.) / Вологодский научный центр Российской академии наук. –</w:t>
      </w:r>
      <w:r w:rsidRPr="00603D24">
        <w:rPr>
          <w:rFonts w:ascii="Times New Roman" w:hAnsi="Times New Roman" w:cs="Times New Roman"/>
          <w:color w:val="000000"/>
        </w:rPr>
        <w:t xml:space="preserve"> </w:t>
      </w:r>
      <w:r w:rsidRPr="00603D24">
        <w:rPr>
          <w:rFonts w:ascii="Times New Roman" w:hAnsi="Times New Roman" w:cs="Times New Roman"/>
          <w:color w:val="000000"/>
          <w:sz w:val="24"/>
          <w:szCs w:val="24"/>
        </w:rPr>
        <w:t>Воло</w:t>
      </w:r>
      <w:r w:rsidRPr="00603D24">
        <w:rPr>
          <w:rFonts w:ascii="Times New Roman" w:hAnsi="Times New Roman" w:cs="Times New Roman"/>
          <w:color w:val="000000"/>
          <w:sz w:val="24"/>
          <w:szCs w:val="24"/>
        </w:rPr>
        <w:t>г</w:t>
      </w:r>
      <w:r w:rsidRPr="00603D24">
        <w:rPr>
          <w:rFonts w:ascii="Times New Roman" w:hAnsi="Times New Roman" w:cs="Times New Roman"/>
          <w:color w:val="000000"/>
          <w:sz w:val="24"/>
          <w:szCs w:val="24"/>
        </w:rPr>
        <w:t>да</w:t>
      </w:r>
      <w:proofErr w:type="gramStart"/>
      <w:r w:rsidRPr="00603D24">
        <w:rPr>
          <w:rFonts w:ascii="Times New Roman" w:hAnsi="Times New Roman" w:cs="Times New Roman"/>
          <w:color w:val="000000"/>
          <w:sz w:val="24"/>
          <w:szCs w:val="24"/>
        </w:rPr>
        <w:t> :</w:t>
      </w:r>
      <w:proofErr w:type="gramEnd"/>
      <w:r w:rsidRPr="00603D24">
        <w:rPr>
          <w:rFonts w:ascii="Times New Roman" w:hAnsi="Times New Roman" w:cs="Times New Roman"/>
          <w:color w:val="000000"/>
          <w:sz w:val="24"/>
          <w:szCs w:val="24"/>
        </w:rPr>
        <w:t xml:space="preserve"> </w:t>
      </w:r>
      <w:proofErr w:type="spellStart"/>
      <w:r w:rsidRPr="00603D24">
        <w:rPr>
          <w:rFonts w:ascii="Times New Roman" w:hAnsi="Times New Roman" w:cs="Times New Roman"/>
          <w:color w:val="000000"/>
          <w:sz w:val="24"/>
          <w:szCs w:val="24"/>
        </w:rPr>
        <w:t>ВолНЦ</w:t>
      </w:r>
      <w:proofErr w:type="spellEnd"/>
      <w:r w:rsidRPr="00603D24">
        <w:rPr>
          <w:rFonts w:ascii="Times New Roman" w:hAnsi="Times New Roman" w:cs="Times New Roman"/>
          <w:color w:val="000000"/>
          <w:sz w:val="24"/>
          <w:szCs w:val="24"/>
        </w:rPr>
        <w:t xml:space="preserve"> РАН, 2023. С. 306−311.</w:t>
      </w:r>
    </w:p>
    <w:p w:rsidR="00BE6440" w:rsidRPr="00BE6440" w:rsidRDefault="00BE6440" w:rsidP="00BE6440">
      <w:pPr>
        <w:numPr>
          <w:ilvl w:val="0"/>
          <w:numId w:val="2"/>
        </w:numPr>
        <w:tabs>
          <w:tab w:val="left" w:pos="1276"/>
        </w:tabs>
        <w:spacing w:after="0" w:line="240" w:lineRule="auto"/>
        <w:ind w:left="0" w:firstLine="709"/>
        <w:jc w:val="both"/>
        <w:rPr>
          <w:rFonts w:ascii="Times New Roman" w:eastAsia="Calibri" w:hAnsi="Times New Roman" w:cs="Times New Roman"/>
          <w:sz w:val="24"/>
          <w:szCs w:val="24"/>
        </w:rPr>
      </w:pPr>
      <w:r w:rsidRPr="00BE6440">
        <w:rPr>
          <w:rFonts w:ascii="Times New Roman" w:hAnsi="Times New Roman" w:cs="Times New Roman"/>
          <w:sz w:val="24"/>
          <w:szCs w:val="24"/>
        </w:rPr>
        <w:t>Что не так с общеобразовательной подготовкой в СПО и как это исправить? [Электронный ресурс]. – Режим доступа:</w:t>
      </w:r>
      <w:r>
        <w:rPr>
          <w:rFonts w:ascii="Times New Roman" w:hAnsi="Times New Roman" w:cs="Times New Roman"/>
          <w:sz w:val="24"/>
          <w:szCs w:val="24"/>
        </w:rPr>
        <w:t xml:space="preserve"> </w:t>
      </w:r>
      <w:r w:rsidRPr="00BE6440">
        <w:rPr>
          <w:rFonts w:ascii="Times New Roman" w:hAnsi="Times New Roman" w:cs="Times New Roman"/>
          <w:sz w:val="24"/>
          <w:szCs w:val="24"/>
        </w:rPr>
        <w:t>https://skillbox.ru/media/education/chto-ne-tak-s-obshcheobrazovatelnoy-podgotovkoy-v-spo-i-kak-eto-ispravit/</w:t>
      </w:r>
    </w:p>
    <w:p w:rsidR="0028363D" w:rsidRPr="00603D24" w:rsidRDefault="0028363D" w:rsidP="0028363D">
      <w:pPr>
        <w:pStyle w:val="a4"/>
        <w:numPr>
          <w:ilvl w:val="0"/>
          <w:numId w:val="2"/>
        </w:numPr>
        <w:tabs>
          <w:tab w:val="left" w:pos="1276"/>
        </w:tabs>
        <w:spacing w:after="0" w:line="240" w:lineRule="auto"/>
        <w:ind w:left="0" w:firstLine="709"/>
        <w:jc w:val="both"/>
        <w:rPr>
          <w:rFonts w:ascii="Times New Roman" w:hAnsi="Times New Roman"/>
          <w:sz w:val="24"/>
          <w:szCs w:val="24"/>
          <w:lang w:val="en-US"/>
        </w:rPr>
      </w:pPr>
      <w:proofErr w:type="spellStart"/>
      <w:r w:rsidRPr="00603D24">
        <w:rPr>
          <w:rFonts w:ascii="Times New Roman" w:hAnsi="Times New Roman"/>
          <w:i/>
          <w:sz w:val="24"/>
          <w:szCs w:val="24"/>
          <w:lang w:val="en-US"/>
        </w:rPr>
        <w:t>Romer</w:t>
      </w:r>
      <w:proofErr w:type="spellEnd"/>
      <w:r w:rsidRPr="00603D24">
        <w:rPr>
          <w:rFonts w:ascii="Times New Roman" w:hAnsi="Times New Roman"/>
          <w:i/>
          <w:sz w:val="24"/>
          <w:szCs w:val="24"/>
          <w:lang w:val="en-US"/>
        </w:rPr>
        <w:t>, Paul M</w:t>
      </w:r>
      <w:r w:rsidRPr="00603D24">
        <w:rPr>
          <w:rFonts w:ascii="Times New Roman" w:hAnsi="Times New Roman"/>
          <w:sz w:val="24"/>
          <w:szCs w:val="24"/>
          <w:lang w:val="en-US"/>
        </w:rPr>
        <w:t xml:space="preserve"> (1986) «Increasing Returns and Long-Run Growth». </w:t>
      </w:r>
      <w:proofErr w:type="spellStart"/>
      <w:r w:rsidRPr="00603D24">
        <w:rPr>
          <w:rFonts w:ascii="Times New Roman" w:hAnsi="Times New Roman"/>
          <w:sz w:val="24"/>
          <w:szCs w:val="24"/>
          <w:lang w:val="en-US"/>
        </w:rPr>
        <w:t>Jornal</w:t>
      </w:r>
      <w:proofErr w:type="spellEnd"/>
      <w:r w:rsidRPr="00603D24">
        <w:rPr>
          <w:rFonts w:ascii="Times New Roman" w:hAnsi="Times New Roman"/>
          <w:sz w:val="24"/>
          <w:szCs w:val="24"/>
          <w:lang w:val="en-US"/>
        </w:rPr>
        <w:t xml:space="preserve"> </w:t>
      </w:r>
      <w:proofErr w:type="spellStart"/>
      <w:r w:rsidRPr="00603D24">
        <w:rPr>
          <w:rFonts w:ascii="Times New Roman" w:hAnsi="Times New Roman"/>
          <w:sz w:val="24"/>
          <w:szCs w:val="24"/>
          <w:lang w:val="en-US"/>
        </w:rPr>
        <w:t>jf</w:t>
      </w:r>
      <w:proofErr w:type="spellEnd"/>
      <w:r w:rsidRPr="00603D24">
        <w:rPr>
          <w:rFonts w:ascii="Times New Roman" w:hAnsi="Times New Roman"/>
          <w:sz w:val="24"/>
          <w:szCs w:val="24"/>
          <w:lang w:val="en-US"/>
        </w:rPr>
        <w:t xml:space="preserve"> Political </w:t>
      </w:r>
      <w:proofErr w:type="spellStart"/>
      <w:r w:rsidRPr="00603D24">
        <w:rPr>
          <w:rFonts w:ascii="Times New Roman" w:hAnsi="Times New Roman"/>
          <w:sz w:val="24"/>
          <w:szCs w:val="24"/>
          <w:lang w:val="en-US"/>
        </w:rPr>
        <w:t>Ekonomy</w:t>
      </w:r>
      <w:proofErr w:type="spellEnd"/>
      <w:r w:rsidRPr="00603D24">
        <w:rPr>
          <w:rFonts w:ascii="Times New Roman" w:hAnsi="Times New Roman"/>
          <w:sz w:val="24"/>
          <w:szCs w:val="24"/>
          <w:lang w:val="en-US"/>
        </w:rPr>
        <w:t>, 94, October, 1002−1037.</w:t>
      </w:r>
    </w:p>
    <w:p w:rsidR="0028363D" w:rsidRDefault="0028363D" w:rsidP="00536CAD">
      <w:pPr>
        <w:pStyle w:val="a4"/>
        <w:tabs>
          <w:tab w:val="left" w:pos="851"/>
        </w:tabs>
        <w:spacing w:after="0" w:line="240" w:lineRule="auto"/>
        <w:jc w:val="center"/>
        <w:rPr>
          <w:rFonts w:ascii="Times New Roman" w:eastAsiaTheme="minorHAnsi" w:hAnsi="Times New Roman"/>
          <w:b/>
          <w:bCs/>
          <w:color w:val="231F20"/>
          <w:sz w:val="24"/>
          <w:szCs w:val="24"/>
          <w:lang w:val="en-US"/>
        </w:rPr>
      </w:pPr>
    </w:p>
    <w:p w:rsidR="00536CAD" w:rsidRPr="00FE479A" w:rsidRDefault="00536CAD" w:rsidP="00536CAD">
      <w:pPr>
        <w:pStyle w:val="a4"/>
        <w:tabs>
          <w:tab w:val="left" w:pos="851"/>
        </w:tabs>
        <w:spacing w:after="0" w:line="240" w:lineRule="auto"/>
        <w:jc w:val="center"/>
        <w:rPr>
          <w:rFonts w:ascii="Times New Roman" w:eastAsiaTheme="minorHAnsi" w:hAnsi="Times New Roman"/>
          <w:b/>
          <w:bCs/>
          <w:color w:val="231F20"/>
          <w:sz w:val="24"/>
          <w:szCs w:val="24"/>
        </w:rPr>
      </w:pPr>
      <w:r w:rsidRPr="00FE479A">
        <w:rPr>
          <w:rFonts w:ascii="Times New Roman" w:eastAsiaTheme="minorHAnsi" w:hAnsi="Times New Roman"/>
          <w:b/>
          <w:bCs/>
          <w:color w:val="231F20"/>
          <w:sz w:val="24"/>
          <w:szCs w:val="24"/>
        </w:rPr>
        <w:t>Информация об авторе</w:t>
      </w:r>
    </w:p>
    <w:p w:rsidR="00536CAD" w:rsidRPr="004064D8" w:rsidRDefault="00536CAD" w:rsidP="00536CAD">
      <w:pPr>
        <w:pStyle w:val="a4"/>
        <w:tabs>
          <w:tab w:val="left" w:pos="851"/>
        </w:tabs>
        <w:spacing w:after="0" w:line="240" w:lineRule="auto"/>
        <w:ind w:firstLine="709"/>
        <w:jc w:val="both"/>
        <w:rPr>
          <w:rFonts w:ascii="Times New Roman" w:hAnsi="Times New Roman"/>
          <w:sz w:val="24"/>
          <w:szCs w:val="24"/>
        </w:rPr>
      </w:pPr>
      <w:r w:rsidRPr="000A188D">
        <w:rPr>
          <w:rFonts w:ascii="MinionPro-Regular" w:eastAsiaTheme="minorHAnsi" w:hAnsi="MinionPro-Regular" w:cstheme="minorBidi"/>
          <w:b/>
          <w:color w:val="231F20"/>
          <w:sz w:val="24"/>
          <w:szCs w:val="24"/>
        </w:rPr>
        <w:t xml:space="preserve">Тарасов Владимир Тимофеевич (Россия, Чебоксары) </w:t>
      </w:r>
      <w:r w:rsidRPr="000A188D">
        <w:rPr>
          <w:rFonts w:ascii="MinionPro-Regular" w:eastAsiaTheme="minorHAnsi" w:hAnsi="MinionPro-Regular" w:cstheme="minorBidi"/>
          <w:color w:val="231F20"/>
          <w:sz w:val="24"/>
          <w:szCs w:val="24"/>
        </w:rPr>
        <w:t>– кандидат экономических</w:t>
      </w:r>
      <w:r w:rsidRPr="000A188D">
        <w:rPr>
          <w:rFonts w:ascii="MinionPro-Regular" w:eastAsiaTheme="minorHAnsi" w:hAnsi="MinionPro-Regular" w:cstheme="minorBidi"/>
          <w:color w:val="231F20"/>
          <w:sz w:val="22"/>
          <w:szCs w:val="22"/>
        </w:rPr>
        <w:br/>
      </w:r>
      <w:r w:rsidRPr="000A188D">
        <w:rPr>
          <w:rFonts w:ascii="MinionPro-Regular" w:eastAsiaTheme="minorHAnsi" w:hAnsi="MinionPro-Regular" w:cstheme="minorBidi"/>
          <w:color w:val="231F20"/>
          <w:sz w:val="24"/>
          <w:szCs w:val="24"/>
        </w:rPr>
        <w:t>наук, доцент кафедры экономики и менеджмента, Чебоксарский филиал Российской</w:t>
      </w:r>
      <w:r w:rsidRPr="000A188D">
        <w:rPr>
          <w:rFonts w:ascii="MinionPro-Regular" w:eastAsiaTheme="minorHAnsi" w:hAnsi="MinionPro-Regular" w:cstheme="minorBidi"/>
          <w:color w:val="231F20"/>
          <w:sz w:val="22"/>
          <w:szCs w:val="22"/>
        </w:rPr>
        <w:br/>
      </w:r>
      <w:r w:rsidRPr="000A188D">
        <w:rPr>
          <w:rFonts w:ascii="MinionPro-Regular" w:eastAsiaTheme="minorHAnsi" w:hAnsi="MinionPro-Regular" w:cstheme="minorBidi"/>
          <w:color w:val="231F20"/>
          <w:sz w:val="24"/>
          <w:szCs w:val="24"/>
        </w:rPr>
        <w:t>академии народного хозяйства и государственной службы при Президенте Российской Ф</w:t>
      </w:r>
      <w:r w:rsidRPr="000A188D">
        <w:rPr>
          <w:rFonts w:ascii="MinionPro-Regular" w:eastAsiaTheme="minorHAnsi" w:hAnsi="MinionPro-Regular" w:cstheme="minorBidi"/>
          <w:color w:val="231F20"/>
          <w:sz w:val="24"/>
          <w:szCs w:val="24"/>
        </w:rPr>
        <w:t>е</w:t>
      </w:r>
      <w:r w:rsidRPr="000A188D">
        <w:rPr>
          <w:rFonts w:ascii="MinionPro-Regular" w:eastAsiaTheme="minorHAnsi" w:hAnsi="MinionPro-Regular" w:cstheme="minorBidi"/>
          <w:color w:val="231F20"/>
          <w:sz w:val="24"/>
          <w:szCs w:val="24"/>
        </w:rPr>
        <w:t>дерации (</w:t>
      </w:r>
      <w:proofErr w:type="gramStart"/>
      <w:r w:rsidRPr="000A188D">
        <w:rPr>
          <w:rFonts w:ascii="MinionPro-Regular" w:eastAsiaTheme="minorHAnsi" w:hAnsi="MinionPro-Regular" w:cstheme="minorBidi"/>
          <w:color w:val="231F20"/>
          <w:sz w:val="24"/>
          <w:szCs w:val="24"/>
        </w:rPr>
        <w:t>е</w:t>
      </w:r>
      <w:proofErr w:type="gramEnd"/>
      <w:r w:rsidRPr="000A188D">
        <w:rPr>
          <w:rFonts w:ascii="MinionPro-Regular" w:eastAsiaTheme="minorHAnsi" w:hAnsi="MinionPro-Regular" w:cstheme="minorBidi"/>
          <w:color w:val="231F20"/>
          <w:sz w:val="24"/>
          <w:szCs w:val="24"/>
        </w:rPr>
        <w:t>-</w:t>
      </w:r>
      <w:proofErr w:type="spellStart"/>
      <w:r w:rsidRPr="000A188D">
        <w:rPr>
          <w:rFonts w:ascii="MinionPro-Regular" w:eastAsiaTheme="minorHAnsi" w:hAnsi="MinionPro-Regular" w:cstheme="minorBidi"/>
          <w:color w:val="231F20"/>
          <w:sz w:val="24"/>
          <w:szCs w:val="24"/>
        </w:rPr>
        <w:t>mail</w:t>
      </w:r>
      <w:proofErr w:type="spellEnd"/>
      <w:r w:rsidRPr="000A188D">
        <w:rPr>
          <w:rFonts w:ascii="MinionPro-Regular" w:eastAsiaTheme="minorHAnsi" w:hAnsi="MinionPro-Regular" w:cstheme="minorBidi"/>
          <w:color w:val="231F20"/>
          <w:sz w:val="24"/>
          <w:szCs w:val="24"/>
        </w:rPr>
        <w:t>: tarvlad2015@yandex.ru).</w:t>
      </w:r>
    </w:p>
    <w:p w:rsidR="00536CAD" w:rsidRPr="00536CAD" w:rsidRDefault="00536CAD" w:rsidP="001E6FF5">
      <w:pPr>
        <w:tabs>
          <w:tab w:val="left" w:pos="851"/>
        </w:tabs>
        <w:spacing w:after="0" w:line="240" w:lineRule="auto"/>
        <w:ind w:left="567"/>
        <w:jc w:val="center"/>
        <w:rPr>
          <w:rFonts w:ascii="MyriadPro-Bold" w:hAnsi="MyriadPro-Bold"/>
          <w:b/>
          <w:bCs/>
          <w:color w:val="000000"/>
        </w:rPr>
      </w:pPr>
    </w:p>
    <w:p w:rsidR="00536CAD" w:rsidRPr="00FE479A" w:rsidRDefault="00536CAD" w:rsidP="00536CAD">
      <w:pPr>
        <w:tabs>
          <w:tab w:val="left" w:pos="851"/>
        </w:tabs>
        <w:spacing w:after="0" w:line="240" w:lineRule="auto"/>
        <w:ind w:left="567"/>
        <w:jc w:val="right"/>
        <w:rPr>
          <w:rFonts w:ascii="Times New Roman" w:hAnsi="Times New Roman" w:cs="Times New Roman"/>
          <w:b/>
          <w:bCs/>
          <w:color w:val="000000"/>
          <w:sz w:val="24"/>
          <w:szCs w:val="24"/>
          <w:lang w:val="en-US"/>
        </w:rPr>
      </w:pPr>
      <w:r w:rsidRPr="00FE479A">
        <w:rPr>
          <w:rFonts w:ascii="Times New Roman" w:hAnsi="Times New Roman" w:cs="Times New Roman"/>
          <w:b/>
          <w:bCs/>
          <w:color w:val="000000"/>
          <w:sz w:val="24"/>
          <w:szCs w:val="24"/>
          <w:lang w:val="en-US"/>
        </w:rPr>
        <w:t>Tarasov V.T.</w:t>
      </w:r>
    </w:p>
    <w:p w:rsidR="00536CAD" w:rsidRPr="00BA1C7C" w:rsidRDefault="00536CAD" w:rsidP="00536CAD">
      <w:pPr>
        <w:tabs>
          <w:tab w:val="left" w:pos="851"/>
        </w:tabs>
        <w:spacing w:after="0" w:line="240" w:lineRule="auto"/>
        <w:ind w:left="567"/>
        <w:jc w:val="right"/>
        <w:rPr>
          <w:rFonts w:ascii="Times New Roman" w:hAnsi="Times New Roman" w:cs="Times New Roman"/>
          <w:b/>
          <w:bCs/>
          <w:color w:val="000000"/>
          <w:sz w:val="24"/>
          <w:szCs w:val="24"/>
          <w:lang w:val="en-US"/>
        </w:rPr>
      </w:pPr>
    </w:p>
    <w:p w:rsidR="00D720E6" w:rsidRPr="00D720E6" w:rsidRDefault="00D720E6" w:rsidP="00D720E6">
      <w:pPr>
        <w:tabs>
          <w:tab w:val="left" w:pos="851"/>
        </w:tabs>
        <w:spacing w:after="0" w:line="240" w:lineRule="auto"/>
        <w:ind w:left="567"/>
        <w:jc w:val="center"/>
        <w:rPr>
          <w:rFonts w:ascii="Times New Roman" w:hAnsi="Times New Roman" w:cs="Times New Roman"/>
          <w:b/>
          <w:bCs/>
          <w:color w:val="000000"/>
          <w:sz w:val="24"/>
          <w:szCs w:val="24"/>
          <w:lang w:val="en-US"/>
        </w:rPr>
      </w:pPr>
      <w:r w:rsidRPr="00D720E6">
        <w:rPr>
          <w:rFonts w:ascii="Times New Roman" w:hAnsi="Times New Roman" w:cs="Times New Roman"/>
          <w:b/>
          <w:bCs/>
          <w:color w:val="000000"/>
          <w:sz w:val="24"/>
          <w:szCs w:val="24"/>
          <w:lang w:val="en-US"/>
        </w:rPr>
        <w:t xml:space="preserve">EDUCATIONAL SPACE AND ECONOMIC </w:t>
      </w:r>
    </w:p>
    <w:p w:rsidR="00D720E6" w:rsidRPr="00D720E6" w:rsidRDefault="00D720E6" w:rsidP="00D720E6">
      <w:pPr>
        <w:tabs>
          <w:tab w:val="left" w:pos="851"/>
        </w:tabs>
        <w:spacing w:after="0" w:line="240" w:lineRule="auto"/>
        <w:ind w:left="567"/>
        <w:jc w:val="center"/>
        <w:rPr>
          <w:rFonts w:ascii="Times New Roman" w:hAnsi="Times New Roman" w:cs="Times New Roman"/>
          <w:b/>
          <w:bCs/>
          <w:color w:val="000000"/>
          <w:sz w:val="24"/>
          <w:szCs w:val="24"/>
          <w:lang w:val="en-US"/>
        </w:rPr>
      </w:pPr>
      <w:r w:rsidRPr="00D720E6">
        <w:rPr>
          <w:rFonts w:ascii="Times New Roman" w:hAnsi="Times New Roman" w:cs="Times New Roman"/>
          <w:b/>
          <w:bCs/>
          <w:color w:val="000000"/>
          <w:sz w:val="24"/>
          <w:szCs w:val="24"/>
          <w:lang w:val="en-US"/>
        </w:rPr>
        <w:t xml:space="preserve">INEQUALITY AS EXTERNALITIES OF ECONOMIC GROWTH, </w:t>
      </w:r>
    </w:p>
    <w:p w:rsidR="00D720E6" w:rsidRDefault="00F91A7B" w:rsidP="00D720E6">
      <w:pPr>
        <w:tabs>
          <w:tab w:val="left" w:pos="851"/>
        </w:tabs>
        <w:spacing w:after="0" w:line="240" w:lineRule="auto"/>
        <w:ind w:left="567"/>
        <w:jc w:val="center"/>
        <w:rPr>
          <w:rFonts w:ascii="Times New Roman" w:hAnsi="Times New Roman" w:cs="Times New Roman"/>
          <w:b/>
          <w:bCs/>
          <w:color w:val="000000"/>
          <w:sz w:val="24"/>
          <w:szCs w:val="24"/>
          <w:lang w:val="en-US"/>
        </w:rPr>
      </w:pPr>
      <w:r>
        <w:rPr>
          <w:rFonts w:ascii="Times New Roman" w:hAnsi="Times New Roman" w:cs="Times New Roman"/>
          <w:b/>
          <w:bCs/>
          <w:color w:val="000000"/>
          <w:sz w:val="24"/>
          <w:szCs w:val="24"/>
          <w:lang w:val="en-US"/>
        </w:rPr>
        <w:t xml:space="preserve">SHAPING </w:t>
      </w:r>
      <w:proofErr w:type="gramStart"/>
      <w:r>
        <w:rPr>
          <w:rFonts w:ascii="Times New Roman" w:hAnsi="Times New Roman" w:cs="Times New Roman"/>
          <w:b/>
          <w:bCs/>
          <w:color w:val="000000"/>
          <w:sz w:val="24"/>
          <w:szCs w:val="24"/>
          <w:lang w:val="en-US"/>
        </w:rPr>
        <w:t xml:space="preserve">THE </w:t>
      </w:r>
      <w:r w:rsidR="00D720E6" w:rsidRPr="00D720E6">
        <w:rPr>
          <w:rFonts w:ascii="Times New Roman" w:hAnsi="Times New Roman" w:cs="Times New Roman"/>
          <w:b/>
          <w:bCs/>
          <w:color w:val="000000"/>
          <w:sz w:val="24"/>
          <w:szCs w:val="24"/>
          <w:lang w:val="en-US"/>
        </w:rPr>
        <w:t xml:space="preserve"> INCREASING</w:t>
      </w:r>
      <w:proofErr w:type="gramEnd"/>
      <w:r w:rsidR="00D720E6" w:rsidRPr="00D720E6">
        <w:rPr>
          <w:rFonts w:ascii="Times New Roman" w:hAnsi="Times New Roman" w:cs="Times New Roman"/>
          <w:b/>
          <w:bCs/>
          <w:color w:val="000000"/>
          <w:sz w:val="24"/>
          <w:szCs w:val="24"/>
          <w:lang w:val="en-US"/>
        </w:rPr>
        <w:t xml:space="preserve"> RETURNS</w:t>
      </w:r>
    </w:p>
    <w:p w:rsidR="00D720E6" w:rsidRDefault="00D720E6" w:rsidP="00D720E6">
      <w:pPr>
        <w:tabs>
          <w:tab w:val="left" w:pos="851"/>
        </w:tabs>
        <w:spacing w:after="0" w:line="240" w:lineRule="auto"/>
        <w:ind w:left="567"/>
        <w:jc w:val="both"/>
        <w:rPr>
          <w:rFonts w:ascii="Times New Roman" w:hAnsi="Times New Roman" w:cs="Times New Roman"/>
          <w:b/>
          <w:bCs/>
          <w:color w:val="000000"/>
          <w:sz w:val="24"/>
          <w:szCs w:val="24"/>
          <w:lang w:val="en-US"/>
        </w:rPr>
      </w:pPr>
    </w:p>
    <w:p w:rsidR="00D720E6" w:rsidRPr="00D720E6" w:rsidRDefault="00D720E6" w:rsidP="00D720E6">
      <w:pPr>
        <w:tabs>
          <w:tab w:val="left" w:pos="851"/>
        </w:tabs>
        <w:spacing w:after="0" w:line="240" w:lineRule="auto"/>
        <w:ind w:firstLine="709"/>
        <w:jc w:val="both"/>
        <w:rPr>
          <w:rFonts w:ascii="Times New Roman" w:hAnsi="Times New Roman" w:cs="Times New Roman"/>
          <w:bCs/>
          <w:color w:val="000000"/>
          <w:sz w:val="24"/>
          <w:szCs w:val="24"/>
          <w:lang w:val="en-US"/>
        </w:rPr>
      </w:pPr>
      <w:bookmarkStart w:id="0" w:name="_GoBack"/>
      <w:bookmarkEnd w:id="0"/>
      <w:proofErr w:type="gramStart"/>
      <w:r w:rsidRPr="00D720E6">
        <w:rPr>
          <w:rFonts w:ascii="Times New Roman" w:hAnsi="Times New Roman" w:cs="Times New Roman"/>
          <w:bCs/>
          <w:color w:val="000000"/>
          <w:sz w:val="24"/>
          <w:szCs w:val="24"/>
          <w:lang w:val="en-US"/>
        </w:rPr>
        <w:t>Annotation.</w:t>
      </w:r>
      <w:proofErr w:type="gramEnd"/>
      <w:r w:rsidRPr="00D720E6">
        <w:rPr>
          <w:rFonts w:ascii="Times New Roman" w:hAnsi="Times New Roman" w:cs="Times New Roman"/>
          <w:bCs/>
          <w:color w:val="000000"/>
          <w:sz w:val="24"/>
          <w:szCs w:val="24"/>
          <w:lang w:val="en-US"/>
        </w:rPr>
        <w:t xml:space="preserve"> Using the example of the homogeneous Solow function, the article experime</w:t>
      </w:r>
      <w:r w:rsidRPr="00D720E6">
        <w:rPr>
          <w:rFonts w:ascii="Times New Roman" w:hAnsi="Times New Roman" w:cs="Times New Roman"/>
          <w:bCs/>
          <w:color w:val="000000"/>
          <w:sz w:val="24"/>
          <w:szCs w:val="24"/>
          <w:lang w:val="en-US"/>
        </w:rPr>
        <w:t>n</w:t>
      </w:r>
      <w:r w:rsidRPr="00D720E6">
        <w:rPr>
          <w:rFonts w:ascii="Times New Roman" w:hAnsi="Times New Roman" w:cs="Times New Roman"/>
          <w:bCs/>
          <w:color w:val="000000"/>
          <w:sz w:val="24"/>
          <w:szCs w:val="24"/>
          <w:lang w:val="en-US"/>
        </w:rPr>
        <w:t xml:space="preserve">tally verifies the hypothesis about the external influence of certain factors (the quality of human capital, the introduction of innovations and supporting institutions) that form increasing returns in the economy in the spirit of the concept of P. </w:t>
      </w:r>
      <w:proofErr w:type="spellStart"/>
      <w:r w:rsidRPr="00D720E6">
        <w:rPr>
          <w:rFonts w:ascii="Times New Roman" w:hAnsi="Times New Roman" w:cs="Times New Roman"/>
          <w:bCs/>
          <w:color w:val="000000"/>
          <w:sz w:val="24"/>
          <w:szCs w:val="24"/>
          <w:lang w:val="en-US"/>
        </w:rPr>
        <w:t>Romer</w:t>
      </w:r>
      <w:proofErr w:type="spellEnd"/>
      <w:r w:rsidRPr="00D720E6">
        <w:rPr>
          <w:rFonts w:ascii="Times New Roman" w:hAnsi="Times New Roman" w:cs="Times New Roman"/>
          <w:bCs/>
          <w:color w:val="000000"/>
          <w:sz w:val="24"/>
          <w:szCs w:val="24"/>
          <w:lang w:val="en-US"/>
        </w:rPr>
        <w:t xml:space="preserve">, R. Lucas, etc. </w:t>
      </w:r>
    </w:p>
    <w:p w:rsidR="00D720E6" w:rsidRPr="00D720E6" w:rsidRDefault="00D720E6" w:rsidP="00D720E6">
      <w:pPr>
        <w:tabs>
          <w:tab w:val="left" w:pos="851"/>
        </w:tabs>
        <w:spacing w:after="0" w:line="240" w:lineRule="auto"/>
        <w:ind w:firstLine="709"/>
        <w:jc w:val="both"/>
        <w:rPr>
          <w:rFonts w:ascii="Times New Roman" w:hAnsi="Times New Roman" w:cs="Times New Roman"/>
          <w:bCs/>
          <w:color w:val="000000"/>
          <w:sz w:val="24"/>
          <w:szCs w:val="24"/>
          <w:lang w:val="en-US"/>
        </w:rPr>
      </w:pPr>
      <w:r w:rsidRPr="00D720E6">
        <w:rPr>
          <w:rFonts w:ascii="Times New Roman" w:hAnsi="Times New Roman" w:cs="Times New Roman"/>
          <w:b/>
          <w:bCs/>
          <w:color w:val="000000"/>
          <w:sz w:val="24"/>
          <w:szCs w:val="24"/>
          <w:lang w:val="en-US"/>
        </w:rPr>
        <w:t>Keywords:</w:t>
      </w:r>
      <w:r w:rsidRPr="00D720E6">
        <w:rPr>
          <w:rFonts w:ascii="Times New Roman" w:hAnsi="Times New Roman" w:cs="Times New Roman"/>
          <w:bCs/>
          <w:color w:val="000000"/>
          <w:sz w:val="24"/>
          <w:szCs w:val="24"/>
          <w:lang w:val="en-US"/>
        </w:rPr>
        <w:t xml:space="preserve"> increasing returns in the economy, educational environment and human capital.</w:t>
      </w:r>
    </w:p>
    <w:p w:rsidR="00D720E6" w:rsidRPr="00BA1C7C" w:rsidRDefault="00D720E6" w:rsidP="00D720E6">
      <w:pPr>
        <w:tabs>
          <w:tab w:val="left" w:pos="960"/>
        </w:tabs>
        <w:spacing w:after="0" w:line="240" w:lineRule="auto"/>
        <w:ind w:firstLine="709"/>
        <w:jc w:val="both"/>
        <w:rPr>
          <w:rFonts w:ascii="Times New Roman" w:hAnsi="Times New Roman" w:cs="Times New Roman"/>
          <w:iCs/>
          <w:sz w:val="24"/>
          <w:szCs w:val="24"/>
          <w:lang w:val="en-US"/>
        </w:rPr>
      </w:pPr>
    </w:p>
    <w:p w:rsidR="00226A7A" w:rsidRPr="00D720E6" w:rsidRDefault="00226A7A" w:rsidP="00D720E6">
      <w:pPr>
        <w:tabs>
          <w:tab w:val="left" w:pos="960"/>
        </w:tabs>
        <w:spacing w:after="0" w:line="240" w:lineRule="auto"/>
        <w:ind w:firstLine="709"/>
        <w:jc w:val="both"/>
        <w:rPr>
          <w:rFonts w:ascii="Times New Roman" w:hAnsi="Times New Roman" w:cs="Times New Roman"/>
          <w:sz w:val="24"/>
          <w:szCs w:val="24"/>
          <w:lang w:val="en-US"/>
        </w:rPr>
      </w:pPr>
      <w:r w:rsidRPr="00D720E6">
        <w:rPr>
          <w:rFonts w:ascii="Times New Roman" w:hAnsi="Times New Roman" w:cs="Times New Roman"/>
          <w:iCs/>
          <w:sz w:val="24"/>
          <w:szCs w:val="24"/>
          <w:lang w:val="en-US"/>
        </w:rPr>
        <w:t>About the author:</w:t>
      </w:r>
    </w:p>
    <w:p w:rsidR="00226A7A" w:rsidRPr="00D720E6" w:rsidRDefault="00226A7A" w:rsidP="00D67D96">
      <w:pPr>
        <w:tabs>
          <w:tab w:val="left" w:pos="960"/>
        </w:tabs>
        <w:spacing w:after="0" w:line="240" w:lineRule="auto"/>
        <w:ind w:firstLine="709"/>
        <w:jc w:val="both"/>
        <w:rPr>
          <w:rFonts w:ascii="Times New Roman" w:hAnsi="Times New Roman" w:cs="Times New Roman"/>
          <w:b/>
          <w:bCs/>
          <w:sz w:val="24"/>
          <w:szCs w:val="24"/>
          <w:lang w:val="en-US"/>
        </w:rPr>
      </w:pPr>
      <w:r w:rsidRPr="00D720E6">
        <w:rPr>
          <w:rFonts w:ascii="Times New Roman" w:hAnsi="Times New Roman" w:cs="Times New Roman"/>
          <w:b/>
          <w:bCs/>
          <w:iCs/>
          <w:sz w:val="24"/>
          <w:szCs w:val="24"/>
          <w:lang w:val="en-US"/>
        </w:rPr>
        <w:t xml:space="preserve">TARASOV Vladimir </w:t>
      </w:r>
      <w:proofErr w:type="spellStart"/>
      <w:r w:rsidRPr="00D720E6">
        <w:rPr>
          <w:rFonts w:ascii="Times New Roman" w:hAnsi="Times New Roman" w:cs="Times New Roman"/>
          <w:b/>
          <w:bCs/>
          <w:iCs/>
          <w:sz w:val="24"/>
          <w:szCs w:val="24"/>
          <w:lang w:val="en-US"/>
        </w:rPr>
        <w:t>Timofeevich</w:t>
      </w:r>
      <w:proofErr w:type="spellEnd"/>
      <w:r w:rsidRPr="00D720E6">
        <w:rPr>
          <w:rFonts w:ascii="Times New Roman" w:hAnsi="Times New Roman" w:cs="Times New Roman"/>
          <w:b/>
          <w:bCs/>
          <w:iCs/>
          <w:sz w:val="24"/>
          <w:szCs w:val="24"/>
          <w:lang w:val="en-US"/>
        </w:rPr>
        <w:t>,</w:t>
      </w:r>
      <w:r w:rsidRPr="00D720E6">
        <w:rPr>
          <w:rFonts w:ascii="Times New Roman" w:hAnsi="Times New Roman" w:cs="Times New Roman"/>
          <w:iCs/>
          <w:sz w:val="24"/>
          <w:szCs w:val="24"/>
          <w:lang w:val="en-US"/>
        </w:rPr>
        <w:t xml:space="preserve"> candidate of Economics, Associate Professor of the Department of Economics and Management. </w:t>
      </w:r>
      <w:proofErr w:type="gramStart"/>
      <w:r w:rsidRPr="00D720E6">
        <w:rPr>
          <w:rFonts w:ascii="Times New Roman" w:hAnsi="Times New Roman" w:cs="Times New Roman"/>
          <w:iCs/>
          <w:sz w:val="24"/>
          <w:szCs w:val="24"/>
          <w:lang w:val="en-US"/>
        </w:rPr>
        <w:t xml:space="preserve">Cheboksary </w:t>
      </w:r>
      <w:r w:rsidRPr="00D720E6">
        <w:rPr>
          <w:rFonts w:ascii="Times New Roman" w:hAnsi="Times New Roman" w:cs="Times New Roman"/>
          <w:iCs/>
          <w:spacing w:val="4"/>
          <w:sz w:val="24"/>
          <w:szCs w:val="24"/>
          <w:lang w:val="en-US"/>
        </w:rPr>
        <w:t>branch of the Russian Presidential Academy of National Economy and Public Administration.</w:t>
      </w:r>
      <w:proofErr w:type="gramEnd"/>
      <w:r w:rsidRPr="00D720E6">
        <w:rPr>
          <w:rFonts w:ascii="Times New Roman" w:hAnsi="Times New Roman" w:cs="Times New Roman"/>
          <w:iCs/>
          <w:spacing w:val="4"/>
          <w:sz w:val="24"/>
          <w:szCs w:val="24"/>
          <w:lang w:val="en-US"/>
        </w:rPr>
        <w:t xml:space="preserve"> Russia. Cheboksary.</w:t>
      </w:r>
      <w:r w:rsidRPr="00D720E6">
        <w:rPr>
          <w:rFonts w:ascii="Times New Roman" w:hAnsi="Times New Roman" w:cs="Times New Roman"/>
          <w:iCs/>
          <w:sz w:val="24"/>
          <w:szCs w:val="24"/>
          <w:lang w:val="en-US"/>
        </w:rPr>
        <w:t xml:space="preserve"> E-mail: </w:t>
      </w:r>
      <w:hyperlink r:id="rId10" w:history="1">
        <w:r w:rsidRPr="00D720E6">
          <w:rPr>
            <w:rStyle w:val="a9"/>
            <w:rFonts w:ascii="Times New Roman" w:hAnsi="Times New Roman" w:cs="Times New Roman"/>
            <w:color w:val="000000" w:themeColor="text1"/>
            <w:sz w:val="24"/>
            <w:szCs w:val="24"/>
            <w:lang w:val="en-US"/>
          </w:rPr>
          <w:t>tarvlad2015@yandex.ru</w:t>
        </w:r>
      </w:hyperlink>
      <w:r w:rsidRPr="00D720E6">
        <w:rPr>
          <w:rFonts w:ascii="Times New Roman" w:hAnsi="Times New Roman" w:cs="Times New Roman"/>
          <w:b/>
          <w:bCs/>
          <w:color w:val="000000" w:themeColor="text1"/>
          <w:sz w:val="24"/>
          <w:szCs w:val="24"/>
          <w:lang w:val="en-US"/>
        </w:rPr>
        <w:t xml:space="preserve"> </w:t>
      </w:r>
    </w:p>
    <w:p w:rsidR="00226A7A" w:rsidRPr="00D720E6" w:rsidRDefault="00226A7A" w:rsidP="00D67D96">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p>
    <w:p w:rsidR="001E6FF5" w:rsidRPr="00D720E6" w:rsidRDefault="001E6FF5" w:rsidP="00737BAF">
      <w:pPr>
        <w:shd w:val="clear" w:color="auto" w:fill="FFFFFF"/>
        <w:spacing w:after="0" w:line="240" w:lineRule="auto"/>
        <w:jc w:val="center"/>
        <w:rPr>
          <w:rFonts w:ascii="Times New Roman" w:hAnsi="Times New Roman" w:cs="Times New Roman"/>
          <w:b/>
          <w:bCs/>
          <w:color w:val="000000"/>
          <w:sz w:val="24"/>
          <w:szCs w:val="24"/>
          <w:lang w:val="en-US"/>
        </w:rPr>
      </w:pPr>
      <w:r w:rsidRPr="00D720E6">
        <w:rPr>
          <w:rFonts w:ascii="Times New Roman" w:hAnsi="Times New Roman" w:cs="Times New Roman"/>
          <w:b/>
          <w:bCs/>
          <w:color w:val="000000"/>
          <w:sz w:val="24"/>
          <w:szCs w:val="24"/>
          <w:lang w:val="en-US"/>
        </w:rPr>
        <w:lastRenderedPageBreak/>
        <w:t>References</w:t>
      </w:r>
    </w:p>
    <w:p w:rsidR="00737BAF" w:rsidRPr="00737BAF" w:rsidRDefault="00D720E6" w:rsidP="00737BAF">
      <w:pPr>
        <w:pStyle w:val="a3"/>
        <w:numPr>
          <w:ilvl w:val="0"/>
          <w:numId w:val="11"/>
        </w:numPr>
        <w:shd w:val="clear" w:color="auto" w:fill="FFFFFF"/>
        <w:tabs>
          <w:tab w:val="left" w:pos="1134"/>
        </w:tabs>
        <w:spacing w:after="0" w:line="240" w:lineRule="auto"/>
        <w:ind w:left="0" w:firstLine="709"/>
        <w:jc w:val="both"/>
        <w:rPr>
          <w:rFonts w:ascii="Times New Roman" w:hAnsi="Times New Roman" w:cs="Times New Roman"/>
          <w:color w:val="000000"/>
          <w:sz w:val="24"/>
          <w:szCs w:val="24"/>
          <w:lang w:val="en-US"/>
        </w:rPr>
      </w:pPr>
      <w:proofErr w:type="spellStart"/>
      <w:r w:rsidRPr="00737BAF">
        <w:rPr>
          <w:rFonts w:ascii="Times New Roman" w:hAnsi="Times New Roman" w:cs="Times New Roman"/>
          <w:color w:val="000000"/>
          <w:sz w:val="24"/>
          <w:szCs w:val="24"/>
          <w:lang w:val="en-US"/>
        </w:rPr>
        <w:t>Acemoglu</w:t>
      </w:r>
      <w:proofErr w:type="spellEnd"/>
      <w:r w:rsidRPr="00737BAF">
        <w:rPr>
          <w:rFonts w:ascii="Times New Roman" w:hAnsi="Times New Roman" w:cs="Times New Roman"/>
          <w:color w:val="000000"/>
          <w:sz w:val="24"/>
          <w:szCs w:val="24"/>
          <w:lang w:val="en-US"/>
        </w:rPr>
        <w:t>, Daron. Introduction to the theory of modern economic growth: in 2 vo</w:t>
      </w:r>
      <w:r w:rsidRPr="00737BAF">
        <w:rPr>
          <w:rFonts w:ascii="Times New Roman" w:hAnsi="Times New Roman" w:cs="Times New Roman"/>
          <w:color w:val="000000"/>
          <w:sz w:val="24"/>
          <w:szCs w:val="24"/>
          <w:lang w:val="en-US"/>
        </w:rPr>
        <w:t>l</w:t>
      </w:r>
      <w:r w:rsidRPr="00737BAF">
        <w:rPr>
          <w:rFonts w:ascii="Times New Roman" w:hAnsi="Times New Roman" w:cs="Times New Roman"/>
          <w:color w:val="000000"/>
          <w:sz w:val="24"/>
          <w:szCs w:val="24"/>
          <w:lang w:val="en-US"/>
        </w:rPr>
        <w:t xml:space="preserve">umes; translated from English. Edited by K. </w:t>
      </w:r>
      <w:proofErr w:type="spellStart"/>
      <w:r w:rsidRPr="00737BAF">
        <w:rPr>
          <w:rFonts w:ascii="Times New Roman" w:hAnsi="Times New Roman" w:cs="Times New Roman"/>
          <w:color w:val="000000"/>
          <w:sz w:val="24"/>
          <w:szCs w:val="24"/>
          <w:lang w:val="en-US"/>
        </w:rPr>
        <w:t>Soskunov</w:t>
      </w:r>
      <w:proofErr w:type="spellEnd"/>
      <w:r w:rsidRPr="00737BAF">
        <w:rPr>
          <w:rFonts w:ascii="Times New Roman" w:hAnsi="Times New Roman" w:cs="Times New Roman"/>
          <w:color w:val="000000"/>
          <w:sz w:val="24"/>
          <w:szCs w:val="24"/>
          <w:lang w:val="en-US"/>
        </w:rPr>
        <w:t>. – M.: Publishing house "</w:t>
      </w:r>
      <w:proofErr w:type="spellStart"/>
      <w:r w:rsidRPr="00737BAF">
        <w:rPr>
          <w:rFonts w:ascii="Times New Roman" w:hAnsi="Times New Roman" w:cs="Times New Roman"/>
          <w:color w:val="000000"/>
          <w:sz w:val="24"/>
          <w:szCs w:val="24"/>
          <w:lang w:val="en-US"/>
        </w:rPr>
        <w:t>Delo</w:t>
      </w:r>
      <w:proofErr w:type="spellEnd"/>
      <w:r w:rsidRPr="00737BAF">
        <w:rPr>
          <w:rFonts w:ascii="Times New Roman" w:hAnsi="Times New Roman" w:cs="Times New Roman"/>
          <w:color w:val="000000"/>
          <w:sz w:val="24"/>
          <w:szCs w:val="24"/>
          <w:lang w:val="en-US"/>
        </w:rPr>
        <w:t xml:space="preserve">" </w:t>
      </w:r>
      <w:proofErr w:type="spellStart"/>
      <w:r w:rsidRPr="00737BAF">
        <w:rPr>
          <w:rFonts w:ascii="Times New Roman" w:hAnsi="Times New Roman" w:cs="Times New Roman"/>
          <w:color w:val="000000"/>
          <w:sz w:val="24"/>
          <w:szCs w:val="24"/>
          <w:lang w:val="en-US"/>
        </w:rPr>
        <w:t>RANHiGS</w:t>
      </w:r>
      <w:proofErr w:type="spellEnd"/>
      <w:r w:rsidRPr="00737BAF">
        <w:rPr>
          <w:rFonts w:ascii="Times New Roman" w:hAnsi="Times New Roman" w:cs="Times New Roman"/>
          <w:color w:val="000000"/>
          <w:sz w:val="24"/>
          <w:szCs w:val="24"/>
          <w:lang w:val="en-US"/>
        </w:rPr>
        <w:t xml:space="preserve">, 2018. – 1624 p. – (Academic textbook).ISBN 978-5-7749-1264-3 (commonly.) </w:t>
      </w:r>
    </w:p>
    <w:p w:rsidR="00737BAF" w:rsidRPr="00737BAF" w:rsidRDefault="00D720E6" w:rsidP="00737BAF">
      <w:pPr>
        <w:pStyle w:val="a3"/>
        <w:numPr>
          <w:ilvl w:val="0"/>
          <w:numId w:val="11"/>
        </w:numPr>
        <w:shd w:val="clear" w:color="auto" w:fill="FFFFFF"/>
        <w:tabs>
          <w:tab w:val="left" w:pos="1134"/>
        </w:tabs>
        <w:spacing w:after="0" w:line="240" w:lineRule="auto"/>
        <w:ind w:left="0" w:firstLine="709"/>
        <w:jc w:val="both"/>
        <w:rPr>
          <w:rFonts w:ascii="Times New Roman" w:hAnsi="Times New Roman" w:cs="Times New Roman"/>
          <w:color w:val="000000"/>
          <w:sz w:val="24"/>
          <w:szCs w:val="24"/>
          <w:lang w:val="en-US"/>
        </w:rPr>
      </w:pPr>
      <w:proofErr w:type="spellStart"/>
      <w:r w:rsidRPr="00737BAF">
        <w:rPr>
          <w:rFonts w:ascii="Times New Roman" w:hAnsi="Times New Roman" w:cs="Times New Roman"/>
          <w:color w:val="000000"/>
          <w:sz w:val="24"/>
          <w:szCs w:val="24"/>
          <w:lang w:val="en-US"/>
        </w:rPr>
        <w:t>Barro</w:t>
      </w:r>
      <w:proofErr w:type="spellEnd"/>
      <w:r w:rsidRPr="00737BAF">
        <w:rPr>
          <w:rFonts w:ascii="Times New Roman" w:hAnsi="Times New Roman" w:cs="Times New Roman"/>
          <w:color w:val="000000"/>
          <w:sz w:val="24"/>
          <w:szCs w:val="24"/>
          <w:lang w:val="en-US"/>
        </w:rPr>
        <w:t xml:space="preserve"> R. J. Economic growth / R. J. </w:t>
      </w:r>
      <w:proofErr w:type="spellStart"/>
      <w:r w:rsidRPr="00737BAF">
        <w:rPr>
          <w:rFonts w:ascii="Times New Roman" w:hAnsi="Times New Roman" w:cs="Times New Roman"/>
          <w:color w:val="000000"/>
          <w:sz w:val="24"/>
          <w:szCs w:val="24"/>
          <w:lang w:val="en-US"/>
        </w:rPr>
        <w:t>Barro</w:t>
      </w:r>
      <w:proofErr w:type="spellEnd"/>
      <w:r w:rsidRPr="00737BAF">
        <w:rPr>
          <w:rFonts w:ascii="Times New Roman" w:hAnsi="Times New Roman" w:cs="Times New Roman"/>
          <w:color w:val="000000"/>
          <w:sz w:val="24"/>
          <w:szCs w:val="24"/>
          <w:lang w:val="en-US"/>
        </w:rPr>
        <w:t>, H. Sala-</w:t>
      </w:r>
      <w:proofErr w:type="spellStart"/>
      <w:r w:rsidRPr="00737BAF">
        <w:rPr>
          <w:rFonts w:ascii="Times New Roman" w:hAnsi="Times New Roman" w:cs="Times New Roman"/>
          <w:color w:val="000000"/>
          <w:sz w:val="24"/>
          <w:szCs w:val="24"/>
          <w:lang w:val="en-US"/>
        </w:rPr>
        <w:t>i</w:t>
      </w:r>
      <w:proofErr w:type="spellEnd"/>
      <w:r w:rsidRPr="00737BAF">
        <w:rPr>
          <w:rFonts w:ascii="Times New Roman" w:hAnsi="Times New Roman" w:cs="Times New Roman"/>
          <w:color w:val="000000"/>
          <w:sz w:val="24"/>
          <w:szCs w:val="24"/>
          <w:lang w:val="en-US"/>
        </w:rPr>
        <w:t>-</w:t>
      </w:r>
      <w:proofErr w:type="gramStart"/>
      <w:r w:rsidRPr="00737BAF">
        <w:rPr>
          <w:rFonts w:ascii="Times New Roman" w:hAnsi="Times New Roman" w:cs="Times New Roman"/>
          <w:color w:val="000000"/>
          <w:sz w:val="24"/>
          <w:szCs w:val="24"/>
          <w:lang w:val="en-US"/>
        </w:rPr>
        <w:t>Martin :</w:t>
      </w:r>
      <w:proofErr w:type="gramEnd"/>
      <w:r w:rsidRPr="00737BAF">
        <w:rPr>
          <w:rFonts w:ascii="Times New Roman" w:hAnsi="Times New Roman" w:cs="Times New Roman"/>
          <w:color w:val="000000"/>
          <w:sz w:val="24"/>
          <w:szCs w:val="24"/>
          <w:lang w:val="en-US"/>
        </w:rPr>
        <w:t xml:space="preserve"> translated from English –M. : BINOM. Laboratory of knowledge. 2010. – 824 p</w:t>
      </w:r>
      <w:proofErr w:type="gramStart"/>
      <w:r w:rsidRPr="00737BAF">
        <w:rPr>
          <w:rFonts w:ascii="Times New Roman" w:hAnsi="Times New Roman" w:cs="Times New Roman"/>
          <w:color w:val="000000"/>
          <w:sz w:val="24"/>
          <w:szCs w:val="24"/>
          <w:lang w:val="en-US"/>
        </w:rPr>
        <w:t>. :</w:t>
      </w:r>
      <w:proofErr w:type="gramEnd"/>
      <w:r w:rsidRPr="00737BAF">
        <w:rPr>
          <w:rFonts w:ascii="Times New Roman" w:hAnsi="Times New Roman" w:cs="Times New Roman"/>
          <w:color w:val="000000"/>
          <w:sz w:val="24"/>
          <w:szCs w:val="24"/>
          <w:lang w:val="en-US"/>
        </w:rPr>
        <w:t xml:space="preserve"> ill. ISBN 978-5-94774-790-4. </w:t>
      </w:r>
    </w:p>
    <w:p w:rsidR="00737BAF" w:rsidRPr="00737BAF" w:rsidRDefault="00D720E6" w:rsidP="00737BAF">
      <w:pPr>
        <w:pStyle w:val="a3"/>
        <w:numPr>
          <w:ilvl w:val="0"/>
          <w:numId w:val="11"/>
        </w:numPr>
        <w:shd w:val="clear" w:color="auto" w:fill="FFFFFF"/>
        <w:tabs>
          <w:tab w:val="left" w:pos="1134"/>
        </w:tabs>
        <w:spacing w:after="0" w:line="240" w:lineRule="auto"/>
        <w:ind w:left="0" w:firstLine="709"/>
        <w:jc w:val="both"/>
        <w:rPr>
          <w:rFonts w:ascii="Times New Roman" w:hAnsi="Times New Roman" w:cs="Times New Roman"/>
          <w:color w:val="000000"/>
          <w:sz w:val="24"/>
          <w:szCs w:val="24"/>
          <w:lang w:val="en-US"/>
        </w:rPr>
      </w:pPr>
      <w:proofErr w:type="spellStart"/>
      <w:r w:rsidRPr="00737BAF">
        <w:rPr>
          <w:rFonts w:ascii="Times New Roman" w:hAnsi="Times New Roman" w:cs="Times New Roman"/>
          <w:color w:val="000000"/>
          <w:sz w:val="24"/>
          <w:szCs w:val="24"/>
          <w:lang w:val="en-US"/>
        </w:rPr>
        <w:t>Kirdina</w:t>
      </w:r>
      <w:proofErr w:type="spellEnd"/>
      <w:r w:rsidRPr="00737BAF">
        <w:rPr>
          <w:rFonts w:ascii="Times New Roman" w:hAnsi="Times New Roman" w:cs="Times New Roman"/>
          <w:color w:val="000000"/>
          <w:sz w:val="24"/>
          <w:szCs w:val="24"/>
          <w:lang w:val="en-US"/>
        </w:rPr>
        <w:t xml:space="preserve"> S.G., </w:t>
      </w:r>
      <w:proofErr w:type="spellStart"/>
      <w:r w:rsidRPr="00737BAF">
        <w:rPr>
          <w:rFonts w:ascii="Times New Roman" w:hAnsi="Times New Roman" w:cs="Times New Roman"/>
          <w:color w:val="000000"/>
          <w:sz w:val="24"/>
          <w:szCs w:val="24"/>
          <w:lang w:val="en-US"/>
        </w:rPr>
        <w:t>Shatalova</w:t>
      </w:r>
      <w:proofErr w:type="spellEnd"/>
      <w:r w:rsidRPr="00737BAF">
        <w:rPr>
          <w:rFonts w:ascii="Times New Roman" w:hAnsi="Times New Roman" w:cs="Times New Roman"/>
          <w:color w:val="000000"/>
          <w:sz w:val="24"/>
          <w:szCs w:val="24"/>
          <w:lang w:val="en-US"/>
        </w:rPr>
        <w:t xml:space="preserve"> T.Y. Increasing returns in modern economic literature: a co</w:t>
      </w:r>
      <w:r w:rsidRPr="00737BAF">
        <w:rPr>
          <w:rFonts w:ascii="Times New Roman" w:hAnsi="Times New Roman" w:cs="Times New Roman"/>
          <w:color w:val="000000"/>
          <w:sz w:val="24"/>
          <w:szCs w:val="24"/>
          <w:lang w:val="en-US"/>
        </w:rPr>
        <w:t>n</w:t>
      </w:r>
      <w:r w:rsidRPr="00737BAF">
        <w:rPr>
          <w:rFonts w:ascii="Times New Roman" w:hAnsi="Times New Roman" w:cs="Times New Roman"/>
          <w:color w:val="000000"/>
          <w:sz w:val="24"/>
          <w:szCs w:val="24"/>
          <w:lang w:val="en-US"/>
        </w:rPr>
        <w:t xml:space="preserve">tent analysis of Russian and foreign sources / </w:t>
      </w:r>
      <w:proofErr w:type="gramStart"/>
      <w:r w:rsidRPr="00737BAF">
        <w:rPr>
          <w:rFonts w:ascii="Times New Roman" w:hAnsi="Times New Roman" w:cs="Times New Roman"/>
          <w:color w:val="000000"/>
          <w:sz w:val="24"/>
          <w:szCs w:val="24"/>
          <w:lang w:val="en-US"/>
        </w:rPr>
        <w:t>The</w:t>
      </w:r>
      <w:proofErr w:type="gramEnd"/>
      <w:r w:rsidRPr="00737BAF">
        <w:rPr>
          <w:rFonts w:ascii="Times New Roman" w:hAnsi="Times New Roman" w:cs="Times New Roman"/>
          <w:color w:val="000000"/>
          <w:sz w:val="24"/>
          <w:szCs w:val="24"/>
          <w:lang w:val="en-US"/>
        </w:rPr>
        <w:t xml:space="preserve"> phenomenon of increasing returns in economics and politics: Collection of scientific papers. Edited by S.G. </w:t>
      </w:r>
      <w:proofErr w:type="spellStart"/>
      <w:r w:rsidRPr="00737BAF">
        <w:rPr>
          <w:rFonts w:ascii="Times New Roman" w:hAnsi="Times New Roman" w:cs="Times New Roman"/>
          <w:color w:val="000000"/>
          <w:sz w:val="24"/>
          <w:szCs w:val="24"/>
          <w:lang w:val="en-US"/>
        </w:rPr>
        <w:t>Kirdina</w:t>
      </w:r>
      <w:proofErr w:type="spellEnd"/>
      <w:r w:rsidRPr="00737BAF">
        <w:rPr>
          <w:rFonts w:ascii="Times New Roman" w:hAnsi="Times New Roman" w:cs="Times New Roman"/>
          <w:color w:val="000000"/>
          <w:sz w:val="24"/>
          <w:szCs w:val="24"/>
          <w:lang w:val="en-US"/>
        </w:rPr>
        <w:t xml:space="preserve">, V.I. </w:t>
      </w:r>
      <w:proofErr w:type="spellStart"/>
      <w:r w:rsidRPr="00737BAF">
        <w:rPr>
          <w:rFonts w:ascii="Times New Roman" w:hAnsi="Times New Roman" w:cs="Times New Roman"/>
          <w:color w:val="000000"/>
          <w:sz w:val="24"/>
          <w:szCs w:val="24"/>
          <w:lang w:val="en-US"/>
        </w:rPr>
        <w:t>Mayevsky</w:t>
      </w:r>
      <w:proofErr w:type="spellEnd"/>
      <w:r w:rsidRPr="00737BAF">
        <w:rPr>
          <w:rFonts w:ascii="Times New Roman" w:hAnsi="Times New Roman" w:cs="Times New Roman"/>
          <w:color w:val="000000"/>
          <w:sz w:val="24"/>
          <w:szCs w:val="24"/>
          <w:lang w:val="en-US"/>
        </w:rPr>
        <w:t xml:space="preserve">. St. Petersburg, ALATHEA, 2014. pp.18-54. </w:t>
      </w:r>
    </w:p>
    <w:p w:rsidR="00737BAF" w:rsidRPr="00737BAF" w:rsidRDefault="00D720E6" w:rsidP="00737BAF">
      <w:pPr>
        <w:pStyle w:val="a3"/>
        <w:numPr>
          <w:ilvl w:val="0"/>
          <w:numId w:val="11"/>
        </w:numPr>
        <w:shd w:val="clear" w:color="auto" w:fill="FFFFFF"/>
        <w:tabs>
          <w:tab w:val="left" w:pos="1134"/>
        </w:tabs>
        <w:spacing w:after="0" w:line="240" w:lineRule="auto"/>
        <w:ind w:left="0" w:firstLine="709"/>
        <w:jc w:val="both"/>
        <w:rPr>
          <w:rFonts w:ascii="Times New Roman" w:hAnsi="Times New Roman" w:cs="Times New Roman"/>
          <w:color w:val="000000"/>
          <w:sz w:val="24"/>
          <w:szCs w:val="24"/>
          <w:lang w:val="en-US"/>
        </w:rPr>
      </w:pPr>
      <w:r w:rsidRPr="00737BAF">
        <w:rPr>
          <w:rFonts w:ascii="Times New Roman" w:hAnsi="Times New Roman" w:cs="Times New Roman"/>
          <w:color w:val="000000"/>
          <w:sz w:val="24"/>
          <w:szCs w:val="24"/>
          <w:lang w:val="en-US"/>
        </w:rPr>
        <w:t xml:space="preserve">Lucas, R.E. Lectures on economic growth / translated from English by D. </w:t>
      </w:r>
      <w:proofErr w:type="spellStart"/>
      <w:r w:rsidRPr="00737BAF">
        <w:rPr>
          <w:rFonts w:ascii="Times New Roman" w:hAnsi="Times New Roman" w:cs="Times New Roman"/>
          <w:color w:val="000000"/>
          <w:sz w:val="24"/>
          <w:szCs w:val="24"/>
          <w:lang w:val="en-US"/>
        </w:rPr>
        <w:t>Shestakov</w:t>
      </w:r>
      <w:proofErr w:type="spellEnd"/>
      <w:r w:rsidRPr="00737BAF">
        <w:rPr>
          <w:rFonts w:ascii="Times New Roman" w:hAnsi="Times New Roman" w:cs="Times New Roman"/>
          <w:color w:val="000000"/>
          <w:sz w:val="24"/>
          <w:szCs w:val="24"/>
          <w:lang w:val="en-US"/>
        </w:rPr>
        <w:t xml:space="preserve">. Moscow: </w:t>
      </w:r>
      <w:proofErr w:type="spellStart"/>
      <w:r w:rsidRPr="00737BAF">
        <w:rPr>
          <w:rFonts w:ascii="Times New Roman" w:hAnsi="Times New Roman" w:cs="Times New Roman"/>
          <w:color w:val="000000"/>
          <w:sz w:val="24"/>
          <w:szCs w:val="24"/>
          <w:lang w:val="en-US"/>
        </w:rPr>
        <w:t>Gaidar</w:t>
      </w:r>
      <w:proofErr w:type="spellEnd"/>
      <w:r w:rsidRPr="00737BAF">
        <w:rPr>
          <w:rFonts w:ascii="Times New Roman" w:hAnsi="Times New Roman" w:cs="Times New Roman"/>
          <w:color w:val="000000"/>
          <w:sz w:val="24"/>
          <w:szCs w:val="24"/>
          <w:lang w:val="en-US"/>
        </w:rPr>
        <w:t xml:space="preserve"> Institute Publishin</w:t>
      </w:r>
      <w:r w:rsidR="00A65A2D" w:rsidRPr="00737BAF">
        <w:rPr>
          <w:rFonts w:ascii="Times New Roman" w:hAnsi="Times New Roman" w:cs="Times New Roman"/>
          <w:color w:val="000000"/>
          <w:sz w:val="24"/>
          <w:szCs w:val="24"/>
          <w:lang w:val="en-US"/>
        </w:rPr>
        <w:t>g House, 2013. 288 p.</w:t>
      </w:r>
      <w:r w:rsidRPr="00737BAF">
        <w:rPr>
          <w:rFonts w:ascii="Times New Roman" w:hAnsi="Times New Roman" w:cs="Times New Roman"/>
          <w:color w:val="000000"/>
          <w:sz w:val="24"/>
          <w:szCs w:val="24"/>
          <w:lang w:val="en-US"/>
        </w:rPr>
        <w:t xml:space="preserve"> </w:t>
      </w:r>
    </w:p>
    <w:p w:rsidR="007704E4" w:rsidRPr="007704E4" w:rsidRDefault="00D720E6" w:rsidP="007704E4">
      <w:pPr>
        <w:pStyle w:val="a3"/>
        <w:numPr>
          <w:ilvl w:val="0"/>
          <w:numId w:val="11"/>
        </w:numPr>
        <w:shd w:val="clear" w:color="auto" w:fill="FFFFFF"/>
        <w:tabs>
          <w:tab w:val="left" w:pos="1134"/>
        </w:tabs>
        <w:spacing w:after="0" w:line="240" w:lineRule="auto"/>
        <w:ind w:left="0" w:firstLine="709"/>
        <w:jc w:val="both"/>
        <w:rPr>
          <w:rFonts w:ascii="Times New Roman" w:hAnsi="Times New Roman" w:cs="Times New Roman"/>
          <w:color w:val="000000"/>
          <w:sz w:val="24"/>
          <w:szCs w:val="24"/>
          <w:lang w:val="en-US"/>
        </w:rPr>
      </w:pPr>
      <w:r w:rsidRPr="00737BAF">
        <w:rPr>
          <w:rFonts w:ascii="Times New Roman" w:hAnsi="Times New Roman" w:cs="Times New Roman"/>
          <w:color w:val="000000"/>
          <w:sz w:val="24"/>
          <w:szCs w:val="24"/>
          <w:lang w:val="en-US"/>
        </w:rPr>
        <w:t>Regions of Russia. Socio-economic indicators. 2024: Statistical collection / Russian Statistics. Moscow, 2024. 1081 p.; Appendix to the collection "Regions of Russia. Socio-economic indicators": Socio-economic indicators for the subjects of the Russian Federation. [Electronic r</w:t>
      </w:r>
      <w:r w:rsidRPr="00737BAF">
        <w:rPr>
          <w:rFonts w:ascii="Times New Roman" w:hAnsi="Times New Roman" w:cs="Times New Roman"/>
          <w:color w:val="000000"/>
          <w:sz w:val="24"/>
          <w:szCs w:val="24"/>
          <w:lang w:val="en-US"/>
        </w:rPr>
        <w:t>e</w:t>
      </w:r>
      <w:r w:rsidRPr="00737BAF">
        <w:rPr>
          <w:rFonts w:ascii="Times New Roman" w:hAnsi="Times New Roman" w:cs="Times New Roman"/>
          <w:color w:val="000000"/>
          <w:sz w:val="24"/>
          <w:szCs w:val="24"/>
          <w:lang w:val="en-US"/>
        </w:rPr>
        <w:t xml:space="preserve">source] – Access mode: https://rosstat.gov.ru/folder/210/document/47652 </w:t>
      </w:r>
    </w:p>
    <w:p w:rsidR="007704E4" w:rsidRPr="007704E4" w:rsidRDefault="00D720E6" w:rsidP="007704E4">
      <w:pPr>
        <w:pStyle w:val="a3"/>
        <w:numPr>
          <w:ilvl w:val="0"/>
          <w:numId w:val="11"/>
        </w:numPr>
        <w:shd w:val="clear" w:color="auto" w:fill="FFFFFF"/>
        <w:tabs>
          <w:tab w:val="left" w:pos="1134"/>
        </w:tabs>
        <w:spacing w:after="0" w:line="240" w:lineRule="auto"/>
        <w:ind w:left="0" w:firstLine="709"/>
        <w:jc w:val="both"/>
        <w:rPr>
          <w:rFonts w:ascii="Times New Roman" w:hAnsi="Times New Roman" w:cs="Times New Roman"/>
          <w:color w:val="000000"/>
          <w:sz w:val="24"/>
          <w:szCs w:val="24"/>
          <w:lang w:val="en-US"/>
        </w:rPr>
      </w:pPr>
      <w:r w:rsidRPr="007704E4">
        <w:rPr>
          <w:rFonts w:ascii="Times New Roman" w:hAnsi="Times New Roman" w:cs="Times New Roman"/>
          <w:color w:val="000000"/>
          <w:sz w:val="24"/>
          <w:szCs w:val="24"/>
          <w:lang w:val="en-US"/>
        </w:rPr>
        <w:t>Tarasov V.T. Development of the analytical methodology of inequality in the distrib</w:t>
      </w:r>
      <w:r w:rsidRPr="007704E4">
        <w:rPr>
          <w:rFonts w:ascii="Times New Roman" w:hAnsi="Times New Roman" w:cs="Times New Roman"/>
          <w:color w:val="000000"/>
          <w:sz w:val="24"/>
          <w:szCs w:val="24"/>
          <w:lang w:val="en-US"/>
        </w:rPr>
        <w:t>u</w:t>
      </w:r>
      <w:r w:rsidRPr="007704E4">
        <w:rPr>
          <w:rFonts w:ascii="Times New Roman" w:hAnsi="Times New Roman" w:cs="Times New Roman"/>
          <w:color w:val="000000"/>
          <w:sz w:val="24"/>
          <w:szCs w:val="24"/>
          <w:lang w:val="en-US"/>
        </w:rPr>
        <w:t xml:space="preserve">tion of monetary incomes of the population / Global challenges and regional development in the mirror of sociological measurements: proceedings of the VIII International Scientific and Practical Conference. Internet Conference (Vologda, March 27-31, 2023) / Vologda Scientific Center of the Russian Academy of Sciences. </w:t>
      </w:r>
      <w:proofErr w:type="gramStart"/>
      <w:r w:rsidRPr="007704E4">
        <w:rPr>
          <w:rFonts w:ascii="Times New Roman" w:hAnsi="Times New Roman" w:cs="Times New Roman"/>
          <w:color w:val="000000"/>
          <w:sz w:val="24"/>
          <w:szCs w:val="24"/>
          <w:lang w:val="en-US"/>
        </w:rPr>
        <w:t>Vologda :</w:t>
      </w:r>
      <w:proofErr w:type="gramEnd"/>
      <w:r w:rsidRPr="007704E4">
        <w:rPr>
          <w:rFonts w:ascii="Times New Roman" w:hAnsi="Times New Roman" w:cs="Times New Roman"/>
          <w:color w:val="000000"/>
          <w:sz w:val="24"/>
          <w:szCs w:val="24"/>
          <w:lang w:val="en-US"/>
        </w:rPr>
        <w:t xml:space="preserve"> </w:t>
      </w:r>
      <w:proofErr w:type="spellStart"/>
      <w:r w:rsidRPr="007704E4">
        <w:rPr>
          <w:rFonts w:ascii="Times New Roman" w:hAnsi="Times New Roman" w:cs="Times New Roman"/>
          <w:color w:val="000000"/>
          <w:sz w:val="24"/>
          <w:szCs w:val="24"/>
          <w:lang w:val="en-US"/>
        </w:rPr>
        <w:t>VolSC</w:t>
      </w:r>
      <w:proofErr w:type="spellEnd"/>
      <w:r w:rsidRPr="007704E4">
        <w:rPr>
          <w:rFonts w:ascii="Times New Roman" w:hAnsi="Times New Roman" w:cs="Times New Roman"/>
          <w:color w:val="000000"/>
          <w:sz w:val="24"/>
          <w:szCs w:val="24"/>
          <w:lang w:val="en-US"/>
        </w:rPr>
        <w:t xml:space="preserve"> RAS, 2023. pp. 306-311. </w:t>
      </w:r>
    </w:p>
    <w:p w:rsidR="007704E4" w:rsidRPr="007704E4" w:rsidRDefault="00E770D7" w:rsidP="007704E4">
      <w:pPr>
        <w:pStyle w:val="a3"/>
        <w:numPr>
          <w:ilvl w:val="0"/>
          <w:numId w:val="11"/>
        </w:numPr>
        <w:shd w:val="clear" w:color="auto" w:fill="FFFFFF"/>
        <w:tabs>
          <w:tab w:val="left" w:pos="1134"/>
        </w:tabs>
        <w:spacing w:after="0" w:line="240" w:lineRule="auto"/>
        <w:ind w:left="0" w:firstLine="709"/>
        <w:jc w:val="both"/>
        <w:rPr>
          <w:rFonts w:ascii="Times New Roman" w:hAnsi="Times New Roman" w:cs="Times New Roman"/>
          <w:color w:val="000000"/>
          <w:sz w:val="24"/>
          <w:szCs w:val="24"/>
          <w:lang w:val="en-US"/>
        </w:rPr>
      </w:pPr>
      <w:r w:rsidRPr="007704E4">
        <w:rPr>
          <w:rFonts w:ascii="Times New Roman" w:hAnsi="Times New Roman" w:cs="Times New Roman"/>
          <w:color w:val="000000"/>
          <w:sz w:val="24"/>
          <w:szCs w:val="24"/>
          <w:lang w:val="en-US"/>
        </w:rPr>
        <w:t>What is wrong with general education training in vocational schools and how to fix it? [</w:t>
      </w:r>
      <w:proofErr w:type="gramStart"/>
      <w:r w:rsidRPr="007704E4">
        <w:rPr>
          <w:rFonts w:ascii="Times New Roman" w:hAnsi="Times New Roman" w:cs="Times New Roman"/>
          <w:color w:val="000000"/>
          <w:sz w:val="24"/>
          <w:szCs w:val="24"/>
          <w:lang w:val="en-US"/>
        </w:rPr>
        <w:t>electronic</w:t>
      </w:r>
      <w:proofErr w:type="gramEnd"/>
      <w:r w:rsidRPr="007704E4">
        <w:rPr>
          <w:rFonts w:ascii="Times New Roman" w:hAnsi="Times New Roman" w:cs="Times New Roman"/>
          <w:color w:val="000000"/>
          <w:sz w:val="24"/>
          <w:szCs w:val="24"/>
          <w:lang w:val="en-US"/>
        </w:rPr>
        <w:t xml:space="preserve"> resource]. – Access mode: </w:t>
      </w:r>
      <w:hyperlink r:id="rId11" w:history="1">
        <w:r w:rsidR="007704E4" w:rsidRPr="00D27158">
          <w:rPr>
            <w:rStyle w:val="a9"/>
            <w:rFonts w:ascii="Times New Roman" w:hAnsi="Times New Roman" w:cs="Times New Roman"/>
            <w:sz w:val="24"/>
            <w:szCs w:val="24"/>
            <w:lang w:val="en-US"/>
          </w:rPr>
          <w:t>https://skillbox.ru/media/education/chto-ne-tak-s-obshcheobrazovatelnoy-podgotovkoy-v-spo-i-kak-eto-ispravit/</w:t>
        </w:r>
      </w:hyperlink>
    </w:p>
    <w:p w:rsidR="00D720E6" w:rsidRPr="007704E4" w:rsidRDefault="00D720E6" w:rsidP="007704E4">
      <w:pPr>
        <w:pStyle w:val="a3"/>
        <w:numPr>
          <w:ilvl w:val="0"/>
          <w:numId w:val="11"/>
        </w:numPr>
        <w:shd w:val="clear" w:color="auto" w:fill="FFFFFF"/>
        <w:tabs>
          <w:tab w:val="left" w:pos="1134"/>
        </w:tabs>
        <w:spacing w:after="0" w:line="240" w:lineRule="auto"/>
        <w:ind w:left="0" w:firstLine="709"/>
        <w:jc w:val="both"/>
        <w:rPr>
          <w:rFonts w:ascii="Times New Roman" w:hAnsi="Times New Roman" w:cs="Times New Roman"/>
          <w:color w:val="000000"/>
          <w:sz w:val="24"/>
          <w:szCs w:val="24"/>
          <w:lang w:val="en-US"/>
        </w:rPr>
      </w:pPr>
      <w:proofErr w:type="spellStart"/>
      <w:r w:rsidRPr="007704E4">
        <w:rPr>
          <w:rFonts w:ascii="Times New Roman" w:hAnsi="Times New Roman" w:cs="Times New Roman"/>
          <w:color w:val="000000"/>
          <w:sz w:val="24"/>
          <w:szCs w:val="24"/>
          <w:lang w:val="en-US"/>
        </w:rPr>
        <w:t>Romer</w:t>
      </w:r>
      <w:proofErr w:type="spellEnd"/>
      <w:r w:rsidRPr="007704E4">
        <w:rPr>
          <w:rFonts w:ascii="Times New Roman" w:hAnsi="Times New Roman" w:cs="Times New Roman"/>
          <w:color w:val="000000"/>
          <w:sz w:val="24"/>
          <w:szCs w:val="24"/>
          <w:lang w:val="en-US"/>
        </w:rPr>
        <w:t xml:space="preserve">, Paul M (1986) "Increasing Returns and Long-Run Growth". </w:t>
      </w:r>
      <w:proofErr w:type="spellStart"/>
      <w:r w:rsidRPr="007704E4">
        <w:rPr>
          <w:rFonts w:ascii="Times New Roman" w:hAnsi="Times New Roman" w:cs="Times New Roman"/>
          <w:color w:val="000000"/>
          <w:sz w:val="24"/>
          <w:szCs w:val="24"/>
          <w:lang w:val="en-US"/>
        </w:rPr>
        <w:t>Jornal</w:t>
      </w:r>
      <w:proofErr w:type="spellEnd"/>
      <w:r w:rsidRPr="007704E4">
        <w:rPr>
          <w:rFonts w:ascii="Times New Roman" w:hAnsi="Times New Roman" w:cs="Times New Roman"/>
          <w:color w:val="000000"/>
          <w:sz w:val="24"/>
          <w:szCs w:val="24"/>
          <w:lang w:val="en-US"/>
        </w:rPr>
        <w:t xml:space="preserve"> </w:t>
      </w:r>
      <w:proofErr w:type="spellStart"/>
      <w:r w:rsidRPr="007704E4">
        <w:rPr>
          <w:rFonts w:ascii="Times New Roman" w:hAnsi="Times New Roman" w:cs="Times New Roman"/>
          <w:color w:val="000000"/>
          <w:sz w:val="24"/>
          <w:szCs w:val="24"/>
          <w:lang w:val="en-US"/>
        </w:rPr>
        <w:t>jf</w:t>
      </w:r>
      <w:proofErr w:type="spellEnd"/>
      <w:r w:rsidRPr="007704E4">
        <w:rPr>
          <w:rFonts w:ascii="Times New Roman" w:hAnsi="Times New Roman" w:cs="Times New Roman"/>
          <w:color w:val="000000"/>
          <w:sz w:val="24"/>
          <w:szCs w:val="24"/>
          <w:lang w:val="en-US"/>
        </w:rPr>
        <w:t xml:space="preserve"> Political </w:t>
      </w:r>
      <w:proofErr w:type="spellStart"/>
      <w:r w:rsidRPr="007704E4">
        <w:rPr>
          <w:rFonts w:ascii="Times New Roman" w:hAnsi="Times New Roman" w:cs="Times New Roman"/>
          <w:color w:val="000000"/>
          <w:sz w:val="24"/>
          <w:szCs w:val="24"/>
          <w:lang w:val="en-US"/>
        </w:rPr>
        <w:t>Ekonomy</w:t>
      </w:r>
      <w:proofErr w:type="spellEnd"/>
      <w:r w:rsidRPr="007704E4">
        <w:rPr>
          <w:rFonts w:ascii="Times New Roman" w:hAnsi="Times New Roman" w:cs="Times New Roman"/>
          <w:color w:val="000000"/>
          <w:sz w:val="24"/>
          <w:szCs w:val="24"/>
          <w:lang w:val="en-US"/>
        </w:rPr>
        <w:t>, 94, October, 1002−1037.</w:t>
      </w:r>
    </w:p>
    <w:sectPr w:rsidR="00D720E6" w:rsidRPr="007704E4" w:rsidSect="0090197A">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7464" w:rsidRDefault="003F7464" w:rsidP="000C01F2">
      <w:pPr>
        <w:spacing w:after="0" w:line="240" w:lineRule="auto"/>
      </w:pPr>
      <w:r>
        <w:separator/>
      </w:r>
    </w:p>
  </w:endnote>
  <w:endnote w:type="continuationSeparator" w:id="0">
    <w:p w:rsidR="003F7464" w:rsidRDefault="003F7464" w:rsidP="000C01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BoldMT">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Cambria Math">
    <w:panose1 w:val="00000000000000000000"/>
    <w:charset w:val="CC"/>
    <w:family w:val="roman"/>
    <w:pitch w:val="variable"/>
    <w:sig w:usb0="E00002FF" w:usb1="420024FF" w:usb2="00000000" w:usb3="00000000" w:csb0="0000019F" w:csb1="00000000"/>
  </w:font>
  <w:font w:name="MinionPro-Regular">
    <w:altName w:val="Times New Roman"/>
    <w:panose1 w:val="00000000000000000000"/>
    <w:charset w:val="00"/>
    <w:family w:val="roman"/>
    <w:notTrueType/>
    <w:pitch w:val="default"/>
  </w:font>
  <w:font w:name="MyriadPro-Bold">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7464" w:rsidRDefault="003F7464" w:rsidP="000C01F2">
      <w:pPr>
        <w:spacing w:after="0" w:line="240" w:lineRule="auto"/>
      </w:pPr>
      <w:r>
        <w:separator/>
      </w:r>
    </w:p>
  </w:footnote>
  <w:footnote w:type="continuationSeparator" w:id="0">
    <w:p w:rsidR="003F7464" w:rsidRDefault="003F7464" w:rsidP="000C01F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54490"/>
    <w:multiLevelType w:val="hybridMultilevel"/>
    <w:tmpl w:val="1D64FEB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12D767AC"/>
    <w:multiLevelType w:val="multilevel"/>
    <w:tmpl w:val="DFFEA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6FA1B9B"/>
    <w:multiLevelType w:val="multilevel"/>
    <w:tmpl w:val="8FF8B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16020BB"/>
    <w:multiLevelType w:val="multilevel"/>
    <w:tmpl w:val="A83CB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65A0EC7"/>
    <w:multiLevelType w:val="hybridMultilevel"/>
    <w:tmpl w:val="91F88424"/>
    <w:lvl w:ilvl="0" w:tplc="FFE45DF6">
      <w:start w:val="1"/>
      <w:numFmt w:val="decimal"/>
      <w:lvlText w:val="%1."/>
      <w:lvlJc w:val="left"/>
      <w:pPr>
        <w:tabs>
          <w:tab w:val="num" w:pos="218"/>
        </w:tabs>
        <w:ind w:left="938" w:hanging="360"/>
      </w:pPr>
      <w:rPr>
        <w:rFonts w:hint="default"/>
        <w:color w:val="auto"/>
        <w:sz w:val="28"/>
        <w:szCs w:val="28"/>
      </w:rPr>
    </w:lvl>
    <w:lvl w:ilvl="1" w:tplc="EF0C655A">
      <w:start w:val="8"/>
      <w:numFmt w:val="decimal"/>
      <w:lvlText w:val="%2."/>
      <w:lvlJc w:val="left"/>
      <w:pPr>
        <w:tabs>
          <w:tab w:val="num" w:pos="720"/>
        </w:tabs>
        <w:ind w:left="1440" w:hanging="360"/>
      </w:pPr>
      <w:rPr>
        <w:rFonts w:hint="default"/>
        <w:b w:val="0"/>
        <w:color w:val="auto"/>
        <w:sz w:val="24"/>
        <w:szCs w:val="24"/>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29EA423A"/>
    <w:multiLevelType w:val="hybridMultilevel"/>
    <w:tmpl w:val="E19EF4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DD20316"/>
    <w:multiLevelType w:val="multilevel"/>
    <w:tmpl w:val="14229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BD53B2A"/>
    <w:multiLevelType w:val="hybridMultilevel"/>
    <w:tmpl w:val="0B6436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6B0A2159"/>
    <w:multiLevelType w:val="hybridMultilevel"/>
    <w:tmpl w:val="3BEE69B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6DF816FF"/>
    <w:multiLevelType w:val="hybridMultilevel"/>
    <w:tmpl w:val="BB30AF5A"/>
    <w:lvl w:ilvl="0" w:tplc="2B78EA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7AC932A0"/>
    <w:multiLevelType w:val="hybridMultilevel"/>
    <w:tmpl w:val="D3029D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0"/>
  </w:num>
  <w:num w:numId="2">
    <w:abstractNumId w:val="5"/>
  </w:num>
  <w:num w:numId="3">
    <w:abstractNumId w:val="2"/>
  </w:num>
  <w:num w:numId="4">
    <w:abstractNumId w:val="8"/>
  </w:num>
  <w:num w:numId="5">
    <w:abstractNumId w:val="1"/>
  </w:num>
  <w:num w:numId="6">
    <w:abstractNumId w:val="3"/>
  </w:num>
  <w:num w:numId="7">
    <w:abstractNumId w:val="4"/>
  </w:num>
  <w:num w:numId="8">
    <w:abstractNumId w:val="0"/>
  </w:num>
  <w:num w:numId="9">
    <w:abstractNumId w:val="9"/>
  </w:num>
  <w:num w:numId="10">
    <w:abstractNumId w:val="6"/>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197A"/>
    <w:rsid w:val="000350A3"/>
    <w:rsid w:val="0004482F"/>
    <w:rsid w:val="00046B90"/>
    <w:rsid w:val="00051CA2"/>
    <w:rsid w:val="00074C23"/>
    <w:rsid w:val="00091637"/>
    <w:rsid w:val="0009241B"/>
    <w:rsid w:val="00093055"/>
    <w:rsid w:val="000A188D"/>
    <w:rsid w:val="000B4542"/>
    <w:rsid w:val="000C01F2"/>
    <w:rsid w:val="000E560A"/>
    <w:rsid w:val="000F3EDF"/>
    <w:rsid w:val="001040AE"/>
    <w:rsid w:val="00106C1F"/>
    <w:rsid w:val="001321C5"/>
    <w:rsid w:val="0013504C"/>
    <w:rsid w:val="00135567"/>
    <w:rsid w:val="0013567D"/>
    <w:rsid w:val="00144BDF"/>
    <w:rsid w:val="001466B5"/>
    <w:rsid w:val="00186F11"/>
    <w:rsid w:val="00197369"/>
    <w:rsid w:val="001B2F34"/>
    <w:rsid w:val="001B729A"/>
    <w:rsid w:val="001C3487"/>
    <w:rsid w:val="001D1EE9"/>
    <w:rsid w:val="001E1F1B"/>
    <w:rsid w:val="001E23FC"/>
    <w:rsid w:val="001E6FF5"/>
    <w:rsid w:val="001F5B9E"/>
    <w:rsid w:val="002031C8"/>
    <w:rsid w:val="00222BBD"/>
    <w:rsid w:val="00226A7A"/>
    <w:rsid w:val="0022735B"/>
    <w:rsid w:val="00230626"/>
    <w:rsid w:val="00254FB4"/>
    <w:rsid w:val="00262EA4"/>
    <w:rsid w:val="00280919"/>
    <w:rsid w:val="0028363D"/>
    <w:rsid w:val="002838E1"/>
    <w:rsid w:val="002924B0"/>
    <w:rsid w:val="00296720"/>
    <w:rsid w:val="002A331E"/>
    <w:rsid w:val="002A35C9"/>
    <w:rsid w:val="002A7A7B"/>
    <w:rsid w:val="002C4B0C"/>
    <w:rsid w:val="002D4FC3"/>
    <w:rsid w:val="002E18E1"/>
    <w:rsid w:val="002F0DD8"/>
    <w:rsid w:val="002F14F5"/>
    <w:rsid w:val="002F521E"/>
    <w:rsid w:val="00315D3A"/>
    <w:rsid w:val="00327998"/>
    <w:rsid w:val="00336191"/>
    <w:rsid w:val="0034311C"/>
    <w:rsid w:val="003539CF"/>
    <w:rsid w:val="00364B5A"/>
    <w:rsid w:val="00373214"/>
    <w:rsid w:val="00391E16"/>
    <w:rsid w:val="003A4645"/>
    <w:rsid w:val="003D4530"/>
    <w:rsid w:val="003D4BC4"/>
    <w:rsid w:val="003E5696"/>
    <w:rsid w:val="003F0625"/>
    <w:rsid w:val="003F21E9"/>
    <w:rsid w:val="003F7464"/>
    <w:rsid w:val="004064D8"/>
    <w:rsid w:val="00406536"/>
    <w:rsid w:val="004325B3"/>
    <w:rsid w:val="00442EA6"/>
    <w:rsid w:val="00482F11"/>
    <w:rsid w:val="0048613A"/>
    <w:rsid w:val="00490549"/>
    <w:rsid w:val="004908D2"/>
    <w:rsid w:val="00491B57"/>
    <w:rsid w:val="004E03CB"/>
    <w:rsid w:val="004F05C8"/>
    <w:rsid w:val="00504DEE"/>
    <w:rsid w:val="00510CC2"/>
    <w:rsid w:val="00515A48"/>
    <w:rsid w:val="00530C91"/>
    <w:rsid w:val="00536CAD"/>
    <w:rsid w:val="0054114D"/>
    <w:rsid w:val="0054299A"/>
    <w:rsid w:val="00553CC6"/>
    <w:rsid w:val="005652DC"/>
    <w:rsid w:val="00566D5F"/>
    <w:rsid w:val="0057279E"/>
    <w:rsid w:val="00583F3B"/>
    <w:rsid w:val="005A057F"/>
    <w:rsid w:val="005A1335"/>
    <w:rsid w:val="005A476E"/>
    <w:rsid w:val="005A55CE"/>
    <w:rsid w:val="005A6C39"/>
    <w:rsid w:val="005B0F15"/>
    <w:rsid w:val="005B2B49"/>
    <w:rsid w:val="005B5810"/>
    <w:rsid w:val="005C2F61"/>
    <w:rsid w:val="005C5DAE"/>
    <w:rsid w:val="005E53FA"/>
    <w:rsid w:val="005F006C"/>
    <w:rsid w:val="005F683D"/>
    <w:rsid w:val="005F6BFC"/>
    <w:rsid w:val="00660723"/>
    <w:rsid w:val="006814F6"/>
    <w:rsid w:val="00693124"/>
    <w:rsid w:val="006A62EC"/>
    <w:rsid w:val="006B5B20"/>
    <w:rsid w:val="006C1B49"/>
    <w:rsid w:val="006D7B8A"/>
    <w:rsid w:val="006E70DC"/>
    <w:rsid w:val="00701D92"/>
    <w:rsid w:val="00733040"/>
    <w:rsid w:val="007374DC"/>
    <w:rsid w:val="00737BAF"/>
    <w:rsid w:val="00741110"/>
    <w:rsid w:val="00743027"/>
    <w:rsid w:val="00751CCE"/>
    <w:rsid w:val="0076730B"/>
    <w:rsid w:val="007704E4"/>
    <w:rsid w:val="007B12B5"/>
    <w:rsid w:val="007C2E3D"/>
    <w:rsid w:val="007D7379"/>
    <w:rsid w:val="007E19F7"/>
    <w:rsid w:val="007E49C6"/>
    <w:rsid w:val="007E5A1C"/>
    <w:rsid w:val="00802CDB"/>
    <w:rsid w:val="00810703"/>
    <w:rsid w:val="00830152"/>
    <w:rsid w:val="00851E3D"/>
    <w:rsid w:val="00852C76"/>
    <w:rsid w:val="00871FF1"/>
    <w:rsid w:val="00872502"/>
    <w:rsid w:val="00880C09"/>
    <w:rsid w:val="008A2029"/>
    <w:rsid w:val="008C6109"/>
    <w:rsid w:val="008E2D97"/>
    <w:rsid w:val="008F36EC"/>
    <w:rsid w:val="0090197A"/>
    <w:rsid w:val="00902C21"/>
    <w:rsid w:val="00915030"/>
    <w:rsid w:val="009404AC"/>
    <w:rsid w:val="009431CE"/>
    <w:rsid w:val="00952607"/>
    <w:rsid w:val="00957945"/>
    <w:rsid w:val="009773B9"/>
    <w:rsid w:val="009823B6"/>
    <w:rsid w:val="0099256B"/>
    <w:rsid w:val="009A1823"/>
    <w:rsid w:val="009B7897"/>
    <w:rsid w:val="009C08D1"/>
    <w:rsid w:val="009C6D9C"/>
    <w:rsid w:val="009D1B20"/>
    <w:rsid w:val="009D6C19"/>
    <w:rsid w:val="009D7AFF"/>
    <w:rsid w:val="009E4837"/>
    <w:rsid w:val="00A007CB"/>
    <w:rsid w:val="00A340A9"/>
    <w:rsid w:val="00A5556B"/>
    <w:rsid w:val="00A65A2D"/>
    <w:rsid w:val="00A7144E"/>
    <w:rsid w:val="00AB7484"/>
    <w:rsid w:val="00AC664E"/>
    <w:rsid w:val="00AC688D"/>
    <w:rsid w:val="00AD7D63"/>
    <w:rsid w:val="00AE5D54"/>
    <w:rsid w:val="00AE6B41"/>
    <w:rsid w:val="00B01BAE"/>
    <w:rsid w:val="00B04713"/>
    <w:rsid w:val="00B059DC"/>
    <w:rsid w:val="00B11D17"/>
    <w:rsid w:val="00B1542A"/>
    <w:rsid w:val="00B15A9E"/>
    <w:rsid w:val="00B871D4"/>
    <w:rsid w:val="00B91EDA"/>
    <w:rsid w:val="00BA1C7C"/>
    <w:rsid w:val="00BA597A"/>
    <w:rsid w:val="00BC16BE"/>
    <w:rsid w:val="00BC6FA2"/>
    <w:rsid w:val="00BE6440"/>
    <w:rsid w:val="00BE7396"/>
    <w:rsid w:val="00BE7CD2"/>
    <w:rsid w:val="00C06ADD"/>
    <w:rsid w:val="00C14D87"/>
    <w:rsid w:val="00C36544"/>
    <w:rsid w:val="00C6256A"/>
    <w:rsid w:val="00C6297B"/>
    <w:rsid w:val="00C6444D"/>
    <w:rsid w:val="00C66795"/>
    <w:rsid w:val="00C73049"/>
    <w:rsid w:val="00C7510F"/>
    <w:rsid w:val="00C84616"/>
    <w:rsid w:val="00C926B7"/>
    <w:rsid w:val="00C97412"/>
    <w:rsid w:val="00CB0813"/>
    <w:rsid w:val="00CB1A11"/>
    <w:rsid w:val="00CD0863"/>
    <w:rsid w:val="00CF6CE7"/>
    <w:rsid w:val="00D6400B"/>
    <w:rsid w:val="00D67D96"/>
    <w:rsid w:val="00D67F0A"/>
    <w:rsid w:val="00D720E6"/>
    <w:rsid w:val="00D731F7"/>
    <w:rsid w:val="00D866DC"/>
    <w:rsid w:val="00D95699"/>
    <w:rsid w:val="00DA14B7"/>
    <w:rsid w:val="00DA395E"/>
    <w:rsid w:val="00DB4198"/>
    <w:rsid w:val="00DC37D3"/>
    <w:rsid w:val="00DC77A3"/>
    <w:rsid w:val="00DD0C33"/>
    <w:rsid w:val="00DD7ECF"/>
    <w:rsid w:val="00E12BC8"/>
    <w:rsid w:val="00E13D6C"/>
    <w:rsid w:val="00E17FDC"/>
    <w:rsid w:val="00E51780"/>
    <w:rsid w:val="00E52788"/>
    <w:rsid w:val="00E52A35"/>
    <w:rsid w:val="00E713A5"/>
    <w:rsid w:val="00E770D7"/>
    <w:rsid w:val="00E82D0C"/>
    <w:rsid w:val="00E83771"/>
    <w:rsid w:val="00EA1D03"/>
    <w:rsid w:val="00ED05E6"/>
    <w:rsid w:val="00ED3E3A"/>
    <w:rsid w:val="00EE6334"/>
    <w:rsid w:val="00F110F4"/>
    <w:rsid w:val="00F24CFB"/>
    <w:rsid w:val="00F25CCE"/>
    <w:rsid w:val="00F37785"/>
    <w:rsid w:val="00F462B9"/>
    <w:rsid w:val="00F652B9"/>
    <w:rsid w:val="00F86903"/>
    <w:rsid w:val="00F91A7B"/>
    <w:rsid w:val="00FA3E3C"/>
    <w:rsid w:val="00FB034A"/>
    <w:rsid w:val="00FB12B8"/>
    <w:rsid w:val="00FB67CC"/>
    <w:rsid w:val="00FE479A"/>
    <w:rsid w:val="00FE5063"/>
    <w:rsid w:val="00FF28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90197A"/>
    <w:rPr>
      <w:rFonts w:ascii="TimesNewRomanPS-BoldMT" w:hAnsi="TimesNewRomanPS-BoldMT" w:hint="default"/>
      <w:b/>
      <w:bCs/>
      <w:i w:val="0"/>
      <w:iCs w:val="0"/>
      <w:color w:val="000000"/>
      <w:sz w:val="24"/>
      <w:szCs w:val="24"/>
    </w:rPr>
  </w:style>
  <w:style w:type="paragraph" w:styleId="a3">
    <w:name w:val="List Paragraph"/>
    <w:basedOn w:val="a"/>
    <w:uiPriority w:val="34"/>
    <w:qFormat/>
    <w:rsid w:val="004064D8"/>
    <w:pPr>
      <w:ind w:left="720"/>
      <w:contextualSpacing/>
    </w:pPr>
  </w:style>
  <w:style w:type="paragraph" w:styleId="a4">
    <w:name w:val="footnote text"/>
    <w:basedOn w:val="a"/>
    <w:link w:val="a5"/>
    <w:uiPriority w:val="99"/>
    <w:rsid w:val="004064D8"/>
    <w:rPr>
      <w:rFonts w:ascii="Calibri" w:eastAsia="Calibri" w:hAnsi="Calibri" w:cs="Times New Roman"/>
      <w:sz w:val="20"/>
      <w:szCs w:val="20"/>
    </w:rPr>
  </w:style>
  <w:style w:type="character" w:customStyle="1" w:styleId="a5">
    <w:name w:val="Текст сноски Знак"/>
    <w:basedOn w:val="a0"/>
    <w:link w:val="a4"/>
    <w:uiPriority w:val="99"/>
    <w:rsid w:val="004064D8"/>
    <w:rPr>
      <w:rFonts w:ascii="Calibri" w:eastAsia="Calibri" w:hAnsi="Calibri" w:cs="Times New Roman"/>
      <w:sz w:val="20"/>
      <w:szCs w:val="20"/>
    </w:rPr>
  </w:style>
  <w:style w:type="paragraph" w:styleId="a6">
    <w:name w:val="Balloon Text"/>
    <w:basedOn w:val="a"/>
    <w:link w:val="a7"/>
    <w:uiPriority w:val="99"/>
    <w:semiHidden/>
    <w:unhideWhenUsed/>
    <w:rsid w:val="0013504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3504C"/>
    <w:rPr>
      <w:rFonts w:ascii="Tahoma" w:hAnsi="Tahoma" w:cs="Tahoma"/>
      <w:sz w:val="16"/>
      <w:szCs w:val="16"/>
    </w:rPr>
  </w:style>
  <w:style w:type="character" w:styleId="a8">
    <w:name w:val="Placeholder Text"/>
    <w:basedOn w:val="a0"/>
    <w:uiPriority w:val="99"/>
    <w:semiHidden/>
    <w:rsid w:val="007374DC"/>
    <w:rPr>
      <w:color w:val="808080"/>
    </w:rPr>
  </w:style>
  <w:style w:type="character" w:customStyle="1" w:styleId="fontstyle11">
    <w:name w:val="fontstyle11"/>
    <w:basedOn w:val="a0"/>
    <w:rsid w:val="005F6BFC"/>
    <w:rPr>
      <w:rFonts w:ascii="TimesNewRomanPS-BoldMT" w:hAnsi="TimesNewRomanPS-BoldMT" w:hint="default"/>
      <w:b/>
      <w:bCs/>
      <w:i w:val="0"/>
      <w:iCs w:val="0"/>
      <w:color w:val="000000"/>
      <w:sz w:val="16"/>
      <w:szCs w:val="16"/>
    </w:rPr>
  </w:style>
  <w:style w:type="character" w:customStyle="1" w:styleId="fontstyle31">
    <w:name w:val="fontstyle31"/>
    <w:basedOn w:val="a0"/>
    <w:rsid w:val="005F6BFC"/>
    <w:rPr>
      <w:rFonts w:ascii="TimesNewRomanPSMT" w:hAnsi="TimesNewRomanPSMT" w:hint="default"/>
      <w:b w:val="0"/>
      <w:bCs w:val="0"/>
      <w:i w:val="0"/>
      <w:iCs w:val="0"/>
      <w:color w:val="000000"/>
      <w:sz w:val="16"/>
      <w:szCs w:val="16"/>
    </w:rPr>
  </w:style>
  <w:style w:type="character" w:customStyle="1" w:styleId="fontstyle41">
    <w:name w:val="fontstyle41"/>
    <w:basedOn w:val="a0"/>
    <w:rsid w:val="005F6BFC"/>
    <w:rPr>
      <w:rFonts w:ascii="TimesNewRoman" w:hAnsi="TimesNewRoman" w:hint="default"/>
      <w:b w:val="0"/>
      <w:bCs w:val="0"/>
      <w:i w:val="0"/>
      <w:iCs w:val="0"/>
      <w:color w:val="000000"/>
      <w:sz w:val="16"/>
      <w:szCs w:val="16"/>
    </w:rPr>
  </w:style>
  <w:style w:type="character" w:styleId="a9">
    <w:name w:val="Hyperlink"/>
    <w:basedOn w:val="a0"/>
    <w:uiPriority w:val="99"/>
    <w:unhideWhenUsed/>
    <w:rsid w:val="008F36EC"/>
    <w:rPr>
      <w:color w:val="0000FF"/>
      <w:u w:val="single"/>
    </w:rPr>
  </w:style>
  <w:style w:type="character" w:styleId="aa">
    <w:name w:val="footnote reference"/>
    <w:basedOn w:val="a0"/>
    <w:uiPriority w:val="99"/>
    <w:semiHidden/>
    <w:unhideWhenUsed/>
    <w:rsid w:val="000C01F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90197A"/>
    <w:rPr>
      <w:rFonts w:ascii="TimesNewRomanPS-BoldMT" w:hAnsi="TimesNewRomanPS-BoldMT" w:hint="default"/>
      <w:b/>
      <w:bCs/>
      <w:i w:val="0"/>
      <w:iCs w:val="0"/>
      <w:color w:val="000000"/>
      <w:sz w:val="24"/>
      <w:szCs w:val="24"/>
    </w:rPr>
  </w:style>
  <w:style w:type="paragraph" w:styleId="a3">
    <w:name w:val="List Paragraph"/>
    <w:basedOn w:val="a"/>
    <w:uiPriority w:val="34"/>
    <w:qFormat/>
    <w:rsid w:val="004064D8"/>
    <w:pPr>
      <w:ind w:left="720"/>
      <w:contextualSpacing/>
    </w:pPr>
  </w:style>
  <w:style w:type="paragraph" w:styleId="a4">
    <w:name w:val="footnote text"/>
    <w:basedOn w:val="a"/>
    <w:link w:val="a5"/>
    <w:uiPriority w:val="99"/>
    <w:rsid w:val="004064D8"/>
    <w:rPr>
      <w:rFonts w:ascii="Calibri" w:eastAsia="Calibri" w:hAnsi="Calibri" w:cs="Times New Roman"/>
      <w:sz w:val="20"/>
      <w:szCs w:val="20"/>
    </w:rPr>
  </w:style>
  <w:style w:type="character" w:customStyle="1" w:styleId="a5">
    <w:name w:val="Текст сноски Знак"/>
    <w:basedOn w:val="a0"/>
    <w:link w:val="a4"/>
    <w:uiPriority w:val="99"/>
    <w:rsid w:val="004064D8"/>
    <w:rPr>
      <w:rFonts w:ascii="Calibri" w:eastAsia="Calibri" w:hAnsi="Calibri" w:cs="Times New Roman"/>
      <w:sz w:val="20"/>
      <w:szCs w:val="20"/>
    </w:rPr>
  </w:style>
  <w:style w:type="paragraph" w:styleId="a6">
    <w:name w:val="Balloon Text"/>
    <w:basedOn w:val="a"/>
    <w:link w:val="a7"/>
    <w:uiPriority w:val="99"/>
    <w:semiHidden/>
    <w:unhideWhenUsed/>
    <w:rsid w:val="0013504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3504C"/>
    <w:rPr>
      <w:rFonts w:ascii="Tahoma" w:hAnsi="Tahoma" w:cs="Tahoma"/>
      <w:sz w:val="16"/>
      <w:szCs w:val="16"/>
    </w:rPr>
  </w:style>
  <w:style w:type="character" w:styleId="a8">
    <w:name w:val="Placeholder Text"/>
    <w:basedOn w:val="a0"/>
    <w:uiPriority w:val="99"/>
    <w:semiHidden/>
    <w:rsid w:val="007374DC"/>
    <w:rPr>
      <w:color w:val="808080"/>
    </w:rPr>
  </w:style>
  <w:style w:type="character" w:customStyle="1" w:styleId="fontstyle11">
    <w:name w:val="fontstyle11"/>
    <w:basedOn w:val="a0"/>
    <w:rsid w:val="005F6BFC"/>
    <w:rPr>
      <w:rFonts w:ascii="TimesNewRomanPS-BoldMT" w:hAnsi="TimesNewRomanPS-BoldMT" w:hint="default"/>
      <w:b/>
      <w:bCs/>
      <w:i w:val="0"/>
      <w:iCs w:val="0"/>
      <w:color w:val="000000"/>
      <w:sz w:val="16"/>
      <w:szCs w:val="16"/>
    </w:rPr>
  </w:style>
  <w:style w:type="character" w:customStyle="1" w:styleId="fontstyle31">
    <w:name w:val="fontstyle31"/>
    <w:basedOn w:val="a0"/>
    <w:rsid w:val="005F6BFC"/>
    <w:rPr>
      <w:rFonts w:ascii="TimesNewRomanPSMT" w:hAnsi="TimesNewRomanPSMT" w:hint="default"/>
      <w:b w:val="0"/>
      <w:bCs w:val="0"/>
      <w:i w:val="0"/>
      <w:iCs w:val="0"/>
      <w:color w:val="000000"/>
      <w:sz w:val="16"/>
      <w:szCs w:val="16"/>
    </w:rPr>
  </w:style>
  <w:style w:type="character" w:customStyle="1" w:styleId="fontstyle41">
    <w:name w:val="fontstyle41"/>
    <w:basedOn w:val="a0"/>
    <w:rsid w:val="005F6BFC"/>
    <w:rPr>
      <w:rFonts w:ascii="TimesNewRoman" w:hAnsi="TimesNewRoman" w:hint="default"/>
      <w:b w:val="0"/>
      <w:bCs w:val="0"/>
      <w:i w:val="0"/>
      <w:iCs w:val="0"/>
      <w:color w:val="000000"/>
      <w:sz w:val="16"/>
      <w:szCs w:val="16"/>
    </w:rPr>
  </w:style>
  <w:style w:type="character" w:styleId="a9">
    <w:name w:val="Hyperlink"/>
    <w:basedOn w:val="a0"/>
    <w:uiPriority w:val="99"/>
    <w:unhideWhenUsed/>
    <w:rsid w:val="008F36EC"/>
    <w:rPr>
      <w:color w:val="0000FF"/>
      <w:u w:val="single"/>
    </w:rPr>
  </w:style>
  <w:style w:type="character" w:styleId="aa">
    <w:name w:val="footnote reference"/>
    <w:basedOn w:val="a0"/>
    <w:uiPriority w:val="99"/>
    <w:semiHidden/>
    <w:unhideWhenUsed/>
    <w:rsid w:val="000C01F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404412">
      <w:bodyDiv w:val="1"/>
      <w:marLeft w:val="0"/>
      <w:marRight w:val="0"/>
      <w:marTop w:val="0"/>
      <w:marBottom w:val="0"/>
      <w:divBdr>
        <w:top w:val="none" w:sz="0" w:space="0" w:color="auto"/>
        <w:left w:val="none" w:sz="0" w:space="0" w:color="auto"/>
        <w:bottom w:val="none" w:sz="0" w:space="0" w:color="auto"/>
        <w:right w:val="none" w:sz="0" w:space="0" w:color="auto"/>
      </w:divBdr>
      <w:divsChild>
        <w:div w:id="1568220303">
          <w:marLeft w:val="0"/>
          <w:marRight w:val="0"/>
          <w:marTop w:val="0"/>
          <w:marBottom w:val="0"/>
          <w:divBdr>
            <w:top w:val="none" w:sz="0" w:space="0" w:color="auto"/>
            <w:left w:val="none" w:sz="0" w:space="0" w:color="auto"/>
            <w:bottom w:val="none" w:sz="0" w:space="0" w:color="auto"/>
            <w:right w:val="none" w:sz="0" w:space="0" w:color="auto"/>
          </w:divBdr>
          <w:divsChild>
            <w:div w:id="1023245777">
              <w:marLeft w:val="0"/>
              <w:marRight w:val="0"/>
              <w:marTop w:val="0"/>
              <w:marBottom w:val="0"/>
              <w:divBdr>
                <w:top w:val="none" w:sz="0" w:space="0" w:color="auto"/>
                <w:left w:val="none" w:sz="0" w:space="0" w:color="auto"/>
                <w:bottom w:val="none" w:sz="0" w:space="0" w:color="auto"/>
                <w:right w:val="none" w:sz="0" w:space="0" w:color="auto"/>
              </w:divBdr>
              <w:divsChild>
                <w:div w:id="1100492090">
                  <w:marLeft w:val="0"/>
                  <w:marRight w:val="0"/>
                  <w:marTop w:val="0"/>
                  <w:marBottom w:val="0"/>
                  <w:divBdr>
                    <w:top w:val="none" w:sz="0" w:space="0" w:color="auto"/>
                    <w:left w:val="none" w:sz="0" w:space="0" w:color="auto"/>
                    <w:bottom w:val="none" w:sz="0" w:space="0" w:color="auto"/>
                    <w:right w:val="none" w:sz="0" w:space="0" w:color="auto"/>
                  </w:divBdr>
                  <w:divsChild>
                    <w:div w:id="1065682109">
                      <w:marLeft w:val="0"/>
                      <w:marRight w:val="0"/>
                      <w:marTop w:val="0"/>
                      <w:marBottom w:val="0"/>
                      <w:divBdr>
                        <w:top w:val="none" w:sz="0" w:space="0" w:color="auto"/>
                        <w:left w:val="none" w:sz="0" w:space="0" w:color="auto"/>
                        <w:bottom w:val="none" w:sz="0" w:space="0" w:color="auto"/>
                        <w:right w:val="none" w:sz="0" w:space="0" w:color="auto"/>
                      </w:divBdr>
                      <w:divsChild>
                        <w:div w:id="1210603848">
                          <w:marLeft w:val="0"/>
                          <w:marRight w:val="0"/>
                          <w:marTop w:val="0"/>
                          <w:marBottom w:val="0"/>
                          <w:divBdr>
                            <w:top w:val="none" w:sz="0" w:space="0" w:color="auto"/>
                            <w:left w:val="none" w:sz="0" w:space="0" w:color="auto"/>
                            <w:bottom w:val="none" w:sz="0" w:space="0" w:color="auto"/>
                            <w:right w:val="none" w:sz="0" w:space="0" w:color="auto"/>
                          </w:divBdr>
                          <w:divsChild>
                            <w:div w:id="1403329353">
                              <w:marLeft w:val="-240"/>
                              <w:marRight w:val="-240"/>
                              <w:marTop w:val="0"/>
                              <w:marBottom w:val="0"/>
                              <w:divBdr>
                                <w:top w:val="none" w:sz="0" w:space="0" w:color="auto"/>
                                <w:left w:val="none" w:sz="0" w:space="0" w:color="auto"/>
                                <w:bottom w:val="none" w:sz="0" w:space="0" w:color="auto"/>
                                <w:right w:val="none" w:sz="0" w:space="0" w:color="auto"/>
                              </w:divBdr>
                              <w:divsChild>
                                <w:div w:id="1892494785">
                                  <w:marLeft w:val="0"/>
                                  <w:marRight w:val="0"/>
                                  <w:marTop w:val="0"/>
                                  <w:marBottom w:val="0"/>
                                  <w:divBdr>
                                    <w:top w:val="none" w:sz="0" w:space="0" w:color="auto"/>
                                    <w:left w:val="none" w:sz="0" w:space="0" w:color="auto"/>
                                    <w:bottom w:val="none" w:sz="0" w:space="0" w:color="auto"/>
                                    <w:right w:val="none" w:sz="0" w:space="0" w:color="auto"/>
                                  </w:divBdr>
                                  <w:divsChild>
                                    <w:div w:id="806048393">
                                      <w:marLeft w:val="240"/>
                                      <w:marRight w:val="660"/>
                                      <w:marTop w:val="105"/>
                                      <w:marBottom w:val="600"/>
                                      <w:divBdr>
                                        <w:top w:val="none" w:sz="0" w:space="0" w:color="auto"/>
                                        <w:left w:val="none" w:sz="0" w:space="0" w:color="auto"/>
                                        <w:bottom w:val="none" w:sz="0" w:space="0" w:color="auto"/>
                                        <w:right w:val="none" w:sz="0" w:space="0" w:color="auto"/>
                                      </w:divBdr>
                                      <w:divsChild>
                                        <w:div w:id="188259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2647264">
                  <w:marLeft w:val="0"/>
                  <w:marRight w:val="0"/>
                  <w:marTop w:val="0"/>
                  <w:marBottom w:val="0"/>
                  <w:divBdr>
                    <w:top w:val="none" w:sz="0" w:space="0" w:color="auto"/>
                    <w:left w:val="none" w:sz="0" w:space="0" w:color="auto"/>
                    <w:bottom w:val="none" w:sz="0" w:space="0" w:color="auto"/>
                    <w:right w:val="none" w:sz="0" w:space="0" w:color="auto"/>
                  </w:divBdr>
                  <w:divsChild>
                    <w:div w:id="46347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167179">
      <w:bodyDiv w:val="1"/>
      <w:marLeft w:val="0"/>
      <w:marRight w:val="0"/>
      <w:marTop w:val="0"/>
      <w:marBottom w:val="0"/>
      <w:divBdr>
        <w:top w:val="none" w:sz="0" w:space="0" w:color="auto"/>
        <w:left w:val="none" w:sz="0" w:space="0" w:color="auto"/>
        <w:bottom w:val="none" w:sz="0" w:space="0" w:color="auto"/>
        <w:right w:val="none" w:sz="0" w:space="0" w:color="auto"/>
      </w:divBdr>
      <w:divsChild>
        <w:div w:id="285432859">
          <w:marLeft w:val="0"/>
          <w:marRight w:val="0"/>
          <w:marTop w:val="0"/>
          <w:marBottom w:val="0"/>
          <w:divBdr>
            <w:top w:val="none" w:sz="0" w:space="0" w:color="auto"/>
            <w:left w:val="none" w:sz="0" w:space="0" w:color="auto"/>
            <w:bottom w:val="none" w:sz="0" w:space="0" w:color="auto"/>
            <w:right w:val="none" w:sz="0" w:space="0" w:color="auto"/>
          </w:divBdr>
          <w:divsChild>
            <w:div w:id="2119179543">
              <w:marLeft w:val="0"/>
              <w:marRight w:val="0"/>
              <w:marTop w:val="0"/>
              <w:marBottom w:val="0"/>
              <w:divBdr>
                <w:top w:val="none" w:sz="0" w:space="0" w:color="auto"/>
                <w:left w:val="none" w:sz="0" w:space="0" w:color="auto"/>
                <w:bottom w:val="none" w:sz="0" w:space="0" w:color="auto"/>
                <w:right w:val="none" w:sz="0" w:space="0" w:color="auto"/>
              </w:divBdr>
              <w:divsChild>
                <w:div w:id="1606229386">
                  <w:marLeft w:val="0"/>
                  <w:marRight w:val="0"/>
                  <w:marTop w:val="0"/>
                  <w:marBottom w:val="0"/>
                  <w:divBdr>
                    <w:top w:val="none" w:sz="0" w:space="0" w:color="auto"/>
                    <w:left w:val="none" w:sz="0" w:space="0" w:color="auto"/>
                    <w:bottom w:val="none" w:sz="0" w:space="0" w:color="auto"/>
                    <w:right w:val="none" w:sz="0" w:space="0" w:color="auto"/>
                  </w:divBdr>
                  <w:divsChild>
                    <w:div w:id="79103869">
                      <w:marLeft w:val="0"/>
                      <w:marRight w:val="0"/>
                      <w:marTop w:val="0"/>
                      <w:marBottom w:val="0"/>
                      <w:divBdr>
                        <w:top w:val="none" w:sz="0" w:space="0" w:color="auto"/>
                        <w:left w:val="none" w:sz="0" w:space="0" w:color="auto"/>
                        <w:bottom w:val="none" w:sz="0" w:space="0" w:color="auto"/>
                        <w:right w:val="none" w:sz="0" w:space="0" w:color="auto"/>
                      </w:divBdr>
                      <w:divsChild>
                        <w:div w:id="882866755">
                          <w:marLeft w:val="0"/>
                          <w:marRight w:val="0"/>
                          <w:marTop w:val="0"/>
                          <w:marBottom w:val="0"/>
                          <w:divBdr>
                            <w:top w:val="none" w:sz="0" w:space="0" w:color="auto"/>
                            <w:left w:val="none" w:sz="0" w:space="0" w:color="auto"/>
                            <w:bottom w:val="none" w:sz="0" w:space="0" w:color="auto"/>
                            <w:right w:val="none" w:sz="0" w:space="0" w:color="auto"/>
                          </w:divBdr>
                          <w:divsChild>
                            <w:div w:id="1054156080">
                              <w:marLeft w:val="-240"/>
                              <w:marRight w:val="-240"/>
                              <w:marTop w:val="0"/>
                              <w:marBottom w:val="0"/>
                              <w:divBdr>
                                <w:top w:val="none" w:sz="0" w:space="0" w:color="auto"/>
                                <w:left w:val="none" w:sz="0" w:space="0" w:color="auto"/>
                                <w:bottom w:val="none" w:sz="0" w:space="0" w:color="auto"/>
                                <w:right w:val="none" w:sz="0" w:space="0" w:color="auto"/>
                              </w:divBdr>
                              <w:divsChild>
                                <w:div w:id="1982880095">
                                  <w:marLeft w:val="0"/>
                                  <w:marRight w:val="0"/>
                                  <w:marTop w:val="0"/>
                                  <w:marBottom w:val="0"/>
                                  <w:divBdr>
                                    <w:top w:val="none" w:sz="0" w:space="0" w:color="auto"/>
                                    <w:left w:val="none" w:sz="0" w:space="0" w:color="auto"/>
                                    <w:bottom w:val="none" w:sz="0" w:space="0" w:color="auto"/>
                                    <w:right w:val="none" w:sz="0" w:space="0" w:color="auto"/>
                                  </w:divBdr>
                                  <w:divsChild>
                                    <w:div w:id="1246770276">
                                      <w:marLeft w:val="240"/>
                                      <w:marRight w:val="660"/>
                                      <w:marTop w:val="105"/>
                                      <w:marBottom w:val="600"/>
                                      <w:divBdr>
                                        <w:top w:val="none" w:sz="0" w:space="0" w:color="auto"/>
                                        <w:left w:val="none" w:sz="0" w:space="0" w:color="auto"/>
                                        <w:bottom w:val="none" w:sz="0" w:space="0" w:color="auto"/>
                                        <w:right w:val="none" w:sz="0" w:space="0" w:color="auto"/>
                                      </w:divBdr>
                                      <w:divsChild>
                                        <w:div w:id="651561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295152">
                  <w:marLeft w:val="0"/>
                  <w:marRight w:val="0"/>
                  <w:marTop w:val="0"/>
                  <w:marBottom w:val="0"/>
                  <w:divBdr>
                    <w:top w:val="none" w:sz="0" w:space="0" w:color="auto"/>
                    <w:left w:val="none" w:sz="0" w:space="0" w:color="auto"/>
                    <w:bottom w:val="none" w:sz="0" w:space="0" w:color="auto"/>
                    <w:right w:val="none" w:sz="0" w:space="0" w:color="auto"/>
                  </w:divBdr>
                  <w:divsChild>
                    <w:div w:id="1492985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72905">
      <w:bodyDiv w:val="1"/>
      <w:marLeft w:val="0"/>
      <w:marRight w:val="0"/>
      <w:marTop w:val="0"/>
      <w:marBottom w:val="0"/>
      <w:divBdr>
        <w:top w:val="none" w:sz="0" w:space="0" w:color="auto"/>
        <w:left w:val="none" w:sz="0" w:space="0" w:color="auto"/>
        <w:bottom w:val="none" w:sz="0" w:space="0" w:color="auto"/>
        <w:right w:val="none" w:sz="0" w:space="0" w:color="auto"/>
      </w:divBdr>
      <w:divsChild>
        <w:div w:id="2128740636">
          <w:marLeft w:val="0"/>
          <w:marRight w:val="0"/>
          <w:marTop w:val="0"/>
          <w:marBottom w:val="0"/>
          <w:divBdr>
            <w:top w:val="none" w:sz="0" w:space="0" w:color="auto"/>
            <w:left w:val="none" w:sz="0" w:space="0" w:color="auto"/>
            <w:bottom w:val="none" w:sz="0" w:space="0" w:color="auto"/>
            <w:right w:val="none" w:sz="0" w:space="0" w:color="auto"/>
          </w:divBdr>
          <w:divsChild>
            <w:div w:id="1967540442">
              <w:marLeft w:val="0"/>
              <w:marRight w:val="0"/>
              <w:marTop w:val="0"/>
              <w:marBottom w:val="0"/>
              <w:divBdr>
                <w:top w:val="none" w:sz="0" w:space="0" w:color="auto"/>
                <w:left w:val="none" w:sz="0" w:space="0" w:color="auto"/>
                <w:bottom w:val="none" w:sz="0" w:space="0" w:color="auto"/>
                <w:right w:val="none" w:sz="0" w:space="0" w:color="auto"/>
              </w:divBdr>
              <w:divsChild>
                <w:div w:id="356463591">
                  <w:marLeft w:val="0"/>
                  <w:marRight w:val="0"/>
                  <w:marTop w:val="0"/>
                  <w:marBottom w:val="0"/>
                  <w:divBdr>
                    <w:top w:val="none" w:sz="0" w:space="0" w:color="auto"/>
                    <w:left w:val="none" w:sz="0" w:space="0" w:color="auto"/>
                    <w:bottom w:val="none" w:sz="0" w:space="0" w:color="auto"/>
                    <w:right w:val="none" w:sz="0" w:space="0" w:color="auto"/>
                  </w:divBdr>
                  <w:divsChild>
                    <w:div w:id="746458080">
                      <w:marLeft w:val="0"/>
                      <w:marRight w:val="0"/>
                      <w:marTop w:val="0"/>
                      <w:marBottom w:val="0"/>
                      <w:divBdr>
                        <w:top w:val="none" w:sz="0" w:space="0" w:color="auto"/>
                        <w:left w:val="none" w:sz="0" w:space="0" w:color="auto"/>
                        <w:bottom w:val="none" w:sz="0" w:space="0" w:color="auto"/>
                        <w:right w:val="none" w:sz="0" w:space="0" w:color="auto"/>
                      </w:divBdr>
                      <w:divsChild>
                        <w:div w:id="814495308">
                          <w:marLeft w:val="0"/>
                          <w:marRight w:val="0"/>
                          <w:marTop w:val="0"/>
                          <w:marBottom w:val="0"/>
                          <w:divBdr>
                            <w:top w:val="none" w:sz="0" w:space="0" w:color="auto"/>
                            <w:left w:val="none" w:sz="0" w:space="0" w:color="auto"/>
                            <w:bottom w:val="none" w:sz="0" w:space="0" w:color="auto"/>
                            <w:right w:val="none" w:sz="0" w:space="0" w:color="auto"/>
                          </w:divBdr>
                          <w:divsChild>
                            <w:div w:id="286857426">
                              <w:marLeft w:val="-240"/>
                              <w:marRight w:val="-240"/>
                              <w:marTop w:val="0"/>
                              <w:marBottom w:val="0"/>
                              <w:divBdr>
                                <w:top w:val="none" w:sz="0" w:space="0" w:color="auto"/>
                                <w:left w:val="none" w:sz="0" w:space="0" w:color="auto"/>
                                <w:bottom w:val="none" w:sz="0" w:space="0" w:color="auto"/>
                                <w:right w:val="none" w:sz="0" w:space="0" w:color="auto"/>
                              </w:divBdr>
                              <w:divsChild>
                                <w:div w:id="1399670132">
                                  <w:marLeft w:val="0"/>
                                  <w:marRight w:val="0"/>
                                  <w:marTop w:val="0"/>
                                  <w:marBottom w:val="0"/>
                                  <w:divBdr>
                                    <w:top w:val="none" w:sz="0" w:space="0" w:color="auto"/>
                                    <w:left w:val="none" w:sz="0" w:space="0" w:color="auto"/>
                                    <w:bottom w:val="none" w:sz="0" w:space="0" w:color="auto"/>
                                    <w:right w:val="none" w:sz="0" w:space="0" w:color="auto"/>
                                  </w:divBdr>
                                  <w:divsChild>
                                    <w:div w:id="1138844531">
                                      <w:marLeft w:val="240"/>
                                      <w:marRight w:val="660"/>
                                      <w:marTop w:val="105"/>
                                      <w:marBottom w:val="600"/>
                                      <w:divBdr>
                                        <w:top w:val="none" w:sz="0" w:space="0" w:color="auto"/>
                                        <w:left w:val="none" w:sz="0" w:space="0" w:color="auto"/>
                                        <w:bottom w:val="none" w:sz="0" w:space="0" w:color="auto"/>
                                        <w:right w:val="none" w:sz="0" w:space="0" w:color="auto"/>
                                      </w:divBdr>
                                      <w:divsChild>
                                        <w:div w:id="169634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8324479">
                  <w:marLeft w:val="0"/>
                  <w:marRight w:val="0"/>
                  <w:marTop w:val="0"/>
                  <w:marBottom w:val="0"/>
                  <w:divBdr>
                    <w:top w:val="none" w:sz="0" w:space="0" w:color="auto"/>
                    <w:left w:val="none" w:sz="0" w:space="0" w:color="auto"/>
                    <w:bottom w:val="none" w:sz="0" w:space="0" w:color="auto"/>
                    <w:right w:val="none" w:sz="0" w:space="0" w:color="auto"/>
                  </w:divBdr>
                  <w:divsChild>
                    <w:div w:id="76672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2475195">
      <w:bodyDiv w:val="1"/>
      <w:marLeft w:val="0"/>
      <w:marRight w:val="0"/>
      <w:marTop w:val="0"/>
      <w:marBottom w:val="0"/>
      <w:divBdr>
        <w:top w:val="none" w:sz="0" w:space="0" w:color="auto"/>
        <w:left w:val="none" w:sz="0" w:space="0" w:color="auto"/>
        <w:bottom w:val="none" w:sz="0" w:space="0" w:color="auto"/>
        <w:right w:val="none" w:sz="0" w:space="0" w:color="auto"/>
      </w:divBdr>
    </w:div>
    <w:div w:id="1145664842">
      <w:bodyDiv w:val="1"/>
      <w:marLeft w:val="0"/>
      <w:marRight w:val="0"/>
      <w:marTop w:val="0"/>
      <w:marBottom w:val="0"/>
      <w:divBdr>
        <w:top w:val="none" w:sz="0" w:space="0" w:color="auto"/>
        <w:left w:val="none" w:sz="0" w:space="0" w:color="auto"/>
        <w:bottom w:val="none" w:sz="0" w:space="0" w:color="auto"/>
        <w:right w:val="none" w:sz="0" w:space="0" w:color="auto"/>
      </w:divBdr>
    </w:div>
    <w:div w:id="1164053065">
      <w:bodyDiv w:val="1"/>
      <w:marLeft w:val="0"/>
      <w:marRight w:val="0"/>
      <w:marTop w:val="0"/>
      <w:marBottom w:val="0"/>
      <w:divBdr>
        <w:top w:val="none" w:sz="0" w:space="0" w:color="auto"/>
        <w:left w:val="none" w:sz="0" w:space="0" w:color="auto"/>
        <w:bottom w:val="none" w:sz="0" w:space="0" w:color="auto"/>
        <w:right w:val="none" w:sz="0" w:space="0" w:color="auto"/>
      </w:divBdr>
    </w:div>
    <w:div w:id="1552422649">
      <w:bodyDiv w:val="1"/>
      <w:marLeft w:val="0"/>
      <w:marRight w:val="0"/>
      <w:marTop w:val="0"/>
      <w:marBottom w:val="0"/>
      <w:divBdr>
        <w:top w:val="none" w:sz="0" w:space="0" w:color="auto"/>
        <w:left w:val="none" w:sz="0" w:space="0" w:color="auto"/>
        <w:bottom w:val="none" w:sz="0" w:space="0" w:color="auto"/>
        <w:right w:val="none" w:sz="0" w:space="0" w:color="auto"/>
      </w:divBdr>
    </w:div>
    <w:div w:id="1713652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killbox.ru/media/education/chto-ne-tak-s-obshcheobrazovatelnoy-podgotovkoy-v-spo-i-kak-eto-ispravit/" TargetMode="External"/><Relationship Id="rId5" Type="http://schemas.openxmlformats.org/officeDocument/2006/relationships/settings" Target="settings.xml"/><Relationship Id="rId10" Type="http://schemas.openxmlformats.org/officeDocument/2006/relationships/hyperlink" Target="mailto:tarvlad2015@yandex.ru" TargetMode="External"/><Relationship Id="rId4" Type="http://schemas.microsoft.com/office/2007/relationships/stylesWithEffects" Target="stylesWithEffects.xml"/><Relationship Id="rId9" Type="http://schemas.openxmlformats.org/officeDocument/2006/relationships/hyperlink" Target="https://rosstat.gov.ru/folder/2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EEF2BD-4086-4A1E-A0EE-F3E053BC7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2955</Words>
  <Characters>16849</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Владимир</dc:creator>
  <cp:lastModifiedBy>Владимир</cp:lastModifiedBy>
  <cp:revision>2</cp:revision>
  <dcterms:created xsi:type="dcterms:W3CDTF">2025-05-14T18:27:00Z</dcterms:created>
  <dcterms:modified xsi:type="dcterms:W3CDTF">2025-05-14T18:27:00Z</dcterms:modified>
</cp:coreProperties>
</file>