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5EDD1" w14:textId="72080DFB" w:rsidR="00737CB0" w:rsidRPr="0040689B" w:rsidRDefault="00737CB0" w:rsidP="0040689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40689B">
        <w:rPr>
          <w:rFonts w:ascii="Times New Roman" w:hAnsi="Times New Roman" w:cs="Times New Roman"/>
          <w:b/>
          <w:bCs/>
          <w:sz w:val="24"/>
          <w:szCs w:val="24"/>
        </w:rPr>
        <w:t>Чеплинските И.Р.</w:t>
      </w:r>
      <w:r w:rsidR="009877B3">
        <w:rPr>
          <w:rStyle w:val="a8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1C536D76" w14:textId="77777777" w:rsidR="003A6A02" w:rsidRDefault="003A6A02" w:rsidP="0040689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EFB028" w14:textId="7FA7DEC2" w:rsidR="00737CB0" w:rsidRPr="0040689B" w:rsidRDefault="003A6A02" w:rsidP="0040689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Тенденции </w:t>
      </w:r>
      <w:r w:rsidR="00065239">
        <w:rPr>
          <w:rFonts w:ascii="Times New Roman" w:hAnsi="Times New Roman" w:cs="Times New Roman"/>
          <w:b/>
          <w:bCs/>
          <w:sz w:val="24"/>
          <w:szCs w:val="24"/>
        </w:rPr>
        <w:t>изменения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рынк</w:t>
      </w:r>
      <w:r w:rsidR="00065239">
        <w:rPr>
          <w:rFonts w:ascii="Times New Roman" w:hAnsi="Times New Roman" w:cs="Times New Roman"/>
          <w:b/>
          <w:bCs/>
          <w:sz w:val="24"/>
          <w:szCs w:val="24"/>
        </w:rPr>
        <w:t>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труда </w:t>
      </w:r>
      <w:r w:rsidR="00065239">
        <w:rPr>
          <w:rFonts w:ascii="Times New Roman" w:hAnsi="Times New Roman" w:cs="Times New Roman"/>
          <w:b/>
          <w:bCs/>
          <w:sz w:val="24"/>
          <w:szCs w:val="24"/>
        </w:rPr>
        <w:t xml:space="preserve">в </w:t>
      </w:r>
      <w:r w:rsidR="009E5AF7">
        <w:rPr>
          <w:rFonts w:ascii="Times New Roman" w:hAnsi="Times New Roman" w:cs="Times New Roman"/>
          <w:b/>
          <w:bCs/>
          <w:sz w:val="24"/>
          <w:szCs w:val="24"/>
        </w:rPr>
        <w:t xml:space="preserve">регионах </w:t>
      </w:r>
      <w:r>
        <w:rPr>
          <w:rFonts w:ascii="Times New Roman" w:hAnsi="Times New Roman" w:cs="Times New Roman"/>
          <w:b/>
          <w:bCs/>
          <w:sz w:val="24"/>
          <w:szCs w:val="24"/>
        </w:rPr>
        <w:t>СЗФО в 2022–2024 гг.</w:t>
      </w:r>
      <w:r w:rsidR="00805D2A">
        <w:rPr>
          <w:rStyle w:val="a8"/>
          <w:rFonts w:ascii="Times New Roman" w:hAnsi="Times New Roman" w:cs="Times New Roman"/>
          <w:b/>
          <w:bCs/>
          <w:sz w:val="24"/>
          <w:szCs w:val="24"/>
        </w:rPr>
        <w:footnoteReference w:id="2"/>
      </w:r>
    </w:p>
    <w:p w14:paraId="39445C28" w14:textId="0E90499E" w:rsidR="00737CB0" w:rsidRDefault="00737CB0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05E2C43" w14:textId="2F52C067" w:rsidR="00184BD1" w:rsidRDefault="00737CB0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689B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475B1" w:rsidRPr="00061AF4">
        <w:rPr>
          <w:rFonts w:ascii="Times New Roman" w:hAnsi="Times New Roman" w:cs="Times New Roman"/>
          <w:i/>
          <w:iCs/>
          <w:sz w:val="24"/>
          <w:szCs w:val="24"/>
        </w:rPr>
        <w:t>Данное исследование направлено на выявление ключевых</w:t>
      </w:r>
      <w:r w:rsidR="00184BD1" w:rsidRPr="00061AF4">
        <w:rPr>
          <w:rFonts w:ascii="Times New Roman" w:hAnsi="Times New Roman" w:cs="Times New Roman"/>
          <w:i/>
          <w:iCs/>
          <w:sz w:val="24"/>
          <w:szCs w:val="24"/>
        </w:rPr>
        <w:t xml:space="preserve"> тенденци</w:t>
      </w:r>
      <w:r w:rsidR="00E475B1" w:rsidRPr="00061AF4">
        <w:rPr>
          <w:rFonts w:ascii="Times New Roman" w:hAnsi="Times New Roman" w:cs="Times New Roman"/>
          <w:i/>
          <w:iCs/>
          <w:sz w:val="24"/>
          <w:szCs w:val="24"/>
        </w:rPr>
        <w:t>й</w:t>
      </w:r>
      <w:r w:rsidR="00184BD1" w:rsidRPr="00061AF4">
        <w:rPr>
          <w:rFonts w:ascii="Times New Roman" w:hAnsi="Times New Roman" w:cs="Times New Roman"/>
          <w:i/>
          <w:iCs/>
          <w:sz w:val="24"/>
          <w:szCs w:val="24"/>
        </w:rPr>
        <w:t xml:space="preserve"> на рынке труда в регионах СЗФО за период с 2022 по 2024 гг. </w:t>
      </w:r>
      <w:r w:rsidR="00E475B1" w:rsidRPr="00061AF4">
        <w:rPr>
          <w:rFonts w:ascii="Times New Roman" w:hAnsi="Times New Roman" w:cs="Times New Roman"/>
          <w:i/>
          <w:iCs/>
          <w:sz w:val="24"/>
          <w:szCs w:val="24"/>
        </w:rPr>
        <w:t>Для этого п</w:t>
      </w:r>
      <w:r w:rsidR="00184BD1" w:rsidRPr="00061AF4">
        <w:rPr>
          <w:rFonts w:ascii="Times New Roman" w:hAnsi="Times New Roman" w:cs="Times New Roman"/>
          <w:i/>
          <w:iCs/>
          <w:sz w:val="24"/>
          <w:szCs w:val="24"/>
        </w:rPr>
        <w:t xml:space="preserve">роанализировано количество </w:t>
      </w:r>
      <w:r w:rsidR="0025127C" w:rsidRPr="00061AF4">
        <w:rPr>
          <w:rFonts w:ascii="Times New Roman" w:hAnsi="Times New Roman" w:cs="Times New Roman"/>
          <w:i/>
          <w:iCs/>
          <w:sz w:val="24"/>
          <w:szCs w:val="24"/>
        </w:rPr>
        <w:t xml:space="preserve">безработных, </w:t>
      </w:r>
      <w:r w:rsidR="00E475B1" w:rsidRPr="00061AF4">
        <w:rPr>
          <w:rFonts w:ascii="Times New Roman" w:hAnsi="Times New Roman" w:cs="Times New Roman"/>
          <w:i/>
          <w:iCs/>
          <w:sz w:val="24"/>
          <w:szCs w:val="24"/>
        </w:rPr>
        <w:t>прослежена динамика уровня безработицы и заявленной работодателями потребности в работниках.</w:t>
      </w:r>
      <w:r w:rsidR="00E475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D47F79" w14:textId="478C4978" w:rsidR="00737CB0" w:rsidRDefault="00737CB0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56C2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8916B6" w:rsidRPr="00745ABF">
        <w:rPr>
          <w:rFonts w:ascii="Times New Roman" w:hAnsi="Times New Roman" w:cs="Times New Roman"/>
          <w:i/>
          <w:iCs/>
          <w:sz w:val="24"/>
          <w:szCs w:val="24"/>
        </w:rPr>
        <w:t>СЗФО, рынок труда, уровень безработицы, потребность</w:t>
      </w:r>
      <w:r w:rsidR="00745ABF" w:rsidRPr="00745ABF">
        <w:rPr>
          <w:rFonts w:ascii="Times New Roman" w:hAnsi="Times New Roman" w:cs="Times New Roman"/>
          <w:i/>
          <w:iCs/>
          <w:sz w:val="24"/>
          <w:szCs w:val="24"/>
        </w:rPr>
        <w:t xml:space="preserve"> в работниках</w:t>
      </w:r>
      <w:r w:rsidR="00745AB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328BA57" w14:textId="6C815513" w:rsidR="00737CB0" w:rsidRDefault="00737CB0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8EB31C" w14:textId="7BB1D3E4" w:rsidR="007149D3" w:rsidRDefault="00736F50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6F50">
        <w:rPr>
          <w:rFonts w:ascii="Times New Roman" w:hAnsi="Times New Roman" w:cs="Times New Roman"/>
          <w:b/>
          <w:bCs/>
          <w:sz w:val="24"/>
          <w:szCs w:val="24"/>
        </w:rPr>
        <w:t>Введение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149D3">
        <w:rPr>
          <w:rFonts w:ascii="Times New Roman" w:hAnsi="Times New Roman" w:cs="Times New Roman"/>
          <w:sz w:val="24"/>
          <w:szCs w:val="24"/>
        </w:rPr>
        <w:t xml:space="preserve">Цель исследования заключается в выявлении ключевых тенденций на рынке труда в регионах СЗФО в период с 2022 по 2024 гг. </w:t>
      </w:r>
      <w:r w:rsidR="00704D94">
        <w:rPr>
          <w:rFonts w:ascii="Times New Roman" w:hAnsi="Times New Roman" w:cs="Times New Roman"/>
          <w:sz w:val="24"/>
          <w:szCs w:val="24"/>
        </w:rPr>
        <w:t xml:space="preserve">Выполнение цели исследования требует </w:t>
      </w:r>
      <w:r w:rsidR="00E77EB1">
        <w:rPr>
          <w:rFonts w:ascii="Times New Roman" w:hAnsi="Times New Roman" w:cs="Times New Roman"/>
          <w:sz w:val="24"/>
          <w:szCs w:val="24"/>
        </w:rPr>
        <w:t xml:space="preserve">решения следующих задач: </w:t>
      </w:r>
      <w:r w:rsidR="009F4062">
        <w:rPr>
          <w:rFonts w:ascii="Times New Roman" w:hAnsi="Times New Roman" w:cs="Times New Roman"/>
          <w:sz w:val="24"/>
          <w:szCs w:val="24"/>
        </w:rPr>
        <w:t xml:space="preserve">охарактеризовать изменения </w:t>
      </w:r>
      <w:r w:rsidR="00DB55C8">
        <w:rPr>
          <w:rFonts w:ascii="Times New Roman" w:hAnsi="Times New Roman" w:cs="Times New Roman"/>
          <w:sz w:val="24"/>
          <w:szCs w:val="24"/>
        </w:rPr>
        <w:t>уровня безработицы</w:t>
      </w:r>
      <w:r w:rsidR="00B01D57">
        <w:rPr>
          <w:rFonts w:ascii="Times New Roman" w:hAnsi="Times New Roman" w:cs="Times New Roman"/>
          <w:sz w:val="24"/>
          <w:szCs w:val="24"/>
        </w:rPr>
        <w:t xml:space="preserve">; изучить динамику </w:t>
      </w:r>
      <w:r w:rsidR="004C61DA">
        <w:rPr>
          <w:rFonts w:ascii="Times New Roman" w:hAnsi="Times New Roman" w:cs="Times New Roman"/>
          <w:sz w:val="24"/>
          <w:szCs w:val="24"/>
        </w:rPr>
        <w:t xml:space="preserve">заявленной работодателями потребности в работниках в регионах округа. </w:t>
      </w:r>
      <w:r w:rsidR="00F80D75">
        <w:rPr>
          <w:rFonts w:ascii="Times New Roman" w:hAnsi="Times New Roman" w:cs="Times New Roman"/>
          <w:sz w:val="24"/>
          <w:szCs w:val="24"/>
        </w:rPr>
        <w:t>Исследование проводилось посредством статистического анализа</w:t>
      </w:r>
      <w:r w:rsidR="002C2DC9">
        <w:rPr>
          <w:rFonts w:ascii="Times New Roman" w:hAnsi="Times New Roman" w:cs="Times New Roman"/>
          <w:sz w:val="24"/>
          <w:szCs w:val="24"/>
        </w:rPr>
        <w:t>, расчета рангов регионов и федеральных округов</w:t>
      </w:r>
      <w:r w:rsidR="00F80D75">
        <w:rPr>
          <w:rFonts w:ascii="Times New Roman" w:hAnsi="Times New Roman" w:cs="Times New Roman"/>
          <w:sz w:val="24"/>
          <w:szCs w:val="24"/>
        </w:rPr>
        <w:t xml:space="preserve"> и </w:t>
      </w:r>
      <w:r w:rsidR="006144D0">
        <w:rPr>
          <w:rFonts w:ascii="Times New Roman" w:hAnsi="Times New Roman" w:cs="Times New Roman"/>
          <w:sz w:val="24"/>
          <w:szCs w:val="24"/>
        </w:rPr>
        <w:t>таблично-</w:t>
      </w:r>
      <w:r w:rsidR="00F80D75">
        <w:rPr>
          <w:rFonts w:ascii="Times New Roman" w:hAnsi="Times New Roman" w:cs="Times New Roman"/>
          <w:sz w:val="24"/>
          <w:szCs w:val="24"/>
        </w:rPr>
        <w:t xml:space="preserve">графического представления </w:t>
      </w:r>
      <w:r w:rsidR="006144D0">
        <w:rPr>
          <w:rFonts w:ascii="Times New Roman" w:hAnsi="Times New Roman" w:cs="Times New Roman"/>
          <w:sz w:val="24"/>
          <w:szCs w:val="24"/>
        </w:rPr>
        <w:t xml:space="preserve">данных. </w:t>
      </w:r>
      <w:r w:rsidR="007124F7">
        <w:rPr>
          <w:rFonts w:ascii="Times New Roman" w:hAnsi="Times New Roman" w:cs="Times New Roman"/>
          <w:sz w:val="24"/>
          <w:szCs w:val="24"/>
        </w:rPr>
        <w:t>Информационн</w:t>
      </w:r>
      <w:r w:rsidR="008D1D34">
        <w:rPr>
          <w:rFonts w:ascii="Times New Roman" w:hAnsi="Times New Roman" w:cs="Times New Roman"/>
          <w:sz w:val="24"/>
          <w:szCs w:val="24"/>
        </w:rPr>
        <w:t>ую</w:t>
      </w:r>
      <w:r w:rsidR="007124F7">
        <w:rPr>
          <w:rFonts w:ascii="Times New Roman" w:hAnsi="Times New Roman" w:cs="Times New Roman"/>
          <w:sz w:val="24"/>
          <w:szCs w:val="24"/>
        </w:rPr>
        <w:t xml:space="preserve"> баз</w:t>
      </w:r>
      <w:r w:rsidR="008D1D34">
        <w:rPr>
          <w:rFonts w:ascii="Times New Roman" w:hAnsi="Times New Roman" w:cs="Times New Roman"/>
          <w:sz w:val="24"/>
          <w:szCs w:val="24"/>
        </w:rPr>
        <w:t>у</w:t>
      </w:r>
      <w:r w:rsidR="007124F7">
        <w:rPr>
          <w:rFonts w:ascii="Times New Roman" w:hAnsi="Times New Roman" w:cs="Times New Roman"/>
          <w:sz w:val="24"/>
          <w:szCs w:val="24"/>
        </w:rPr>
        <w:t xml:space="preserve"> исследования </w:t>
      </w:r>
      <w:r w:rsidR="008D1D34">
        <w:rPr>
          <w:rFonts w:ascii="Times New Roman" w:hAnsi="Times New Roman" w:cs="Times New Roman"/>
          <w:sz w:val="24"/>
          <w:szCs w:val="24"/>
        </w:rPr>
        <w:t xml:space="preserve">составляют </w:t>
      </w:r>
      <w:r w:rsidR="00944587">
        <w:rPr>
          <w:rFonts w:ascii="Times New Roman" w:hAnsi="Times New Roman" w:cs="Times New Roman"/>
          <w:sz w:val="24"/>
          <w:szCs w:val="24"/>
        </w:rPr>
        <w:t>статистические данные Росстата</w:t>
      </w:r>
      <w:r w:rsidR="00F613FC">
        <w:rPr>
          <w:rFonts w:ascii="Times New Roman" w:hAnsi="Times New Roman" w:cs="Times New Roman"/>
          <w:sz w:val="24"/>
          <w:szCs w:val="24"/>
        </w:rPr>
        <w:t xml:space="preserve"> и ЕМИСС</w:t>
      </w:r>
      <w:r w:rsidR="008D1D3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A99FF5" w14:textId="4269C8B5" w:rsidR="00737CB0" w:rsidRDefault="00736F50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6F50">
        <w:rPr>
          <w:rFonts w:ascii="Times New Roman" w:hAnsi="Times New Roman" w:cs="Times New Roman"/>
          <w:b/>
          <w:bCs/>
          <w:sz w:val="24"/>
          <w:szCs w:val="24"/>
        </w:rPr>
        <w:t>Основная часть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04B5B">
        <w:rPr>
          <w:rFonts w:ascii="Times New Roman" w:hAnsi="Times New Roman" w:cs="Times New Roman"/>
          <w:sz w:val="24"/>
          <w:szCs w:val="24"/>
        </w:rPr>
        <w:t xml:space="preserve">Одним из </w:t>
      </w:r>
      <w:r w:rsidR="00A522E8">
        <w:rPr>
          <w:rFonts w:ascii="Times New Roman" w:hAnsi="Times New Roman" w:cs="Times New Roman"/>
          <w:sz w:val="24"/>
          <w:szCs w:val="24"/>
        </w:rPr>
        <w:t xml:space="preserve">ключевых </w:t>
      </w:r>
      <w:r w:rsidR="00A04B5B">
        <w:rPr>
          <w:rFonts w:ascii="Times New Roman" w:hAnsi="Times New Roman" w:cs="Times New Roman"/>
          <w:sz w:val="24"/>
          <w:szCs w:val="24"/>
        </w:rPr>
        <w:t>явлений, отражающих состояние рынка труда, является безработиц</w:t>
      </w:r>
      <w:r w:rsidR="00225C92">
        <w:rPr>
          <w:rFonts w:ascii="Times New Roman" w:hAnsi="Times New Roman" w:cs="Times New Roman"/>
          <w:sz w:val="24"/>
          <w:szCs w:val="24"/>
        </w:rPr>
        <w:t>а</w:t>
      </w:r>
      <w:r w:rsidR="00846775">
        <w:rPr>
          <w:rFonts w:ascii="Times New Roman" w:hAnsi="Times New Roman" w:cs="Times New Roman"/>
          <w:sz w:val="24"/>
          <w:szCs w:val="24"/>
        </w:rPr>
        <w:t>. В 2024 г. на Северо-Западе России, как и в стране в целом, отмечается практически одинаковое количество безработных на 1000 человек населения (</w:t>
      </w:r>
      <w:r w:rsidR="00846775" w:rsidRPr="00846775">
        <w:rPr>
          <w:rFonts w:ascii="Times New Roman" w:hAnsi="Times New Roman" w:cs="Times New Roman"/>
          <w:sz w:val="24"/>
          <w:szCs w:val="24"/>
        </w:rPr>
        <w:t>12 и 13 чел. соответственно; рис.).</w:t>
      </w:r>
      <w:r w:rsidR="00846775">
        <w:rPr>
          <w:rFonts w:ascii="Times New Roman" w:hAnsi="Times New Roman" w:cs="Times New Roman"/>
          <w:sz w:val="24"/>
          <w:szCs w:val="24"/>
        </w:rPr>
        <w:t xml:space="preserve"> </w:t>
      </w:r>
      <w:r w:rsidR="001B527E">
        <w:rPr>
          <w:rFonts w:ascii="Times New Roman" w:hAnsi="Times New Roman" w:cs="Times New Roman"/>
          <w:sz w:val="24"/>
          <w:szCs w:val="24"/>
        </w:rPr>
        <w:t xml:space="preserve">В округе </w:t>
      </w:r>
      <w:r w:rsidR="00DD46A4">
        <w:rPr>
          <w:rFonts w:ascii="Times New Roman" w:hAnsi="Times New Roman" w:cs="Times New Roman"/>
          <w:sz w:val="24"/>
          <w:szCs w:val="24"/>
        </w:rPr>
        <w:t xml:space="preserve">несколько меньшее значение показателя в сравнении с общероссийским уровнем обеспечивается главным образом за счет Новгородской области и Санкт-Петербурга, в которых количество безработных составляет всего 7 и 9 человек на 1000 жителей соответственно. </w:t>
      </w:r>
      <w:r w:rsidR="006F4D6D">
        <w:rPr>
          <w:rFonts w:ascii="Times New Roman" w:hAnsi="Times New Roman" w:cs="Times New Roman"/>
          <w:sz w:val="24"/>
          <w:szCs w:val="24"/>
        </w:rPr>
        <w:t>Вместе с тем в большинстве субъектов СЗФО</w:t>
      </w:r>
      <w:r w:rsidR="001A5EAA">
        <w:rPr>
          <w:rFonts w:ascii="Times New Roman" w:hAnsi="Times New Roman" w:cs="Times New Roman"/>
          <w:sz w:val="24"/>
          <w:szCs w:val="24"/>
        </w:rPr>
        <w:t xml:space="preserve">, а именно в семи, значение обозначенного показателя не только равно среднему по стране, но и в ряде случаев превышает его. </w:t>
      </w:r>
      <w:r w:rsidR="00F8518E">
        <w:rPr>
          <w:rFonts w:ascii="Times New Roman" w:hAnsi="Times New Roman" w:cs="Times New Roman"/>
          <w:sz w:val="24"/>
          <w:szCs w:val="24"/>
        </w:rPr>
        <w:t xml:space="preserve">Максимум в 27 человек достигается в Ненецком автономном округе. </w:t>
      </w:r>
    </w:p>
    <w:p w14:paraId="4AA0FCDF" w14:textId="77777777" w:rsidR="005A1144" w:rsidRDefault="005A1144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1900B35" w14:textId="2986502C" w:rsidR="003E182F" w:rsidRDefault="003E182F" w:rsidP="00E45F4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0BE79E2" wp14:editId="1FFB0EC8">
            <wp:extent cx="5400000" cy="2160000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8A6C8E4B-C00A-4B2C-90D5-E8066DE5E9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2886A35" w14:textId="01833F11" w:rsidR="005A1144" w:rsidRDefault="005A1144" w:rsidP="00E45F4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</w:t>
      </w:r>
      <w:r w:rsidRPr="00857A30">
        <w:rPr>
          <w:rFonts w:ascii="Times New Roman" w:hAnsi="Times New Roman" w:cs="Times New Roman"/>
          <w:b/>
          <w:bCs/>
          <w:sz w:val="24"/>
          <w:szCs w:val="24"/>
        </w:rPr>
        <w:t>Количество безработных на 1000 населения в СЗФО в 2024 г.</w:t>
      </w:r>
      <w:r w:rsidR="002123FF" w:rsidRPr="00857A30">
        <w:rPr>
          <w:rFonts w:ascii="Times New Roman" w:hAnsi="Times New Roman" w:cs="Times New Roman"/>
          <w:b/>
          <w:bCs/>
          <w:sz w:val="24"/>
          <w:szCs w:val="24"/>
        </w:rPr>
        <w:t>, чел.</w:t>
      </w:r>
      <w:r w:rsidR="002123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3F9100" w14:textId="7A083D44" w:rsidR="00E45F4A" w:rsidRPr="00DE0389" w:rsidRDefault="00E45F4A" w:rsidP="00DE0389">
      <w:pPr>
        <w:pStyle w:val="a9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 w:rsidRPr="00DE0389">
        <w:rPr>
          <w:rFonts w:ascii="Times New Roman" w:hAnsi="Times New Roman" w:cs="Times New Roman"/>
          <w:color w:val="auto"/>
          <w:sz w:val="20"/>
          <w:szCs w:val="20"/>
        </w:rPr>
        <w:t xml:space="preserve">Источник: построено автором на основе данных Росстата. </w:t>
      </w:r>
    </w:p>
    <w:p w14:paraId="4037F401" w14:textId="77777777" w:rsidR="003E182F" w:rsidRDefault="003E182F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F2DF217" w14:textId="7E17538D" w:rsidR="00731CDC" w:rsidRDefault="003361B2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Тенденция на постепенное снижение уровня безработицы отмечается в как в регионах СЗФО, так и в стране в целом</w:t>
      </w:r>
      <w:r w:rsidR="002D131F">
        <w:rPr>
          <w:rFonts w:ascii="Times New Roman" w:hAnsi="Times New Roman" w:cs="Times New Roman"/>
          <w:sz w:val="24"/>
          <w:szCs w:val="24"/>
        </w:rPr>
        <w:t xml:space="preserve"> (табл. </w:t>
      </w:r>
      <w:r w:rsidR="001E4E8C">
        <w:rPr>
          <w:rFonts w:ascii="Times New Roman" w:hAnsi="Times New Roman" w:cs="Times New Roman"/>
          <w:sz w:val="24"/>
          <w:szCs w:val="24"/>
        </w:rPr>
        <w:t>1</w:t>
      </w:r>
      <w:r w:rsidR="002D131F">
        <w:rPr>
          <w:rFonts w:ascii="Times New Roman" w:hAnsi="Times New Roman" w:cs="Times New Roman"/>
          <w:sz w:val="24"/>
          <w:szCs w:val="24"/>
        </w:rPr>
        <w:t>).</w:t>
      </w:r>
      <w:r w:rsidR="00941E7F">
        <w:rPr>
          <w:rFonts w:ascii="Times New Roman" w:hAnsi="Times New Roman" w:cs="Times New Roman"/>
          <w:sz w:val="24"/>
          <w:szCs w:val="24"/>
        </w:rPr>
        <w:t xml:space="preserve"> </w:t>
      </w:r>
      <w:r w:rsidR="00EC20B8">
        <w:rPr>
          <w:rFonts w:ascii="Times New Roman" w:hAnsi="Times New Roman"/>
          <w:spacing w:val="-2"/>
          <w:sz w:val="24"/>
        </w:rPr>
        <w:t>Вместе с тем стоит учитывать, что официальная статистика по безработице в большей степени отражает не столько использование трудового потенциала страны, сколько социальную помощь гражданам, регистрируемым в качестве безработных</w:t>
      </w:r>
      <w:r w:rsidR="00EC20B8">
        <w:rPr>
          <w:rStyle w:val="a8"/>
          <w:rFonts w:ascii="Times New Roman" w:hAnsi="Times New Roman"/>
          <w:spacing w:val="-2"/>
          <w:sz w:val="24"/>
        </w:rPr>
        <w:footnoteReference w:id="3"/>
      </w:r>
      <w:r w:rsidR="00EC20B8">
        <w:rPr>
          <w:rFonts w:ascii="Times New Roman" w:hAnsi="Times New Roman"/>
          <w:spacing w:val="-2"/>
          <w:sz w:val="24"/>
        </w:rPr>
        <w:t xml:space="preserve">. </w:t>
      </w:r>
      <w:r w:rsidR="00941E7F">
        <w:rPr>
          <w:rFonts w:ascii="Times New Roman" w:hAnsi="Times New Roman" w:cs="Times New Roman"/>
          <w:sz w:val="24"/>
          <w:szCs w:val="24"/>
        </w:rPr>
        <w:t xml:space="preserve">Среднее в России значение показателя в 2024 г. составило 2,5%, что на 0,7 </w:t>
      </w:r>
      <w:proofErr w:type="spellStart"/>
      <w:r w:rsidR="00941E7F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941E7F">
        <w:rPr>
          <w:rFonts w:ascii="Times New Roman" w:hAnsi="Times New Roman" w:cs="Times New Roman"/>
          <w:sz w:val="24"/>
          <w:szCs w:val="24"/>
        </w:rPr>
        <w:t>. меньше, чем годом ранее. Причиной этому является несколько факторов. Так, согласно мнению экспертов, на снижение уровня безработицы повлияли рост неполной занятости и самозанятости, снижение производительности труда, формирование дефицита кадров ввиду демографических проблем, обусловленных наступлением демографической ямы 1990-х гг.</w:t>
      </w:r>
      <w:r w:rsidR="00DF2E63" w:rsidRPr="00DF2E63">
        <w:rPr>
          <w:rFonts w:ascii="Times New Roman" w:hAnsi="Times New Roman" w:cs="Times New Roman"/>
          <w:sz w:val="24"/>
          <w:szCs w:val="24"/>
        </w:rPr>
        <w:t xml:space="preserve"> [1]</w:t>
      </w:r>
      <w:r w:rsidR="00941E7F">
        <w:rPr>
          <w:rFonts w:ascii="Times New Roman" w:hAnsi="Times New Roman" w:cs="Times New Roman"/>
          <w:sz w:val="24"/>
          <w:szCs w:val="24"/>
        </w:rPr>
        <w:t>, а также уходом части населения на контрактную службу после мобилизации и связанными с этим обстоятельством последствиями</w:t>
      </w:r>
      <w:r w:rsidR="00941E7F">
        <w:rPr>
          <w:rStyle w:val="a8"/>
          <w:rFonts w:ascii="Times New Roman" w:hAnsi="Times New Roman" w:cs="Times New Roman"/>
          <w:sz w:val="24"/>
          <w:szCs w:val="24"/>
        </w:rPr>
        <w:footnoteReference w:id="4"/>
      </w:r>
      <w:r w:rsidR="00941E7F">
        <w:rPr>
          <w:rFonts w:ascii="Times New Roman" w:hAnsi="Times New Roman" w:cs="Times New Roman"/>
          <w:sz w:val="24"/>
          <w:szCs w:val="24"/>
        </w:rPr>
        <w:t xml:space="preserve">. </w:t>
      </w:r>
      <w:r w:rsidR="00EB07A5">
        <w:rPr>
          <w:rFonts w:ascii="Times New Roman" w:hAnsi="Times New Roman" w:cs="Times New Roman"/>
          <w:sz w:val="24"/>
          <w:szCs w:val="24"/>
        </w:rPr>
        <w:t xml:space="preserve">В СЗФО </w:t>
      </w:r>
      <w:r w:rsidR="003250F1">
        <w:rPr>
          <w:rFonts w:ascii="Times New Roman" w:hAnsi="Times New Roman" w:cs="Times New Roman"/>
          <w:sz w:val="24"/>
          <w:szCs w:val="24"/>
        </w:rPr>
        <w:t xml:space="preserve">уровень </w:t>
      </w:r>
      <w:r w:rsidR="003250F1">
        <w:rPr>
          <w:rFonts w:ascii="Times New Roman" w:hAnsi="Times New Roman" w:cs="Times New Roman"/>
          <w:sz w:val="24"/>
          <w:szCs w:val="24"/>
        </w:rPr>
        <w:t xml:space="preserve">безработицы за 2024 г. сократился на 0,5 </w:t>
      </w:r>
      <w:proofErr w:type="spellStart"/>
      <w:r w:rsidR="003250F1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3250F1">
        <w:rPr>
          <w:rFonts w:ascii="Times New Roman" w:hAnsi="Times New Roman" w:cs="Times New Roman"/>
          <w:sz w:val="24"/>
          <w:szCs w:val="24"/>
        </w:rPr>
        <w:t>. до 2,2%</w:t>
      </w:r>
      <w:r w:rsidR="003250F1">
        <w:rPr>
          <w:rFonts w:ascii="Times New Roman" w:hAnsi="Times New Roman" w:cs="Times New Roman"/>
          <w:sz w:val="24"/>
          <w:szCs w:val="24"/>
        </w:rPr>
        <w:t xml:space="preserve">. </w:t>
      </w:r>
      <w:r w:rsidR="00E34B2A">
        <w:rPr>
          <w:rFonts w:ascii="Times New Roman" w:hAnsi="Times New Roman" w:cs="Times New Roman"/>
          <w:sz w:val="24"/>
          <w:szCs w:val="24"/>
        </w:rPr>
        <w:t>Самые низкие значения показателя среди регионов округа наблюда</w:t>
      </w:r>
      <w:r w:rsidR="004E721B">
        <w:rPr>
          <w:rFonts w:ascii="Times New Roman" w:hAnsi="Times New Roman" w:cs="Times New Roman"/>
          <w:sz w:val="24"/>
          <w:szCs w:val="24"/>
        </w:rPr>
        <w:t>ю</w:t>
      </w:r>
      <w:r w:rsidR="00E34B2A">
        <w:rPr>
          <w:rFonts w:ascii="Times New Roman" w:hAnsi="Times New Roman" w:cs="Times New Roman"/>
          <w:sz w:val="24"/>
          <w:szCs w:val="24"/>
        </w:rPr>
        <w:t xml:space="preserve">тся в Новгородской области. </w:t>
      </w:r>
      <w:r w:rsidR="00E34B2A">
        <w:rPr>
          <w:rFonts w:ascii="Times New Roman" w:hAnsi="Times New Roman" w:cs="Times New Roman"/>
          <w:sz w:val="24"/>
          <w:szCs w:val="24"/>
        </w:rPr>
        <w:t xml:space="preserve">В ней за последний год произошло сокращение на 1 </w:t>
      </w:r>
      <w:proofErr w:type="spellStart"/>
      <w:r w:rsidR="00E34B2A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E34B2A">
        <w:rPr>
          <w:rFonts w:ascii="Times New Roman" w:hAnsi="Times New Roman" w:cs="Times New Roman"/>
          <w:sz w:val="24"/>
          <w:szCs w:val="24"/>
        </w:rPr>
        <w:t>. до уровня 1,4%.</w:t>
      </w:r>
      <w:r w:rsidR="00E34B2A">
        <w:rPr>
          <w:rFonts w:ascii="Times New Roman" w:hAnsi="Times New Roman" w:cs="Times New Roman"/>
          <w:sz w:val="24"/>
          <w:szCs w:val="24"/>
        </w:rPr>
        <w:t xml:space="preserve"> </w:t>
      </w:r>
      <w:r w:rsidR="00BC0E4B">
        <w:rPr>
          <w:rFonts w:ascii="Times New Roman" w:hAnsi="Times New Roman" w:cs="Times New Roman"/>
          <w:sz w:val="24"/>
          <w:szCs w:val="24"/>
        </w:rPr>
        <w:t xml:space="preserve">Вторую позицию занимает Санкт-Петербург, уровень безработицы в которой лишь немногим превышает Новгородскую область, составляя 1,5%. </w:t>
      </w:r>
      <w:r w:rsidR="005E767D">
        <w:rPr>
          <w:rFonts w:ascii="Times New Roman" w:hAnsi="Times New Roman" w:cs="Times New Roman"/>
          <w:sz w:val="24"/>
          <w:szCs w:val="24"/>
        </w:rPr>
        <w:t xml:space="preserve">Напротив, наибольшие значения отмечаются в Ненецком </w:t>
      </w:r>
      <w:r w:rsidR="00ED0105">
        <w:rPr>
          <w:rFonts w:ascii="Times New Roman" w:hAnsi="Times New Roman" w:cs="Times New Roman"/>
          <w:sz w:val="24"/>
          <w:szCs w:val="24"/>
        </w:rPr>
        <w:t xml:space="preserve">автономном </w:t>
      </w:r>
      <w:r w:rsidR="005E767D">
        <w:rPr>
          <w:rFonts w:ascii="Times New Roman" w:hAnsi="Times New Roman" w:cs="Times New Roman"/>
          <w:sz w:val="24"/>
          <w:szCs w:val="24"/>
        </w:rPr>
        <w:t xml:space="preserve">округе. </w:t>
      </w:r>
      <w:r w:rsidR="00ED0105">
        <w:rPr>
          <w:rFonts w:ascii="Times New Roman" w:hAnsi="Times New Roman" w:cs="Times New Roman"/>
          <w:sz w:val="24"/>
          <w:szCs w:val="24"/>
        </w:rPr>
        <w:t xml:space="preserve">Несмотря на значительное сокращение уровня безработицы, </w:t>
      </w:r>
      <w:r w:rsidR="00ED0105">
        <w:rPr>
          <w:rFonts w:ascii="Times New Roman" w:hAnsi="Times New Roman" w:cs="Times New Roman"/>
          <w:sz w:val="24"/>
          <w:szCs w:val="24"/>
        </w:rPr>
        <w:lastRenderedPageBreak/>
        <w:t xml:space="preserve">составившее 1,3 </w:t>
      </w:r>
      <w:proofErr w:type="spellStart"/>
      <w:r w:rsidR="00ED0105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ED0105">
        <w:rPr>
          <w:rFonts w:ascii="Times New Roman" w:hAnsi="Times New Roman" w:cs="Times New Roman"/>
          <w:sz w:val="24"/>
          <w:szCs w:val="24"/>
        </w:rPr>
        <w:t>. в сравнении с 2023 г.,</w:t>
      </w:r>
      <w:r w:rsidR="00ED0105">
        <w:rPr>
          <w:rFonts w:ascii="Times New Roman" w:hAnsi="Times New Roman" w:cs="Times New Roman"/>
          <w:sz w:val="24"/>
          <w:szCs w:val="24"/>
        </w:rPr>
        <w:t xml:space="preserve"> </w:t>
      </w:r>
      <w:r w:rsidR="00ED0105">
        <w:rPr>
          <w:rFonts w:ascii="Times New Roman" w:hAnsi="Times New Roman" w:cs="Times New Roman"/>
          <w:sz w:val="24"/>
          <w:szCs w:val="24"/>
        </w:rPr>
        <w:t>он, тем не менее, остается высоким, в два раза превышая средние по стране и округу величины.</w:t>
      </w:r>
      <w:r w:rsidR="00ED0105">
        <w:rPr>
          <w:rFonts w:ascii="Times New Roman" w:hAnsi="Times New Roman" w:cs="Times New Roman"/>
          <w:sz w:val="24"/>
          <w:szCs w:val="24"/>
        </w:rPr>
        <w:t xml:space="preserve"> Регион при этом занимает 65 позицию в стране. </w:t>
      </w:r>
    </w:p>
    <w:p w14:paraId="6319A76C" w14:textId="1CD81DF8" w:rsidR="00617031" w:rsidRDefault="00617031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7AE0A1" w14:textId="6DD02C56" w:rsidR="008157B2" w:rsidRDefault="001C47C9" w:rsidP="001C47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1. </w:t>
      </w:r>
      <w:r w:rsidRPr="00DD495F">
        <w:rPr>
          <w:rFonts w:ascii="Times New Roman" w:hAnsi="Times New Roman" w:cs="Times New Roman"/>
          <w:b/>
          <w:bCs/>
          <w:sz w:val="24"/>
          <w:szCs w:val="24"/>
        </w:rPr>
        <w:t>Динамика уровня безработицы в 2022–2024 гг., % к численности рабочей силы</w:t>
      </w:r>
      <w:r w:rsidRPr="00DD495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W w:w="9634" w:type="dxa"/>
        <w:tblLook w:val="04A0" w:firstRow="1" w:lastRow="0" w:firstColumn="1" w:lastColumn="0" w:noHBand="0" w:noVBand="1"/>
      </w:tblPr>
      <w:tblGrid>
        <w:gridCol w:w="2830"/>
        <w:gridCol w:w="1181"/>
        <w:gridCol w:w="1181"/>
        <w:gridCol w:w="1182"/>
        <w:gridCol w:w="1086"/>
        <w:gridCol w:w="1087"/>
        <w:gridCol w:w="1087"/>
      </w:tblGrid>
      <w:tr w:rsidR="001C3E61" w:rsidRPr="001C3E61" w14:paraId="41538CFE" w14:textId="77777777" w:rsidTr="001C3E61">
        <w:trPr>
          <w:trHeight w:val="70"/>
        </w:trPr>
        <w:tc>
          <w:tcPr>
            <w:tcW w:w="2830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39EBF5A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Территория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2C3CD78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% к численности рабочей силы</w:t>
            </w:r>
          </w:p>
        </w:tc>
        <w:tc>
          <w:tcPr>
            <w:tcW w:w="3260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35240153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Ранг</w:t>
            </w:r>
          </w:p>
        </w:tc>
      </w:tr>
      <w:tr w:rsidR="001C3E61" w:rsidRPr="001C3E61" w14:paraId="699075B0" w14:textId="77777777" w:rsidTr="001C3E61">
        <w:trPr>
          <w:trHeight w:val="144"/>
        </w:trPr>
        <w:tc>
          <w:tcPr>
            <w:tcW w:w="2830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D54BCD2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76DCA83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2022 г.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0A2F3834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 г.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508BE91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2024 г.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227A457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2022 г.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47C8AB58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 г.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78622E2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2024 г.</w:t>
            </w:r>
          </w:p>
        </w:tc>
      </w:tr>
      <w:tr w:rsidR="001C3E61" w:rsidRPr="001C3E61" w14:paraId="6E718C6D" w14:textId="77777777" w:rsidTr="001C3E61">
        <w:trPr>
          <w:trHeight w:val="134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FFC8B6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РФ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0C3DDEA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5250DC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3,2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98E9F33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7E56CB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CD49FD6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4049268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</w:tr>
      <w:tr w:rsidR="001C3E61" w:rsidRPr="001C3E61" w14:paraId="22E322E2" w14:textId="77777777" w:rsidTr="001C3E61">
        <w:trPr>
          <w:trHeight w:val="96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5251A20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СЗФО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B680016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FD82A4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2,7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D9C66B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2,2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79DE9B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01CBC98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7BF14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</w:t>
            </w:r>
          </w:p>
        </w:tc>
      </w:tr>
      <w:tr w:rsidR="001C3E61" w:rsidRPr="001C3E61" w14:paraId="65479748" w14:textId="77777777" w:rsidTr="001C3E61">
        <w:trPr>
          <w:trHeight w:val="125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BDEAAD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 Новгородская обл.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6E0DFF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BFDD18B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5C72C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1,4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CACE9E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0953A8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F3F695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</w:t>
            </w:r>
          </w:p>
        </w:tc>
      </w:tr>
      <w:tr w:rsidR="001C3E61" w:rsidRPr="001C3E61" w14:paraId="317CDC40" w14:textId="77777777" w:rsidTr="001C3E61">
        <w:trPr>
          <w:trHeight w:val="130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8392C8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Санкт-</w:t>
            </w:r>
            <w:proofErr w:type="spellStart"/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Петерург</w:t>
            </w:r>
            <w:proofErr w:type="spellEnd"/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0A2AC2C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2,1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BB3B938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1,6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8D5A41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05BAD5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1DD7677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167B17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</w:t>
            </w:r>
          </w:p>
        </w:tc>
      </w:tr>
      <w:tr w:rsidR="001C3E61" w:rsidRPr="001C3E61" w14:paraId="5B2C082B" w14:textId="77777777" w:rsidTr="001C3E61">
        <w:trPr>
          <w:trHeight w:val="162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E1A5440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Псковская область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31EDC4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1F5CFD7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E330D33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78E29CF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E6B13B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42A05C5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37</w:t>
            </w:r>
          </w:p>
        </w:tc>
      </w:tr>
      <w:tr w:rsidR="001C3E61" w:rsidRPr="001C3E61" w14:paraId="53D5F6B1" w14:textId="77777777" w:rsidTr="001C3E61">
        <w:trPr>
          <w:trHeight w:val="180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423CE7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4. Калининградская обл.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F27373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3,2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7F30B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07DE673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8FECCA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1FEEF46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C2E35E2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46</w:t>
            </w:r>
          </w:p>
        </w:tc>
      </w:tr>
      <w:tr w:rsidR="001C3E61" w:rsidRPr="001C3E61" w14:paraId="118DBE0F" w14:textId="77777777" w:rsidTr="001C3E61">
        <w:trPr>
          <w:trHeight w:val="198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65CB1A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5. Вологодская обл.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2D866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3,5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B88FA3A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3,2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0F44563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1690E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AC2A326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7F9B47C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48</w:t>
            </w:r>
          </w:p>
        </w:tc>
      </w:tr>
      <w:tr w:rsidR="001C3E61" w:rsidRPr="001C3E61" w14:paraId="7B356163" w14:textId="77777777" w:rsidTr="001C3E61">
        <w:trPr>
          <w:trHeight w:val="74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5C10418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6. Мурманская обл.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8C6BA8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AED99AA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3,4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82CEE7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2,6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EC43D2B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96B657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820BE67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55</w:t>
            </w:r>
          </w:p>
        </w:tc>
      </w:tr>
      <w:tr w:rsidR="001C3E61" w:rsidRPr="001C3E61" w14:paraId="7C80D835" w14:textId="77777777" w:rsidTr="001C3E61">
        <w:trPr>
          <w:trHeight w:val="106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9E6095A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7. Архангельская обл.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9019B3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DAD28F5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5,5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70928E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2,7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5720C8B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57EAF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DCED1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56</w:t>
            </w:r>
          </w:p>
        </w:tc>
      </w:tr>
      <w:tr w:rsidR="001C3E61" w:rsidRPr="001C3E61" w14:paraId="41C7855A" w14:textId="77777777" w:rsidTr="001C3E61">
        <w:trPr>
          <w:trHeight w:val="110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5F35A78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8. Ленинградская обл.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3E2991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3,4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18E08C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2,8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06B541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2,8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085F2AA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DBB245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6E33D6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62</w:t>
            </w:r>
          </w:p>
        </w:tc>
      </w:tr>
      <w:tr w:rsidR="001C3E61" w:rsidRPr="001C3E61" w14:paraId="32633F06" w14:textId="77777777" w:rsidTr="001C3E61">
        <w:trPr>
          <w:trHeight w:val="142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E539F72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9. Республика Коми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918926A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6,7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EB5904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4,7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6BB36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3,7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CCD58B2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CD070F0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389A3F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71</w:t>
            </w:r>
          </w:p>
        </w:tc>
      </w:tr>
      <w:tr w:rsidR="001C3E61" w:rsidRPr="001C3E61" w14:paraId="2AE2986F" w14:textId="77777777" w:rsidTr="001C3E61">
        <w:trPr>
          <w:trHeight w:val="70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475A74B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10. Республика Карелия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09FA11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5,9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6F4D092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5,3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8F22E4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4,2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DE55CD1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326724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FBCC8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72</w:t>
            </w:r>
          </w:p>
        </w:tc>
      </w:tr>
      <w:tr w:rsidR="001C3E61" w:rsidRPr="001C3E61" w14:paraId="219CBF29" w14:textId="77777777" w:rsidTr="001C3E61">
        <w:trPr>
          <w:trHeight w:val="70"/>
        </w:trPr>
        <w:tc>
          <w:tcPr>
            <w:tcW w:w="283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1FEAD0B" w14:textId="77777777" w:rsidR="001C3E61" w:rsidRPr="001C3E61" w:rsidRDefault="001C3E61" w:rsidP="001C3E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11. Ненецкий авт. округ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416D37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7,3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307B83E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6,3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A33CD29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0525EEF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310C3C7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53371AD" w14:textId="77777777" w:rsidR="001C3E61" w:rsidRPr="001C3E61" w:rsidRDefault="001C3E61" w:rsidP="001C3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C3E6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76</w:t>
            </w:r>
          </w:p>
        </w:tc>
      </w:tr>
    </w:tbl>
    <w:p w14:paraId="4D098CFE" w14:textId="77777777" w:rsidR="00DC6124" w:rsidRPr="00DE0389" w:rsidRDefault="00DC6124" w:rsidP="00DC6124">
      <w:pPr>
        <w:pStyle w:val="a9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 w:rsidRPr="00DE0389">
        <w:rPr>
          <w:rFonts w:ascii="Times New Roman" w:hAnsi="Times New Roman" w:cs="Times New Roman"/>
          <w:color w:val="auto"/>
          <w:sz w:val="20"/>
          <w:szCs w:val="20"/>
        </w:rPr>
        <w:t xml:space="preserve">Источник: построено автором на основе данных Росстата. </w:t>
      </w:r>
    </w:p>
    <w:p w14:paraId="0272D34E" w14:textId="41DBC354" w:rsidR="00DC6124" w:rsidRPr="00DE0389" w:rsidRDefault="00DC6124" w:rsidP="00DC6124">
      <w:pPr>
        <w:pStyle w:val="a9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Примечание</w:t>
      </w:r>
      <w:r w:rsidRPr="00DE0389">
        <w:rPr>
          <w:rFonts w:ascii="Times New Roman" w:hAnsi="Times New Roman" w:cs="Times New Roman"/>
          <w:color w:val="auto"/>
          <w:sz w:val="20"/>
          <w:szCs w:val="20"/>
        </w:rPr>
        <w:t xml:space="preserve">: </w:t>
      </w:r>
      <w:r w:rsidR="00C50DC6" w:rsidRPr="00C50DC6">
        <w:rPr>
          <w:rFonts w:ascii="Times New Roman" w:hAnsi="Times New Roman" w:cs="Times New Roman"/>
          <w:color w:val="auto"/>
          <w:sz w:val="20"/>
          <w:szCs w:val="20"/>
        </w:rPr>
        <w:t>Ранг соответствующего региона и федерального округа по динамике показателя в 2024 г. среди 85 субъектов федерации (без учета Донецкой Народной Республики, Луганской Народной Республики, Запорожской и Херсонской областей) и 8 федеральных округов</w:t>
      </w:r>
      <w:r w:rsidRPr="00DE0389"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</w:p>
    <w:p w14:paraId="116E9F8B" w14:textId="126613F6" w:rsidR="001C47C9" w:rsidRDefault="001C47C9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07F3781" w14:textId="125D8603" w:rsidR="00AB5D1B" w:rsidRDefault="00AB5D1B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Максимальное сокращение уровня безработицы</w:t>
      </w:r>
      <w:r>
        <w:rPr>
          <w:rFonts w:ascii="Times New Roman" w:hAnsi="Times New Roman" w:cs="Times New Roman"/>
          <w:sz w:val="24"/>
          <w:szCs w:val="24"/>
        </w:rPr>
        <w:t xml:space="preserve"> отмечается в Архангельской области (-2,8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п.п</w:t>
      </w:r>
      <w:proofErr w:type="spellEnd"/>
      <w:r>
        <w:rPr>
          <w:rFonts w:ascii="Times New Roman" w:hAnsi="Times New Roman" w:cs="Times New Roman"/>
          <w:sz w:val="24"/>
          <w:szCs w:val="24"/>
        </w:rPr>
        <w:t>.). Только в одном регионе округа</w:t>
      </w:r>
      <w:r w:rsidR="009C0DB6">
        <w:rPr>
          <w:rFonts w:ascii="Times New Roman" w:hAnsi="Times New Roman" w:cs="Times New Roman"/>
          <w:sz w:val="24"/>
          <w:szCs w:val="24"/>
        </w:rPr>
        <w:t>, в Ленинградской области,</w:t>
      </w:r>
      <w:r>
        <w:rPr>
          <w:rFonts w:ascii="Times New Roman" w:hAnsi="Times New Roman" w:cs="Times New Roman"/>
          <w:sz w:val="24"/>
          <w:szCs w:val="24"/>
        </w:rPr>
        <w:t xml:space="preserve"> уровень безработицы в течение </w:t>
      </w:r>
      <w:r>
        <w:rPr>
          <w:rFonts w:ascii="Times New Roman" w:hAnsi="Times New Roman" w:cs="Times New Roman"/>
          <w:sz w:val="24"/>
          <w:szCs w:val="24"/>
        </w:rPr>
        <w:t xml:space="preserve">последних </w:t>
      </w:r>
      <w:r>
        <w:rPr>
          <w:rFonts w:ascii="Times New Roman" w:hAnsi="Times New Roman" w:cs="Times New Roman"/>
          <w:sz w:val="24"/>
          <w:szCs w:val="24"/>
        </w:rPr>
        <w:t>двух лет оставался неизменным</w:t>
      </w:r>
      <w:r w:rsidR="009C0DB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1187A9D" w14:textId="2FBCEFE8" w:rsidR="001C1BD9" w:rsidRDefault="00DC0E47" w:rsidP="00737CB0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Одновременно </w:t>
      </w:r>
      <w:r w:rsidR="0002470D">
        <w:rPr>
          <w:rFonts w:ascii="Times New Roman" w:hAnsi="Times New Roman" w:cs="Times New Roman"/>
          <w:sz w:val="24"/>
          <w:szCs w:val="24"/>
        </w:rPr>
        <w:t>со снижением уровня безработицы в 2024 г. наблюдается увеличение числа вакансий, регистрируемых работодателями в службах занятости населения (табл. 2)</w:t>
      </w:r>
      <w:r w:rsidR="009C33A9">
        <w:rPr>
          <w:rFonts w:ascii="Times New Roman" w:hAnsi="Times New Roman" w:cs="Times New Roman"/>
          <w:sz w:val="24"/>
          <w:szCs w:val="24"/>
        </w:rPr>
        <w:t xml:space="preserve">. </w:t>
      </w:r>
      <w:r w:rsidR="00165EAE">
        <w:rPr>
          <w:rFonts w:ascii="Times New Roman" w:hAnsi="Times New Roman" w:cs="Times New Roman"/>
          <w:sz w:val="24"/>
          <w:szCs w:val="24"/>
        </w:rPr>
        <w:t xml:space="preserve">Так, рост обозначенного показателя в СЗФО в 2024 г. составил </w:t>
      </w:r>
      <w:r w:rsidR="00B23C9B">
        <w:rPr>
          <w:rFonts w:ascii="Times New Roman" w:hAnsi="Times New Roman" w:cs="Times New Roman"/>
          <w:sz w:val="24"/>
          <w:szCs w:val="24"/>
        </w:rPr>
        <w:t>114,4%</w:t>
      </w:r>
      <w:r w:rsidR="0064066B">
        <w:rPr>
          <w:rFonts w:ascii="Times New Roman" w:hAnsi="Times New Roman" w:cs="Times New Roman"/>
          <w:sz w:val="24"/>
          <w:szCs w:val="24"/>
        </w:rPr>
        <w:t xml:space="preserve">, </w:t>
      </w:r>
      <w:r w:rsidR="008362C7">
        <w:rPr>
          <w:rFonts w:ascii="Times New Roman" w:hAnsi="Times New Roman" w:cs="Times New Roman"/>
          <w:sz w:val="24"/>
          <w:szCs w:val="24"/>
        </w:rPr>
        <w:t>однако это</w:t>
      </w:r>
      <w:r w:rsidR="0064066B">
        <w:rPr>
          <w:rFonts w:ascii="Times New Roman" w:hAnsi="Times New Roman" w:cs="Times New Roman"/>
          <w:sz w:val="24"/>
          <w:szCs w:val="24"/>
        </w:rPr>
        <w:t xml:space="preserve"> почти на 3</w:t>
      </w:r>
      <w:r w:rsidR="00B23C9B">
        <w:rPr>
          <w:rFonts w:ascii="Times New Roman" w:hAnsi="Times New Roman" w:cs="Times New Roman"/>
          <w:sz w:val="24"/>
          <w:szCs w:val="24"/>
        </w:rPr>
        <w:t>%</w:t>
      </w:r>
      <w:r w:rsidR="0064066B">
        <w:rPr>
          <w:rFonts w:ascii="Times New Roman" w:hAnsi="Times New Roman" w:cs="Times New Roman"/>
          <w:sz w:val="24"/>
          <w:szCs w:val="24"/>
        </w:rPr>
        <w:t xml:space="preserve"> меньше, чем в среднем по стране</w:t>
      </w:r>
      <w:r w:rsidR="00B23C9B">
        <w:rPr>
          <w:rFonts w:ascii="Times New Roman" w:hAnsi="Times New Roman" w:cs="Times New Roman"/>
          <w:sz w:val="24"/>
          <w:szCs w:val="24"/>
        </w:rPr>
        <w:t xml:space="preserve">. </w:t>
      </w:r>
      <w:r w:rsidR="008362C7">
        <w:rPr>
          <w:rFonts w:ascii="Times New Roman" w:hAnsi="Times New Roman" w:cs="Times New Roman"/>
          <w:sz w:val="24"/>
          <w:szCs w:val="24"/>
        </w:rPr>
        <w:t xml:space="preserve">Потребность в работниках в 2024 г. </w:t>
      </w:r>
      <w:r w:rsidR="00F27341">
        <w:rPr>
          <w:rFonts w:ascii="Times New Roman" w:hAnsi="Times New Roman" w:cs="Times New Roman"/>
          <w:sz w:val="24"/>
          <w:szCs w:val="24"/>
        </w:rPr>
        <w:t xml:space="preserve">увеличилась во всех регионах округа, </w:t>
      </w:r>
      <w:r w:rsidR="00D25334">
        <w:rPr>
          <w:rFonts w:ascii="Times New Roman" w:hAnsi="Times New Roman" w:cs="Times New Roman"/>
          <w:sz w:val="24"/>
          <w:szCs w:val="24"/>
        </w:rPr>
        <w:t>исключение составляет только один субъект</w:t>
      </w:r>
      <w:r w:rsidR="00F27341">
        <w:rPr>
          <w:rFonts w:ascii="Times New Roman" w:hAnsi="Times New Roman" w:cs="Times New Roman"/>
          <w:sz w:val="24"/>
          <w:szCs w:val="24"/>
        </w:rPr>
        <w:t xml:space="preserve">. </w:t>
      </w:r>
      <w:r w:rsidR="00E4551D">
        <w:rPr>
          <w:rFonts w:ascii="Times New Roman" w:hAnsi="Times New Roman" w:cs="Times New Roman"/>
          <w:sz w:val="24"/>
          <w:szCs w:val="24"/>
        </w:rPr>
        <w:t xml:space="preserve">Наибольших рост вакантных мест отмечается в Псковской области, Санкт-Петербурге и Ленинградской области </w:t>
      </w:r>
      <w:r w:rsidR="00E4551D">
        <w:rPr>
          <w:rFonts w:ascii="Times New Roman" w:hAnsi="Times New Roman"/>
          <w:spacing w:val="-2"/>
          <w:sz w:val="24"/>
        </w:rPr>
        <w:t>(</w:t>
      </w:r>
      <w:r w:rsidR="00BB7DA9">
        <w:rPr>
          <w:rFonts w:ascii="Times New Roman" w:hAnsi="Times New Roman"/>
          <w:spacing w:val="-2"/>
          <w:sz w:val="24"/>
        </w:rPr>
        <w:t>1</w:t>
      </w:r>
      <w:r w:rsidR="00E4551D">
        <w:rPr>
          <w:rFonts w:ascii="Times New Roman" w:hAnsi="Times New Roman"/>
          <w:spacing w:val="-2"/>
          <w:sz w:val="24"/>
        </w:rPr>
        <w:t xml:space="preserve">26,9, </w:t>
      </w:r>
      <w:r w:rsidR="00BB7DA9">
        <w:rPr>
          <w:rFonts w:ascii="Times New Roman" w:hAnsi="Times New Roman"/>
          <w:spacing w:val="-2"/>
          <w:sz w:val="24"/>
        </w:rPr>
        <w:t>1</w:t>
      </w:r>
      <w:r w:rsidR="00E4551D">
        <w:rPr>
          <w:rFonts w:ascii="Times New Roman" w:hAnsi="Times New Roman"/>
          <w:spacing w:val="-2"/>
          <w:sz w:val="24"/>
        </w:rPr>
        <w:t xml:space="preserve">26,4 и </w:t>
      </w:r>
      <w:r w:rsidR="00BB7DA9">
        <w:rPr>
          <w:rFonts w:ascii="Times New Roman" w:hAnsi="Times New Roman"/>
          <w:spacing w:val="-2"/>
          <w:sz w:val="24"/>
        </w:rPr>
        <w:t>1</w:t>
      </w:r>
      <w:r w:rsidR="00E4551D">
        <w:rPr>
          <w:rFonts w:ascii="Times New Roman" w:hAnsi="Times New Roman"/>
          <w:spacing w:val="-2"/>
          <w:sz w:val="24"/>
        </w:rPr>
        <w:t>26,3</w:t>
      </w:r>
      <w:r w:rsidR="00BB7DA9">
        <w:rPr>
          <w:rFonts w:ascii="Times New Roman" w:hAnsi="Times New Roman"/>
          <w:spacing w:val="-2"/>
          <w:sz w:val="24"/>
        </w:rPr>
        <w:t>%</w:t>
      </w:r>
      <w:r w:rsidR="00E4551D">
        <w:rPr>
          <w:rFonts w:ascii="Times New Roman" w:hAnsi="Times New Roman"/>
          <w:spacing w:val="-2"/>
          <w:sz w:val="24"/>
        </w:rPr>
        <w:t xml:space="preserve"> соответственно).</w:t>
      </w:r>
      <w:r w:rsidR="00E4551D">
        <w:rPr>
          <w:rFonts w:ascii="Times New Roman" w:hAnsi="Times New Roman"/>
          <w:spacing w:val="-2"/>
          <w:sz w:val="24"/>
        </w:rPr>
        <w:t xml:space="preserve"> </w:t>
      </w:r>
      <w:r w:rsidR="00F045B0">
        <w:rPr>
          <w:rFonts w:ascii="Times New Roman" w:hAnsi="Times New Roman"/>
          <w:spacing w:val="-2"/>
          <w:sz w:val="24"/>
        </w:rPr>
        <w:t xml:space="preserve">Сокращение показателя в 2024 г. в сравнении с 2023 г. наблюдается в Ненецком автономном округе, оно составило 0,1 </w:t>
      </w:r>
      <w:proofErr w:type="spellStart"/>
      <w:r w:rsidR="00F045B0">
        <w:rPr>
          <w:rFonts w:ascii="Times New Roman" w:hAnsi="Times New Roman"/>
          <w:spacing w:val="-2"/>
          <w:sz w:val="24"/>
        </w:rPr>
        <w:t>п.п</w:t>
      </w:r>
      <w:proofErr w:type="spellEnd"/>
      <w:r w:rsidR="00F045B0">
        <w:rPr>
          <w:rFonts w:ascii="Times New Roman" w:hAnsi="Times New Roman"/>
          <w:spacing w:val="-2"/>
          <w:sz w:val="24"/>
        </w:rPr>
        <w:t xml:space="preserve">. </w:t>
      </w:r>
    </w:p>
    <w:p w14:paraId="7E4C758A" w14:textId="62232E76" w:rsidR="00294B08" w:rsidRDefault="00294B08" w:rsidP="00737CB0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</w:rPr>
      </w:pPr>
    </w:p>
    <w:p w14:paraId="5AC0581A" w14:textId="4EA87028" w:rsidR="00E94A94" w:rsidRDefault="00E94A94" w:rsidP="00E94A9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94A94">
        <w:rPr>
          <w:rFonts w:ascii="Times New Roman" w:hAnsi="Times New Roman" w:cs="Times New Roman"/>
          <w:b/>
          <w:bCs/>
          <w:sz w:val="24"/>
          <w:szCs w:val="24"/>
        </w:rPr>
        <w:t>Динамика потребности в работниках, заявленной работодателями,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94A94">
        <w:rPr>
          <w:rFonts w:ascii="Times New Roman" w:hAnsi="Times New Roman" w:cs="Times New Roman"/>
          <w:b/>
          <w:bCs/>
          <w:sz w:val="24"/>
          <w:szCs w:val="24"/>
        </w:rPr>
        <w:t>в СЗФО в 2022–2024 гг., % к соответствующему периоду предыдущего года</w:t>
      </w:r>
    </w:p>
    <w:tbl>
      <w:tblPr>
        <w:tblW w:w="9634" w:type="dxa"/>
        <w:tblLook w:val="04A0" w:firstRow="1" w:lastRow="0" w:firstColumn="1" w:lastColumn="0" w:noHBand="0" w:noVBand="1"/>
      </w:tblPr>
      <w:tblGrid>
        <w:gridCol w:w="2402"/>
        <w:gridCol w:w="711"/>
        <w:gridCol w:w="711"/>
        <w:gridCol w:w="711"/>
        <w:gridCol w:w="847"/>
        <w:gridCol w:w="2268"/>
        <w:gridCol w:w="1984"/>
      </w:tblGrid>
      <w:tr w:rsidR="00950449" w:rsidRPr="00A26A9E" w14:paraId="00AE8F4B" w14:textId="77777777" w:rsidTr="003A26FC">
        <w:trPr>
          <w:trHeight w:val="305"/>
        </w:trPr>
        <w:tc>
          <w:tcPr>
            <w:tcW w:w="2402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7631E08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Территория</w:t>
            </w:r>
          </w:p>
        </w:tc>
        <w:tc>
          <w:tcPr>
            <w:tcW w:w="2133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7280C74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% к предыдущему году</w:t>
            </w:r>
          </w:p>
        </w:tc>
        <w:tc>
          <w:tcPr>
            <w:tcW w:w="847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double" w:sz="6" w:space="0" w:color="808080"/>
            </w:tcBorders>
            <w:shd w:val="clear" w:color="000000" w:fill="D9D9D9"/>
            <w:vAlign w:val="center"/>
            <w:hideMark/>
          </w:tcPr>
          <w:p w14:paraId="51690BD0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Ранг* 2024 г.</w:t>
            </w:r>
          </w:p>
        </w:tc>
        <w:tc>
          <w:tcPr>
            <w:tcW w:w="2268" w:type="dxa"/>
            <w:vMerge w:val="restart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000000" w:fill="D9D9D9"/>
            <w:vAlign w:val="center"/>
            <w:hideMark/>
          </w:tcPr>
          <w:p w14:paraId="45F70680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Территория</w:t>
            </w:r>
          </w:p>
        </w:tc>
        <w:tc>
          <w:tcPr>
            <w:tcW w:w="1984" w:type="dxa"/>
            <w:vMerge w:val="restart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5C166D10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Число вакансий</w:t>
            </w:r>
          </w:p>
          <w:p w14:paraId="30C13178" w14:textId="24D78769" w:rsidR="00950449" w:rsidRPr="00A26A9E" w:rsidRDefault="00950449" w:rsidP="009504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 1 безработного, шт.</w:t>
            </w:r>
          </w:p>
        </w:tc>
      </w:tr>
      <w:tr w:rsidR="00950449" w:rsidRPr="00A26A9E" w14:paraId="6F459B59" w14:textId="77777777" w:rsidTr="00950449">
        <w:trPr>
          <w:trHeight w:val="355"/>
        </w:trPr>
        <w:tc>
          <w:tcPr>
            <w:tcW w:w="2402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3BBE61F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71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1A77FDB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2022 г.</w:t>
            </w:r>
          </w:p>
        </w:tc>
        <w:tc>
          <w:tcPr>
            <w:tcW w:w="71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084E3619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 г.</w:t>
            </w:r>
          </w:p>
        </w:tc>
        <w:tc>
          <w:tcPr>
            <w:tcW w:w="71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3B7E08EA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2024 г.</w:t>
            </w:r>
          </w:p>
        </w:tc>
        <w:tc>
          <w:tcPr>
            <w:tcW w:w="847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double" w:sz="6" w:space="0" w:color="808080"/>
            </w:tcBorders>
            <w:vAlign w:val="center"/>
            <w:hideMark/>
          </w:tcPr>
          <w:p w14:paraId="6D28DCCF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268" w:type="dxa"/>
            <w:vMerge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vAlign w:val="center"/>
            <w:hideMark/>
          </w:tcPr>
          <w:p w14:paraId="53ABEF4D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060851CA" w14:textId="26DF358F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950449" w:rsidRPr="00A26A9E" w14:paraId="691409F6" w14:textId="77777777" w:rsidTr="00950449">
        <w:trPr>
          <w:trHeight w:val="255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310CF8D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РФ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6F740D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115,3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806D07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117,2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7E359F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117,3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580044CE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D5C8361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РФ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128F357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1,4</w:t>
            </w:r>
          </w:p>
        </w:tc>
      </w:tr>
      <w:tr w:rsidR="00950449" w:rsidRPr="00A26A9E" w14:paraId="301851B1" w14:textId="77777777" w:rsidTr="00950449">
        <w:trPr>
          <w:trHeight w:val="255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0CF2232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СЗФО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5FAD5B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113,4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28A6A0E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117,7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3136770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114,4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0A74110D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1BEDFA3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СЗФО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9647BB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1,8</w:t>
            </w:r>
          </w:p>
        </w:tc>
      </w:tr>
      <w:tr w:rsidR="00950449" w:rsidRPr="00A26A9E" w14:paraId="548859B2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002B1DE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 Новгородская обл.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26E5ED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120,9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F38A1F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124,4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AA95393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126,9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1CF7EAA6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DF19747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 Санкт-Петербург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84568BD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3,1</w:t>
            </w:r>
          </w:p>
        </w:tc>
      </w:tr>
      <w:tr w:rsidR="00950449" w:rsidRPr="00A26A9E" w14:paraId="437CB3F3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DE5DA9B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Ленинградская обл.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6003716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133,6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4E2B79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123,2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E68AA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126,4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6D635195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63DC4A2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Мурманская обл.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AAD25E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2,5</w:t>
            </w:r>
          </w:p>
        </w:tc>
      </w:tr>
      <w:tr w:rsidR="00950449" w:rsidRPr="00A26A9E" w14:paraId="17052EA6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2104340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Вологодская обл.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F0BD26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106,8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2953EEA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118,2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9B3DE6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126,3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08A25E74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80E2D9B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Новгородская обл.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F8664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</w:t>
            </w:r>
          </w:p>
        </w:tc>
      </w:tr>
      <w:tr w:rsidR="00950449" w:rsidRPr="00A26A9E" w14:paraId="76BFA9D8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CDB47AF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4. Псковская область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59D2F3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99,8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FE8DF7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111,6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B9926D5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117,7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2D7374A6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14ED1C8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4. Калининградская обл.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7D2B875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1,4</w:t>
            </w:r>
          </w:p>
        </w:tc>
      </w:tr>
      <w:tr w:rsidR="00950449" w:rsidRPr="00A26A9E" w14:paraId="7848AABA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1E3B01E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5. Калининградская обл.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E83110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103,4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4AEF534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111,7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7017CD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114,9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2F1E4F38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8D1E366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5. Ленинградская обл.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0D818A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1,3</w:t>
            </w:r>
          </w:p>
        </w:tc>
      </w:tr>
      <w:tr w:rsidR="00950449" w:rsidRPr="00A26A9E" w14:paraId="77FC6009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6CAA96B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6. Санкт-Петербург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D22D7B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114,7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527D00D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120,7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365730A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15FB2B3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FB4A149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6. Псковская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F9C46FC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1,3</w:t>
            </w:r>
          </w:p>
        </w:tc>
      </w:tr>
      <w:tr w:rsidR="00950449" w:rsidRPr="00A26A9E" w14:paraId="4D35E765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7FD2697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7. Архангельская обл.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5BE494B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103,1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00EA54D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116,0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CE859C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111,3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68C838B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3400F8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7. Вологодская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A16110C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1,2</w:t>
            </w:r>
          </w:p>
        </w:tc>
      </w:tr>
      <w:tr w:rsidR="00950449" w:rsidRPr="00A26A9E" w14:paraId="604E80DD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7FAD9E5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8. Республика Карелия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D85F59D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123,1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2C768D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114,5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CCFC59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75F9EFB8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06E5CC2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8. Архангельская обл.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4E93C24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1,1</w:t>
            </w:r>
          </w:p>
        </w:tc>
      </w:tr>
      <w:tr w:rsidR="00950449" w:rsidRPr="00A26A9E" w14:paraId="1CA4C2E3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EB28F94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9. Республика Коми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33AECD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94,0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9BF5C6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112,3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830A3B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4D04935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947858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9. Ненецкий авт. округ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1D9B3B8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1,0</w:t>
            </w:r>
          </w:p>
        </w:tc>
      </w:tr>
      <w:tr w:rsidR="00950449" w:rsidRPr="00A26A9E" w14:paraId="270FAEF0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D53C6D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10. Ненецкий авт. округ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7C2A1E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113,0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6898F1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116,4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C0196F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106,8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079CA6E5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BB6481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10. Республика Карелия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30B5D03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0,9</w:t>
            </w:r>
          </w:p>
        </w:tc>
      </w:tr>
      <w:tr w:rsidR="00950449" w:rsidRPr="00A26A9E" w14:paraId="3B7ACA20" w14:textId="77777777" w:rsidTr="00950449">
        <w:trPr>
          <w:trHeight w:val="300"/>
        </w:trPr>
        <w:tc>
          <w:tcPr>
            <w:tcW w:w="240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B6FFE9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11. Мурманская обл.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845580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111,3</w:t>
            </w:r>
          </w:p>
        </w:tc>
        <w:tc>
          <w:tcPr>
            <w:tcW w:w="7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1D0F0C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104,0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7B11379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808080"/>
              <w:right w:val="double" w:sz="6" w:space="0" w:color="808080"/>
            </w:tcBorders>
            <w:shd w:val="clear" w:color="auto" w:fill="auto"/>
            <w:vAlign w:val="center"/>
            <w:hideMark/>
          </w:tcPr>
          <w:p w14:paraId="3F44F05C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C5C65F" w14:textId="77777777" w:rsidR="00950449" w:rsidRPr="00A26A9E" w:rsidRDefault="00950449" w:rsidP="00A26A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11. Республика Коми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8581942" w14:textId="77777777" w:rsidR="00950449" w:rsidRPr="00A26A9E" w:rsidRDefault="00950449" w:rsidP="00A26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26A9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0,7</w:t>
            </w:r>
          </w:p>
        </w:tc>
      </w:tr>
    </w:tbl>
    <w:p w14:paraId="2E31FB38" w14:textId="77777777" w:rsidR="00A04D75" w:rsidRPr="00DE0389" w:rsidRDefault="00A04D75" w:rsidP="00A04D75">
      <w:pPr>
        <w:pStyle w:val="a9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 w:rsidRPr="00DE0389">
        <w:rPr>
          <w:rFonts w:ascii="Times New Roman" w:hAnsi="Times New Roman" w:cs="Times New Roman"/>
          <w:color w:val="auto"/>
          <w:sz w:val="20"/>
          <w:szCs w:val="20"/>
        </w:rPr>
        <w:t xml:space="preserve">Источник: построено автором на основе данных Росстата. </w:t>
      </w:r>
    </w:p>
    <w:p w14:paraId="4E7F616B" w14:textId="17E6E5B0" w:rsidR="00A04D75" w:rsidRDefault="00A04D75" w:rsidP="00A04D75">
      <w:pPr>
        <w:pStyle w:val="a9"/>
        <w:spacing w:before="0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Примечание</w:t>
      </w:r>
      <w:r w:rsidRPr="00DE0389">
        <w:rPr>
          <w:rFonts w:ascii="Times New Roman" w:hAnsi="Times New Roman" w:cs="Times New Roman"/>
          <w:color w:val="auto"/>
          <w:sz w:val="20"/>
          <w:szCs w:val="20"/>
        </w:rPr>
        <w:t xml:space="preserve">: </w:t>
      </w:r>
      <w:r>
        <w:rPr>
          <w:rFonts w:ascii="Times New Roman" w:hAnsi="Times New Roman" w:cs="Times New Roman"/>
          <w:color w:val="auto"/>
          <w:sz w:val="20"/>
          <w:szCs w:val="20"/>
        </w:rPr>
        <w:t>*</w:t>
      </w:r>
      <w:r w:rsidRPr="00C50DC6">
        <w:rPr>
          <w:rFonts w:ascii="Times New Roman" w:hAnsi="Times New Roman" w:cs="Times New Roman"/>
          <w:color w:val="auto"/>
          <w:sz w:val="20"/>
          <w:szCs w:val="20"/>
        </w:rPr>
        <w:t>Ранг соответствующего региона и федерального округа по динамике показателя в 2024 г. среди 85 субъектов федерации (без учета Донецкой Народной Республики, Луганской Народной Республики, Запорожской и Херсонской областей) и 8 федеральных округов</w:t>
      </w:r>
      <w:r w:rsidRPr="00DE0389">
        <w:rPr>
          <w:rFonts w:ascii="Times New Roman" w:hAnsi="Times New Roman" w:cs="Times New Roman"/>
          <w:color w:val="auto"/>
          <w:sz w:val="20"/>
          <w:szCs w:val="20"/>
        </w:rPr>
        <w:t>.</w:t>
      </w:r>
    </w:p>
    <w:p w14:paraId="1ADAE643" w14:textId="77777777" w:rsidR="00E94A94" w:rsidRDefault="00E94A94" w:rsidP="00737CB0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</w:rPr>
      </w:pPr>
    </w:p>
    <w:p w14:paraId="0C21176E" w14:textId="718A80F2" w:rsidR="00310EF8" w:rsidRDefault="00310EF8" w:rsidP="00737CB0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Число вакансий </w:t>
      </w:r>
      <w:r w:rsidR="00BF46C4">
        <w:rPr>
          <w:rFonts w:ascii="Times New Roman" w:hAnsi="Times New Roman" w:cs="Times New Roman"/>
          <w:sz w:val="24"/>
          <w:szCs w:val="24"/>
        </w:rPr>
        <w:t xml:space="preserve">в пересчете </w:t>
      </w:r>
      <w:r>
        <w:rPr>
          <w:rFonts w:ascii="Times New Roman" w:hAnsi="Times New Roman" w:cs="Times New Roman"/>
          <w:sz w:val="24"/>
          <w:szCs w:val="24"/>
        </w:rPr>
        <w:t xml:space="preserve">на одного безработного </w:t>
      </w:r>
      <w:r w:rsidR="00BF46C4">
        <w:rPr>
          <w:rFonts w:ascii="Times New Roman" w:hAnsi="Times New Roman" w:cs="Times New Roman"/>
          <w:sz w:val="24"/>
          <w:szCs w:val="24"/>
        </w:rPr>
        <w:t xml:space="preserve">в Северо-Западе России превышает среднее по стране значение на 0,4 шт., составляет оно </w:t>
      </w:r>
      <w:r w:rsidR="00BF46C4">
        <w:rPr>
          <w:rFonts w:ascii="Times New Roman" w:hAnsi="Times New Roman"/>
          <w:spacing w:val="-2"/>
          <w:sz w:val="24"/>
        </w:rPr>
        <w:t>1,8 и 1,4 шт. соответственно.</w:t>
      </w:r>
      <w:r w:rsidR="00BF46C4">
        <w:rPr>
          <w:rFonts w:ascii="Times New Roman" w:hAnsi="Times New Roman"/>
          <w:spacing w:val="-2"/>
          <w:sz w:val="24"/>
        </w:rPr>
        <w:t xml:space="preserve"> Максимальное число вакансий</w:t>
      </w:r>
      <w:r w:rsidR="000C7479">
        <w:rPr>
          <w:rFonts w:ascii="Times New Roman" w:hAnsi="Times New Roman"/>
          <w:spacing w:val="-2"/>
          <w:sz w:val="24"/>
        </w:rPr>
        <w:t xml:space="preserve">, а именно 3,1 шт., отмечается в Санкт-Петербурге, минимальное характерно для </w:t>
      </w:r>
      <w:r w:rsidR="000C7479">
        <w:rPr>
          <w:rFonts w:ascii="Times New Roman" w:hAnsi="Times New Roman"/>
          <w:spacing w:val="-2"/>
          <w:sz w:val="24"/>
        </w:rPr>
        <w:t>республик Карелия и Коми (0,7 и 0,9 шт. соответственно).</w:t>
      </w:r>
      <w:r w:rsidR="000C7479">
        <w:rPr>
          <w:rFonts w:ascii="Times New Roman" w:hAnsi="Times New Roman"/>
          <w:spacing w:val="-2"/>
          <w:sz w:val="24"/>
        </w:rPr>
        <w:t xml:space="preserve"> </w:t>
      </w:r>
    </w:p>
    <w:p w14:paraId="6981BFB2" w14:textId="45EA0C18" w:rsidR="00441151" w:rsidRDefault="00441151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1151">
        <w:rPr>
          <w:rFonts w:ascii="Times New Roman" w:hAnsi="Times New Roman"/>
          <w:b/>
          <w:bCs/>
          <w:spacing w:val="-2"/>
          <w:sz w:val="24"/>
        </w:rPr>
        <w:t>Вывод</w:t>
      </w:r>
      <w:r>
        <w:rPr>
          <w:rFonts w:ascii="Times New Roman" w:hAnsi="Times New Roman"/>
          <w:spacing w:val="-2"/>
          <w:sz w:val="24"/>
        </w:rPr>
        <w:t>. Таким образом,</w:t>
      </w:r>
      <w:r w:rsidR="00A9498A">
        <w:rPr>
          <w:rFonts w:ascii="Times New Roman" w:hAnsi="Times New Roman"/>
          <w:spacing w:val="-2"/>
          <w:sz w:val="24"/>
        </w:rPr>
        <w:t xml:space="preserve"> </w:t>
      </w:r>
      <w:r w:rsidR="00BB5A86">
        <w:rPr>
          <w:rFonts w:ascii="Times New Roman" w:hAnsi="Times New Roman"/>
          <w:spacing w:val="-2"/>
          <w:sz w:val="24"/>
        </w:rPr>
        <w:t xml:space="preserve">количество безработных на 1000 человек населения в СЗФО составляет значение, близкое со среднероссийским. </w:t>
      </w:r>
      <w:r w:rsidR="00D71084">
        <w:rPr>
          <w:rFonts w:ascii="Times New Roman" w:hAnsi="Times New Roman"/>
          <w:spacing w:val="-2"/>
          <w:sz w:val="24"/>
        </w:rPr>
        <w:t xml:space="preserve">Среди регионов наименьшее значение показателя наблюдается в Новгородской области, наибольшее – в Ненецком автономном округе. </w:t>
      </w:r>
      <w:r w:rsidR="002D50D8">
        <w:rPr>
          <w:rFonts w:ascii="Times New Roman" w:hAnsi="Times New Roman"/>
          <w:spacing w:val="-2"/>
          <w:sz w:val="24"/>
        </w:rPr>
        <w:t xml:space="preserve">В </w:t>
      </w:r>
      <w:r w:rsidR="002D50D8">
        <w:rPr>
          <w:rFonts w:ascii="Times New Roman" w:hAnsi="Times New Roman"/>
          <w:spacing w:val="-2"/>
          <w:sz w:val="24"/>
        </w:rPr>
        <w:t xml:space="preserve">последние годы </w:t>
      </w:r>
      <w:r w:rsidR="005A1CF5">
        <w:rPr>
          <w:rFonts w:ascii="Times New Roman" w:hAnsi="Times New Roman"/>
          <w:spacing w:val="-2"/>
          <w:sz w:val="24"/>
        </w:rPr>
        <w:t>в регионах СЗФО наблюдется тенденция на сокращение уровня безработицы</w:t>
      </w:r>
      <w:r w:rsidR="00A21588">
        <w:rPr>
          <w:rFonts w:ascii="Times New Roman" w:hAnsi="Times New Roman"/>
          <w:spacing w:val="-2"/>
          <w:sz w:val="24"/>
        </w:rPr>
        <w:t xml:space="preserve">, </w:t>
      </w:r>
      <w:r w:rsidR="00121919">
        <w:rPr>
          <w:rFonts w:ascii="Times New Roman" w:hAnsi="Times New Roman"/>
          <w:spacing w:val="-2"/>
          <w:sz w:val="24"/>
        </w:rPr>
        <w:t xml:space="preserve">в наибольшей степени </w:t>
      </w:r>
      <w:r w:rsidR="00A36CB7">
        <w:rPr>
          <w:rFonts w:ascii="Times New Roman" w:hAnsi="Times New Roman"/>
          <w:spacing w:val="-2"/>
          <w:sz w:val="24"/>
        </w:rPr>
        <w:t xml:space="preserve">оно отмечается в Архангельской области, </w:t>
      </w:r>
      <w:r w:rsidR="009A2DEA">
        <w:rPr>
          <w:rFonts w:ascii="Times New Roman" w:hAnsi="Times New Roman"/>
          <w:spacing w:val="-2"/>
          <w:sz w:val="24"/>
        </w:rPr>
        <w:t xml:space="preserve">в наименьшей – в Ленинградской области. </w:t>
      </w:r>
      <w:r w:rsidR="00B77AB7">
        <w:rPr>
          <w:rFonts w:ascii="Times New Roman" w:hAnsi="Times New Roman"/>
          <w:spacing w:val="-2"/>
          <w:sz w:val="24"/>
        </w:rPr>
        <w:t xml:space="preserve">Вместе с этим </w:t>
      </w:r>
      <w:r w:rsidR="00683F8D">
        <w:rPr>
          <w:rFonts w:ascii="Times New Roman" w:hAnsi="Times New Roman"/>
          <w:spacing w:val="-2"/>
          <w:sz w:val="24"/>
        </w:rPr>
        <w:t xml:space="preserve">выявлена тенденция </w:t>
      </w:r>
      <w:r w:rsidR="002512CA">
        <w:rPr>
          <w:rFonts w:ascii="Times New Roman" w:hAnsi="Times New Roman"/>
          <w:spacing w:val="-2"/>
          <w:sz w:val="24"/>
        </w:rPr>
        <w:t xml:space="preserve">увеличения числа вакансий. </w:t>
      </w:r>
      <w:r w:rsidR="0094661D">
        <w:rPr>
          <w:rFonts w:ascii="Times New Roman" w:hAnsi="Times New Roman"/>
          <w:spacing w:val="-2"/>
          <w:sz w:val="24"/>
        </w:rPr>
        <w:t xml:space="preserve">Иными словами, </w:t>
      </w:r>
      <w:r w:rsidR="00231B31">
        <w:rPr>
          <w:rFonts w:ascii="Times New Roman" w:hAnsi="Times New Roman"/>
          <w:spacing w:val="-2"/>
          <w:sz w:val="24"/>
        </w:rPr>
        <w:t>на рынке труда наблюдаются процессы структурной трансформации</w:t>
      </w:r>
      <w:r w:rsidR="002E4B8D">
        <w:rPr>
          <w:rFonts w:ascii="Times New Roman" w:hAnsi="Times New Roman"/>
          <w:spacing w:val="-2"/>
          <w:sz w:val="24"/>
        </w:rPr>
        <w:t xml:space="preserve"> </w:t>
      </w:r>
      <w:r w:rsidR="002E4B8D" w:rsidRPr="00231B31">
        <w:rPr>
          <w:rFonts w:ascii="Times New Roman" w:hAnsi="Times New Roman"/>
          <w:spacing w:val="-2"/>
          <w:sz w:val="24"/>
        </w:rPr>
        <w:t>[</w:t>
      </w:r>
      <w:r w:rsidR="002E4B8D" w:rsidRPr="00DF2E63">
        <w:rPr>
          <w:rFonts w:ascii="Times New Roman" w:hAnsi="Times New Roman"/>
          <w:spacing w:val="-2"/>
          <w:sz w:val="24"/>
        </w:rPr>
        <w:t>2</w:t>
      </w:r>
      <w:r w:rsidR="002E4B8D" w:rsidRPr="00231B31">
        <w:rPr>
          <w:rFonts w:ascii="Times New Roman" w:hAnsi="Times New Roman"/>
          <w:spacing w:val="-2"/>
          <w:sz w:val="24"/>
        </w:rPr>
        <w:t>]</w:t>
      </w:r>
      <w:r w:rsidR="00231B31">
        <w:rPr>
          <w:rFonts w:ascii="Times New Roman" w:hAnsi="Times New Roman"/>
          <w:spacing w:val="-2"/>
          <w:sz w:val="24"/>
        </w:rPr>
        <w:t>, выражающиеся в снижении уровня безработицы</w:t>
      </w:r>
      <w:r w:rsidR="00231B31">
        <w:rPr>
          <w:rFonts w:ascii="Times New Roman" w:hAnsi="Times New Roman"/>
          <w:spacing w:val="-2"/>
          <w:sz w:val="24"/>
        </w:rPr>
        <w:t xml:space="preserve"> при одновременном </w:t>
      </w:r>
      <w:r w:rsidR="00231B31">
        <w:rPr>
          <w:rFonts w:ascii="Times New Roman" w:hAnsi="Times New Roman"/>
          <w:spacing w:val="-2"/>
          <w:sz w:val="24"/>
        </w:rPr>
        <w:t>увеличении числа вакансий</w:t>
      </w:r>
      <w:r w:rsidR="00231B31">
        <w:rPr>
          <w:rFonts w:ascii="Times New Roman" w:hAnsi="Times New Roman"/>
          <w:spacing w:val="-2"/>
          <w:sz w:val="24"/>
        </w:rPr>
        <w:t xml:space="preserve">. </w:t>
      </w:r>
    </w:p>
    <w:p w14:paraId="085553A9" w14:textId="77777777" w:rsidR="001C1BD9" w:rsidRDefault="001C1BD9" w:rsidP="00737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8BF6C1F" w14:textId="656EBEDC" w:rsidR="008157B2" w:rsidRPr="003C3FED" w:rsidRDefault="003C6672" w:rsidP="003C3FE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50ED5E90" w14:textId="220D965B" w:rsidR="008157B2" w:rsidRPr="00DF2E63" w:rsidRDefault="008157B2" w:rsidP="0094627B">
      <w:pPr>
        <w:pStyle w:val="a3"/>
        <w:spacing w:after="0" w:line="240" w:lineRule="auto"/>
        <w:ind w:left="1069" w:hanging="360"/>
        <w:jc w:val="both"/>
        <w:rPr>
          <w:rFonts w:ascii="Times New Roman" w:hAnsi="Times New Roman" w:cs="Times New Roman"/>
          <w:sz w:val="24"/>
          <w:szCs w:val="24"/>
        </w:rPr>
      </w:pPr>
      <w:r w:rsidRPr="008157B2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2E63" w:rsidRPr="00DF2E63">
        <w:rPr>
          <w:rFonts w:ascii="Times New Roman" w:hAnsi="Times New Roman" w:cs="Times New Roman"/>
          <w:sz w:val="24"/>
          <w:szCs w:val="24"/>
        </w:rPr>
        <w:t>Капелюшников</w:t>
      </w:r>
      <w:proofErr w:type="spellEnd"/>
      <w:r w:rsidR="00DF2E63" w:rsidRPr="00DF2E63">
        <w:rPr>
          <w:rFonts w:ascii="Times New Roman" w:hAnsi="Times New Roman" w:cs="Times New Roman"/>
          <w:sz w:val="24"/>
          <w:szCs w:val="24"/>
        </w:rPr>
        <w:t xml:space="preserve"> Р. И.</w:t>
      </w:r>
      <w:r w:rsidR="00DF2E63" w:rsidRPr="00DF2E63">
        <w:rPr>
          <w:rFonts w:ascii="Times New Roman" w:hAnsi="Times New Roman" w:cs="Times New Roman"/>
          <w:sz w:val="24"/>
          <w:szCs w:val="24"/>
        </w:rPr>
        <w:t xml:space="preserve"> </w:t>
      </w:r>
      <w:r w:rsidR="00DF2E63" w:rsidRPr="00DF2E63">
        <w:rPr>
          <w:rFonts w:ascii="Times New Roman" w:hAnsi="Times New Roman" w:cs="Times New Roman"/>
          <w:sz w:val="24"/>
          <w:szCs w:val="24"/>
        </w:rPr>
        <w:t>Эскалация вакансий на российском рынке труда (динамика, структура, триггеры): препринт</w:t>
      </w:r>
      <w:r w:rsidR="00BE7C72">
        <w:rPr>
          <w:rFonts w:ascii="Times New Roman" w:hAnsi="Times New Roman" w:cs="Times New Roman"/>
          <w:sz w:val="24"/>
          <w:szCs w:val="24"/>
        </w:rPr>
        <w:t xml:space="preserve">. </w:t>
      </w:r>
      <w:r w:rsidR="00DF2E63" w:rsidRPr="00DF2E63">
        <w:rPr>
          <w:rFonts w:ascii="Times New Roman" w:hAnsi="Times New Roman" w:cs="Times New Roman"/>
          <w:sz w:val="24"/>
          <w:szCs w:val="24"/>
        </w:rPr>
        <w:t>М</w:t>
      </w:r>
      <w:r w:rsidR="00BE7C72">
        <w:rPr>
          <w:rFonts w:ascii="Times New Roman" w:hAnsi="Times New Roman" w:cs="Times New Roman"/>
          <w:sz w:val="24"/>
          <w:szCs w:val="24"/>
        </w:rPr>
        <w:t>осква</w:t>
      </w:r>
      <w:r w:rsidR="00DF2E63" w:rsidRPr="00DF2E63">
        <w:rPr>
          <w:rFonts w:ascii="Times New Roman" w:hAnsi="Times New Roman" w:cs="Times New Roman"/>
          <w:sz w:val="24"/>
          <w:szCs w:val="24"/>
        </w:rPr>
        <w:t>: Изд. дом Высшей школы экономики</w:t>
      </w:r>
      <w:r w:rsidR="003D6DE9">
        <w:rPr>
          <w:rFonts w:ascii="Times New Roman" w:hAnsi="Times New Roman" w:cs="Times New Roman"/>
          <w:sz w:val="24"/>
          <w:szCs w:val="24"/>
        </w:rPr>
        <w:t>.</w:t>
      </w:r>
      <w:r w:rsidR="00DF2E63" w:rsidRPr="00DF2E63">
        <w:rPr>
          <w:rFonts w:ascii="Times New Roman" w:hAnsi="Times New Roman" w:cs="Times New Roman"/>
          <w:sz w:val="24"/>
          <w:szCs w:val="24"/>
        </w:rPr>
        <w:t xml:space="preserve"> 2024. 60 с. </w:t>
      </w:r>
    </w:p>
    <w:p w14:paraId="1DDA7F4C" w14:textId="342DC0AE" w:rsidR="002E345D" w:rsidRPr="0078075C" w:rsidRDefault="008157B2" w:rsidP="0078075C">
      <w:pPr>
        <w:pStyle w:val="a3"/>
        <w:spacing w:after="0" w:line="240" w:lineRule="auto"/>
        <w:ind w:left="1069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BE7C72" w:rsidRPr="00BE7C72">
        <w:rPr>
          <w:rFonts w:ascii="Times New Roman" w:hAnsi="Times New Roman" w:cs="Times New Roman"/>
          <w:sz w:val="24"/>
          <w:szCs w:val="24"/>
        </w:rPr>
        <w:t>Белехова</w:t>
      </w:r>
      <w:proofErr w:type="spellEnd"/>
      <w:r w:rsidR="00BE7C72" w:rsidRPr="00BE7C72">
        <w:rPr>
          <w:rFonts w:ascii="Times New Roman" w:hAnsi="Times New Roman" w:cs="Times New Roman"/>
          <w:sz w:val="24"/>
          <w:szCs w:val="24"/>
        </w:rPr>
        <w:t xml:space="preserve"> Г. В. Качество трудовой жизни занятого </w:t>
      </w:r>
      <w:proofErr w:type="spellStart"/>
      <w:proofErr w:type="gramStart"/>
      <w:r w:rsidR="00BE7C72" w:rsidRPr="00BE7C72">
        <w:rPr>
          <w:rFonts w:ascii="Times New Roman" w:hAnsi="Times New Roman" w:cs="Times New Roman"/>
          <w:sz w:val="24"/>
          <w:szCs w:val="24"/>
        </w:rPr>
        <w:t>населения:опыт</w:t>
      </w:r>
      <w:proofErr w:type="spellEnd"/>
      <w:proofErr w:type="gramEnd"/>
      <w:r w:rsidR="00BE7C72" w:rsidRPr="00BE7C72">
        <w:rPr>
          <w:rFonts w:ascii="Times New Roman" w:hAnsi="Times New Roman" w:cs="Times New Roman"/>
          <w:sz w:val="24"/>
          <w:szCs w:val="24"/>
        </w:rPr>
        <w:t xml:space="preserve"> измерения в Вологодской области // Социальное пространство. 2024. Т. 10</w:t>
      </w:r>
      <w:r w:rsidR="00BE7C72">
        <w:rPr>
          <w:rFonts w:ascii="Times New Roman" w:hAnsi="Times New Roman" w:cs="Times New Roman"/>
          <w:sz w:val="24"/>
          <w:szCs w:val="24"/>
        </w:rPr>
        <w:t>.</w:t>
      </w:r>
      <w:r w:rsidR="00BE7C72" w:rsidRPr="00BE7C72">
        <w:rPr>
          <w:rFonts w:ascii="Times New Roman" w:hAnsi="Times New Roman" w:cs="Times New Roman"/>
          <w:sz w:val="24"/>
          <w:szCs w:val="24"/>
        </w:rPr>
        <w:t xml:space="preserve"> № 4. DOI 10.15838/sa.2024.4.44.5.</w:t>
      </w:r>
    </w:p>
    <w:sectPr w:rsidR="002E345D" w:rsidRPr="0078075C" w:rsidSect="00943DA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7972F" w14:textId="77777777" w:rsidR="00805D2A" w:rsidRDefault="00805D2A" w:rsidP="00805D2A">
      <w:pPr>
        <w:spacing w:after="0" w:line="240" w:lineRule="auto"/>
      </w:pPr>
      <w:r>
        <w:separator/>
      </w:r>
    </w:p>
  </w:endnote>
  <w:endnote w:type="continuationSeparator" w:id="0">
    <w:p w14:paraId="5F1C72F7" w14:textId="77777777" w:rsidR="00805D2A" w:rsidRDefault="00805D2A" w:rsidP="00805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454FE" w14:textId="77777777" w:rsidR="00805D2A" w:rsidRDefault="00805D2A" w:rsidP="00805D2A">
      <w:pPr>
        <w:spacing w:after="0" w:line="240" w:lineRule="auto"/>
      </w:pPr>
      <w:r>
        <w:separator/>
      </w:r>
    </w:p>
  </w:footnote>
  <w:footnote w:type="continuationSeparator" w:id="0">
    <w:p w14:paraId="36BD1CBC" w14:textId="77777777" w:rsidR="00805D2A" w:rsidRDefault="00805D2A" w:rsidP="00805D2A">
      <w:pPr>
        <w:spacing w:after="0" w:line="240" w:lineRule="auto"/>
      </w:pPr>
      <w:r>
        <w:continuationSeparator/>
      </w:r>
    </w:p>
  </w:footnote>
  <w:footnote w:id="1">
    <w:p w14:paraId="3A0D5497" w14:textId="6CEC7E3F" w:rsidR="009877B3" w:rsidRPr="009877B3" w:rsidRDefault="009877B3" w:rsidP="009877B3">
      <w:pPr>
        <w:pStyle w:val="a6"/>
        <w:jc w:val="both"/>
        <w:rPr>
          <w:rFonts w:ascii="Times New Roman" w:hAnsi="Times New Roman" w:cs="Times New Roman"/>
        </w:rPr>
      </w:pPr>
      <w:r w:rsidRPr="009877B3">
        <w:rPr>
          <w:rStyle w:val="a8"/>
          <w:rFonts w:ascii="Times New Roman" w:hAnsi="Times New Roman" w:cs="Times New Roman"/>
        </w:rPr>
        <w:footnoteRef/>
      </w:r>
      <w:r w:rsidRPr="009877B3">
        <w:rPr>
          <w:rFonts w:ascii="Times New Roman" w:hAnsi="Times New Roman" w:cs="Times New Roman"/>
        </w:rPr>
        <w:t xml:space="preserve"> </w:t>
      </w:r>
      <w:r w:rsidRPr="009877B3">
        <w:rPr>
          <w:rFonts w:ascii="Times New Roman" w:hAnsi="Times New Roman" w:cs="Times New Roman"/>
        </w:rPr>
        <w:t xml:space="preserve">Чеплинските Инна Ричардовна – младший научный сотрудник, Вологодский научный центр Российской академии наук (Российская Федерация, 160014, г. Вологда, ул. Горького, д. 56а; </w:t>
      </w:r>
      <w:proofErr w:type="spellStart"/>
      <w:r w:rsidRPr="009877B3">
        <w:rPr>
          <w:rFonts w:ascii="Times New Roman" w:hAnsi="Times New Roman" w:cs="Times New Roman"/>
        </w:rPr>
        <w:t>e-mail</w:t>
      </w:r>
      <w:proofErr w:type="spellEnd"/>
      <w:r w:rsidRPr="009877B3">
        <w:rPr>
          <w:rFonts w:ascii="Times New Roman" w:hAnsi="Times New Roman" w:cs="Times New Roman"/>
        </w:rPr>
        <w:t>: inna.cheplinskite@mail.ru)</w:t>
      </w:r>
    </w:p>
  </w:footnote>
  <w:footnote w:id="2">
    <w:p w14:paraId="371A950D" w14:textId="62A97140" w:rsidR="00805D2A" w:rsidRPr="009054E3" w:rsidRDefault="00805D2A" w:rsidP="009054E3">
      <w:pPr>
        <w:pStyle w:val="a6"/>
        <w:jc w:val="both"/>
        <w:rPr>
          <w:rFonts w:ascii="Times New Roman" w:hAnsi="Times New Roman" w:cs="Times New Roman"/>
        </w:rPr>
      </w:pPr>
      <w:r w:rsidRPr="009054E3">
        <w:rPr>
          <w:rStyle w:val="a8"/>
          <w:rFonts w:ascii="Times New Roman" w:hAnsi="Times New Roman" w:cs="Times New Roman"/>
        </w:rPr>
        <w:footnoteRef/>
      </w:r>
      <w:r w:rsidRPr="009054E3">
        <w:rPr>
          <w:rFonts w:ascii="Times New Roman" w:hAnsi="Times New Roman" w:cs="Times New Roman"/>
        </w:rPr>
        <w:t xml:space="preserve"> </w:t>
      </w:r>
      <w:r w:rsidR="009054E3" w:rsidRPr="009054E3">
        <w:rPr>
          <w:rFonts w:ascii="Times New Roman" w:hAnsi="Times New Roman" w:cs="Times New Roman"/>
        </w:rPr>
        <w:t xml:space="preserve">Статья подготовлена в соответствии с государственным заданием для ФГБУН </w:t>
      </w:r>
      <w:proofErr w:type="spellStart"/>
      <w:r w:rsidR="009054E3" w:rsidRPr="009054E3">
        <w:rPr>
          <w:rFonts w:ascii="Times New Roman" w:hAnsi="Times New Roman" w:cs="Times New Roman"/>
        </w:rPr>
        <w:t>ВолНЦ</w:t>
      </w:r>
      <w:proofErr w:type="spellEnd"/>
      <w:r w:rsidR="009054E3" w:rsidRPr="009054E3">
        <w:rPr>
          <w:rFonts w:ascii="Times New Roman" w:hAnsi="Times New Roman" w:cs="Times New Roman"/>
        </w:rPr>
        <w:t xml:space="preserve"> РАН по теме НИР FMGZ-2025-0012 «Структурно-технологическая трансформация региональной экономики в условиях обеспечения национальной безопасности Российской Федерации: мониторинг, регулирование и прогноз».</w:t>
      </w:r>
    </w:p>
  </w:footnote>
  <w:footnote w:id="3">
    <w:p w14:paraId="5FED45BA" w14:textId="78257EF3" w:rsidR="00EC20B8" w:rsidRPr="00F944E6" w:rsidRDefault="00EC20B8" w:rsidP="00EC20B8">
      <w:pPr>
        <w:pStyle w:val="a6"/>
        <w:jc w:val="both"/>
        <w:rPr>
          <w:rFonts w:ascii="Times New Roman" w:hAnsi="Times New Roman" w:cs="Times New Roman"/>
        </w:rPr>
      </w:pPr>
      <w:r w:rsidRPr="00F944E6">
        <w:rPr>
          <w:rStyle w:val="a8"/>
          <w:rFonts w:ascii="Times New Roman" w:hAnsi="Times New Roman" w:cs="Times New Roman"/>
        </w:rPr>
        <w:footnoteRef/>
      </w:r>
      <w:r w:rsidRPr="00F944E6">
        <w:rPr>
          <w:rFonts w:ascii="Times New Roman" w:hAnsi="Times New Roman" w:cs="Times New Roman"/>
        </w:rPr>
        <w:t xml:space="preserve"> Правда о статистике безработицы в России. </w:t>
      </w:r>
      <w:r w:rsidRPr="00F944E6">
        <w:rPr>
          <w:rFonts w:ascii="Times New Roman" w:hAnsi="Times New Roman" w:cs="Times New Roman"/>
          <w:lang w:val="en-US"/>
        </w:rPr>
        <w:t>URL</w:t>
      </w:r>
      <w:r w:rsidRPr="00F944E6">
        <w:rPr>
          <w:rFonts w:ascii="Times New Roman" w:hAnsi="Times New Roman" w:cs="Times New Roman"/>
        </w:rPr>
        <w:t xml:space="preserve">: </w:t>
      </w:r>
      <w:r w:rsidRPr="00F944E6">
        <w:rPr>
          <w:rFonts w:ascii="Times New Roman" w:hAnsi="Times New Roman" w:cs="Times New Roman"/>
          <w:lang w:val="en-US"/>
        </w:rPr>
        <w:t>https</w:t>
      </w:r>
      <w:r w:rsidRPr="00F944E6">
        <w:rPr>
          <w:rFonts w:ascii="Times New Roman" w:hAnsi="Times New Roman" w:cs="Times New Roman"/>
        </w:rPr>
        <w:t>://</w:t>
      </w:r>
      <w:proofErr w:type="spellStart"/>
      <w:r w:rsidRPr="00F944E6">
        <w:rPr>
          <w:rFonts w:ascii="Times New Roman" w:hAnsi="Times New Roman" w:cs="Times New Roman"/>
          <w:lang w:val="en-US"/>
        </w:rPr>
        <w:t>zavtra</w:t>
      </w:r>
      <w:proofErr w:type="spellEnd"/>
      <w:r w:rsidRPr="00F944E6">
        <w:rPr>
          <w:rFonts w:ascii="Times New Roman" w:hAnsi="Times New Roman" w:cs="Times New Roman"/>
        </w:rPr>
        <w:t>.</w:t>
      </w:r>
      <w:proofErr w:type="spellStart"/>
      <w:r w:rsidRPr="00F944E6">
        <w:rPr>
          <w:rFonts w:ascii="Times New Roman" w:hAnsi="Times New Roman" w:cs="Times New Roman"/>
          <w:lang w:val="en-US"/>
        </w:rPr>
        <w:t>ru</w:t>
      </w:r>
      <w:proofErr w:type="spellEnd"/>
      <w:r w:rsidRPr="00F944E6">
        <w:rPr>
          <w:rFonts w:ascii="Times New Roman" w:hAnsi="Times New Roman" w:cs="Times New Roman"/>
        </w:rPr>
        <w:t>/</w:t>
      </w:r>
      <w:r w:rsidRPr="00F944E6">
        <w:rPr>
          <w:rFonts w:ascii="Times New Roman" w:hAnsi="Times New Roman" w:cs="Times New Roman"/>
          <w:lang w:val="en-US"/>
        </w:rPr>
        <w:t>blogs</w:t>
      </w:r>
      <w:r w:rsidRPr="00F944E6">
        <w:rPr>
          <w:rFonts w:ascii="Times New Roman" w:hAnsi="Times New Roman" w:cs="Times New Roman"/>
        </w:rPr>
        <w:t>/</w:t>
      </w:r>
      <w:proofErr w:type="spellStart"/>
      <w:r w:rsidRPr="00F944E6">
        <w:rPr>
          <w:rFonts w:ascii="Times New Roman" w:hAnsi="Times New Roman" w:cs="Times New Roman"/>
          <w:lang w:val="en-US"/>
        </w:rPr>
        <w:t>pravda</w:t>
      </w:r>
      <w:proofErr w:type="spellEnd"/>
      <w:r w:rsidRPr="00F944E6">
        <w:rPr>
          <w:rFonts w:ascii="Times New Roman" w:hAnsi="Times New Roman" w:cs="Times New Roman"/>
        </w:rPr>
        <w:t>_</w:t>
      </w:r>
      <w:r w:rsidRPr="00F944E6">
        <w:rPr>
          <w:rFonts w:ascii="Times New Roman" w:hAnsi="Times New Roman" w:cs="Times New Roman"/>
          <w:lang w:val="en-US"/>
        </w:rPr>
        <w:t>o</w:t>
      </w:r>
      <w:r w:rsidRPr="00F944E6">
        <w:rPr>
          <w:rFonts w:ascii="Times New Roman" w:hAnsi="Times New Roman" w:cs="Times New Roman"/>
        </w:rPr>
        <w:t>_</w:t>
      </w:r>
      <w:proofErr w:type="spellStart"/>
      <w:r w:rsidRPr="00F944E6">
        <w:rPr>
          <w:rFonts w:ascii="Times New Roman" w:hAnsi="Times New Roman" w:cs="Times New Roman"/>
          <w:lang w:val="en-US"/>
        </w:rPr>
        <w:t>statistike</w:t>
      </w:r>
      <w:proofErr w:type="spellEnd"/>
      <w:r w:rsidRPr="00F944E6">
        <w:rPr>
          <w:rFonts w:ascii="Times New Roman" w:hAnsi="Times New Roman" w:cs="Times New Roman"/>
        </w:rPr>
        <w:t>_</w:t>
      </w:r>
      <w:proofErr w:type="spellStart"/>
      <w:r w:rsidRPr="00F944E6">
        <w:rPr>
          <w:rFonts w:ascii="Times New Roman" w:hAnsi="Times New Roman" w:cs="Times New Roman"/>
          <w:lang w:val="en-US"/>
        </w:rPr>
        <w:t>bezrabotitci</w:t>
      </w:r>
      <w:proofErr w:type="spellEnd"/>
      <w:r w:rsidRPr="00F944E6">
        <w:rPr>
          <w:rFonts w:ascii="Times New Roman" w:hAnsi="Times New Roman" w:cs="Times New Roman"/>
        </w:rPr>
        <w:t>_</w:t>
      </w:r>
      <w:r w:rsidRPr="00F944E6">
        <w:rPr>
          <w:rFonts w:ascii="Times New Roman" w:hAnsi="Times New Roman" w:cs="Times New Roman"/>
          <w:lang w:val="en-US"/>
        </w:rPr>
        <w:t>v</w:t>
      </w:r>
      <w:r w:rsidRPr="00F944E6">
        <w:rPr>
          <w:rFonts w:ascii="Times New Roman" w:hAnsi="Times New Roman" w:cs="Times New Roman"/>
        </w:rPr>
        <w:t>_</w:t>
      </w:r>
      <w:proofErr w:type="spellStart"/>
      <w:r w:rsidRPr="00F944E6">
        <w:rPr>
          <w:rFonts w:ascii="Times New Roman" w:hAnsi="Times New Roman" w:cs="Times New Roman"/>
          <w:lang w:val="en-US"/>
        </w:rPr>
        <w:t>rossii</w:t>
      </w:r>
      <w:proofErr w:type="spellEnd"/>
      <w:r w:rsidRPr="00F944E6">
        <w:rPr>
          <w:rFonts w:ascii="Times New Roman" w:hAnsi="Times New Roman" w:cs="Times New Roman"/>
        </w:rPr>
        <w:t xml:space="preserve"> (дата обращения: </w:t>
      </w:r>
      <w:r>
        <w:rPr>
          <w:rFonts w:ascii="Times New Roman" w:hAnsi="Times New Roman" w:cs="Times New Roman"/>
        </w:rPr>
        <w:t>14</w:t>
      </w:r>
      <w:r w:rsidRPr="00F944E6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5</w:t>
      </w:r>
      <w:r w:rsidRPr="00F944E6">
        <w:rPr>
          <w:rFonts w:ascii="Times New Roman" w:hAnsi="Times New Roman" w:cs="Times New Roman"/>
        </w:rPr>
        <w:t>.2025).</w:t>
      </w:r>
    </w:p>
  </w:footnote>
  <w:footnote w:id="4">
    <w:p w14:paraId="2C95633C" w14:textId="65BB1C19" w:rsidR="00941E7F" w:rsidRPr="00941E7F" w:rsidRDefault="00941E7F" w:rsidP="00941E7F">
      <w:pPr>
        <w:pStyle w:val="a6"/>
        <w:jc w:val="both"/>
        <w:rPr>
          <w:rFonts w:ascii="Times New Roman" w:hAnsi="Times New Roman" w:cs="Times New Roman"/>
        </w:rPr>
      </w:pPr>
      <w:r w:rsidRPr="00941E7F">
        <w:rPr>
          <w:rStyle w:val="a8"/>
          <w:rFonts w:ascii="Times New Roman" w:hAnsi="Times New Roman" w:cs="Times New Roman"/>
        </w:rPr>
        <w:footnoteRef/>
      </w:r>
      <w:r w:rsidRPr="00941E7F">
        <w:rPr>
          <w:rFonts w:ascii="Times New Roman" w:hAnsi="Times New Roman" w:cs="Times New Roman"/>
        </w:rPr>
        <w:t xml:space="preserve"> </w:t>
      </w:r>
      <w:r w:rsidRPr="00941E7F">
        <w:rPr>
          <w:rFonts w:ascii="Times New Roman" w:hAnsi="Times New Roman" w:cs="Times New Roman"/>
        </w:rPr>
        <w:t xml:space="preserve">Эксперты объяснили минимум безработицы в России при сокращении экономики. Среди причин </w:t>
      </w:r>
      <w:r>
        <w:rPr>
          <w:rFonts w:ascii="Times New Roman" w:hAnsi="Times New Roman" w:cs="Times New Roman"/>
        </w:rPr>
        <w:t>–</w:t>
      </w:r>
      <w:r w:rsidRPr="00941E7F">
        <w:rPr>
          <w:rFonts w:ascii="Times New Roman" w:hAnsi="Times New Roman" w:cs="Times New Roman"/>
        </w:rPr>
        <w:t xml:space="preserve"> демографические проблемы и неполная занятость. </w:t>
      </w:r>
      <w:r w:rsidRPr="00941E7F">
        <w:rPr>
          <w:rFonts w:ascii="Times New Roman" w:hAnsi="Times New Roman" w:cs="Times New Roman"/>
          <w:lang w:val="en-US"/>
        </w:rPr>
        <w:t>URL</w:t>
      </w:r>
      <w:r w:rsidRPr="00941E7F">
        <w:rPr>
          <w:rFonts w:ascii="Times New Roman" w:hAnsi="Times New Roman" w:cs="Times New Roman"/>
        </w:rPr>
        <w:t xml:space="preserve">: </w:t>
      </w:r>
      <w:r w:rsidRPr="00941E7F">
        <w:rPr>
          <w:rFonts w:ascii="Times New Roman" w:hAnsi="Times New Roman" w:cs="Times New Roman"/>
          <w:lang w:val="en-US"/>
        </w:rPr>
        <w:t>https</w:t>
      </w:r>
      <w:r w:rsidRPr="00941E7F">
        <w:rPr>
          <w:rFonts w:ascii="Times New Roman" w:hAnsi="Times New Roman" w:cs="Times New Roman"/>
        </w:rPr>
        <w:t>://</w:t>
      </w:r>
      <w:r w:rsidRPr="00941E7F">
        <w:rPr>
          <w:rFonts w:ascii="Times New Roman" w:hAnsi="Times New Roman" w:cs="Times New Roman"/>
          <w:lang w:val="en-US"/>
        </w:rPr>
        <w:t>www</w:t>
      </w:r>
      <w:r w:rsidRPr="00941E7F">
        <w:rPr>
          <w:rFonts w:ascii="Times New Roman" w:hAnsi="Times New Roman" w:cs="Times New Roman"/>
        </w:rPr>
        <w:t>.</w:t>
      </w:r>
      <w:proofErr w:type="spellStart"/>
      <w:r w:rsidRPr="00941E7F">
        <w:rPr>
          <w:rFonts w:ascii="Times New Roman" w:hAnsi="Times New Roman" w:cs="Times New Roman"/>
          <w:lang w:val="en-US"/>
        </w:rPr>
        <w:t>rbc</w:t>
      </w:r>
      <w:proofErr w:type="spellEnd"/>
      <w:r w:rsidRPr="00941E7F">
        <w:rPr>
          <w:rFonts w:ascii="Times New Roman" w:hAnsi="Times New Roman" w:cs="Times New Roman"/>
        </w:rPr>
        <w:t>.</w:t>
      </w:r>
      <w:proofErr w:type="spellStart"/>
      <w:r w:rsidRPr="00941E7F">
        <w:rPr>
          <w:rFonts w:ascii="Times New Roman" w:hAnsi="Times New Roman" w:cs="Times New Roman"/>
          <w:lang w:val="en-US"/>
        </w:rPr>
        <w:t>ru</w:t>
      </w:r>
      <w:proofErr w:type="spellEnd"/>
      <w:r w:rsidRPr="00941E7F">
        <w:rPr>
          <w:rFonts w:ascii="Times New Roman" w:hAnsi="Times New Roman" w:cs="Times New Roman"/>
        </w:rPr>
        <w:t>/</w:t>
      </w:r>
      <w:r w:rsidRPr="00941E7F">
        <w:rPr>
          <w:rFonts w:ascii="Times New Roman" w:hAnsi="Times New Roman" w:cs="Times New Roman"/>
          <w:lang w:val="en-US"/>
        </w:rPr>
        <w:t>economics</w:t>
      </w:r>
      <w:r w:rsidRPr="00941E7F">
        <w:rPr>
          <w:rFonts w:ascii="Times New Roman" w:hAnsi="Times New Roman" w:cs="Times New Roman"/>
        </w:rPr>
        <w:t>/03/03/2023/6400712</w:t>
      </w:r>
      <w:r w:rsidRPr="00941E7F">
        <w:rPr>
          <w:rFonts w:ascii="Times New Roman" w:hAnsi="Times New Roman" w:cs="Times New Roman"/>
          <w:lang w:val="en-US"/>
        </w:rPr>
        <w:t>f</w:t>
      </w:r>
      <w:r w:rsidRPr="00941E7F">
        <w:rPr>
          <w:rFonts w:ascii="Times New Roman" w:hAnsi="Times New Roman" w:cs="Times New Roman"/>
        </w:rPr>
        <w:t>9</w:t>
      </w:r>
      <w:r w:rsidRPr="00941E7F">
        <w:rPr>
          <w:rFonts w:ascii="Times New Roman" w:hAnsi="Times New Roman" w:cs="Times New Roman"/>
          <w:lang w:val="en-US"/>
        </w:rPr>
        <w:t>a</w:t>
      </w:r>
      <w:r w:rsidRPr="00941E7F">
        <w:rPr>
          <w:rFonts w:ascii="Times New Roman" w:hAnsi="Times New Roman" w:cs="Times New Roman"/>
        </w:rPr>
        <w:t>79474</w:t>
      </w:r>
      <w:r w:rsidRPr="00941E7F">
        <w:rPr>
          <w:rFonts w:ascii="Times New Roman" w:hAnsi="Times New Roman" w:cs="Times New Roman"/>
          <w:lang w:val="en-US"/>
        </w:rPr>
        <w:t>d</w:t>
      </w:r>
      <w:r w:rsidRPr="00941E7F">
        <w:rPr>
          <w:rFonts w:ascii="Times New Roman" w:hAnsi="Times New Roman" w:cs="Times New Roman"/>
        </w:rPr>
        <w:t>18</w:t>
      </w:r>
      <w:r w:rsidRPr="00941E7F">
        <w:rPr>
          <w:rFonts w:ascii="Times New Roman" w:hAnsi="Times New Roman" w:cs="Times New Roman"/>
          <w:lang w:val="en-US"/>
        </w:rPr>
        <w:t>f</w:t>
      </w:r>
      <w:r w:rsidRPr="00941E7F">
        <w:rPr>
          <w:rFonts w:ascii="Times New Roman" w:hAnsi="Times New Roman" w:cs="Times New Roman"/>
        </w:rPr>
        <w:t xml:space="preserve">79446 (дата обращения: </w:t>
      </w:r>
      <w:r>
        <w:rPr>
          <w:rFonts w:ascii="Times New Roman" w:hAnsi="Times New Roman" w:cs="Times New Roman"/>
        </w:rPr>
        <w:t>14</w:t>
      </w:r>
      <w:r w:rsidRPr="00941E7F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5</w:t>
      </w:r>
      <w:r w:rsidRPr="00941E7F">
        <w:rPr>
          <w:rFonts w:ascii="Times New Roman" w:hAnsi="Times New Roman" w:cs="Times New Roman"/>
        </w:rPr>
        <w:t>.2025).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DD61DE"/>
    <w:multiLevelType w:val="hybridMultilevel"/>
    <w:tmpl w:val="923EBF1A"/>
    <w:lvl w:ilvl="0" w:tplc="1284D1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D2740CE"/>
    <w:multiLevelType w:val="hybridMultilevel"/>
    <w:tmpl w:val="62DE43E4"/>
    <w:lvl w:ilvl="0" w:tplc="F32C79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C03"/>
    <w:rsid w:val="0002470D"/>
    <w:rsid w:val="00061AF4"/>
    <w:rsid w:val="00065239"/>
    <w:rsid w:val="00065F6D"/>
    <w:rsid w:val="000C7479"/>
    <w:rsid w:val="0010567A"/>
    <w:rsid w:val="00111B33"/>
    <w:rsid w:val="00121919"/>
    <w:rsid w:val="0015233A"/>
    <w:rsid w:val="00165EAE"/>
    <w:rsid w:val="00184BD1"/>
    <w:rsid w:val="001A5EAA"/>
    <w:rsid w:val="001B527E"/>
    <w:rsid w:val="001C1BD9"/>
    <w:rsid w:val="001C3E61"/>
    <w:rsid w:val="001C47C9"/>
    <w:rsid w:val="001E4E8C"/>
    <w:rsid w:val="002123FF"/>
    <w:rsid w:val="00225C92"/>
    <w:rsid w:val="00231B31"/>
    <w:rsid w:val="0025127C"/>
    <w:rsid w:val="002512CA"/>
    <w:rsid w:val="00294B08"/>
    <w:rsid w:val="002A64C8"/>
    <w:rsid w:val="002C2DC9"/>
    <w:rsid w:val="002D131F"/>
    <w:rsid w:val="002D50D8"/>
    <w:rsid w:val="002E345D"/>
    <w:rsid w:val="002E4B8D"/>
    <w:rsid w:val="00303B0E"/>
    <w:rsid w:val="00310EF8"/>
    <w:rsid w:val="003250F1"/>
    <w:rsid w:val="003361B2"/>
    <w:rsid w:val="0034427E"/>
    <w:rsid w:val="00387C1F"/>
    <w:rsid w:val="003A6A02"/>
    <w:rsid w:val="003C3FED"/>
    <w:rsid w:val="003C6672"/>
    <w:rsid w:val="003D6982"/>
    <w:rsid w:val="003D6DE9"/>
    <w:rsid w:val="003E182F"/>
    <w:rsid w:val="0040689B"/>
    <w:rsid w:val="00422141"/>
    <w:rsid w:val="00441151"/>
    <w:rsid w:val="00465EA2"/>
    <w:rsid w:val="00497BE3"/>
    <w:rsid w:val="004C61DA"/>
    <w:rsid w:val="004D4ADE"/>
    <w:rsid w:val="004E721B"/>
    <w:rsid w:val="004F46CD"/>
    <w:rsid w:val="005A1144"/>
    <w:rsid w:val="005A1CF5"/>
    <w:rsid w:val="005D6E19"/>
    <w:rsid w:val="005E767D"/>
    <w:rsid w:val="006144D0"/>
    <w:rsid w:val="00617031"/>
    <w:rsid w:val="006251B2"/>
    <w:rsid w:val="0064066B"/>
    <w:rsid w:val="00683F8D"/>
    <w:rsid w:val="00693349"/>
    <w:rsid w:val="006B0F12"/>
    <w:rsid w:val="006F4D6D"/>
    <w:rsid w:val="007049F8"/>
    <w:rsid w:val="00704D94"/>
    <w:rsid w:val="0070636D"/>
    <w:rsid w:val="007124F7"/>
    <w:rsid w:val="007149D3"/>
    <w:rsid w:val="00731CDC"/>
    <w:rsid w:val="00736F50"/>
    <w:rsid w:val="00737CB0"/>
    <w:rsid w:val="00745ABF"/>
    <w:rsid w:val="007505C5"/>
    <w:rsid w:val="0078075C"/>
    <w:rsid w:val="00782F2A"/>
    <w:rsid w:val="007D19E7"/>
    <w:rsid w:val="00805D2A"/>
    <w:rsid w:val="008157B2"/>
    <w:rsid w:val="008362C7"/>
    <w:rsid w:val="00842F85"/>
    <w:rsid w:val="00846775"/>
    <w:rsid w:val="00857A30"/>
    <w:rsid w:val="00867500"/>
    <w:rsid w:val="008916B6"/>
    <w:rsid w:val="008D1D34"/>
    <w:rsid w:val="009054E3"/>
    <w:rsid w:val="00921B50"/>
    <w:rsid w:val="00941E7F"/>
    <w:rsid w:val="00943DA2"/>
    <w:rsid w:val="00944587"/>
    <w:rsid w:val="0094627B"/>
    <w:rsid w:val="0094661D"/>
    <w:rsid w:val="00950449"/>
    <w:rsid w:val="009656C2"/>
    <w:rsid w:val="00977943"/>
    <w:rsid w:val="009877B3"/>
    <w:rsid w:val="009A2DEA"/>
    <w:rsid w:val="009C0DB6"/>
    <w:rsid w:val="009C33A9"/>
    <w:rsid w:val="009E5AF7"/>
    <w:rsid w:val="009F4062"/>
    <w:rsid w:val="00A04B5B"/>
    <w:rsid w:val="00A04D75"/>
    <w:rsid w:val="00A21588"/>
    <w:rsid w:val="00A26A9E"/>
    <w:rsid w:val="00A36CB7"/>
    <w:rsid w:val="00A41FF3"/>
    <w:rsid w:val="00A522E8"/>
    <w:rsid w:val="00A65B32"/>
    <w:rsid w:val="00A9498A"/>
    <w:rsid w:val="00AB5D1B"/>
    <w:rsid w:val="00B01D57"/>
    <w:rsid w:val="00B23C9B"/>
    <w:rsid w:val="00B572F6"/>
    <w:rsid w:val="00B77AB7"/>
    <w:rsid w:val="00B9416A"/>
    <w:rsid w:val="00BB5A86"/>
    <w:rsid w:val="00BB7DA9"/>
    <w:rsid w:val="00BC0E4B"/>
    <w:rsid w:val="00BD04D0"/>
    <w:rsid w:val="00BE7C72"/>
    <w:rsid w:val="00BF46C4"/>
    <w:rsid w:val="00C50DC6"/>
    <w:rsid w:val="00CD4E17"/>
    <w:rsid w:val="00CF7B98"/>
    <w:rsid w:val="00D25334"/>
    <w:rsid w:val="00D31C3E"/>
    <w:rsid w:val="00D71084"/>
    <w:rsid w:val="00DA44A7"/>
    <w:rsid w:val="00DB55C8"/>
    <w:rsid w:val="00DC0E47"/>
    <w:rsid w:val="00DC6124"/>
    <w:rsid w:val="00DD46A4"/>
    <w:rsid w:val="00DD495F"/>
    <w:rsid w:val="00DE0389"/>
    <w:rsid w:val="00DE4C03"/>
    <w:rsid w:val="00DF2E63"/>
    <w:rsid w:val="00E04A01"/>
    <w:rsid w:val="00E34B2A"/>
    <w:rsid w:val="00E4551D"/>
    <w:rsid w:val="00E45F4A"/>
    <w:rsid w:val="00E475B1"/>
    <w:rsid w:val="00E55EE1"/>
    <w:rsid w:val="00E77EB1"/>
    <w:rsid w:val="00E865CC"/>
    <w:rsid w:val="00E94A94"/>
    <w:rsid w:val="00EB07A5"/>
    <w:rsid w:val="00EB5119"/>
    <w:rsid w:val="00EC20B8"/>
    <w:rsid w:val="00ED0105"/>
    <w:rsid w:val="00F045B0"/>
    <w:rsid w:val="00F263B0"/>
    <w:rsid w:val="00F27341"/>
    <w:rsid w:val="00F613FC"/>
    <w:rsid w:val="00F80D75"/>
    <w:rsid w:val="00F8518E"/>
    <w:rsid w:val="00FC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602EE3B"/>
  <w15:chartTrackingRefBased/>
  <w15:docId w15:val="{730C8E99-7EC0-4D6B-B424-323D57D06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57B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41FF3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A41FF3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semiHidden/>
    <w:unhideWhenUsed/>
    <w:rsid w:val="00805D2A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805D2A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805D2A"/>
    <w:rPr>
      <w:vertAlign w:val="superscript"/>
    </w:rPr>
  </w:style>
  <w:style w:type="paragraph" w:customStyle="1" w:styleId="a9">
    <w:name w:val="ИСТОЧНИК"/>
    <w:basedOn w:val="a"/>
    <w:next w:val="a"/>
    <w:qFormat/>
    <w:rsid w:val="00DE0389"/>
    <w:pPr>
      <w:spacing w:before="120" w:after="0" w:line="240" w:lineRule="auto"/>
      <w:jc w:val="both"/>
    </w:pPr>
    <w:rPr>
      <w:rFonts w:ascii="Arial Narrow" w:hAnsi="Arial Narrow" w:cs="Arial"/>
      <w:color w:val="6E6E6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63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6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fs\Free\&#1063;&#1077;&#1087;&#1083;&#1080;&#1085;&#1089;&#1082;&#1080;&#1090;&#1077;%20&#1048;.&#1056;\2025\&#1041;&#1102;&#1083;&#1083;&#1077;&#1090;&#1077;&#1085;&#1100;\&#1058;&#1088;&#1091;&#1076;\&#1089;&#1090;&#1072;&#1090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tx1">
                <a:lumMod val="50000"/>
                <a:lumOff val="50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Рис!$A$3:$A$16</c:f>
              <c:strCache>
                <c:ptCount val="14"/>
                <c:pt idx="0">
                  <c:v>РФ</c:v>
                </c:pt>
                <c:pt idx="1">
                  <c:v>СЗФО</c:v>
                </c:pt>
                <c:pt idx="3">
                  <c:v>Новгородская область</c:v>
                </c:pt>
                <c:pt idx="4">
                  <c:v>Санкт-Петербург</c:v>
                </c:pt>
                <c:pt idx="5">
                  <c:v>Вологодская область</c:v>
                </c:pt>
                <c:pt idx="6">
                  <c:v>Архангельская область </c:v>
                </c:pt>
                <c:pt idx="7">
                  <c:v>Псковская область</c:v>
                </c:pt>
                <c:pt idx="8">
                  <c:v>Калининградская область</c:v>
                </c:pt>
                <c:pt idx="9">
                  <c:v>Мурманская область</c:v>
                </c:pt>
                <c:pt idx="10">
                  <c:v>Ленинградская область</c:v>
                </c:pt>
                <c:pt idx="11">
                  <c:v>Республика Коми</c:v>
                </c:pt>
                <c:pt idx="12">
                  <c:v>Республика Карелия</c:v>
                </c:pt>
                <c:pt idx="13">
                  <c:v>Ненецкий авт. округ</c:v>
                </c:pt>
              </c:strCache>
            </c:strRef>
          </c:cat>
          <c:val>
            <c:numRef>
              <c:f>Рис!$B$3:$B$16</c:f>
              <c:numCache>
                <c:formatCode>0</c:formatCode>
                <c:ptCount val="14"/>
                <c:pt idx="0">
                  <c:v>13.095761101869945</c:v>
                </c:pt>
                <c:pt idx="1">
                  <c:v>11.91169679258217</c:v>
                </c:pt>
                <c:pt idx="3">
                  <c:v>7.2685092462781231</c:v>
                </c:pt>
                <c:pt idx="4">
                  <c:v>8.5848542924404789</c:v>
                </c:pt>
                <c:pt idx="5">
                  <c:v>12.170755849876203</c:v>
                </c:pt>
                <c:pt idx="6">
                  <c:v>12.498056085607889</c:v>
                </c:pt>
                <c:pt idx="7">
                  <c:v>12.58841528314524</c:v>
                </c:pt>
                <c:pt idx="8">
                  <c:v>13.76028271478185</c:v>
                </c:pt>
                <c:pt idx="9">
                  <c:v>13.905010085624584</c:v>
                </c:pt>
                <c:pt idx="10">
                  <c:v>15.327917289340796</c:v>
                </c:pt>
                <c:pt idx="11">
                  <c:v>18.701859840378102</c:v>
                </c:pt>
                <c:pt idx="12">
                  <c:v>20.318295672053427</c:v>
                </c:pt>
                <c:pt idx="13">
                  <c:v>27.4581589958159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B9D-4CA5-9F9A-ACF9ACB04B2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87649136"/>
        <c:axId val="452787008"/>
      </c:barChart>
      <c:catAx>
        <c:axId val="68764913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52787008"/>
        <c:crosses val="autoZero"/>
        <c:auto val="1"/>
        <c:lblAlgn val="ctr"/>
        <c:lblOffset val="100"/>
        <c:noMultiLvlLbl val="0"/>
      </c:catAx>
      <c:valAx>
        <c:axId val="452787008"/>
        <c:scaling>
          <c:orientation val="minMax"/>
        </c:scaling>
        <c:delete val="1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crossAx val="68764913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 sz="900">
          <a:latin typeface="Arial Narrow" panose="020B0606020202030204" pitchFamily="34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917690-887C-4280-A88B-3D45C916A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1214</Words>
  <Characters>6926</Characters>
  <Application>Microsoft Office Word</Application>
  <DocSecurity>0</DocSecurity>
  <Lines>57</Lines>
  <Paragraphs>16</Paragraphs>
  <ScaleCrop>false</ScaleCrop>
  <Company/>
  <LinksUpToDate>false</LinksUpToDate>
  <CharactersWithSpaces>8124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Чеплинските Инна Ричардовна</dc:creator>
  <cp:keywords/>
  <dc:description/>
  <cp:lastModifiedBy>Чеплинските Инна Ричардовна</cp:lastModifiedBy>
  <cp:revision>164</cp:revision>
  <dcterms:created xsi:type="dcterms:W3CDTF">2025-05-13T07:56:00Z</dcterms:created>
  <dcterms:modified xsi:type="dcterms:W3CDTF">2025-05-14T13:49:00Z</dcterms:modified>
</cp:coreProperties>
</file>