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4A0C" w:rsidRPr="00535C42" w:rsidRDefault="004C4A0C" w:rsidP="004C4A0C">
      <w:pPr>
        <w:ind w:firstLine="709"/>
        <w:jc w:val="both"/>
        <w:rPr>
          <w:rFonts w:cs="Times New Roman"/>
          <w:b/>
          <w:szCs w:val="24"/>
        </w:rPr>
      </w:pPr>
      <w:r w:rsidRPr="00535C42">
        <w:rPr>
          <w:rFonts w:cs="Times New Roman"/>
          <w:b/>
          <w:szCs w:val="24"/>
        </w:rPr>
        <w:t>УДК 338.2 (571.6)</w:t>
      </w:r>
    </w:p>
    <w:p w:rsidR="004C4A0C" w:rsidRPr="0033682A" w:rsidRDefault="004C4A0C" w:rsidP="004C4A0C">
      <w:pPr>
        <w:ind w:firstLine="709"/>
        <w:jc w:val="right"/>
        <w:rPr>
          <w:rFonts w:cs="Times New Roman"/>
          <w:b/>
          <w:szCs w:val="24"/>
        </w:rPr>
      </w:pPr>
      <w:r w:rsidRPr="0033682A">
        <w:rPr>
          <w:rFonts w:cs="Times New Roman"/>
          <w:b/>
          <w:szCs w:val="24"/>
        </w:rPr>
        <w:t>Леонов</w:t>
      </w:r>
      <w:r w:rsidR="0033682A" w:rsidRPr="0033682A">
        <w:rPr>
          <w:rFonts w:cs="Times New Roman"/>
          <w:b/>
          <w:szCs w:val="24"/>
        </w:rPr>
        <w:t xml:space="preserve"> С.Н.</w:t>
      </w:r>
    </w:p>
    <w:p w:rsidR="004C4A0C" w:rsidRPr="00535C42" w:rsidRDefault="008F1F73" w:rsidP="0033682A">
      <w:pPr>
        <w:ind w:firstLine="709"/>
        <w:jc w:val="center"/>
        <w:rPr>
          <w:rFonts w:cs="Times New Roman"/>
          <w:b/>
          <w:szCs w:val="24"/>
        </w:rPr>
      </w:pPr>
      <w:r w:rsidRPr="00535C42">
        <w:rPr>
          <w:rFonts w:cs="Times New Roman"/>
          <w:b/>
          <w:szCs w:val="24"/>
        </w:rPr>
        <w:t>К ВОПРОСУ ОБ УКРУПНЕНИИ МУНИЦИПАЛИТЕТОВ В РОССИИ И ЗА РУБЕЖОМ: ПРИЧИНЫ, ЦЕЛИ, РЕЗУЛЬТАТЫ</w:t>
      </w:r>
    </w:p>
    <w:p w:rsidR="004C4A0C" w:rsidRPr="00535C42" w:rsidRDefault="004C4A0C" w:rsidP="004C4A0C">
      <w:pPr>
        <w:ind w:firstLine="709"/>
        <w:jc w:val="center"/>
        <w:rPr>
          <w:rFonts w:cs="Times New Roman"/>
          <w:b/>
          <w:szCs w:val="24"/>
        </w:rPr>
      </w:pPr>
    </w:p>
    <w:p w:rsidR="008F1F73" w:rsidRPr="00B15A3E" w:rsidRDefault="00AD67FC" w:rsidP="008F1F73">
      <w:pPr>
        <w:ind w:firstLine="709"/>
        <w:jc w:val="both"/>
        <w:rPr>
          <w:rFonts w:cs="Times New Roman"/>
          <w:szCs w:val="24"/>
        </w:rPr>
      </w:pPr>
      <w:r w:rsidRPr="00985574">
        <w:rPr>
          <w:b/>
        </w:rPr>
        <w:t>Аннотация</w:t>
      </w:r>
      <w:r w:rsidRPr="00985574">
        <w:t>.</w:t>
      </w:r>
      <w:r w:rsidRPr="00985574">
        <w:rPr>
          <w:color w:val="FF0000"/>
        </w:rPr>
        <w:t xml:space="preserve"> </w:t>
      </w:r>
      <w:r w:rsidR="00914C8E" w:rsidRPr="00985574">
        <w:rPr>
          <w:rFonts w:cs="Times New Roman"/>
          <w:szCs w:val="24"/>
        </w:rPr>
        <w:t>Выполнен</w:t>
      </w:r>
      <w:r w:rsidR="00914C8E" w:rsidRPr="006863D6">
        <w:rPr>
          <w:rFonts w:cs="Times New Roman"/>
          <w:szCs w:val="24"/>
        </w:rPr>
        <w:t xml:space="preserve"> анализ подходов к совершенствованию территориальной структуры МСУ в части укрупнения муниципалитетов в России и зарубежных странах. Сделан вывод о наличии ряда </w:t>
      </w:r>
      <w:r w:rsidR="00914C8E" w:rsidRPr="00B15A3E">
        <w:rPr>
          <w:rFonts w:cs="Times New Roman"/>
          <w:szCs w:val="24"/>
        </w:rPr>
        <w:t>негативных последствий укрупнения муниципалитетов с точки зрения развития МСУ, а также о несостоятельности аргумента об экономии бюджетных сре</w:t>
      </w:r>
      <w:proofErr w:type="gramStart"/>
      <w:r w:rsidR="00914C8E" w:rsidRPr="00B15A3E">
        <w:rPr>
          <w:rFonts w:cs="Times New Roman"/>
          <w:szCs w:val="24"/>
        </w:rPr>
        <w:t>дств в х</w:t>
      </w:r>
      <w:proofErr w:type="gramEnd"/>
      <w:r w:rsidR="00914C8E" w:rsidRPr="00B15A3E">
        <w:rPr>
          <w:rFonts w:cs="Times New Roman"/>
          <w:szCs w:val="24"/>
        </w:rPr>
        <w:t>оде укрупнения муниципалитетов. Ожидаемая экономия на административных расходах часто перекрывается ростом расходов по исполнению основных полномочий муниципалитета (на образование и здравоохранение)</w:t>
      </w:r>
      <w:r w:rsidR="00985574">
        <w:rPr>
          <w:rFonts w:cs="Times New Roman"/>
          <w:szCs w:val="24"/>
        </w:rPr>
        <w:t xml:space="preserve"> и ухудшением</w:t>
      </w:r>
      <w:r w:rsidR="00985574" w:rsidRPr="00985574">
        <w:rPr>
          <w:rStyle w:val="a5"/>
          <w:rFonts w:cs="Times New Roman"/>
          <w:b w:val="0"/>
          <w:szCs w:val="24"/>
        </w:rPr>
        <w:t xml:space="preserve"> </w:t>
      </w:r>
      <w:r w:rsidR="00985574" w:rsidRPr="00535C42">
        <w:rPr>
          <w:rStyle w:val="a5"/>
          <w:rFonts w:cs="Times New Roman"/>
          <w:b w:val="0"/>
          <w:szCs w:val="24"/>
        </w:rPr>
        <w:t>доступа населения к организации МСУ</w:t>
      </w:r>
      <w:r w:rsidR="00914C8E" w:rsidRPr="00B15A3E">
        <w:rPr>
          <w:rFonts w:cs="Times New Roman"/>
          <w:szCs w:val="24"/>
        </w:rPr>
        <w:t>.</w:t>
      </w:r>
    </w:p>
    <w:p w:rsidR="00BB4104" w:rsidRPr="00AD67FC" w:rsidRDefault="00AD67FC" w:rsidP="008F1F73">
      <w:pPr>
        <w:ind w:firstLine="709"/>
        <w:jc w:val="both"/>
        <w:rPr>
          <w:rFonts w:cs="Times New Roman"/>
          <w:szCs w:val="24"/>
        </w:rPr>
      </w:pPr>
      <w:r w:rsidRPr="00B15A3E">
        <w:rPr>
          <w:rFonts w:cs="Times New Roman"/>
          <w:b/>
          <w:szCs w:val="24"/>
        </w:rPr>
        <w:t>Ключевые слова</w:t>
      </w:r>
      <w:r w:rsidR="002A0A6C">
        <w:rPr>
          <w:rFonts w:cs="Times New Roman"/>
          <w:szCs w:val="24"/>
        </w:rPr>
        <w:t>:</w:t>
      </w:r>
      <w:r w:rsidRPr="00B15A3E">
        <w:rPr>
          <w:rFonts w:cs="Times New Roman"/>
          <w:szCs w:val="24"/>
        </w:rPr>
        <w:t xml:space="preserve"> </w:t>
      </w:r>
      <w:r w:rsidR="00B15A3E">
        <w:rPr>
          <w:rFonts w:cs="Times New Roman"/>
          <w:szCs w:val="24"/>
        </w:rPr>
        <w:t>м</w:t>
      </w:r>
      <w:r w:rsidR="00B15A3E">
        <w:t>естное самоуправление, муниципалитеты, территориальная реформа, органы местного самоуправления, Россия</w:t>
      </w:r>
    </w:p>
    <w:p w:rsidR="008F1F73" w:rsidRPr="00535C42" w:rsidRDefault="008F1F73" w:rsidP="008F1F73">
      <w:pPr>
        <w:ind w:firstLine="709"/>
        <w:jc w:val="both"/>
        <w:rPr>
          <w:rFonts w:cs="Times New Roman"/>
          <w:szCs w:val="24"/>
        </w:rPr>
      </w:pPr>
    </w:p>
    <w:p w:rsidR="008F1F73" w:rsidRPr="006A7435" w:rsidRDefault="00575989" w:rsidP="008F1F73">
      <w:pPr>
        <w:ind w:firstLine="709"/>
        <w:jc w:val="both"/>
        <w:rPr>
          <w:b/>
        </w:rPr>
      </w:pPr>
      <w:r w:rsidRPr="00575989">
        <w:rPr>
          <w:b/>
        </w:rPr>
        <w:t>Исследование выполнено за счет гранта Российского научного фонда (проект № 23-18-00180 «</w:t>
      </w:r>
      <w:proofErr w:type="spellStart"/>
      <w:r w:rsidRPr="00575989">
        <w:rPr>
          <w:b/>
        </w:rPr>
        <w:t>Поливариантность</w:t>
      </w:r>
      <w:proofErr w:type="spellEnd"/>
      <w:r w:rsidRPr="00575989">
        <w:rPr>
          <w:b/>
        </w:rPr>
        <w:t xml:space="preserve"> детерминант и трендов экономической динамики муниципальных образований России: концептуализация, идентификация и </w:t>
      </w:r>
      <w:proofErr w:type="spellStart"/>
      <w:r w:rsidRPr="00575989">
        <w:rPr>
          <w:b/>
        </w:rPr>
        <w:t>типологизация</w:t>
      </w:r>
      <w:proofErr w:type="spellEnd"/>
      <w:r w:rsidRPr="00575989">
        <w:rPr>
          <w:b/>
        </w:rPr>
        <w:t xml:space="preserve"> в интересах государственного регулирования пространственного развития») в Институте народнохозяйственного прогнозирования РАН.</w:t>
      </w:r>
    </w:p>
    <w:p w:rsidR="00575989" w:rsidRPr="006A7435" w:rsidRDefault="00575989" w:rsidP="008F1F73">
      <w:pPr>
        <w:ind w:firstLine="709"/>
        <w:jc w:val="both"/>
        <w:rPr>
          <w:rFonts w:cs="Times New Roman"/>
          <w:szCs w:val="24"/>
        </w:rPr>
      </w:pPr>
    </w:p>
    <w:p w:rsidR="008F1F73" w:rsidRPr="00535C42" w:rsidRDefault="00A65CDB" w:rsidP="008F1F73">
      <w:pPr>
        <w:ind w:firstLine="709"/>
        <w:jc w:val="both"/>
        <w:rPr>
          <w:rFonts w:cs="Times New Roman"/>
          <w:szCs w:val="24"/>
        </w:rPr>
      </w:pPr>
      <w:r w:rsidRPr="00535C42">
        <w:rPr>
          <w:rFonts w:cs="Times New Roman"/>
          <w:szCs w:val="24"/>
        </w:rPr>
        <w:t>Принятие Федерального закона от 20.03.2025 №33-ФЗ «Об общих принципах организации местного самоуправления в единой системе публичной власти», который вступает в силу с 19.06.2025, предполагает обновление модели организации и деятельности органов местного самоуправления</w:t>
      </w:r>
      <w:r w:rsidR="00423D3E">
        <w:rPr>
          <w:rFonts w:cs="Times New Roman"/>
          <w:szCs w:val="24"/>
        </w:rPr>
        <w:t xml:space="preserve"> и резко акцентир</w:t>
      </w:r>
      <w:r w:rsidR="00AD67FC">
        <w:rPr>
          <w:rFonts w:cs="Times New Roman"/>
          <w:szCs w:val="24"/>
        </w:rPr>
        <w:t>ует</w:t>
      </w:r>
      <w:r w:rsidR="00423D3E">
        <w:rPr>
          <w:rFonts w:cs="Times New Roman"/>
          <w:szCs w:val="24"/>
        </w:rPr>
        <w:t xml:space="preserve"> вопрос о переходе на одноуровневую систему местного самоуправления</w:t>
      </w:r>
      <w:r w:rsidR="00AD67FC">
        <w:rPr>
          <w:rFonts w:cs="Times New Roman"/>
          <w:szCs w:val="24"/>
        </w:rPr>
        <w:t xml:space="preserve"> </w:t>
      </w:r>
      <w:r w:rsidR="00423D3E">
        <w:rPr>
          <w:rFonts w:cs="Times New Roman"/>
          <w:szCs w:val="24"/>
        </w:rPr>
        <w:t>(МСУ)</w:t>
      </w:r>
      <w:r w:rsidR="00AD67FC" w:rsidRPr="00AD67FC">
        <w:rPr>
          <w:rFonts w:cs="Times New Roman"/>
          <w:szCs w:val="24"/>
        </w:rPr>
        <w:t xml:space="preserve"> </w:t>
      </w:r>
      <w:r w:rsidR="00AD67FC">
        <w:rPr>
          <w:rFonts w:cs="Times New Roman"/>
          <w:szCs w:val="24"/>
        </w:rPr>
        <w:t>в Российской Федерации</w:t>
      </w:r>
      <w:r w:rsidR="00423D3E">
        <w:rPr>
          <w:rFonts w:cs="Times New Roman"/>
          <w:szCs w:val="24"/>
        </w:rPr>
        <w:t>.</w:t>
      </w:r>
    </w:p>
    <w:p w:rsidR="00A65CDB" w:rsidRPr="00535C42" w:rsidRDefault="00423D3E" w:rsidP="008F1F73">
      <w:pPr>
        <w:ind w:firstLine="709"/>
        <w:jc w:val="both"/>
        <w:rPr>
          <w:rFonts w:cs="Times New Roman"/>
          <w:szCs w:val="24"/>
        </w:rPr>
      </w:pPr>
      <w:r>
        <w:rPr>
          <w:rFonts w:cs="Times New Roman"/>
          <w:szCs w:val="24"/>
        </w:rPr>
        <w:t>При этом закон напрямую не способствует решению г</w:t>
      </w:r>
      <w:r w:rsidR="00EF4BF9" w:rsidRPr="00535C42">
        <w:rPr>
          <w:rFonts w:cs="Times New Roman"/>
          <w:szCs w:val="24"/>
        </w:rPr>
        <w:t>лавн</w:t>
      </w:r>
      <w:r>
        <w:rPr>
          <w:rFonts w:cs="Times New Roman"/>
          <w:szCs w:val="24"/>
        </w:rPr>
        <w:t>ой</w:t>
      </w:r>
      <w:r w:rsidR="00EF4BF9" w:rsidRPr="00535C42">
        <w:rPr>
          <w:rFonts w:cs="Times New Roman"/>
          <w:szCs w:val="24"/>
        </w:rPr>
        <w:t xml:space="preserve"> проблем</w:t>
      </w:r>
      <w:r>
        <w:rPr>
          <w:rFonts w:cs="Times New Roman"/>
          <w:szCs w:val="24"/>
        </w:rPr>
        <w:t>ы</w:t>
      </w:r>
      <w:r w:rsidR="00EF4BF9" w:rsidRPr="00535C42">
        <w:rPr>
          <w:rFonts w:cs="Times New Roman"/>
          <w:szCs w:val="24"/>
        </w:rPr>
        <w:t xml:space="preserve"> местного самоуправления – проблем</w:t>
      </w:r>
      <w:r>
        <w:rPr>
          <w:rFonts w:cs="Times New Roman"/>
          <w:szCs w:val="24"/>
        </w:rPr>
        <w:t>ы</w:t>
      </w:r>
      <w:r w:rsidR="00EF4BF9" w:rsidRPr="00535C42">
        <w:rPr>
          <w:rFonts w:cs="Times New Roman"/>
          <w:szCs w:val="24"/>
        </w:rPr>
        <w:t xml:space="preserve"> нехватки финансовых ресурсов для стимулирования муниципального развития</w:t>
      </w:r>
      <w:r w:rsidR="0064682B" w:rsidRPr="00535C42">
        <w:rPr>
          <w:rFonts w:cs="Times New Roman"/>
          <w:szCs w:val="24"/>
        </w:rPr>
        <w:t xml:space="preserve"> [</w:t>
      </w:r>
      <w:r w:rsidR="00DF40A2">
        <w:rPr>
          <w:rFonts w:cs="Times New Roman"/>
          <w:szCs w:val="24"/>
          <w:highlight w:val="yellow"/>
        </w:rPr>
        <w:t>9</w:t>
      </w:r>
      <w:r w:rsidR="0064682B" w:rsidRPr="00535C42">
        <w:rPr>
          <w:rFonts w:cs="Times New Roman"/>
          <w:szCs w:val="24"/>
          <w:highlight w:val="yellow"/>
        </w:rPr>
        <w:t>]</w:t>
      </w:r>
      <w:r w:rsidR="00EF4BF9" w:rsidRPr="00535C42">
        <w:rPr>
          <w:rFonts w:cs="Times New Roman"/>
          <w:szCs w:val="24"/>
          <w:highlight w:val="yellow"/>
        </w:rPr>
        <w:t>.</w:t>
      </w:r>
      <w:r w:rsidR="00EF4BF9" w:rsidRPr="00535C42">
        <w:rPr>
          <w:rFonts w:cs="Times New Roman"/>
          <w:szCs w:val="24"/>
        </w:rPr>
        <w:t xml:space="preserve"> </w:t>
      </w:r>
      <w:r>
        <w:rPr>
          <w:rFonts w:cs="Times New Roman"/>
          <w:szCs w:val="24"/>
        </w:rPr>
        <w:t xml:space="preserve">Данная проблема </w:t>
      </w:r>
      <w:r w:rsidRPr="00535C42">
        <w:rPr>
          <w:rFonts w:cs="Times New Roman"/>
          <w:szCs w:val="24"/>
        </w:rPr>
        <w:t xml:space="preserve">так и </w:t>
      </w:r>
      <w:r>
        <w:rPr>
          <w:rFonts w:cs="Times New Roman"/>
          <w:szCs w:val="24"/>
        </w:rPr>
        <w:t>оста</w:t>
      </w:r>
      <w:r w:rsidR="006631D9">
        <w:rPr>
          <w:rFonts w:cs="Times New Roman"/>
          <w:szCs w:val="24"/>
        </w:rPr>
        <w:t>ется</w:t>
      </w:r>
      <w:r>
        <w:rPr>
          <w:rFonts w:cs="Times New Roman"/>
          <w:szCs w:val="24"/>
        </w:rPr>
        <w:t xml:space="preserve"> </w:t>
      </w:r>
      <w:r w:rsidRPr="00535C42">
        <w:rPr>
          <w:rFonts w:cs="Times New Roman"/>
          <w:szCs w:val="24"/>
        </w:rPr>
        <w:t>нерешен</w:t>
      </w:r>
      <w:r>
        <w:rPr>
          <w:rFonts w:cs="Times New Roman"/>
          <w:szCs w:val="24"/>
        </w:rPr>
        <w:t>ной.</w:t>
      </w:r>
    </w:p>
    <w:p w:rsidR="00A65CDB" w:rsidRPr="00535C42" w:rsidRDefault="006631D9" w:rsidP="008F1F73">
      <w:pPr>
        <w:ind w:firstLine="709"/>
        <w:jc w:val="both"/>
        <w:rPr>
          <w:rFonts w:cs="Times New Roman"/>
          <w:szCs w:val="24"/>
        </w:rPr>
      </w:pPr>
      <w:r>
        <w:rPr>
          <w:rFonts w:cs="Times New Roman"/>
          <w:szCs w:val="24"/>
        </w:rPr>
        <w:t>Опыт показывает, что д</w:t>
      </w:r>
      <w:r w:rsidR="00EF4BF9" w:rsidRPr="00535C42">
        <w:rPr>
          <w:rFonts w:cs="Times New Roman"/>
          <w:szCs w:val="24"/>
        </w:rPr>
        <w:t>ля нивелирования означенных финансовых проблем в федеративных странах с той или иной степенью эффективности используются два альтернативных подхода. С одной стороны, власти часто пытаются изменить территориальную структуру местного самоуправления путем пересмотра административных границ муниципалитетов, поощряя их укрупнение [</w:t>
      </w:r>
      <w:r w:rsidR="00DF40A2">
        <w:rPr>
          <w:rFonts w:cs="Times New Roman"/>
          <w:szCs w:val="24"/>
          <w:highlight w:val="yellow"/>
        </w:rPr>
        <w:t>8</w:t>
      </w:r>
      <w:r w:rsidR="00EF4BF9" w:rsidRPr="00272BE9">
        <w:rPr>
          <w:rFonts w:cs="Times New Roman"/>
          <w:szCs w:val="24"/>
          <w:highlight w:val="yellow"/>
        </w:rPr>
        <w:t xml:space="preserve">, </w:t>
      </w:r>
      <w:r w:rsidR="00DF40A2" w:rsidRPr="00272BE9">
        <w:rPr>
          <w:rFonts w:cs="Times New Roman"/>
          <w:szCs w:val="24"/>
          <w:highlight w:val="yellow"/>
        </w:rPr>
        <w:t>20</w:t>
      </w:r>
      <w:r w:rsidR="00EF4BF9" w:rsidRPr="00535C42">
        <w:rPr>
          <w:rFonts w:cs="Times New Roman"/>
          <w:szCs w:val="24"/>
        </w:rPr>
        <w:t xml:space="preserve">]. Это формально ведет к сокращению числа муниципалитетов и к фактическому «сжатию» самой территориальной структуры местного самоуправления. С другой стороны, </w:t>
      </w:r>
      <w:r>
        <w:rPr>
          <w:rFonts w:cs="Times New Roman"/>
          <w:szCs w:val="24"/>
        </w:rPr>
        <w:t xml:space="preserve">власти </w:t>
      </w:r>
      <w:r w:rsidR="00EF4BF9" w:rsidRPr="00535C42">
        <w:rPr>
          <w:rFonts w:cs="Times New Roman"/>
          <w:szCs w:val="24"/>
        </w:rPr>
        <w:t>пытаются поддерживать создание различного рода ассоциаций муниципальных образований с целью организации их межмуниципального сотрудничества, принципиально не меняя территориальную структуру МСУ [</w:t>
      </w:r>
      <w:r w:rsidR="00DF40A2">
        <w:rPr>
          <w:rFonts w:cs="Times New Roman"/>
          <w:szCs w:val="24"/>
          <w:highlight w:val="yellow"/>
        </w:rPr>
        <w:t>2</w:t>
      </w:r>
      <w:r w:rsidR="00EF4BF9" w:rsidRPr="00535C42">
        <w:rPr>
          <w:rFonts w:cs="Times New Roman"/>
          <w:szCs w:val="24"/>
          <w:highlight w:val="yellow"/>
        </w:rPr>
        <w:t xml:space="preserve">, </w:t>
      </w:r>
      <w:r w:rsidR="00DF40A2">
        <w:rPr>
          <w:rFonts w:cs="Times New Roman"/>
          <w:szCs w:val="24"/>
          <w:highlight w:val="yellow"/>
        </w:rPr>
        <w:t>3</w:t>
      </w:r>
      <w:r w:rsidR="00EF4BF9" w:rsidRPr="00535C42">
        <w:rPr>
          <w:rFonts w:cs="Times New Roman"/>
          <w:szCs w:val="24"/>
          <w:highlight w:val="yellow"/>
        </w:rPr>
        <w:t xml:space="preserve">, </w:t>
      </w:r>
      <w:r w:rsidR="00DF40A2" w:rsidRPr="00DF40A2">
        <w:rPr>
          <w:rFonts w:cs="Times New Roman"/>
          <w:szCs w:val="24"/>
          <w:highlight w:val="yellow"/>
        </w:rPr>
        <w:t>11</w:t>
      </w:r>
      <w:r w:rsidR="00EF4BF9" w:rsidRPr="00DF40A2">
        <w:rPr>
          <w:rFonts w:cs="Times New Roman"/>
          <w:szCs w:val="24"/>
          <w:highlight w:val="yellow"/>
        </w:rPr>
        <w:t>].</w:t>
      </w:r>
      <w:r w:rsidR="00EF4BF9" w:rsidRPr="00535C42">
        <w:rPr>
          <w:rFonts w:cs="Times New Roman"/>
          <w:szCs w:val="24"/>
        </w:rPr>
        <w:t xml:space="preserve"> </w:t>
      </w:r>
    </w:p>
    <w:p w:rsidR="008F1F73" w:rsidRPr="00535C42" w:rsidRDefault="006631D9" w:rsidP="008F1F73">
      <w:pPr>
        <w:ind w:firstLine="709"/>
        <w:jc w:val="both"/>
        <w:rPr>
          <w:rFonts w:cs="Times New Roman"/>
          <w:szCs w:val="24"/>
        </w:rPr>
      </w:pPr>
      <w:r>
        <w:rPr>
          <w:rFonts w:cs="Times New Roman"/>
          <w:szCs w:val="24"/>
        </w:rPr>
        <w:t>Фактически</w:t>
      </w:r>
      <w:r w:rsidR="008D6FDD">
        <w:rPr>
          <w:rFonts w:cs="Times New Roman"/>
          <w:szCs w:val="24"/>
        </w:rPr>
        <w:t xml:space="preserve"> у</w:t>
      </w:r>
      <w:r w:rsidR="00EF4BF9" w:rsidRPr="00535C42">
        <w:rPr>
          <w:rFonts w:cs="Times New Roman"/>
          <w:szCs w:val="24"/>
        </w:rPr>
        <w:t>крупнение и, как следствие, сокращение числа муниципалитетов является заметным мировым трендом начавшегося в 1970-х гг. и не закончившегося до сих пор процесса реформирования местного самоуправления [</w:t>
      </w:r>
      <w:r w:rsidR="00DF40A2">
        <w:rPr>
          <w:rFonts w:cs="Times New Roman"/>
          <w:szCs w:val="24"/>
          <w:highlight w:val="yellow"/>
        </w:rPr>
        <w:t>18</w:t>
      </w:r>
      <w:r w:rsidR="00EF4BF9" w:rsidRPr="00535C42">
        <w:rPr>
          <w:rFonts w:cs="Times New Roman"/>
          <w:szCs w:val="24"/>
          <w:highlight w:val="yellow"/>
        </w:rPr>
        <w:t xml:space="preserve">, </w:t>
      </w:r>
      <w:r w:rsidR="00DF40A2">
        <w:rPr>
          <w:rFonts w:cs="Times New Roman"/>
          <w:szCs w:val="24"/>
          <w:highlight w:val="yellow"/>
        </w:rPr>
        <w:t>21</w:t>
      </w:r>
      <w:r w:rsidR="00EF4BF9" w:rsidRPr="00DF40A2">
        <w:rPr>
          <w:rFonts w:cs="Times New Roman"/>
          <w:szCs w:val="24"/>
          <w:highlight w:val="yellow"/>
        </w:rPr>
        <w:t xml:space="preserve">, </w:t>
      </w:r>
      <w:r w:rsidR="00DF40A2" w:rsidRPr="00DF40A2">
        <w:rPr>
          <w:rFonts w:cs="Times New Roman"/>
          <w:szCs w:val="24"/>
          <w:highlight w:val="yellow"/>
        </w:rPr>
        <w:t>22</w:t>
      </w:r>
      <w:r w:rsidR="00EF4BF9" w:rsidRPr="00535C42">
        <w:rPr>
          <w:rFonts w:cs="Times New Roman"/>
          <w:szCs w:val="24"/>
        </w:rPr>
        <w:t xml:space="preserve">]. В основе процесса укрупнения муниципальных образований в значительной мере лежит стремление устранить дисбаланс по линии «полномочия – бюджетная обеспеченность муниципалитетов». Цель работы – сравнительный анализ результатов российского и зарубежного опыта укрупнения муниципалитетов, решает ли укрупнение муниципалитетов финансовые проблемы реформы </w:t>
      </w:r>
      <w:r>
        <w:rPr>
          <w:rFonts w:cs="Times New Roman"/>
          <w:szCs w:val="24"/>
        </w:rPr>
        <w:t>местного самоуправления</w:t>
      </w:r>
      <w:r w:rsidR="00EF4BF9" w:rsidRPr="00535C42">
        <w:rPr>
          <w:rFonts w:cs="Times New Roman"/>
          <w:szCs w:val="24"/>
        </w:rPr>
        <w:t>?</w:t>
      </w:r>
    </w:p>
    <w:p w:rsidR="00272416" w:rsidRPr="00535C42" w:rsidRDefault="00DF57EE" w:rsidP="008F1F73">
      <w:pPr>
        <w:ind w:firstLine="709"/>
        <w:jc w:val="both"/>
        <w:rPr>
          <w:rFonts w:cs="Times New Roman"/>
          <w:szCs w:val="24"/>
        </w:rPr>
      </w:pPr>
      <w:r w:rsidRPr="00535C42">
        <w:rPr>
          <w:rFonts w:cs="Times New Roman"/>
          <w:szCs w:val="24"/>
        </w:rPr>
        <w:t>А</w:t>
      </w:r>
      <w:r w:rsidR="004F227E" w:rsidRPr="00535C42">
        <w:rPr>
          <w:rFonts w:cs="Times New Roman"/>
          <w:szCs w:val="24"/>
        </w:rPr>
        <w:t>нализ публикаций, посвященных оценке экономической эффективности произведенных укрупнений муниципалитетов в Евросоюзе [</w:t>
      </w:r>
      <w:r w:rsidR="0049022A">
        <w:rPr>
          <w:rFonts w:cs="Times New Roman"/>
          <w:szCs w:val="24"/>
          <w:highlight w:val="yellow"/>
        </w:rPr>
        <w:t>19</w:t>
      </w:r>
      <w:r w:rsidR="004F227E" w:rsidRPr="00535C42">
        <w:rPr>
          <w:rFonts w:cs="Times New Roman"/>
          <w:szCs w:val="24"/>
          <w:highlight w:val="yellow"/>
        </w:rPr>
        <w:t>; 1],</w:t>
      </w:r>
      <w:r w:rsidR="004F227E" w:rsidRPr="00535C42">
        <w:rPr>
          <w:rFonts w:cs="Times New Roman"/>
          <w:szCs w:val="24"/>
        </w:rPr>
        <w:t xml:space="preserve"> США [</w:t>
      </w:r>
      <w:r w:rsidR="004F227E" w:rsidRPr="00535C42">
        <w:rPr>
          <w:rFonts w:cs="Times New Roman"/>
          <w:szCs w:val="24"/>
          <w:highlight w:val="yellow"/>
        </w:rPr>
        <w:t>1</w:t>
      </w:r>
      <w:r w:rsidR="0049022A">
        <w:rPr>
          <w:rFonts w:cs="Times New Roman"/>
          <w:szCs w:val="24"/>
          <w:highlight w:val="yellow"/>
        </w:rPr>
        <w:t>6</w:t>
      </w:r>
      <w:r w:rsidR="004F227E" w:rsidRPr="00535C42">
        <w:rPr>
          <w:rFonts w:cs="Times New Roman"/>
          <w:szCs w:val="24"/>
          <w:highlight w:val="yellow"/>
        </w:rPr>
        <w:t>]</w:t>
      </w:r>
      <w:r w:rsidR="004F227E" w:rsidRPr="00535C42">
        <w:rPr>
          <w:rFonts w:cs="Times New Roman"/>
          <w:szCs w:val="24"/>
        </w:rPr>
        <w:t xml:space="preserve"> и в Австралии [</w:t>
      </w:r>
      <w:r w:rsidR="004F227E" w:rsidRPr="00535C42">
        <w:rPr>
          <w:rFonts w:cs="Times New Roman"/>
          <w:szCs w:val="24"/>
          <w:highlight w:val="yellow"/>
        </w:rPr>
        <w:t>17</w:t>
      </w:r>
      <w:r w:rsidR="004F227E" w:rsidRPr="00535C42">
        <w:rPr>
          <w:rFonts w:cs="Times New Roman"/>
          <w:szCs w:val="24"/>
        </w:rPr>
        <w:t xml:space="preserve">], показывает, что чаще всего процесс слияния муниципалитетов приветствуется и поддерживается государственными органами власти. Для этого </w:t>
      </w:r>
      <w:proofErr w:type="gramStart"/>
      <w:r w:rsidR="004F227E" w:rsidRPr="00535C42">
        <w:rPr>
          <w:rFonts w:cs="Times New Roman"/>
          <w:szCs w:val="24"/>
        </w:rPr>
        <w:t>в первые</w:t>
      </w:r>
      <w:proofErr w:type="gramEnd"/>
      <w:r w:rsidR="004F227E" w:rsidRPr="00535C42">
        <w:rPr>
          <w:rFonts w:cs="Times New Roman"/>
          <w:szCs w:val="24"/>
        </w:rPr>
        <w:t xml:space="preserve"> годы объединения </w:t>
      </w:r>
      <w:r w:rsidR="004F227E" w:rsidRPr="00535C42">
        <w:rPr>
          <w:rFonts w:cs="Times New Roman"/>
          <w:szCs w:val="24"/>
        </w:rPr>
        <w:lastRenderedPageBreak/>
        <w:t xml:space="preserve">предусматривается предоставление реформируемым муниципалитетам целевых дотаций. </w:t>
      </w:r>
      <w:r w:rsidR="006631D9">
        <w:rPr>
          <w:rFonts w:cs="Times New Roman"/>
          <w:szCs w:val="24"/>
        </w:rPr>
        <w:t>Но, к</w:t>
      </w:r>
      <w:r w:rsidR="004F227E" w:rsidRPr="00535C42">
        <w:rPr>
          <w:rFonts w:cs="Times New Roman"/>
          <w:szCs w:val="24"/>
        </w:rPr>
        <w:t>ак описывается в литературе</w:t>
      </w:r>
      <w:r w:rsidR="000D657F">
        <w:rPr>
          <w:rFonts w:cs="Times New Roman"/>
          <w:szCs w:val="24"/>
        </w:rPr>
        <w:t xml:space="preserve"> </w:t>
      </w:r>
      <w:r w:rsidR="000D657F" w:rsidRPr="0049022A">
        <w:rPr>
          <w:rFonts w:cs="Times New Roman"/>
          <w:szCs w:val="24"/>
          <w:highlight w:val="yellow"/>
        </w:rPr>
        <w:t>[</w:t>
      </w:r>
      <w:r w:rsidR="0049022A" w:rsidRPr="0049022A">
        <w:rPr>
          <w:rFonts w:cs="Times New Roman"/>
          <w:szCs w:val="24"/>
          <w:highlight w:val="yellow"/>
        </w:rPr>
        <w:t>20</w:t>
      </w:r>
      <w:r w:rsidR="000D657F" w:rsidRPr="0049022A">
        <w:rPr>
          <w:rFonts w:cs="Times New Roman"/>
          <w:szCs w:val="24"/>
          <w:highlight w:val="yellow"/>
        </w:rPr>
        <w:t>]</w:t>
      </w:r>
      <w:r w:rsidR="004F227E" w:rsidRPr="0049022A">
        <w:rPr>
          <w:rFonts w:cs="Times New Roman"/>
          <w:szCs w:val="24"/>
          <w:highlight w:val="yellow"/>
        </w:rPr>
        <w:t>,</w:t>
      </w:r>
      <w:r w:rsidR="004F227E" w:rsidRPr="00535C42">
        <w:rPr>
          <w:rFonts w:cs="Times New Roman"/>
          <w:szCs w:val="24"/>
        </w:rPr>
        <w:t xml:space="preserve"> лишь незначительное число территориально самых мелких муниципалитетов из общей массы муниципальных образований испытывает при этом эффект масштаба.</w:t>
      </w:r>
    </w:p>
    <w:p w:rsidR="00362C13" w:rsidRPr="00272BE9" w:rsidRDefault="00D67053" w:rsidP="00362C13">
      <w:pPr>
        <w:pStyle w:val="a4"/>
        <w:shd w:val="clear" w:color="auto" w:fill="FFFFFF"/>
        <w:spacing w:before="0" w:beforeAutospacing="0" w:after="0" w:afterAutospacing="0"/>
        <w:ind w:firstLine="709"/>
        <w:jc w:val="both"/>
        <w:rPr>
          <w:rFonts w:eastAsia="Times New Roman"/>
          <w:lang w:eastAsia="ru-RU"/>
        </w:rPr>
      </w:pPr>
      <w:r w:rsidRPr="00535C42">
        <w:t>М</w:t>
      </w:r>
      <w:r w:rsidR="00362C13" w:rsidRPr="00535C42">
        <w:t>ировой опыт становления местного самоуправления показывает, что с</w:t>
      </w:r>
      <w:r w:rsidR="00362C13" w:rsidRPr="00535C42">
        <w:rPr>
          <w:rFonts w:eastAsia="Times New Roman"/>
          <w:lang w:eastAsia="ru-RU"/>
        </w:rPr>
        <w:t xml:space="preserve">уществующие (преимущественно положительные) оценки результатов проведенных территориальных реформ </w:t>
      </w:r>
      <w:r w:rsidR="00362C13" w:rsidRPr="00272BE9">
        <w:rPr>
          <w:highlight w:val="yellow"/>
        </w:rPr>
        <w:t>[</w:t>
      </w:r>
      <w:r w:rsidR="004E5387" w:rsidRPr="00272BE9">
        <w:rPr>
          <w:rFonts w:eastAsia="Arial Unicode MS"/>
          <w:highlight w:val="yellow"/>
        </w:rPr>
        <w:t>19</w:t>
      </w:r>
      <w:r w:rsidR="00362C13" w:rsidRPr="00272BE9">
        <w:rPr>
          <w:highlight w:val="yellow"/>
        </w:rPr>
        <w:t>],</w:t>
      </w:r>
      <w:r w:rsidR="00362C13" w:rsidRPr="00272BE9">
        <w:t xml:space="preserve"> </w:t>
      </w:r>
      <w:r w:rsidR="00362C13" w:rsidRPr="00272BE9">
        <w:rPr>
          <w:rFonts w:eastAsia="Times New Roman"/>
          <w:lang w:eastAsia="ru-RU"/>
        </w:rPr>
        <w:t xml:space="preserve">базируются, главным образом, на качественных выкладках, но не на количественном анализе экономических последствий укрупнения. </w:t>
      </w:r>
    </w:p>
    <w:p w:rsidR="00362C13" w:rsidRPr="00272BE9" w:rsidRDefault="00362C13" w:rsidP="00362C13">
      <w:pPr>
        <w:shd w:val="clear" w:color="auto" w:fill="FFFFFF"/>
        <w:ind w:firstLine="709"/>
        <w:jc w:val="both"/>
        <w:textAlignment w:val="baseline"/>
        <w:rPr>
          <w:rFonts w:cs="Times New Roman"/>
          <w:szCs w:val="24"/>
        </w:rPr>
      </w:pPr>
      <w:r w:rsidRPr="00272BE9">
        <w:rPr>
          <w:rStyle w:val="y2iqfc"/>
          <w:rFonts w:cs="Times New Roman"/>
          <w:szCs w:val="24"/>
        </w:rPr>
        <w:t xml:space="preserve">Зачастую, </w:t>
      </w:r>
      <w:r w:rsidRPr="00272BE9">
        <w:rPr>
          <w:rFonts w:eastAsia="Times New Roman" w:cs="Times New Roman"/>
          <w:szCs w:val="24"/>
          <w:lang w:eastAsia="ru-RU"/>
        </w:rPr>
        <w:t xml:space="preserve">учитывая объективные особенности оказания публичных услуг на местном уровне, оказывается, что </w:t>
      </w:r>
      <w:r w:rsidRPr="00272BE9">
        <w:rPr>
          <w:rStyle w:val="y2iqfc"/>
          <w:rFonts w:cs="Times New Roman"/>
          <w:szCs w:val="24"/>
        </w:rPr>
        <w:t>ожидаемая</w:t>
      </w:r>
      <w:r w:rsidRPr="00272BE9">
        <w:rPr>
          <w:rFonts w:eastAsia="Times New Roman" w:cs="Times New Roman"/>
          <w:szCs w:val="24"/>
          <w:lang w:eastAsia="ru-RU"/>
        </w:rPr>
        <w:t xml:space="preserve"> экономия на административных расходах, если и возникает при слиянии муниципалитетов, то перекрывается ростом расходных обязательств по реализации базовых полномочий муниципальных образований (расходов на здравоохранение и образование) </w:t>
      </w:r>
      <w:r w:rsidRPr="00272BE9">
        <w:rPr>
          <w:rFonts w:eastAsia="Times New Roman" w:cs="Times New Roman"/>
          <w:szCs w:val="24"/>
          <w:highlight w:val="yellow"/>
          <w:lang w:eastAsia="ru-RU"/>
        </w:rPr>
        <w:t>[</w:t>
      </w:r>
      <w:r w:rsidR="004E5387" w:rsidRPr="00272BE9">
        <w:rPr>
          <w:rFonts w:eastAsia="Times New Roman" w:cs="Times New Roman"/>
          <w:szCs w:val="24"/>
          <w:highlight w:val="yellow"/>
          <w:lang w:eastAsia="ru-RU"/>
        </w:rPr>
        <w:t>7</w:t>
      </w:r>
      <w:r w:rsidRPr="00272BE9">
        <w:rPr>
          <w:rFonts w:eastAsia="Times New Roman" w:cs="Times New Roman"/>
          <w:szCs w:val="24"/>
          <w:highlight w:val="yellow"/>
          <w:lang w:eastAsia="ru-RU"/>
        </w:rPr>
        <w:t>]</w:t>
      </w:r>
      <w:r w:rsidRPr="00272BE9">
        <w:rPr>
          <w:rFonts w:cs="Times New Roman"/>
          <w:szCs w:val="24"/>
          <w:highlight w:val="yellow"/>
        </w:rPr>
        <w:t>.</w:t>
      </w:r>
      <w:r w:rsidRPr="00272BE9">
        <w:rPr>
          <w:rFonts w:cs="Times New Roman"/>
          <w:szCs w:val="24"/>
        </w:rPr>
        <w:t xml:space="preserve"> </w:t>
      </w:r>
    </w:p>
    <w:p w:rsidR="00CE3305" w:rsidRPr="00535C42" w:rsidRDefault="006631D9" w:rsidP="00CE3305">
      <w:pPr>
        <w:ind w:firstLine="709"/>
        <w:jc w:val="both"/>
        <w:rPr>
          <w:rFonts w:cs="Times New Roman"/>
          <w:szCs w:val="24"/>
        </w:rPr>
      </w:pPr>
      <w:r>
        <w:rPr>
          <w:rFonts w:cs="Times New Roman"/>
          <w:szCs w:val="24"/>
        </w:rPr>
        <w:t xml:space="preserve">В </w:t>
      </w:r>
      <w:r>
        <w:t>российских регионах</w:t>
      </w:r>
      <w:r>
        <w:rPr>
          <w:rFonts w:cs="Times New Roman"/>
          <w:szCs w:val="24"/>
        </w:rPr>
        <w:t xml:space="preserve">, как </w:t>
      </w:r>
      <w:r w:rsidR="00CE3305">
        <w:t xml:space="preserve">показывают </w:t>
      </w:r>
      <w:r>
        <w:t xml:space="preserve">исследования </w:t>
      </w:r>
      <w:r w:rsidR="00CE3305" w:rsidRPr="00491FF1">
        <w:rPr>
          <w:highlight w:val="yellow"/>
        </w:rPr>
        <w:t>[</w:t>
      </w:r>
      <w:r w:rsidR="004E5387">
        <w:rPr>
          <w:highlight w:val="yellow"/>
        </w:rPr>
        <w:t>14</w:t>
      </w:r>
      <w:r w:rsidR="00CE3305" w:rsidRPr="00491FF1">
        <w:rPr>
          <w:highlight w:val="yellow"/>
        </w:rPr>
        <w:t>],</w:t>
      </w:r>
      <w:r w:rsidR="00CE3305">
        <w:t xml:space="preserve"> </w:t>
      </w:r>
      <w:r>
        <w:t xml:space="preserve">в настоящее время </w:t>
      </w:r>
      <w:r w:rsidR="00CE3305">
        <w:t>продолжается процесс роста крупных городов и</w:t>
      </w:r>
      <w:r>
        <w:t xml:space="preserve"> </w:t>
      </w:r>
      <w:r w:rsidR="00CE3305">
        <w:t xml:space="preserve">агломераций, </w:t>
      </w:r>
      <w:proofErr w:type="gramStart"/>
      <w:r w:rsidR="00CE3305">
        <w:t>при</w:t>
      </w:r>
      <w:proofErr w:type="gramEnd"/>
      <w:r w:rsidR="00CE3305">
        <w:t xml:space="preserve"> одновременной </w:t>
      </w:r>
      <w:proofErr w:type="spellStart"/>
      <w:r w:rsidR="00CE3305">
        <w:t>депопуляции</w:t>
      </w:r>
      <w:proofErr w:type="spellEnd"/>
      <w:r w:rsidR="00CE3305">
        <w:t xml:space="preserve"> в</w:t>
      </w:r>
      <w:r>
        <w:t xml:space="preserve"> </w:t>
      </w:r>
      <w:r w:rsidR="00CE3305">
        <w:t>сельской местности. Во многих субъектах РФ идет резкое увеличение группы муниципальных образований с</w:t>
      </w:r>
      <w:r>
        <w:t xml:space="preserve"> </w:t>
      </w:r>
      <w:r w:rsidR="00CE3305">
        <w:t>населением менее тысячи человек, и</w:t>
      </w:r>
      <w:r w:rsidR="004E5387">
        <w:t xml:space="preserve"> </w:t>
      </w:r>
      <w:r w:rsidR="00CE3305">
        <w:t>это несмотря на все процессы укрупнения.</w:t>
      </w:r>
    </w:p>
    <w:p w:rsidR="006631D9" w:rsidRDefault="006631D9" w:rsidP="006631D9">
      <w:pPr>
        <w:shd w:val="clear" w:color="auto" w:fill="FFFFFF"/>
        <w:ind w:firstLine="709"/>
        <w:jc w:val="both"/>
        <w:textAlignment w:val="baseline"/>
      </w:pPr>
      <w:r>
        <w:rPr>
          <w:rFonts w:cs="Times New Roman"/>
          <w:szCs w:val="24"/>
        </w:rPr>
        <w:t>При этом в</w:t>
      </w:r>
      <w:r w:rsidR="00CE3305">
        <w:t xml:space="preserve"> российской действительности в</w:t>
      </w:r>
      <w:r w:rsidR="00362C13" w:rsidRPr="00535C42">
        <w:rPr>
          <w:rFonts w:cs="Times New Roman"/>
          <w:szCs w:val="24"/>
        </w:rPr>
        <w:t>опрос об экономической целесообразности и социальных последствиях укрупнения муниципалитетов остается слабо проработанным</w:t>
      </w:r>
      <w:r>
        <w:rPr>
          <w:rFonts w:cs="Times New Roman"/>
          <w:szCs w:val="24"/>
        </w:rPr>
        <w:t>, несмотря на то, что в</w:t>
      </w:r>
      <w:r w:rsidR="000B75DF">
        <w:t xml:space="preserve">сегда на этапе </w:t>
      </w:r>
      <w:r w:rsidR="00423D3E">
        <w:t xml:space="preserve">подготовки к </w:t>
      </w:r>
      <w:r w:rsidR="000B75DF">
        <w:t>преобразования</w:t>
      </w:r>
      <w:r w:rsidR="00423D3E">
        <w:t>м</w:t>
      </w:r>
      <w:r w:rsidR="000B75DF">
        <w:t xml:space="preserve"> </w:t>
      </w:r>
      <w:r>
        <w:t xml:space="preserve">в России </w:t>
      </w:r>
      <w:r w:rsidR="000B75DF">
        <w:t>проводились и</w:t>
      </w:r>
      <w:r w:rsidR="008D6FDD">
        <w:t xml:space="preserve"> </w:t>
      </w:r>
      <w:r w:rsidR="000B75DF">
        <w:t>проводятся информационные кампании, обосновывающие</w:t>
      </w:r>
      <w:r w:rsidR="008D6FDD" w:rsidRPr="008D6FDD">
        <w:t xml:space="preserve"> </w:t>
      </w:r>
      <w:r w:rsidR="008D6FDD">
        <w:t>для населения и местных элит</w:t>
      </w:r>
      <w:r w:rsidR="000B75DF">
        <w:t xml:space="preserve"> необходимость укрупнения</w:t>
      </w:r>
      <w:r w:rsidR="008D6FDD">
        <w:t xml:space="preserve"> муниципальных образований</w:t>
      </w:r>
      <w:r w:rsidR="00CE3305">
        <w:t xml:space="preserve"> [</w:t>
      </w:r>
      <w:r w:rsidR="00CE3305" w:rsidRPr="00517401">
        <w:rPr>
          <w:highlight w:val="yellow"/>
        </w:rPr>
        <w:t>1</w:t>
      </w:r>
      <w:r w:rsidR="004E5387">
        <w:rPr>
          <w:highlight w:val="yellow"/>
        </w:rPr>
        <w:t>4</w:t>
      </w:r>
      <w:r w:rsidR="00CE3305" w:rsidRPr="00517401">
        <w:rPr>
          <w:highlight w:val="yellow"/>
        </w:rPr>
        <w:t>].</w:t>
      </w:r>
      <w:r w:rsidR="000B75DF">
        <w:t xml:space="preserve"> </w:t>
      </w:r>
    </w:p>
    <w:p w:rsidR="00CE3305" w:rsidRDefault="000B75DF" w:rsidP="006631D9">
      <w:pPr>
        <w:shd w:val="clear" w:color="auto" w:fill="FFFFFF"/>
        <w:ind w:firstLine="709"/>
        <w:jc w:val="both"/>
        <w:textAlignment w:val="baseline"/>
      </w:pPr>
      <w:proofErr w:type="gramStart"/>
      <w:r>
        <w:t xml:space="preserve">Во всех регионах </w:t>
      </w:r>
      <w:r w:rsidR="00CE3305">
        <w:t xml:space="preserve">для </w:t>
      </w:r>
      <w:r>
        <w:t>это</w:t>
      </w:r>
      <w:r w:rsidR="00CE3305">
        <w:t>го используется</w:t>
      </w:r>
      <w:r>
        <w:t xml:space="preserve"> примерно одинаковый набор аргументов</w:t>
      </w:r>
      <w:r w:rsidR="008D6FDD">
        <w:t xml:space="preserve">: </w:t>
      </w:r>
      <w:r>
        <w:t>оптимизаци</w:t>
      </w:r>
      <w:r w:rsidR="00E91554">
        <w:t>я</w:t>
      </w:r>
      <w:r>
        <w:t xml:space="preserve"> расходов на аппарат управления, сокращение числа муниципальных служащих</w:t>
      </w:r>
      <w:r w:rsidR="008D6FDD">
        <w:t xml:space="preserve"> и бюджетных ра</w:t>
      </w:r>
      <w:r w:rsidR="00E91554">
        <w:t>сх</w:t>
      </w:r>
      <w:r w:rsidR="008D6FDD">
        <w:t>одов на содержание «армии» местных депутатов</w:t>
      </w:r>
      <w:r>
        <w:t xml:space="preserve">, расширение </w:t>
      </w:r>
      <w:r w:rsidR="008D6FDD">
        <w:t xml:space="preserve">для укрупненного муниципалитета </w:t>
      </w:r>
      <w:r>
        <w:t>возможностей участия в</w:t>
      </w:r>
      <w:r w:rsidR="00423D3E">
        <w:t xml:space="preserve"> </w:t>
      </w:r>
      <w:r>
        <w:t>государственных программах и</w:t>
      </w:r>
      <w:r w:rsidR="00423D3E">
        <w:t xml:space="preserve"> </w:t>
      </w:r>
      <w:r>
        <w:t>проектах развития инфраструктуры, а</w:t>
      </w:r>
      <w:r w:rsidR="00423D3E">
        <w:t xml:space="preserve"> </w:t>
      </w:r>
      <w:r>
        <w:t>также упрощение администрирования</w:t>
      </w:r>
      <w:r w:rsidR="008D6FDD" w:rsidRPr="008D6FDD">
        <w:t xml:space="preserve"> </w:t>
      </w:r>
      <w:r w:rsidR="008D6FDD">
        <w:t>и повышени</w:t>
      </w:r>
      <w:r w:rsidR="00E91554">
        <w:t>е</w:t>
      </w:r>
      <w:r w:rsidR="008D6FDD">
        <w:t xml:space="preserve"> качества решения вопросов местного значения</w:t>
      </w:r>
      <w:r w:rsidR="00CE3305">
        <w:t xml:space="preserve"> [</w:t>
      </w:r>
      <w:r w:rsidR="004E5387">
        <w:rPr>
          <w:highlight w:val="yellow"/>
        </w:rPr>
        <w:t>8</w:t>
      </w:r>
      <w:r w:rsidR="00CE3305" w:rsidRPr="00517401">
        <w:rPr>
          <w:highlight w:val="yellow"/>
        </w:rPr>
        <w:t>].</w:t>
      </w:r>
      <w:r w:rsidR="00CE3305">
        <w:t xml:space="preserve"> </w:t>
      </w:r>
      <w:r>
        <w:t xml:space="preserve"> </w:t>
      </w:r>
      <w:proofErr w:type="gramEnd"/>
    </w:p>
    <w:p w:rsidR="00517401" w:rsidRPr="000B75DF" w:rsidRDefault="00E91554" w:rsidP="00362C13">
      <w:pPr>
        <w:pStyle w:val="a4"/>
        <w:shd w:val="clear" w:color="auto" w:fill="FFFFFF"/>
        <w:spacing w:before="0" w:beforeAutospacing="0" w:after="0" w:afterAutospacing="0"/>
        <w:ind w:firstLine="709"/>
        <w:jc w:val="both"/>
      </w:pPr>
      <w:r>
        <w:t>Однако</w:t>
      </w:r>
      <w:r w:rsidR="000B75DF">
        <w:t xml:space="preserve"> после преобразования</w:t>
      </w:r>
      <w:r>
        <w:t xml:space="preserve"> муниципалитетов</w:t>
      </w:r>
      <w:r w:rsidR="000B75DF">
        <w:t xml:space="preserve">, как это ни странно, </w:t>
      </w:r>
      <w:r w:rsidR="0060592C">
        <w:t>«</w:t>
      </w:r>
      <w:r w:rsidR="000B75DF">
        <w:t>работу</w:t>
      </w:r>
      <w:r w:rsidR="0060592C">
        <w:t xml:space="preserve"> над ошибками» </w:t>
      </w:r>
      <w:r w:rsidR="000B75DF">
        <w:t xml:space="preserve">по анализу результатов </w:t>
      </w:r>
      <w:r w:rsidR="0060592C">
        <w:t xml:space="preserve">укрупнения муниципалитетов, </w:t>
      </w:r>
      <w:r w:rsidR="000B75DF">
        <w:t>ни</w:t>
      </w:r>
      <w:r>
        <w:t xml:space="preserve"> региональные, ни муниципальные власти </w:t>
      </w:r>
      <w:r w:rsidR="000B75DF">
        <w:t xml:space="preserve">не </w:t>
      </w:r>
      <w:r w:rsidR="0060592C">
        <w:t xml:space="preserve">стремятся </w:t>
      </w:r>
      <w:r w:rsidR="000B75DF">
        <w:t>дела</w:t>
      </w:r>
      <w:r w:rsidR="0060592C">
        <w:t>ть.</w:t>
      </w:r>
      <w:r w:rsidR="000B75DF">
        <w:t xml:space="preserve"> </w:t>
      </w:r>
    </w:p>
    <w:p w:rsidR="000B75DF" w:rsidRDefault="000B75DF" w:rsidP="008F1F73">
      <w:pPr>
        <w:ind w:firstLine="709"/>
        <w:jc w:val="both"/>
        <w:rPr>
          <w:rFonts w:cs="Times New Roman"/>
          <w:szCs w:val="24"/>
        </w:rPr>
      </w:pPr>
      <w:proofErr w:type="gramStart"/>
      <w:r>
        <w:t>Сотрудниками проекта «Муниципальная карта России: точки роста» Фонда Кудрина по развитию гражданских инициатив</w:t>
      </w:r>
      <w:r w:rsidR="00C91B28">
        <w:t>,</w:t>
      </w:r>
      <w:r>
        <w:t xml:space="preserve"> были изучены реальные кейсы укрупнений, которые состоялись несколько лет назад в</w:t>
      </w:r>
      <w:r w:rsidR="00517401">
        <w:t xml:space="preserve"> ряде </w:t>
      </w:r>
      <w:r w:rsidR="0060592C">
        <w:t>российских субъектов Федерации</w:t>
      </w:r>
      <w:r w:rsidR="00517401">
        <w:t xml:space="preserve"> (Нижегородской, Саратовской, Томской, Свердловской, Магаданской областях и</w:t>
      </w:r>
      <w:r w:rsidR="00C91B28">
        <w:t xml:space="preserve"> </w:t>
      </w:r>
      <w:r w:rsidR="00517401">
        <w:t>Пермском крае), чтобы выяснить, что именно происходит или не происходит в</w:t>
      </w:r>
      <w:r w:rsidR="00C91B28">
        <w:t xml:space="preserve"> </w:t>
      </w:r>
      <w:r w:rsidR="00517401">
        <w:t>плане заявленных положительных эффектов [</w:t>
      </w:r>
      <w:r w:rsidR="00517401" w:rsidRPr="00517401">
        <w:rPr>
          <w:highlight w:val="yellow"/>
        </w:rPr>
        <w:t>1</w:t>
      </w:r>
      <w:r w:rsidR="004E5387">
        <w:rPr>
          <w:highlight w:val="yellow"/>
        </w:rPr>
        <w:t>4</w:t>
      </w:r>
      <w:r w:rsidR="00517401" w:rsidRPr="00517401">
        <w:rPr>
          <w:highlight w:val="yellow"/>
        </w:rPr>
        <w:t>].</w:t>
      </w:r>
      <w:proofErr w:type="gramEnd"/>
      <w:r w:rsidR="00517401">
        <w:t xml:space="preserve"> </w:t>
      </w:r>
      <w:proofErr w:type="gramStart"/>
      <w:r>
        <w:rPr>
          <w:rFonts w:cs="Times New Roman"/>
          <w:szCs w:val="24"/>
        </w:rPr>
        <w:t>Приводимые ими данные в целом совпадают с о</w:t>
      </w:r>
      <w:r w:rsidR="00517401" w:rsidRPr="00517401">
        <w:rPr>
          <w:rFonts w:cs="Times New Roman"/>
          <w:szCs w:val="24"/>
        </w:rPr>
        <w:t>ценк</w:t>
      </w:r>
      <w:r>
        <w:rPr>
          <w:rFonts w:cs="Times New Roman"/>
          <w:szCs w:val="24"/>
        </w:rPr>
        <w:t>ой</w:t>
      </w:r>
      <w:r w:rsidR="00517401" w:rsidRPr="00517401">
        <w:rPr>
          <w:rFonts w:cs="Times New Roman"/>
          <w:szCs w:val="24"/>
        </w:rPr>
        <w:t xml:space="preserve"> опыта укрупнения </w:t>
      </w:r>
      <w:r>
        <w:rPr>
          <w:rFonts w:cs="Times New Roman"/>
          <w:szCs w:val="24"/>
        </w:rPr>
        <w:t>муниципалите</w:t>
      </w:r>
      <w:r w:rsidR="000D657F">
        <w:rPr>
          <w:rFonts w:cs="Times New Roman"/>
          <w:szCs w:val="24"/>
        </w:rPr>
        <w:t>т</w:t>
      </w:r>
      <w:r>
        <w:rPr>
          <w:rFonts w:cs="Times New Roman"/>
          <w:szCs w:val="24"/>
        </w:rPr>
        <w:t>ов</w:t>
      </w:r>
      <w:r w:rsidR="00517401" w:rsidRPr="00517401">
        <w:rPr>
          <w:rFonts w:cs="Times New Roman"/>
          <w:szCs w:val="24"/>
        </w:rPr>
        <w:t xml:space="preserve"> в Хабаровском крае, где </w:t>
      </w:r>
      <w:r w:rsidR="00C91B28">
        <w:rPr>
          <w:rFonts w:cs="Times New Roman"/>
          <w:szCs w:val="24"/>
        </w:rPr>
        <w:t>в настоящее время</w:t>
      </w:r>
      <w:r w:rsidR="00517401" w:rsidRPr="00517401">
        <w:rPr>
          <w:rFonts w:cs="Times New Roman"/>
          <w:szCs w:val="24"/>
        </w:rPr>
        <w:t xml:space="preserve"> идет активн</w:t>
      </w:r>
      <w:r w:rsidR="00517401">
        <w:rPr>
          <w:rFonts w:cs="Times New Roman"/>
          <w:szCs w:val="24"/>
        </w:rPr>
        <w:t>ы</w:t>
      </w:r>
      <w:r w:rsidR="00517401" w:rsidRPr="00517401">
        <w:rPr>
          <w:rFonts w:cs="Times New Roman"/>
          <w:szCs w:val="24"/>
        </w:rPr>
        <w:t xml:space="preserve">й процесс </w:t>
      </w:r>
      <w:r w:rsidR="00517401">
        <w:rPr>
          <w:rFonts w:cs="Times New Roman"/>
          <w:szCs w:val="24"/>
        </w:rPr>
        <w:t>переход</w:t>
      </w:r>
      <w:r>
        <w:rPr>
          <w:rFonts w:cs="Times New Roman"/>
          <w:szCs w:val="24"/>
        </w:rPr>
        <w:t>а</w:t>
      </w:r>
      <w:r w:rsidR="00517401">
        <w:rPr>
          <w:rFonts w:cs="Times New Roman"/>
          <w:szCs w:val="24"/>
        </w:rPr>
        <w:t xml:space="preserve"> от двухуровневой к одноуровневой системе МСУ </w:t>
      </w:r>
      <w:r>
        <w:rPr>
          <w:rFonts w:cs="Times New Roman"/>
          <w:szCs w:val="24"/>
        </w:rPr>
        <w:t>(</w:t>
      </w:r>
      <w:r w:rsidR="00517401">
        <w:rPr>
          <w:rFonts w:cs="Times New Roman"/>
          <w:szCs w:val="24"/>
        </w:rPr>
        <w:t xml:space="preserve">Охотский и </w:t>
      </w:r>
      <w:proofErr w:type="spellStart"/>
      <w:r w:rsidR="00517401">
        <w:rPr>
          <w:rFonts w:cs="Times New Roman"/>
          <w:szCs w:val="24"/>
        </w:rPr>
        <w:t>Бикинский</w:t>
      </w:r>
      <w:proofErr w:type="spellEnd"/>
      <w:r w:rsidR="00517401">
        <w:rPr>
          <w:rFonts w:cs="Times New Roman"/>
          <w:szCs w:val="24"/>
        </w:rPr>
        <w:t xml:space="preserve"> муниципальные районы </w:t>
      </w:r>
      <w:r>
        <w:rPr>
          <w:rFonts w:cs="Times New Roman"/>
          <w:szCs w:val="24"/>
        </w:rPr>
        <w:t>преобразованы</w:t>
      </w:r>
      <w:r w:rsidR="00517401">
        <w:rPr>
          <w:rFonts w:cs="Times New Roman"/>
          <w:szCs w:val="24"/>
        </w:rPr>
        <w:t xml:space="preserve"> в муниципальные округа</w:t>
      </w:r>
      <w:r w:rsidR="00E91554">
        <w:rPr>
          <w:rFonts w:cs="Times New Roman"/>
          <w:szCs w:val="24"/>
        </w:rPr>
        <w:t xml:space="preserve">, на очереди </w:t>
      </w:r>
      <w:r w:rsidR="00C91B28">
        <w:rPr>
          <w:rFonts w:cs="Times New Roman"/>
          <w:szCs w:val="24"/>
        </w:rPr>
        <w:t xml:space="preserve">на 2025 год </w:t>
      </w:r>
      <w:r w:rsidR="00E91554">
        <w:rPr>
          <w:rFonts w:cs="Times New Roman"/>
          <w:szCs w:val="24"/>
        </w:rPr>
        <w:t>- еще четыре муниципальных района</w:t>
      </w:r>
      <w:r>
        <w:rPr>
          <w:rFonts w:cs="Times New Roman"/>
          <w:szCs w:val="24"/>
        </w:rPr>
        <w:t>)</w:t>
      </w:r>
      <w:r w:rsidR="00F5176A">
        <w:rPr>
          <w:rFonts w:cs="Times New Roman"/>
          <w:szCs w:val="24"/>
        </w:rPr>
        <w:t xml:space="preserve"> </w:t>
      </w:r>
      <w:r w:rsidR="00F5176A" w:rsidRPr="00517401">
        <w:rPr>
          <w:rFonts w:cs="Times New Roman"/>
          <w:szCs w:val="24"/>
          <w:highlight w:val="yellow"/>
        </w:rPr>
        <w:t>[</w:t>
      </w:r>
      <w:r w:rsidR="004E5387">
        <w:rPr>
          <w:rFonts w:cs="Times New Roman"/>
          <w:szCs w:val="24"/>
          <w:highlight w:val="yellow"/>
        </w:rPr>
        <w:t>15</w:t>
      </w:r>
      <w:r w:rsidR="00F5176A" w:rsidRPr="00517401">
        <w:rPr>
          <w:rFonts w:cs="Times New Roman"/>
          <w:szCs w:val="24"/>
          <w:highlight w:val="yellow"/>
        </w:rPr>
        <w:t>]</w:t>
      </w:r>
      <w:r>
        <w:rPr>
          <w:rFonts w:cs="Times New Roman"/>
          <w:szCs w:val="24"/>
        </w:rPr>
        <w:t xml:space="preserve">. </w:t>
      </w:r>
      <w:proofErr w:type="gramEnd"/>
    </w:p>
    <w:p w:rsidR="00535C42" w:rsidRDefault="00C91B28" w:rsidP="008F1F73">
      <w:pPr>
        <w:ind w:firstLine="709"/>
        <w:jc w:val="both"/>
        <w:rPr>
          <w:rFonts w:cs="Times New Roman"/>
          <w:szCs w:val="24"/>
        </w:rPr>
      </w:pPr>
      <w:r>
        <w:t>Как показывают названные исследования, р</w:t>
      </w:r>
      <w:r w:rsidR="00BB4104">
        <w:t xml:space="preserve">асходы на аппарат управления после укрупнения </w:t>
      </w:r>
      <w:r>
        <w:t xml:space="preserve">муниципалитетов, </w:t>
      </w:r>
      <w:r w:rsidR="00BB4104">
        <w:t>возрастают, так как зарплата муниципальных служащих зависят от численности жителей муниципального образования. То есть чем крупнее муниципалитет, тем выше в</w:t>
      </w:r>
      <w:r>
        <w:t xml:space="preserve"> </w:t>
      </w:r>
      <w:r w:rsidR="00BB4104">
        <w:t>среднем зарплаты чиновников. Теоретически муниципалитет</w:t>
      </w:r>
      <w:r>
        <w:t>,</w:t>
      </w:r>
      <w:r w:rsidR="00BB4104">
        <w:t xml:space="preserve"> в связи с ростом зарплат, </w:t>
      </w:r>
      <w:r>
        <w:t xml:space="preserve">приобретает шанс </w:t>
      </w:r>
      <w:r w:rsidR="00BB4104">
        <w:t xml:space="preserve">привлечь более квалифицированные кадры, но в реальности сделать это </w:t>
      </w:r>
      <w:r>
        <w:t>практически невозможно</w:t>
      </w:r>
      <w:r w:rsidR="00BB4104">
        <w:t>.</w:t>
      </w:r>
    </w:p>
    <w:p w:rsidR="000B75DF" w:rsidRDefault="00352F96" w:rsidP="008F1F73">
      <w:pPr>
        <w:ind w:firstLine="709"/>
        <w:jc w:val="both"/>
        <w:rPr>
          <w:rFonts w:cs="Times New Roman"/>
          <w:szCs w:val="24"/>
        </w:rPr>
      </w:pPr>
      <w:r>
        <w:t xml:space="preserve">Инициаторы укрупнения </w:t>
      </w:r>
      <w:r w:rsidR="00C91B28">
        <w:t xml:space="preserve">часто </w:t>
      </w:r>
      <w:r>
        <w:t>декларируют, что в</w:t>
      </w:r>
      <w:r w:rsidR="00C91B28">
        <w:t xml:space="preserve"> </w:t>
      </w:r>
      <w:r>
        <w:t xml:space="preserve">укрупненном муниципалитете проще консолидировать бюджетные средства и маневрировать ими. </w:t>
      </w:r>
      <w:r w:rsidR="00C91B28">
        <w:t>Действительно, в</w:t>
      </w:r>
      <w:r>
        <w:t xml:space="preserve"> Охотско</w:t>
      </w:r>
      <w:r w:rsidR="00C91B28">
        <w:t>м</w:t>
      </w:r>
      <w:r>
        <w:t xml:space="preserve"> муниципально</w:t>
      </w:r>
      <w:r w:rsidR="00C91B28">
        <w:t>м</w:t>
      </w:r>
      <w:r>
        <w:t xml:space="preserve"> округ</w:t>
      </w:r>
      <w:r w:rsidR="00C91B28">
        <w:t>е</w:t>
      </w:r>
      <w:r>
        <w:t xml:space="preserve"> (Хабаровский край) в первые два года после укрупнения фиксир</w:t>
      </w:r>
      <w:r w:rsidR="00C91B28">
        <w:t>овал</w:t>
      </w:r>
      <w:r>
        <w:t>ся значительный рост межбюджетных трансфертов</w:t>
      </w:r>
      <w:r w:rsidR="00364286">
        <w:t xml:space="preserve"> (</w:t>
      </w:r>
      <w:r w:rsidR="00C91B28">
        <w:t xml:space="preserve">в </w:t>
      </w:r>
      <w:r w:rsidR="00364286">
        <w:t>1,5</w:t>
      </w:r>
      <w:r w:rsidR="00C91B28">
        <w:t xml:space="preserve"> </w:t>
      </w:r>
      <w:r w:rsidR="00364286">
        <w:t>-</w:t>
      </w:r>
      <w:r w:rsidR="00C91B28">
        <w:t xml:space="preserve"> </w:t>
      </w:r>
      <w:r w:rsidR="00364286">
        <w:t>2 раза)</w:t>
      </w:r>
      <w:r>
        <w:t xml:space="preserve">. Потом </w:t>
      </w:r>
      <w:r>
        <w:lastRenderedPageBreak/>
        <w:t xml:space="preserve">помощь из вышестоящих бюджетов </w:t>
      </w:r>
      <w:r w:rsidR="00C91B28">
        <w:t>вернулась</w:t>
      </w:r>
      <w:r>
        <w:t xml:space="preserve"> в</w:t>
      </w:r>
      <w:r w:rsidR="00C91B28">
        <w:t xml:space="preserve"> </w:t>
      </w:r>
      <w:r>
        <w:t>свои обычные границы</w:t>
      </w:r>
      <w:r w:rsidR="00C91B28">
        <w:t>. Подобное снижение межбюджетных трансфертов через 2-3 года после объединения муниципалитетов</w:t>
      </w:r>
      <w:r w:rsidR="00364286">
        <w:t xml:space="preserve"> отмечалось и в других </w:t>
      </w:r>
      <w:r w:rsidR="00835777">
        <w:t xml:space="preserve">российских </w:t>
      </w:r>
      <w:r w:rsidR="00364286">
        <w:t xml:space="preserve">регионах </w:t>
      </w:r>
      <w:r w:rsidR="00272BE9" w:rsidRPr="00272BE9">
        <w:rPr>
          <w:highlight w:val="yellow"/>
        </w:rPr>
        <w:t>[</w:t>
      </w:r>
      <w:r w:rsidR="00272BE9">
        <w:rPr>
          <w:highlight w:val="yellow"/>
        </w:rPr>
        <w:t>4</w:t>
      </w:r>
      <w:r w:rsidR="00272BE9" w:rsidRPr="00272BE9">
        <w:rPr>
          <w:highlight w:val="yellow"/>
        </w:rPr>
        <w:t>]</w:t>
      </w:r>
      <w:r w:rsidRPr="00364286">
        <w:rPr>
          <w:highlight w:val="yellow"/>
        </w:rPr>
        <w:t>.</w:t>
      </w:r>
      <w:r w:rsidR="00C91B28" w:rsidRPr="00C91B28">
        <w:t xml:space="preserve"> </w:t>
      </w:r>
      <w:r w:rsidR="00C91B28">
        <w:t xml:space="preserve">Похоже, </w:t>
      </w:r>
      <w:r w:rsidR="00835777">
        <w:t>что «трансфертный рост» выступает своеобразным</w:t>
      </w:r>
      <w:r w:rsidR="00C91B28">
        <w:t xml:space="preserve"> инструмент</w:t>
      </w:r>
      <w:r w:rsidR="00835777">
        <w:t>ом</w:t>
      </w:r>
      <w:r w:rsidR="00C91B28">
        <w:t xml:space="preserve"> стимулирования процесса укрупнения, чтобы продемонстрировать населению некие положительные эффекты от объединения муниципалитетов.</w:t>
      </w:r>
    </w:p>
    <w:p w:rsidR="000B75DF" w:rsidRPr="00535C42" w:rsidRDefault="000B75DF" w:rsidP="000B75DF">
      <w:pPr>
        <w:pStyle w:val="a4"/>
        <w:shd w:val="clear" w:color="auto" w:fill="FFFFFF"/>
        <w:spacing w:before="0" w:beforeAutospacing="0" w:after="0" w:afterAutospacing="0"/>
        <w:ind w:firstLine="709"/>
        <w:jc w:val="both"/>
        <w:rPr>
          <w:rStyle w:val="a5"/>
        </w:rPr>
      </w:pPr>
      <w:r w:rsidRPr="00535C42">
        <w:t xml:space="preserve">Парадокс состоит в том, </w:t>
      </w:r>
      <w:r w:rsidRPr="00835777">
        <w:rPr>
          <w:rStyle w:val="a5"/>
          <w:b w:val="0"/>
        </w:rPr>
        <w:t>оценка эффективности слияния муниципальных образований должна ориентироваться на соблюдение двух критериев –</w:t>
      </w:r>
      <w:r w:rsidRPr="00535C42">
        <w:rPr>
          <w:rStyle w:val="a5"/>
        </w:rPr>
        <w:t xml:space="preserve"> </w:t>
      </w:r>
      <w:r w:rsidRPr="00535C42">
        <w:rPr>
          <w:rStyle w:val="a5"/>
          <w:b w:val="0"/>
        </w:rPr>
        <w:t>экономической эффективности применяемого решения о слиянии и обеспечения рационального доступа населения к организации МСУ на локальной территории [</w:t>
      </w:r>
      <w:r w:rsidR="004E5387">
        <w:rPr>
          <w:rStyle w:val="a5"/>
          <w:b w:val="0"/>
          <w:highlight w:val="yellow"/>
        </w:rPr>
        <w:t>13</w:t>
      </w:r>
      <w:r w:rsidRPr="00491FF1">
        <w:rPr>
          <w:rStyle w:val="a5"/>
          <w:b w:val="0"/>
          <w:highlight w:val="yellow"/>
        </w:rPr>
        <w:t xml:space="preserve">; </w:t>
      </w:r>
      <w:r w:rsidR="004E5387">
        <w:rPr>
          <w:rStyle w:val="a5"/>
          <w:b w:val="0"/>
          <w:highlight w:val="yellow"/>
        </w:rPr>
        <w:t>6</w:t>
      </w:r>
      <w:r w:rsidR="00DE42A2">
        <w:rPr>
          <w:rStyle w:val="a5"/>
          <w:b w:val="0"/>
          <w:highlight w:val="yellow"/>
        </w:rPr>
        <w:t xml:space="preserve">; </w:t>
      </w:r>
      <w:r w:rsidR="004E5387">
        <w:rPr>
          <w:rStyle w:val="a5"/>
          <w:b w:val="0"/>
          <w:highlight w:val="yellow"/>
        </w:rPr>
        <w:t>15</w:t>
      </w:r>
      <w:r w:rsidRPr="00491FF1">
        <w:rPr>
          <w:rStyle w:val="a5"/>
          <w:b w:val="0"/>
          <w:highlight w:val="yellow"/>
        </w:rPr>
        <w:t>].</w:t>
      </w:r>
      <w:r w:rsidRPr="00535C42">
        <w:rPr>
          <w:rStyle w:val="a5"/>
        </w:rPr>
        <w:t xml:space="preserve"> </w:t>
      </w:r>
    </w:p>
    <w:p w:rsidR="00835777" w:rsidRDefault="00DE42A2" w:rsidP="000B75DF">
      <w:pPr>
        <w:ind w:firstLine="709"/>
        <w:jc w:val="both"/>
      </w:pPr>
      <w:r>
        <w:t>Экономические последствия изменения территориальной структуры МСУ фиксируются динамикой показателей состояния местного бюджета (структурой налоговых, доходов и расходов бюджета в целом, на</w:t>
      </w:r>
      <w:r w:rsidRPr="00DE42A2">
        <w:t xml:space="preserve"> </w:t>
      </w:r>
      <w:r>
        <w:t xml:space="preserve">душу населения, на персонал органов МСУ); совокупными расходами на организацию реформы (затраты на референдум, публичные слушания, если таковые были), а также бюджетными трансфертами, связанными с преобразованиями в МО. </w:t>
      </w:r>
    </w:p>
    <w:p w:rsidR="0060592C" w:rsidRDefault="00DE42A2" w:rsidP="000B75DF">
      <w:pPr>
        <w:ind w:firstLine="709"/>
        <w:jc w:val="both"/>
        <w:rPr>
          <w:rFonts w:cs="Times New Roman"/>
          <w:szCs w:val="24"/>
        </w:rPr>
      </w:pPr>
      <w:r>
        <w:t>Экономические расчеты потенциальных последствий от укрупнения МО следует дополн</w:t>
      </w:r>
      <w:r w:rsidR="00835777">
        <w:t>я</w:t>
      </w:r>
      <w:r>
        <w:t>ть социальными оценками последствий для жителей укрупненных муниципалитетов</w:t>
      </w:r>
      <w:r w:rsidR="00835777">
        <w:t xml:space="preserve">. Речь о </w:t>
      </w:r>
      <w:r>
        <w:t>возможности</w:t>
      </w:r>
      <w:r w:rsidR="00835777">
        <w:t xml:space="preserve"> для населения</w:t>
      </w:r>
      <w:r>
        <w:t xml:space="preserve"> участия в местном самоуправлении и доступ</w:t>
      </w:r>
      <w:r w:rsidR="00835777">
        <w:t>е</w:t>
      </w:r>
      <w:r>
        <w:t xml:space="preserve"> к муниципальным услугам </w:t>
      </w:r>
      <w:r w:rsidR="00272BE9" w:rsidRPr="00272BE9">
        <w:t>[</w:t>
      </w:r>
      <w:r w:rsidR="00272BE9">
        <w:rPr>
          <w:highlight w:val="yellow"/>
        </w:rPr>
        <w:t>10</w:t>
      </w:r>
      <w:r w:rsidRPr="00352F96">
        <w:rPr>
          <w:highlight w:val="yellow"/>
        </w:rPr>
        <w:t xml:space="preserve">; </w:t>
      </w:r>
      <w:r w:rsidR="00272BE9">
        <w:rPr>
          <w:highlight w:val="yellow"/>
        </w:rPr>
        <w:t>12</w:t>
      </w:r>
      <w:r w:rsidRPr="00835777">
        <w:rPr>
          <w:highlight w:val="yellow"/>
        </w:rPr>
        <w:t xml:space="preserve">; </w:t>
      </w:r>
      <w:r w:rsidR="00272BE9" w:rsidRPr="00835777">
        <w:rPr>
          <w:highlight w:val="yellow"/>
        </w:rPr>
        <w:t>5]</w:t>
      </w:r>
      <w:r w:rsidRPr="00835777">
        <w:rPr>
          <w:highlight w:val="yellow"/>
        </w:rPr>
        <w:t>.</w:t>
      </w:r>
      <w:r>
        <w:t xml:space="preserve"> Поскольку одна из принципиальных задач организации местного самоуправления </w:t>
      </w:r>
      <w:r w:rsidR="00272BE9" w:rsidRPr="00272BE9">
        <w:t>-</w:t>
      </w:r>
      <w:r>
        <w:t xml:space="preserve"> обеспечение доступа населения к местному самоуправлению, то важнейшим компонентом доступа населения к МСУ является территориальная доступность.</w:t>
      </w:r>
    </w:p>
    <w:p w:rsidR="0060592C" w:rsidRDefault="00DE42A2" w:rsidP="000B75DF">
      <w:pPr>
        <w:ind w:firstLine="709"/>
        <w:jc w:val="both"/>
      </w:pPr>
      <w:r>
        <w:t>На практике, как мы отмечали выше, для количественной оценки экономических и социальных последствий изменения числа и размеров муниципалитетов требуется соблюдение двух критериев: учет экономической эффективности решения о слиянии, с одной стороны, и оценка социальных результатов при изменении степени рационального доступа населения к организации МСУ на конкретной локальной территории – с другой.</w:t>
      </w:r>
    </w:p>
    <w:p w:rsidR="0060592C" w:rsidRDefault="0060592C" w:rsidP="0060592C">
      <w:pPr>
        <w:ind w:firstLine="709"/>
        <w:jc w:val="both"/>
        <w:rPr>
          <w:rFonts w:cs="Times New Roman"/>
          <w:szCs w:val="24"/>
        </w:rPr>
      </w:pPr>
      <w:r>
        <w:t>Отметим важное отличие зарубежной практики от российского опыта реструктуризации муниципалитетов. За рубежом трансформация муниципального пространства носит не столь резкий характер. Вносимые изменения готовятся долго (от нескольких лет до ряда десятилетий), широко обсуждаются с населением, предпринимателями и муниципальной властью, имеют всеобъемлющий характер, внедряются организованно, размеренно, если не сказать монотонно. Сформированным в таких условиях пространственным структурам МСУ присущи устойчивость и значимая эффективность функционирования</w:t>
      </w:r>
    </w:p>
    <w:p w:rsidR="000B75DF" w:rsidRPr="00535C42" w:rsidRDefault="000B75DF" w:rsidP="008F1F73">
      <w:pPr>
        <w:ind w:firstLine="709"/>
        <w:jc w:val="both"/>
        <w:rPr>
          <w:rFonts w:cs="Times New Roman"/>
          <w:szCs w:val="24"/>
        </w:rPr>
      </w:pPr>
    </w:p>
    <w:p w:rsidR="0033682A" w:rsidRDefault="0033682A" w:rsidP="0033682A">
      <w:pPr>
        <w:ind w:firstLine="709"/>
        <w:jc w:val="center"/>
        <w:rPr>
          <w:rFonts w:eastAsia="Times New Roman" w:cs="Times New Roman"/>
          <w:b/>
          <w:lang w:eastAsia="ru-RU"/>
        </w:rPr>
      </w:pPr>
      <w:r w:rsidRPr="002E1784">
        <w:rPr>
          <w:rFonts w:eastAsia="Times New Roman" w:cs="Times New Roman"/>
          <w:b/>
          <w:lang w:eastAsia="ru-RU"/>
        </w:rPr>
        <w:t>Библиографический список</w:t>
      </w:r>
    </w:p>
    <w:p w:rsidR="000E73E9" w:rsidRPr="000E73E9" w:rsidRDefault="000E73E9" w:rsidP="000E73E9">
      <w:pPr>
        <w:ind w:firstLine="709"/>
        <w:jc w:val="both"/>
        <w:rPr>
          <w:rFonts w:cs="Times New Roman"/>
          <w:szCs w:val="24"/>
        </w:rPr>
      </w:pPr>
      <w:r w:rsidRPr="00535C42">
        <w:rPr>
          <w:rFonts w:cs="Times New Roman"/>
          <w:szCs w:val="24"/>
        </w:rPr>
        <w:t xml:space="preserve">1. </w:t>
      </w:r>
      <w:proofErr w:type="spellStart"/>
      <w:r w:rsidRPr="00535C42">
        <w:rPr>
          <w:rFonts w:cs="Times New Roman"/>
          <w:szCs w:val="24"/>
        </w:rPr>
        <w:t>Арумова</w:t>
      </w:r>
      <w:proofErr w:type="spellEnd"/>
      <w:r w:rsidRPr="00535C42">
        <w:rPr>
          <w:rFonts w:cs="Times New Roman"/>
          <w:szCs w:val="24"/>
        </w:rPr>
        <w:t xml:space="preserve">, Е. С. (2011) Организация межмуниципального сотрудничества: российский и зарубежный опыт / Е. С. </w:t>
      </w:r>
      <w:proofErr w:type="spellStart"/>
      <w:r w:rsidRPr="00535C42">
        <w:rPr>
          <w:rFonts w:cs="Times New Roman"/>
          <w:szCs w:val="24"/>
        </w:rPr>
        <w:t>Арумова</w:t>
      </w:r>
      <w:proofErr w:type="spellEnd"/>
      <w:r w:rsidRPr="00535C42">
        <w:rPr>
          <w:rFonts w:cs="Times New Roman"/>
          <w:szCs w:val="24"/>
        </w:rPr>
        <w:t xml:space="preserve"> // Проблемный анализ и государственно-управленческое проектирование. Т</w:t>
      </w:r>
      <w:r w:rsidRPr="000E73E9">
        <w:rPr>
          <w:rFonts w:cs="Times New Roman"/>
          <w:szCs w:val="24"/>
        </w:rPr>
        <w:t xml:space="preserve">. 4, № 2. </w:t>
      </w:r>
      <w:r w:rsidRPr="00535C42">
        <w:rPr>
          <w:rFonts w:cs="Times New Roman"/>
          <w:szCs w:val="24"/>
        </w:rPr>
        <w:t>С</w:t>
      </w:r>
      <w:r w:rsidRPr="000E73E9">
        <w:rPr>
          <w:rFonts w:cs="Times New Roman"/>
          <w:szCs w:val="24"/>
        </w:rPr>
        <w:t xml:space="preserve">. 37-46. </w:t>
      </w:r>
    </w:p>
    <w:p w:rsidR="00EF4BF9" w:rsidRPr="00535C42" w:rsidRDefault="00842627" w:rsidP="0047222D">
      <w:pPr>
        <w:ind w:firstLine="709"/>
        <w:jc w:val="both"/>
        <w:rPr>
          <w:rFonts w:cs="Times New Roman"/>
          <w:szCs w:val="24"/>
        </w:rPr>
      </w:pPr>
      <w:r>
        <w:rPr>
          <w:rFonts w:cs="Times New Roman"/>
          <w:szCs w:val="24"/>
        </w:rPr>
        <w:t>2</w:t>
      </w:r>
      <w:r w:rsidR="00EF4BF9" w:rsidRPr="00535C42">
        <w:rPr>
          <w:rFonts w:cs="Times New Roman"/>
          <w:szCs w:val="24"/>
        </w:rPr>
        <w:t xml:space="preserve">. Барабаш, Е.С. Зарубежный опыт организации межмуниципального взаимодействия / Е.С. Барабаш // Известия Иркутской государственной экономической академии. – 2012. – № 3. – С. 69–73. </w:t>
      </w:r>
    </w:p>
    <w:p w:rsidR="0047222D" w:rsidRPr="00535C42" w:rsidRDefault="00A96E8E" w:rsidP="0047222D">
      <w:pPr>
        <w:ind w:firstLine="709"/>
        <w:jc w:val="both"/>
        <w:rPr>
          <w:rFonts w:cs="Times New Roman"/>
          <w:szCs w:val="24"/>
        </w:rPr>
      </w:pPr>
      <w:r>
        <w:rPr>
          <w:rFonts w:cs="Times New Roman"/>
          <w:szCs w:val="24"/>
        </w:rPr>
        <w:t>3</w:t>
      </w:r>
      <w:r w:rsidR="00EF4BF9" w:rsidRPr="00535C42">
        <w:rPr>
          <w:rFonts w:cs="Times New Roman"/>
          <w:szCs w:val="24"/>
        </w:rPr>
        <w:t>. Ворошилов, Н.В. Межмуниципальное сотрудничество в России: состояние, проблемы и перспективы развития / Н.В. Ворошилов // Экономические и социальные перемены: факты, тенденции, прогноз. – 2021. – Т. 14, № 6. – С. 141–159.</w:t>
      </w:r>
    </w:p>
    <w:p w:rsidR="000E73E9" w:rsidRDefault="00A96E8E" w:rsidP="000E73E9">
      <w:pPr>
        <w:ind w:firstLine="709"/>
        <w:jc w:val="both"/>
      </w:pPr>
      <w:r>
        <w:t xml:space="preserve">4. </w:t>
      </w:r>
      <w:proofErr w:type="spellStart"/>
      <w:r w:rsidR="000E73E9">
        <w:t>Капустян</w:t>
      </w:r>
      <w:proofErr w:type="spellEnd"/>
      <w:r w:rsidR="000E73E9">
        <w:t xml:space="preserve"> Л.А., Лякишева В.Г., Юдина В.В. (2022). Об опыте формирования муниципальных округов в России и в Алтайском крае // Алтайский вестник </w:t>
      </w:r>
      <w:proofErr w:type="spellStart"/>
      <w:r w:rsidR="000E73E9">
        <w:t>гос</w:t>
      </w:r>
      <w:proofErr w:type="spellEnd"/>
      <w:r w:rsidR="000E73E9">
        <w:t xml:space="preserve">. и </w:t>
      </w:r>
      <w:proofErr w:type="spellStart"/>
      <w:r w:rsidR="000E73E9">
        <w:t>муниц</w:t>
      </w:r>
      <w:proofErr w:type="spellEnd"/>
      <w:r w:rsidR="000E73E9">
        <w:t>. службы. № 20. С. 13–19.</w:t>
      </w:r>
    </w:p>
    <w:p w:rsidR="000E73E9" w:rsidRDefault="00A96E8E" w:rsidP="000E73E9">
      <w:pPr>
        <w:ind w:firstLine="709"/>
        <w:jc w:val="both"/>
      </w:pPr>
      <w:r>
        <w:t xml:space="preserve">5. </w:t>
      </w:r>
      <w:proofErr w:type="spellStart"/>
      <w:r w:rsidR="000E73E9">
        <w:t>Качусов</w:t>
      </w:r>
      <w:proofErr w:type="spellEnd"/>
      <w:r w:rsidR="000E73E9">
        <w:t xml:space="preserve"> Д.А. (2023). Динамика системы местного самоуправления в регионах Юго-Западной Сибири: территориально-организационный аспект // Развитие территорий. № 1 (31). С. 49–56.</w:t>
      </w:r>
    </w:p>
    <w:p w:rsidR="000E73E9" w:rsidRPr="00D46E15" w:rsidRDefault="00A96E8E" w:rsidP="000E73E9">
      <w:pPr>
        <w:ind w:firstLine="709"/>
        <w:jc w:val="both"/>
        <w:rPr>
          <w:rFonts w:cs="Times New Roman"/>
          <w:szCs w:val="24"/>
        </w:rPr>
      </w:pPr>
      <w:r w:rsidRPr="00D46E15">
        <w:rPr>
          <w:rFonts w:cs="Times New Roman"/>
          <w:szCs w:val="24"/>
        </w:rPr>
        <w:lastRenderedPageBreak/>
        <w:t>6</w:t>
      </w:r>
      <w:r w:rsidR="000E73E9" w:rsidRPr="00D46E15">
        <w:rPr>
          <w:rFonts w:cs="Times New Roman"/>
          <w:szCs w:val="24"/>
        </w:rPr>
        <w:t>. Леонов, С. Н. Методический подход к оценке эффектов укрупнения муниципалитетов // Большая Евразия: развитие, безопасность, сотрудничество</w:t>
      </w:r>
      <w:proofErr w:type="gramStart"/>
      <w:r w:rsidR="000E73E9" w:rsidRPr="00D46E15">
        <w:rPr>
          <w:rFonts w:cs="Times New Roman"/>
          <w:szCs w:val="24"/>
        </w:rPr>
        <w:t xml:space="preserve"> :</w:t>
      </w:r>
      <w:proofErr w:type="gramEnd"/>
      <w:r w:rsidR="000E73E9" w:rsidRPr="00D46E15">
        <w:rPr>
          <w:rFonts w:cs="Times New Roman"/>
          <w:szCs w:val="24"/>
        </w:rPr>
        <w:t xml:space="preserve"> Ежегодник. Материалы VII международной научно-практической конференции. В 4-х частях, Москва, 27–29 ноября 2024 года. Москва: Издательский дом "УМЦ", 2025. С. 287-293.</w:t>
      </w:r>
    </w:p>
    <w:p w:rsidR="000E73E9" w:rsidRPr="00D46E15" w:rsidRDefault="00A96E8E" w:rsidP="000E73E9">
      <w:pPr>
        <w:pStyle w:val="a6"/>
        <w:tabs>
          <w:tab w:val="left" w:pos="1276"/>
        </w:tabs>
        <w:ind w:firstLine="709"/>
        <w:jc w:val="both"/>
        <w:rPr>
          <w:rFonts w:ascii="Times New Roman" w:hAnsi="Times New Roman"/>
          <w:sz w:val="24"/>
          <w:szCs w:val="24"/>
        </w:rPr>
      </w:pPr>
      <w:r w:rsidRPr="00D46E15">
        <w:rPr>
          <w:rFonts w:ascii="Times New Roman" w:hAnsi="Times New Roman"/>
          <w:sz w:val="24"/>
          <w:szCs w:val="24"/>
        </w:rPr>
        <w:t>7</w:t>
      </w:r>
      <w:r w:rsidR="000E73E9" w:rsidRPr="00D46E15">
        <w:rPr>
          <w:rFonts w:ascii="Times New Roman" w:hAnsi="Times New Roman"/>
          <w:sz w:val="24"/>
          <w:szCs w:val="24"/>
        </w:rPr>
        <w:t>. Леонов, С. Н. Решает ли укрупнение муниципалитетов проблемы муниципальной реформы? Сравнительный анализ российского и зарубежного опыта / С. Н. Леонов // Социально-экономическое пространство хозяйствования XXI века: теория и практика трансформации</w:t>
      </w:r>
      <w:proofErr w:type="gramStart"/>
      <w:r w:rsidR="000E73E9" w:rsidRPr="00D46E15">
        <w:rPr>
          <w:rFonts w:ascii="Times New Roman" w:hAnsi="Times New Roman"/>
          <w:sz w:val="24"/>
          <w:szCs w:val="24"/>
        </w:rPr>
        <w:t xml:space="preserve"> :</w:t>
      </w:r>
      <w:proofErr w:type="gramEnd"/>
      <w:r w:rsidR="000E73E9" w:rsidRPr="00D46E15">
        <w:rPr>
          <w:rFonts w:ascii="Times New Roman" w:hAnsi="Times New Roman"/>
          <w:sz w:val="24"/>
          <w:szCs w:val="24"/>
        </w:rPr>
        <w:t xml:space="preserve"> Материалы Всероссийской научно-практической конференции, Хабаровск, 15–16 декабря 2023 года. – Хабаровск: Дальневосточный государственный университет путей сообщения, 2023. – С. 143-151. – EDN DROEDY.</w:t>
      </w:r>
    </w:p>
    <w:p w:rsidR="00DF57EE" w:rsidRPr="00D46E15" w:rsidRDefault="00A96E8E" w:rsidP="00DF57EE">
      <w:pPr>
        <w:ind w:firstLine="709"/>
        <w:jc w:val="both"/>
        <w:rPr>
          <w:rFonts w:cs="Times New Roman"/>
          <w:szCs w:val="24"/>
        </w:rPr>
      </w:pPr>
      <w:r w:rsidRPr="00D46E15">
        <w:rPr>
          <w:rFonts w:cs="Times New Roman"/>
          <w:szCs w:val="24"/>
        </w:rPr>
        <w:t>8</w:t>
      </w:r>
      <w:r w:rsidR="00DF57EE" w:rsidRPr="00D46E15">
        <w:rPr>
          <w:rFonts w:cs="Times New Roman"/>
          <w:szCs w:val="24"/>
        </w:rPr>
        <w:t>. Леонов, С.Н. Укрупнение муниципалитетов как вариант финансового обеспечения муниципального развития: мировой опыт / С.Н. Леонов // Глобальные вызовы и региональное развитие в зеркале социологических измерений</w:t>
      </w:r>
      <w:proofErr w:type="gramStart"/>
      <w:r w:rsidR="00DF57EE" w:rsidRPr="00D46E15">
        <w:rPr>
          <w:rFonts w:cs="Times New Roman"/>
          <w:szCs w:val="24"/>
        </w:rPr>
        <w:t xml:space="preserve"> :</w:t>
      </w:r>
      <w:proofErr w:type="gramEnd"/>
      <w:r w:rsidR="00DF57EE" w:rsidRPr="00D46E15">
        <w:rPr>
          <w:rFonts w:cs="Times New Roman"/>
          <w:szCs w:val="24"/>
        </w:rPr>
        <w:t xml:space="preserve"> материалы VIII международной научно-практической </w:t>
      </w:r>
      <w:proofErr w:type="spellStart"/>
      <w:r w:rsidR="00DF57EE" w:rsidRPr="00D46E15">
        <w:rPr>
          <w:rFonts w:cs="Times New Roman"/>
          <w:szCs w:val="24"/>
        </w:rPr>
        <w:t>интернет-конференции</w:t>
      </w:r>
      <w:proofErr w:type="spellEnd"/>
      <w:r w:rsidR="00DF57EE" w:rsidRPr="00D46E15">
        <w:rPr>
          <w:rFonts w:cs="Times New Roman"/>
          <w:szCs w:val="24"/>
        </w:rPr>
        <w:t xml:space="preserve"> (Вологда, 27–31 марта 2023 г.). – Вологда</w:t>
      </w:r>
      <w:proofErr w:type="gramStart"/>
      <w:r w:rsidR="00DF57EE" w:rsidRPr="00D46E15">
        <w:rPr>
          <w:rFonts w:cs="Times New Roman"/>
          <w:szCs w:val="24"/>
        </w:rPr>
        <w:t xml:space="preserve"> :</w:t>
      </w:r>
      <w:proofErr w:type="gramEnd"/>
      <w:r w:rsidR="00DF57EE" w:rsidRPr="00D46E15">
        <w:rPr>
          <w:rFonts w:cs="Times New Roman"/>
          <w:szCs w:val="24"/>
        </w:rPr>
        <w:t xml:space="preserve"> Вологодский научный центр Российской академии наук. – 2023. – С. 423–428. – EDN TLHUJQ.</w:t>
      </w:r>
    </w:p>
    <w:p w:rsidR="000E73E9" w:rsidRPr="00D46E15" w:rsidRDefault="00A96E8E" w:rsidP="000E73E9">
      <w:pPr>
        <w:ind w:firstLine="709"/>
        <w:jc w:val="both"/>
        <w:rPr>
          <w:rFonts w:cs="Times New Roman"/>
          <w:szCs w:val="24"/>
        </w:rPr>
      </w:pPr>
      <w:r w:rsidRPr="00D46E15">
        <w:rPr>
          <w:rFonts w:cs="Times New Roman"/>
          <w:szCs w:val="24"/>
        </w:rPr>
        <w:t>9</w:t>
      </w:r>
      <w:r w:rsidR="000E73E9" w:rsidRPr="00D46E15">
        <w:rPr>
          <w:rFonts w:cs="Times New Roman"/>
          <w:szCs w:val="24"/>
        </w:rPr>
        <w:t>. Леонов, С. Н. Финансовые и структурные аспекты реформы местного самоуправления в России</w:t>
      </w:r>
      <w:proofErr w:type="gramStart"/>
      <w:r w:rsidR="000E73E9" w:rsidRPr="00D46E15">
        <w:rPr>
          <w:rFonts w:cs="Times New Roman"/>
          <w:szCs w:val="24"/>
        </w:rPr>
        <w:t xml:space="preserve"> :</w:t>
      </w:r>
      <w:proofErr w:type="gramEnd"/>
      <w:r w:rsidR="000E73E9" w:rsidRPr="00D46E15">
        <w:rPr>
          <w:rFonts w:cs="Times New Roman"/>
          <w:szCs w:val="24"/>
        </w:rPr>
        <w:t xml:space="preserve"> Монография / С. Н. Леонов</w:t>
      </w:r>
      <w:proofErr w:type="gramStart"/>
      <w:r w:rsidR="000E73E9" w:rsidRPr="00D46E15">
        <w:rPr>
          <w:rFonts w:cs="Times New Roman"/>
          <w:szCs w:val="24"/>
        </w:rPr>
        <w:t xml:space="preserve"> ;</w:t>
      </w:r>
      <w:proofErr w:type="gramEnd"/>
      <w:r w:rsidR="000E73E9" w:rsidRPr="00D46E15">
        <w:rPr>
          <w:rFonts w:cs="Times New Roman"/>
          <w:szCs w:val="24"/>
        </w:rPr>
        <w:t xml:space="preserve"> Отв. редактор Н.Н. Михеева. – Хабаровск</w:t>
      </w:r>
      <w:proofErr w:type="gramStart"/>
      <w:r w:rsidR="000E73E9" w:rsidRPr="00D46E15">
        <w:rPr>
          <w:rFonts w:cs="Times New Roman"/>
          <w:szCs w:val="24"/>
        </w:rPr>
        <w:t xml:space="preserve"> :</w:t>
      </w:r>
      <w:proofErr w:type="gramEnd"/>
      <w:r w:rsidR="000E73E9" w:rsidRPr="00D46E15">
        <w:rPr>
          <w:rFonts w:cs="Times New Roman"/>
          <w:szCs w:val="24"/>
        </w:rPr>
        <w:t xml:space="preserve"> Институт экономических исследований Дальневосточного отделения РАН, 2023. – 232 с. – ISBN 978-5-906118-66-0. – EDN MJOZIG.</w:t>
      </w:r>
    </w:p>
    <w:p w:rsidR="000E73E9" w:rsidRPr="00D46E15" w:rsidRDefault="00A96E8E" w:rsidP="000E73E9">
      <w:pPr>
        <w:ind w:firstLine="709"/>
        <w:jc w:val="both"/>
      </w:pPr>
      <w:r w:rsidRPr="00D46E15">
        <w:t xml:space="preserve">10. </w:t>
      </w:r>
      <w:proofErr w:type="spellStart"/>
      <w:r w:rsidR="000E73E9" w:rsidRPr="00D46E15">
        <w:t>Маркварт</w:t>
      </w:r>
      <w:proofErr w:type="spellEnd"/>
      <w:r w:rsidR="000E73E9" w:rsidRPr="00D46E15">
        <w:t xml:space="preserve"> Э., Соснин Д. (2018). Территориальные реформы местного самоуправления: оценка предпосылок и эффектов // Местное право. № 4. С. 19–34. </w:t>
      </w:r>
    </w:p>
    <w:p w:rsidR="0010494C" w:rsidRPr="00D46E15" w:rsidRDefault="00A96E8E" w:rsidP="0047222D">
      <w:pPr>
        <w:ind w:firstLine="709"/>
        <w:jc w:val="both"/>
        <w:rPr>
          <w:rFonts w:cs="Times New Roman"/>
          <w:szCs w:val="24"/>
        </w:rPr>
      </w:pPr>
      <w:r w:rsidRPr="00D46E15">
        <w:rPr>
          <w:rFonts w:cs="Times New Roman"/>
          <w:szCs w:val="24"/>
        </w:rPr>
        <w:t>11</w:t>
      </w:r>
      <w:r w:rsidR="008D5CC5" w:rsidRPr="00D46E15">
        <w:rPr>
          <w:rFonts w:cs="Times New Roman"/>
          <w:szCs w:val="24"/>
        </w:rPr>
        <w:t>. Одинцова, А.В. Межмуниципальное сотрудничество: уроки зарубежного опыта / А.В. Одинцова // Федерализм. – 2013. – № 2 (70). – С. 145–158.</w:t>
      </w:r>
    </w:p>
    <w:p w:rsidR="000E73E9" w:rsidRPr="00D46E15" w:rsidRDefault="00A96E8E" w:rsidP="000E73E9">
      <w:pPr>
        <w:ind w:firstLine="709"/>
        <w:jc w:val="both"/>
      </w:pPr>
      <w:r w:rsidRPr="00D46E15">
        <w:t xml:space="preserve">12. </w:t>
      </w:r>
      <w:r w:rsidR="000E73E9" w:rsidRPr="00D46E15">
        <w:t>Пузанов А.С. (2021). Потенциал для развития муниципалитетов // Бюджет. № 10 (226). С. 56–59</w:t>
      </w:r>
    </w:p>
    <w:p w:rsidR="00362C13" w:rsidRPr="006A7435" w:rsidRDefault="00A96E8E" w:rsidP="00362C13">
      <w:pPr>
        <w:tabs>
          <w:tab w:val="left" w:pos="1276"/>
        </w:tabs>
        <w:ind w:firstLine="709"/>
        <w:jc w:val="both"/>
        <w:rPr>
          <w:rFonts w:cs="Times New Roman"/>
          <w:szCs w:val="24"/>
        </w:rPr>
      </w:pPr>
      <w:r w:rsidRPr="00D46E15">
        <w:rPr>
          <w:rFonts w:cs="Times New Roman"/>
          <w:szCs w:val="24"/>
        </w:rPr>
        <w:t>13</w:t>
      </w:r>
      <w:r w:rsidR="00362C13" w:rsidRPr="00D46E15">
        <w:rPr>
          <w:rFonts w:cs="Times New Roman"/>
          <w:szCs w:val="24"/>
        </w:rPr>
        <w:t xml:space="preserve">. Пузанов А.С., Попов Р.А. Оценка территориальной доступности местного самоуправления: экономико-географическое исследование // Муниципальное имущество: экономика, право, управление. </w:t>
      </w:r>
      <w:r w:rsidR="00362C13" w:rsidRPr="006A7435">
        <w:rPr>
          <w:rFonts w:cs="Times New Roman"/>
          <w:szCs w:val="24"/>
        </w:rPr>
        <w:t xml:space="preserve">2017. № 3. </w:t>
      </w:r>
      <w:r w:rsidR="00362C13" w:rsidRPr="00D46E15">
        <w:rPr>
          <w:rFonts w:cs="Times New Roman"/>
          <w:szCs w:val="24"/>
        </w:rPr>
        <w:t>С</w:t>
      </w:r>
      <w:r w:rsidR="00362C13" w:rsidRPr="006A7435">
        <w:rPr>
          <w:rFonts w:cs="Times New Roman"/>
          <w:szCs w:val="24"/>
        </w:rPr>
        <w:t>. 24–30</w:t>
      </w:r>
    </w:p>
    <w:p w:rsidR="000E73E9" w:rsidRPr="00D46E15" w:rsidRDefault="000E73E9" w:rsidP="000E73E9">
      <w:pPr>
        <w:ind w:firstLine="709"/>
        <w:jc w:val="both"/>
        <w:rPr>
          <w:rFonts w:cs="Times New Roman"/>
          <w:szCs w:val="24"/>
        </w:rPr>
      </w:pPr>
      <w:r w:rsidRPr="00D46E15">
        <w:rPr>
          <w:rFonts w:cs="Times New Roman"/>
          <w:szCs w:val="24"/>
        </w:rPr>
        <w:t>1</w:t>
      </w:r>
      <w:r w:rsidR="00A96E8E" w:rsidRPr="00D46E15">
        <w:rPr>
          <w:rFonts w:cs="Times New Roman"/>
          <w:szCs w:val="24"/>
        </w:rPr>
        <w:t>4</w:t>
      </w:r>
      <w:r w:rsidRPr="00D46E15">
        <w:rPr>
          <w:rFonts w:cs="Times New Roman"/>
          <w:szCs w:val="24"/>
        </w:rPr>
        <w:t>. Соснин, Д. П. Укрупнение муниципалитетов: от стихийной практики к анализу / Д. П. Соснин // Журнал Бюджет. – 2018. – № 6(186). – С. 66-69. – EDN ZBVJOH.</w:t>
      </w:r>
    </w:p>
    <w:p w:rsidR="00DD32B0" w:rsidRDefault="00A96E8E" w:rsidP="0047222D">
      <w:pPr>
        <w:ind w:firstLine="709"/>
        <w:jc w:val="both"/>
        <w:rPr>
          <w:rFonts w:cs="Times New Roman"/>
          <w:szCs w:val="24"/>
        </w:rPr>
      </w:pPr>
      <w:r w:rsidRPr="00D46E15">
        <w:rPr>
          <w:rFonts w:cs="Times New Roman"/>
          <w:szCs w:val="24"/>
        </w:rPr>
        <w:t>15</w:t>
      </w:r>
      <w:r w:rsidR="00517401" w:rsidRPr="00D46E15">
        <w:rPr>
          <w:rFonts w:cs="Times New Roman"/>
          <w:szCs w:val="24"/>
        </w:rPr>
        <w:t xml:space="preserve">. </w:t>
      </w:r>
      <w:proofErr w:type="spellStart"/>
      <w:r w:rsidR="00517401" w:rsidRPr="00D46E15">
        <w:rPr>
          <w:rFonts w:cs="Times New Roman"/>
          <w:szCs w:val="24"/>
        </w:rPr>
        <w:t>Тарасенко</w:t>
      </w:r>
      <w:proofErr w:type="spellEnd"/>
      <w:r w:rsidR="00517401" w:rsidRPr="00D46E15">
        <w:rPr>
          <w:rFonts w:cs="Times New Roman"/>
          <w:szCs w:val="24"/>
        </w:rPr>
        <w:t xml:space="preserve"> М.Р., Леонов, С. Н. Оценка локальных эффектов укрупнения муниципалитетов в ходе реформирования системы местного</w:t>
      </w:r>
      <w:r w:rsidR="00517401" w:rsidRPr="00517401">
        <w:rPr>
          <w:rFonts w:cs="Times New Roman"/>
          <w:szCs w:val="24"/>
        </w:rPr>
        <w:t xml:space="preserve"> самоуправления: опыт Хабаровского края // Проблемы развития территории. – 2024. – Т. 28, № 4. – С. 48-64. – </w:t>
      </w:r>
      <w:proofErr w:type="gramStart"/>
      <w:r w:rsidR="00517401" w:rsidRPr="00517401">
        <w:rPr>
          <w:rFonts w:cs="Times New Roman"/>
          <w:szCs w:val="24"/>
          <w:lang w:val="en-US"/>
        </w:rPr>
        <w:t>DOI</w:t>
      </w:r>
      <w:r w:rsidR="00517401" w:rsidRPr="00517401">
        <w:rPr>
          <w:rFonts w:cs="Times New Roman"/>
          <w:szCs w:val="24"/>
        </w:rPr>
        <w:t xml:space="preserve"> 10.15838/</w:t>
      </w:r>
      <w:proofErr w:type="spellStart"/>
      <w:r w:rsidR="00517401" w:rsidRPr="00517401">
        <w:rPr>
          <w:rFonts w:cs="Times New Roman"/>
          <w:szCs w:val="24"/>
          <w:lang w:val="en-US"/>
        </w:rPr>
        <w:t>ptd</w:t>
      </w:r>
      <w:proofErr w:type="spellEnd"/>
      <w:r w:rsidR="00517401" w:rsidRPr="00517401">
        <w:rPr>
          <w:rFonts w:cs="Times New Roman"/>
          <w:szCs w:val="24"/>
        </w:rPr>
        <w:t>.2024.4.132.4.</w:t>
      </w:r>
      <w:proofErr w:type="gramEnd"/>
      <w:r w:rsidR="00517401" w:rsidRPr="00517401">
        <w:rPr>
          <w:rFonts w:cs="Times New Roman"/>
          <w:szCs w:val="24"/>
        </w:rPr>
        <w:t xml:space="preserve"> – </w:t>
      </w:r>
      <w:r w:rsidR="00517401" w:rsidRPr="00517401">
        <w:rPr>
          <w:rFonts w:cs="Times New Roman"/>
          <w:szCs w:val="24"/>
          <w:lang w:val="en-US"/>
        </w:rPr>
        <w:t>EDN</w:t>
      </w:r>
      <w:r w:rsidR="00517401" w:rsidRPr="00517401">
        <w:rPr>
          <w:rFonts w:cs="Times New Roman"/>
          <w:szCs w:val="24"/>
        </w:rPr>
        <w:t xml:space="preserve"> </w:t>
      </w:r>
      <w:r w:rsidR="00517401" w:rsidRPr="00517401">
        <w:rPr>
          <w:rFonts w:cs="Times New Roman"/>
          <w:szCs w:val="24"/>
          <w:lang w:val="en-US"/>
        </w:rPr>
        <w:t>VOUKDC</w:t>
      </w:r>
      <w:r w:rsidR="00517401" w:rsidRPr="00517401">
        <w:rPr>
          <w:rFonts w:cs="Times New Roman"/>
          <w:szCs w:val="24"/>
        </w:rPr>
        <w:t>.</w:t>
      </w:r>
    </w:p>
    <w:p w:rsidR="000E73E9" w:rsidRPr="00535C42" w:rsidRDefault="000E73E9" w:rsidP="000E73E9">
      <w:pPr>
        <w:ind w:firstLine="709"/>
        <w:jc w:val="both"/>
        <w:rPr>
          <w:rFonts w:cs="Times New Roman"/>
          <w:szCs w:val="24"/>
          <w:lang w:val="en-US"/>
        </w:rPr>
      </w:pPr>
      <w:r w:rsidRPr="00535C42">
        <w:rPr>
          <w:rFonts w:cs="Times New Roman"/>
          <w:szCs w:val="24"/>
          <w:lang w:val="en-US"/>
        </w:rPr>
        <w:t>1</w:t>
      </w:r>
      <w:r w:rsidR="00A96E8E" w:rsidRPr="00A96E8E">
        <w:rPr>
          <w:rFonts w:cs="Times New Roman"/>
          <w:szCs w:val="24"/>
          <w:lang w:val="en-US"/>
        </w:rPr>
        <w:t>6</w:t>
      </w:r>
      <w:r w:rsidRPr="00535C42">
        <w:rPr>
          <w:rFonts w:cs="Times New Roman"/>
          <w:szCs w:val="24"/>
          <w:lang w:val="en-US"/>
        </w:rPr>
        <w:t xml:space="preserve">. Boyne G. (1992) Local Government Structure and Performance: Lessons from America // Public Administration. </w:t>
      </w:r>
      <w:proofErr w:type="gramStart"/>
      <w:r w:rsidRPr="00535C42">
        <w:rPr>
          <w:rFonts w:cs="Times New Roman"/>
          <w:szCs w:val="24"/>
          <w:lang w:val="en-US"/>
        </w:rPr>
        <w:t>Vol. 70.</w:t>
      </w:r>
      <w:proofErr w:type="gramEnd"/>
      <w:r w:rsidRPr="00535C42">
        <w:rPr>
          <w:rFonts w:cs="Times New Roman"/>
          <w:szCs w:val="24"/>
          <w:lang w:val="en-US"/>
        </w:rPr>
        <w:t xml:space="preserve"> Autumn, pp. 333-357 (https://drexel.edu/greatworks/theme/fall/~/media/files/greatworks/pdf_fl10/wk3_2_boy ne_1992.ashx) </w:t>
      </w:r>
    </w:p>
    <w:p w:rsidR="000E73E9" w:rsidRPr="00535C42" w:rsidRDefault="000E73E9" w:rsidP="000E73E9">
      <w:pPr>
        <w:ind w:firstLine="709"/>
        <w:jc w:val="both"/>
        <w:rPr>
          <w:rFonts w:cs="Times New Roman"/>
          <w:szCs w:val="24"/>
          <w:lang w:val="en-US"/>
        </w:rPr>
      </w:pPr>
      <w:r w:rsidRPr="00535C42">
        <w:rPr>
          <w:rFonts w:cs="Times New Roman"/>
          <w:szCs w:val="24"/>
          <w:lang w:val="en-US"/>
        </w:rPr>
        <w:t xml:space="preserve">17. </w:t>
      </w:r>
      <w:proofErr w:type="spellStart"/>
      <w:r w:rsidRPr="00535C42">
        <w:rPr>
          <w:rFonts w:cs="Times New Roman"/>
          <w:szCs w:val="24"/>
          <w:lang w:val="en-US"/>
        </w:rPr>
        <w:t>Dollery</w:t>
      </w:r>
      <w:proofErr w:type="spellEnd"/>
      <w:r w:rsidRPr="00535C42">
        <w:rPr>
          <w:rFonts w:cs="Times New Roman"/>
          <w:szCs w:val="24"/>
          <w:lang w:val="en-US"/>
        </w:rPr>
        <w:t xml:space="preserve"> B., Byrnes J., </w:t>
      </w:r>
      <w:proofErr w:type="spellStart"/>
      <w:r w:rsidRPr="00535C42">
        <w:rPr>
          <w:rFonts w:cs="Times New Roman"/>
          <w:szCs w:val="24"/>
          <w:lang w:val="en-US"/>
        </w:rPr>
        <w:t>Crase</w:t>
      </w:r>
      <w:proofErr w:type="spellEnd"/>
      <w:r w:rsidRPr="00535C42">
        <w:rPr>
          <w:rFonts w:cs="Times New Roman"/>
          <w:szCs w:val="24"/>
          <w:lang w:val="en-US"/>
        </w:rPr>
        <w:t xml:space="preserve"> L. (2007) Is Bigger Better? Local Government Amalgamation and the South Australian Rising to the Challenge Inquiry // Economic Analysis &amp; Policy. </w:t>
      </w:r>
      <w:proofErr w:type="gramStart"/>
      <w:r w:rsidRPr="00535C42">
        <w:rPr>
          <w:rFonts w:cs="Times New Roman"/>
          <w:szCs w:val="24"/>
          <w:lang w:val="en-US"/>
        </w:rPr>
        <w:t>Vol. 37.</w:t>
      </w:r>
      <w:proofErr w:type="gramEnd"/>
      <w:r w:rsidRPr="00535C42">
        <w:rPr>
          <w:rFonts w:cs="Times New Roman"/>
          <w:szCs w:val="24"/>
          <w:lang w:val="en-US"/>
        </w:rPr>
        <w:t xml:space="preserve"> </w:t>
      </w:r>
      <w:proofErr w:type="gramStart"/>
      <w:r w:rsidRPr="00535C42">
        <w:rPr>
          <w:rFonts w:cs="Times New Roman"/>
          <w:szCs w:val="24"/>
          <w:lang w:val="en-US"/>
        </w:rPr>
        <w:t>Issue 1.</w:t>
      </w:r>
      <w:proofErr w:type="gramEnd"/>
      <w:r w:rsidRPr="00535C42">
        <w:rPr>
          <w:rFonts w:cs="Times New Roman"/>
          <w:szCs w:val="24"/>
          <w:lang w:val="en-US"/>
        </w:rPr>
        <w:t xml:space="preserve"> Pp. 1–14. https://doi.org/10.1016/S0313- 5926(07)50001-9</w:t>
      </w:r>
    </w:p>
    <w:p w:rsidR="000E73E9" w:rsidRPr="000E73E9" w:rsidRDefault="00A96E8E" w:rsidP="000E73E9">
      <w:pPr>
        <w:ind w:firstLine="709"/>
        <w:jc w:val="both"/>
        <w:rPr>
          <w:rFonts w:cs="Times New Roman"/>
          <w:szCs w:val="24"/>
          <w:lang w:val="en-US"/>
        </w:rPr>
      </w:pPr>
      <w:r w:rsidRPr="00A96E8E">
        <w:rPr>
          <w:rFonts w:cs="Times New Roman"/>
          <w:szCs w:val="24"/>
          <w:lang w:val="en-US"/>
        </w:rPr>
        <w:t>18</w:t>
      </w:r>
      <w:r w:rsidR="000E73E9" w:rsidRPr="00535C42">
        <w:rPr>
          <w:rFonts w:cs="Times New Roman"/>
          <w:szCs w:val="24"/>
          <w:lang w:val="en-US"/>
        </w:rPr>
        <w:t xml:space="preserve">. Fujita, M. The Spatial Economy: Cities, Regions and International Trade / M. Fujita, P. </w:t>
      </w:r>
      <w:proofErr w:type="spellStart"/>
      <w:r w:rsidR="000E73E9" w:rsidRPr="00535C42">
        <w:rPr>
          <w:rFonts w:cs="Times New Roman"/>
          <w:szCs w:val="24"/>
          <w:lang w:val="en-US"/>
        </w:rPr>
        <w:t>Krugman</w:t>
      </w:r>
      <w:proofErr w:type="spellEnd"/>
      <w:r w:rsidR="000E73E9" w:rsidRPr="00535C42">
        <w:rPr>
          <w:rFonts w:cs="Times New Roman"/>
          <w:szCs w:val="24"/>
          <w:lang w:val="en-US"/>
        </w:rPr>
        <w:t xml:space="preserve">, F.J. </w:t>
      </w:r>
      <w:proofErr w:type="spellStart"/>
      <w:r w:rsidR="000E73E9" w:rsidRPr="00535C42">
        <w:rPr>
          <w:rFonts w:cs="Times New Roman"/>
          <w:szCs w:val="24"/>
          <w:lang w:val="en-US"/>
        </w:rPr>
        <w:t>Venables</w:t>
      </w:r>
      <w:proofErr w:type="spellEnd"/>
      <w:r w:rsidR="000E73E9" w:rsidRPr="00535C42">
        <w:rPr>
          <w:rFonts w:cs="Times New Roman"/>
          <w:szCs w:val="24"/>
          <w:lang w:val="en-US"/>
        </w:rPr>
        <w:t xml:space="preserve">. – </w:t>
      </w:r>
      <w:proofErr w:type="gramStart"/>
      <w:r w:rsidR="000E73E9" w:rsidRPr="00535C42">
        <w:rPr>
          <w:rFonts w:cs="Times New Roman"/>
          <w:szCs w:val="24"/>
          <w:lang w:val="en-US"/>
        </w:rPr>
        <w:t>Cambridge :</w:t>
      </w:r>
      <w:proofErr w:type="gramEnd"/>
      <w:r w:rsidR="000E73E9" w:rsidRPr="00535C42">
        <w:rPr>
          <w:rFonts w:cs="Times New Roman"/>
          <w:szCs w:val="24"/>
          <w:lang w:val="en-US"/>
        </w:rPr>
        <w:t xml:space="preserve"> MIT Press, 2000. – 384 p</w:t>
      </w:r>
    </w:p>
    <w:p w:rsidR="000E73E9" w:rsidRPr="000E73E9" w:rsidRDefault="00A96E8E" w:rsidP="000E73E9">
      <w:pPr>
        <w:ind w:firstLine="709"/>
        <w:jc w:val="both"/>
        <w:rPr>
          <w:rFonts w:cs="Times New Roman"/>
          <w:szCs w:val="24"/>
          <w:shd w:val="clear" w:color="auto" w:fill="FFFFFF"/>
          <w:lang w:val="en-US"/>
        </w:rPr>
      </w:pPr>
      <w:r w:rsidRPr="00A96E8E">
        <w:rPr>
          <w:rFonts w:cs="Times New Roman"/>
          <w:szCs w:val="24"/>
          <w:lang w:val="en-US"/>
        </w:rPr>
        <w:t>19</w:t>
      </w:r>
      <w:r w:rsidR="000E73E9" w:rsidRPr="00535C42">
        <w:rPr>
          <w:rFonts w:cs="Times New Roman"/>
          <w:szCs w:val="24"/>
          <w:lang w:val="en-US"/>
        </w:rPr>
        <w:t xml:space="preserve">. </w:t>
      </w:r>
      <w:r w:rsidR="000E73E9" w:rsidRPr="00535C42">
        <w:rPr>
          <w:rFonts w:cs="Times New Roman"/>
          <w:szCs w:val="24"/>
          <w:shd w:val="clear" w:color="auto" w:fill="FFFFFF"/>
          <w:lang w:val="en-US"/>
        </w:rPr>
        <w:t>OECD (2017), </w:t>
      </w:r>
      <w:r w:rsidR="000E73E9" w:rsidRPr="00535C42">
        <w:rPr>
          <w:rFonts w:cs="Times New Roman"/>
          <w:iCs/>
          <w:szCs w:val="24"/>
          <w:bdr w:val="none" w:sz="0" w:space="0" w:color="auto" w:frame="1"/>
          <w:shd w:val="clear" w:color="auto" w:fill="FFFFFF"/>
          <w:lang w:val="en-US"/>
        </w:rPr>
        <w:t>Multi-level Governance Reforms: Overview of OECD Country Experiences</w:t>
      </w:r>
      <w:r w:rsidR="000E73E9" w:rsidRPr="00535C42">
        <w:rPr>
          <w:rFonts w:cs="Times New Roman"/>
          <w:szCs w:val="24"/>
          <w:shd w:val="clear" w:color="auto" w:fill="FFFFFF"/>
          <w:lang w:val="en-US"/>
        </w:rPr>
        <w:t>, OECD Multi-level Governance Studies, OECD Publishing, Paris, </w:t>
      </w:r>
      <w:r w:rsidR="009B3A0A">
        <w:fldChar w:fldCharType="begin"/>
      </w:r>
      <w:r w:rsidR="009B3A0A" w:rsidRPr="006A7435">
        <w:rPr>
          <w:lang w:val="en-US"/>
        </w:rPr>
        <w:instrText>HYPERLINK "https://doi.org/10.1787/9789264272866-en"</w:instrText>
      </w:r>
      <w:r w:rsidR="009B3A0A">
        <w:fldChar w:fldCharType="separate"/>
      </w:r>
      <w:r w:rsidR="000E73E9" w:rsidRPr="00535C42">
        <w:rPr>
          <w:rStyle w:val="a3"/>
          <w:rFonts w:cs="Times New Roman"/>
          <w:color w:val="auto"/>
          <w:szCs w:val="24"/>
          <w:u w:val="none"/>
          <w:bdr w:val="none" w:sz="0" w:space="0" w:color="auto" w:frame="1"/>
          <w:shd w:val="clear" w:color="auto" w:fill="FFFFFF"/>
          <w:lang w:val="en-US"/>
        </w:rPr>
        <w:t>https://doi.org/10.1787/9789264272866-en</w:t>
      </w:r>
      <w:r w:rsidR="009B3A0A">
        <w:fldChar w:fldCharType="end"/>
      </w:r>
      <w:r w:rsidR="000E73E9" w:rsidRPr="00535C42">
        <w:rPr>
          <w:rFonts w:cs="Times New Roman"/>
          <w:szCs w:val="24"/>
          <w:shd w:val="clear" w:color="auto" w:fill="FFFFFF"/>
          <w:lang w:val="en-US"/>
        </w:rPr>
        <w:t>.</w:t>
      </w:r>
    </w:p>
    <w:p w:rsidR="000E73E9" w:rsidRPr="000E73E9" w:rsidRDefault="00A96E8E" w:rsidP="000E73E9">
      <w:pPr>
        <w:ind w:firstLine="709"/>
        <w:jc w:val="both"/>
        <w:rPr>
          <w:rFonts w:cs="Times New Roman"/>
          <w:szCs w:val="24"/>
          <w:lang w:val="en-US"/>
        </w:rPr>
      </w:pPr>
      <w:r w:rsidRPr="00A96E8E">
        <w:rPr>
          <w:rFonts w:cs="Times New Roman"/>
          <w:szCs w:val="24"/>
          <w:lang w:val="en-US"/>
        </w:rPr>
        <w:t>20</w:t>
      </w:r>
      <w:r w:rsidR="000E73E9" w:rsidRPr="00535C42">
        <w:rPr>
          <w:rFonts w:cs="Times New Roman"/>
          <w:szCs w:val="24"/>
          <w:lang w:val="en-US"/>
        </w:rPr>
        <w:t xml:space="preserve">. </w:t>
      </w:r>
      <w:proofErr w:type="spellStart"/>
      <w:r w:rsidR="000E73E9" w:rsidRPr="00535C42">
        <w:rPr>
          <w:rFonts w:cs="Times New Roman"/>
          <w:szCs w:val="24"/>
          <w:lang w:val="en-US"/>
        </w:rPr>
        <w:t>Pevcin</w:t>
      </w:r>
      <w:proofErr w:type="spellEnd"/>
      <w:r w:rsidR="000E73E9" w:rsidRPr="00535C42">
        <w:rPr>
          <w:rFonts w:cs="Times New Roman"/>
          <w:szCs w:val="24"/>
          <w:lang w:val="en-US"/>
        </w:rPr>
        <w:t xml:space="preserve">, P. The Evidence on the Existence of Economies of Scale in Local Government Units / P. </w:t>
      </w:r>
      <w:proofErr w:type="spellStart"/>
      <w:r w:rsidR="000E73E9" w:rsidRPr="00535C42">
        <w:rPr>
          <w:rFonts w:cs="Times New Roman"/>
          <w:szCs w:val="24"/>
          <w:lang w:val="en-US"/>
        </w:rPr>
        <w:t>Pevcin</w:t>
      </w:r>
      <w:proofErr w:type="spellEnd"/>
      <w:r w:rsidR="000E73E9" w:rsidRPr="00535C42">
        <w:rPr>
          <w:rFonts w:cs="Times New Roman"/>
          <w:szCs w:val="24"/>
          <w:lang w:val="en-US"/>
        </w:rPr>
        <w:t xml:space="preserve"> // </w:t>
      </w:r>
      <w:proofErr w:type="gramStart"/>
      <w:r w:rsidR="000E73E9" w:rsidRPr="00535C42">
        <w:rPr>
          <w:rFonts w:cs="Times New Roman"/>
          <w:szCs w:val="24"/>
          <w:lang w:val="en-US"/>
        </w:rPr>
        <w:t>The</w:t>
      </w:r>
      <w:proofErr w:type="gramEnd"/>
      <w:r w:rsidR="000E73E9" w:rsidRPr="00535C42">
        <w:rPr>
          <w:rFonts w:cs="Times New Roman"/>
          <w:szCs w:val="24"/>
          <w:lang w:val="en-US"/>
        </w:rPr>
        <w:t xml:space="preserve"> Economies of Balkan and Eastern Europe Countries in the Changed World (EBEEC): Conference Proceedings. – 2017. – </w:t>
      </w:r>
      <w:proofErr w:type="gramStart"/>
      <w:r w:rsidR="000E73E9" w:rsidRPr="00535C42">
        <w:rPr>
          <w:rFonts w:cs="Times New Roman"/>
          <w:szCs w:val="24"/>
        </w:rPr>
        <w:t>Р</w:t>
      </w:r>
      <w:r w:rsidR="000E73E9" w:rsidRPr="00535C42">
        <w:rPr>
          <w:rFonts w:cs="Times New Roman"/>
          <w:szCs w:val="24"/>
          <w:lang w:val="en-US"/>
        </w:rPr>
        <w:t>. 379</w:t>
      </w:r>
      <w:proofErr w:type="gramEnd"/>
      <w:r w:rsidR="000E73E9" w:rsidRPr="00535C42">
        <w:rPr>
          <w:rFonts w:cs="Times New Roman"/>
          <w:szCs w:val="24"/>
          <w:lang w:val="en-US"/>
        </w:rPr>
        <w:t xml:space="preserve">–384. </w:t>
      </w:r>
    </w:p>
    <w:p w:rsidR="000E73E9" w:rsidRPr="000E73E9" w:rsidRDefault="00A96E8E" w:rsidP="000E73E9">
      <w:pPr>
        <w:ind w:firstLine="709"/>
        <w:jc w:val="both"/>
        <w:rPr>
          <w:rFonts w:cs="Times New Roman"/>
          <w:szCs w:val="24"/>
          <w:lang w:val="en-US"/>
        </w:rPr>
      </w:pPr>
      <w:r w:rsidRPr="00A96E8E">
        <w:rPr>
          <w:rFonts w:cs="Times New Roman"/>
          <w:szCs w:val="24"/>
          <w:lang w:val="en-US"/>
        </w:rPr>
        <w:lastRenderedPageBreak/>
        <w:t>21</w:t>
      </w:r>
      <w:r w:rsidR="000E73E9" w:rsidRPr="00535C42">
        <w:rPr>
          <w:rFonts w:cs="Times New Roman"/>
          <w:szCs w:val="24"/>
          <w:lang w:val="en-US"/>
        </w:rPr>
        <w:t xml:space="preserve">. </w:t>
      </w:r>
      <w:proofErr w:type="spellStart"/>
      <w:r w:rsidR="000E73E9" w:rsidRPr="00535C42">
        <w:rPr>
          <w:rFonts w:cs="Times New Roman"/>
          <w:szCs w:val="24"/>
          <w:lang w:val="en-US"/>
        </w:rPr>
        <w:t>Pevcin</w:t>
      </w:r>
      <w:proofErr w:type="spellEnd"/>
      <w:r w:rsidR="000E73E9" w:rsidRPr="00535C42">
        <w:rPr>
          <w:rFonts w:cs="Times New Roman"/>
          <w:szCs w:val="24"/>
          <w:lang w:val="en-US"/>
        </w:rPr>
        <w:t xml:space="preserve">, P. Municipal Mergers: Theoretical Considerations, Practical Evidence and Potential Implications / P. </w:t>
      </w:r>
      <w:proofErr w:type="spellStart"/>
      <w:r w:rsidR="000E73E9" w:rsidRPr="00535C42">
        <w:rPr>
          <w:rFonts w:cs="Times New Roman"/>
          <w:szCs w:val="24"/>
          <w:lang w:val="en-US"/>
        </w:rPr>
        <w:t>Pevcin</w:t>
      </w:r>
      <w:proofErr w:type="spellEnd"/>
      <w:r w:rsidR="000E73E9" w:rsidRPr="00535C42">
        <w:rPr>
          <w:rFonts w:cs="Times New Roman"/>
          <w:szCs w:val="24"/>
          <w:lang w:val="en-US"/>
        </w:rPr>
        <w:t xml:space="preserve"> // Future World by 2050: 8th International Scientific Conference. – Croatia, Pula, 2017. – P. 31–44. </w:t>
      </w:r>
    </w:p>
    <w:p w:rsidR="000E73E9" w:rsidRPr="000E73E9" w:rsidRDefault="00A96E8E" w:rsidP="000E73E9">
      <w:pPr>
        <w:ind w:firstLine="709"/>
        <w:jc w:val="both"/>
        <w:rPr>
          <w:rFonts w:cs="Times New Roman"/>
          <w:szCs w:val="24"/>
          <w:lang w:val="en-US"/>
        </w:rPr>
      </w:pPr>
      <w:r w:rsidRPr="00D46E15">
        <w:rPr>
          <w:rFonts w:cs="Times New Roman"/>
          <w:szCs w:val="24"/>
          <w:lang w:val="en-US"/>
        </w:rPr>
        <w:t>22</w:t>
      </w:r>
      <w:r w:rsidR="000E73E9" w:rsidRPr="00535C42">
        <w:rPr>
          <w:rFonts w:cs="Times New Roman"/>
          <w:szCs w:val="24"/>
          <w:lang w:val="en-US"/>
        </w:rPr>
        <w:t xml:space="preserve">. Temple, M. Regional Economics / M. Temple. – </w:t>
      </w:r>
      <w:proofErr w:type="gramStart"/>
      <w:r w:rsidR="000E73E9" w:rsidRPr="00535C42">
        <w:rPr>
          <w:rFonts w:cs="Times New Roman"/>
          <w:szCs w:val="24"/>
          <w:lang w:val="en-US"/>
        </w:rPr>
        <w:t>London :</w:t>
      </w:r>
      <w:proofErr w:type="gramEnd"/>
      <w:r w:rsidR="000E73E9" w:rsidRPr="00535C42">
        <w:rPr>
          <w:rFonts w:cs="Times New Roman"/>
          <w:szCs w:val="24"/>
          <w:lang w:val="en-US"/>
        </w:rPr>
        <w:t xml:space="preserve"> St. Martin's Press, 1994. – 301 p.</w:t>
      </w:r>
    </w:p>
    <w:p w:rsidR="004218FD" w:rsidRPr="006A7435" w:rsidRDefault="004218FD" w:rsidP="004218FD">
      <w:pPr>
        <w:ind w:left="-540" w:firstLine="540"/>
        <w:jc w:val="center"/>
        <w:rPr>
          <w:rFonts w:eastAsia="Calibri" w:cs="Times New Roman"/>
          <w:b/>
          <w:lang w:val="en-US"/>
        </w:rPr>
      </w:pPr>
    </w:p>
    <w:p w:rsidR="004218FD" w:rsidRPr="002E1784" w:rsidRDefault="004218FD" w:rsidP="004218FD">
      <w:pPr>
        <w:ind w:left="-540" w:firstLine="540"/>
        <w:jc w:val="center"/>
        <w:rPr>
          <w:rFonts w:eastAsia="Calibri" w:cs="Times New Roman"/>
          <w:b/>
        </w:rPr>
      </w:pPr>
      <w:r w:rsidRPr="002E1784">
        <w:rPr>
          <w:rFonts w:eastAsia="Calibri" w:cs="Times New Roman"/>
          <w:b/>
        </w:rPr>
        <w:t xml:space="preserve">Информация об авторе </w:t>
      </w:r>
    </w:p>
    <w:p w:rsidR="004218FD" w:rsidRPr="002E1784" w:rsidRDefault="004218FD" w:rsidP="004218FD">
      <w:pPr>
        <w:ind w:left="-540" w:firstLine="540"/>
        <w:jc w:val="both"/>
        <w:rPr>
          <w:rFonts w:eastAsia="Calibri" w:cs="Times New Roman"/>
        </w:rPr>
      </w:pPr>
      <w:r>
        <w:rPr>
          <w:rFonts w:eastAsia="Calibri" w:cs="Times New Roman"/>
        </w:rPr>
        <w:t>Леонов Сергей Николаевич</w:t>
      </w:r>
      <w:r w:rsidRPr="002E1784">
        <w:rPr>
          <w:rFonts w:eastAsia="Calibri" w:cs="Times New Roman"/>
        </w:rPr>
        <w:t xml:space="preserve"> (</w:t>
      </w:r>
      <w:r>
        <w:rPr>
          <w:rFonts w:eastAsia="Calibri" w:cs="Times New Roman"/>
        </w:rPr>
        <w:t>Россия, Хабаровск</w:t>
      </w:r>
      <w:r w:rsidRPr="002E1784">
        <w:rPr>
          <w:rFonts w:eastAsia="Calibri" w:cs="Times New Roman"/>
        </w:rPr>
        <w:t xml:space="preserve">) – </w:t>
      </w:r>
      <w:proofErr w:type="spellStart"/>
      <w:r>
        <w:rPr>
          <w:rFonts w:eastAsia="Calibri" w:cs="Times New Roman"/>
        </w:rPr>
        <w:t>д.э.н</w:t>
      </w:r>
      <w:proofErr w:type="spellEnd"/>
      <w:r>
        <w:rPr>
          <w:rFonts w:eastAsia="Calibri" w:cs="Times New Roman"/>
        </w:rPr>
        <w:t>., проф., ведущий научный сотрудник, Институт экономических исследований Дальневосточное отделение Российской академии наук (</w:t>
      </w:r>
      <w:r w:rsidR="00F640C9">
        <w:rPr>
          <w:rFonts w:eastAsia="Calibri" w:cs="Times New Roman"/>
        </w:rPr>
        <w:t xml:space="preserve">680042, </w:t>
      </w:r>
      <w:r>
        <w:rPr>
          <w:rFonts w:eastAsia="Calibri" w:cs="Times New Roman"/>
        </w:rPr>
        <w:t>Хабаровск, ул</w:t>
      </w:r>
      <w:proofErr w:type="gramStart"/>
      <w:r>
        <w:rPr>
          <w:rFonts w:eastAsia="Calibri" w:cs="Times New Roman"/>
        </w:rPr>
        <w:t>.Т</w:t>
      </w:r>
      <w:proofErr w:type="gramEnd"/>
      <w:r>
        <w:rPr>
          <w:rFonts w:eastAsia="Calibri" w:cs="Times New Roman"/>
        </w:rPr>
        <w:t xml:space="preserve">ихоокеанская, 153; </w:t>
      </w:r>
      <w:proofErr w:type="spellStart"/>
      <w:r>
        <w:rPr>
          <w:rFonts w:eastAsia="Calibri" w:cs="Times New Roman"/>
        </w:rPr>
        <w:t>Leonov@ecrin.ru</w:t>
      </w:r>
      <w:proofErr w:type="spellEnd"/>
      <w:r>
        <w:rPr>
          <w:rFonts w:eastAsia="Calibri" w:cs="Times New Roman"/>
        </w:rPr>
        <w:t>)</w:t>
      </w:r>
      <w:r w:rsidRPr="002E1784">
        <w:rPr>
          <w:rFonts w:eastAsia="Calibri" w:cs="Times New Roman"/>
        </w:rPr>
        <w:t>.</w:t>
      </w:r>
    </w:p>
    <w:p w:rsidR="00F640C9" w:rsidRDefault="00F640C9" w:rsidP="004218FD">
      <w:pPr>
        <w:ind w:left="-540" w:firstLine="540"/>
        <w:jc w:val="right"/>
        <w:rPr>
          <w:rFonts w:eastAsia="Times New Roman" w:cs="Times New Roman"/>
          <w:lang w:eastAsia="ru-RU"/>
        </w:rPr>
      </w:pPr>
    </w:p>
    <w:p w:rsidR="004218FD" w:rsidRPr="00E925E4" w:rsidRDefault="00E925E4" w:rsidP="004218FD">
      <w:pPr>
        <w:ind w:left="-540" w:firstLine="540"/>
        <w:jc w:val="right"/>
        <w:rPr>
          <w:rFonts w:eastAsia="Calibri" w:cs="Times New Roman"/>
          <w:b/>
          <w:szCs w:val="24"/>
        </w:rPr>
      </w:pPr>
      <w:proofErr w:type="spellStart"/>
      <w:r w:rsidRPr="00E925E4">
        <w:rPr>
          <w:rFonts w:eastAsia="Calibri" w:cs="Times New Roman"/>
          <w:b/>
          <w:kern w:val="20"/>
          <w:szCs w:val="24"/>
          <w:lang w:val="en-US"/>
        </w:rPr>
        <w:t>Leonov</w:t>
      </w:r>
      <w:proofErr w:type="spellEnd"/>
      <w:r w:rsidRPr="00E925E4">
        <w:rPr>
          <w:rFonts w:eastAsia="Calibri" w:cs="Times New Roman"/>
          <w:b/>
          <w:kern w:val="20"/>
          <w:szCs w:val="24"/>
          <w:lang w:val="en-US"/>
        </w:rPr>
        <w:t xml:space="preserve"> Sergey </w:t>
      </w:r>
      <w:proofErr w:type="spellStart"/>
      <w:r w:rsidRPr="00E925E4">
        <w:rPr>
          <w:rFonts w:eastAsia="Calibri" w:cs="Times New Roman"/>
          <w:b/>
          <w:kern w:val="20"/>
          <w:szCs w:val="24"/>
          <w:lang w:val="en-US"/>
        </w:rPr>
        <w:t>Nikolaevich</w:t>
      </w:r>
      <w:proofErr w:type="spellEnd"/>
    </w:p>
    <w:p w:rsidR="004218FD" w:rsidRPr="00E925E4" w:rsidRDefault="00E925E4" w:rsidP="00E925E4">
      <w:pPr>
        <w:jc w:val="center"/>
        <w:rPr>
          <w:rFonts w:eastAsia="Calibri" w:cs="Times New Roman"/>
          <w:b/>
          <w:szCs w:val="24"/>
          <w:lang w:val="en-US"/>
        </w:rPr>
      </w:pPr>
      <w:r w:rsidRPr="00E925E4">
        <w:rPr>
          <w:rFonts w:eastAsia="Calibri" w:cs="Times New Roman"/>
          <w:b/>
          <w:kern w:val="20"/>
          <w:szCs w:val="24"/>
          <w:lang w:val="en-US"/>
        </w:rPr>
        <w:t xml:space="preserve">ON THE QUESTION OF THE ENLARGEMENT OF MUNICIPALITIES IN RUSSIA AND ABROAD: REASONS, GOALS, </w:t>
      </w:r>
      <w:proofErr w:type="gramStart"/>
      <w:r w:rsidRPr="00E925E4">
        <w:rPr>
          <w:rFonts w:eastAsia="Calibri" w:cs="Times New Roman"/>
          <w:b/>
          <w:kern w:val="20"/>
          <w:szCs w:val="24"/>
          <w:lang w:val="en-US"/>
        </w:rPr>
        <w:t>RESULTS</w:t>
      </w:r>
      <w:proofErr w:type="gramEnd"/>
    </w:p>
    <w:p w:rsidR="00E925E4" w:rsidRPr="006A7435" w:rsidRDefault="002A0A6C" w:rsidP="004218FD">
      <w:pPr>
        <w:ind w:left="-540" w:firstLine="540"/>
        <w:jc w:val="both"/>
        <w:rPr>
          <w:rFonts w:eastAsia="Calibri" w:cs="Times New Roman"/>
          <w:kern w:val="20"/>
          <w:szCs w:val="24"/>
          <w:lang w:val="en-US"/>
        </w:rPr>
      </w:pPr>
      <w:r w:rsidRPr="002A0A6C">
        <w:rPr>
          <w:b/>
          <w:lang w:val="en-US"/>
        </w:rPr>
        <w:t>Abstract</w:t>
      </w:r>
      <w:r w:rsidRPr="002A0A6C">
        <w:rPr>
          <w:lang w:val="en-US"/>
        </w:rPr>
        <w:t xml:space="preserve">. </w:t>
      </w:r>
      <w:r w:rsidR="00E925E4" w:rsidRPr="00E925E4">
        <w:rPr>
          <w:rFonts w:eastAsia="Calibri" w:cs="Times New Roman"/>
          <w:kern w:val="20"/>
          <w:szCs w:val="24"/>
          <w:lang w:val="en-US"/>
        </w:rPr>
        <w:t>The analysis of approaches to improving the territorial structure of local self-government in terms of consolidation of municipalities in Russia and foreign countries is carried out. The conclusion is made about the presence of a number of negative consequences of consolidation of municipalities from the point of view of local self-government development, as well as the inconsistency of the argument about saving budget funds during the consolidation of municipalities. The expected savings on administrative costs are often offset by the growth of costs for the implementation of the main powers of the municipality (education and health care) and the deterioration of public access to the organization of local self-government</w:t>
      </w:r>
    </w:p>
    <w:p w:rsidR="002A0A6C" w:rsidRPr="002A0A6C" w:rsidRDefault="002A0A6C" w:rsidP="002A0A6C">
      <w:pPr>
        <w:ind w:left="-540" w:firstLine="540"/>
        <w:jc w:val="both"/>
        <w:rPr>
          <w:rFonts w:eastAsia="Times New Roman" w:cs="Times New Roman"/>
          <w:i/>
          <w:lang w:val="en-US" w:eastAsia="ru-RU"/>
        </w:rPr>
      </w:pPr>
      <w:r w:rsidRPr="002A0A6C">
        <w:rPr>
          <w:b/>
          <w:lang w:val="en-US"/>
        </w:rPr>
        <w:t>Key words</w:t>
      </w:r>
      <w:r w:rsidRPr="002A0A6C">
        <w:rPr>
          <w:lang w:val="en-US"/>
        </w:rPr>
        <w:t>: local government, municipalities, territorial reform, Russia</w:t>
      </w:r>
    </w:p>
    <w:p w:rsidR="00AB7D03" w:rsidRPr="002A0A6C" w:rsidRDefault="00AB7D03" w:rsidP="004218FD">
      <w:pPr>
        <w:ind w:left="-540" w:firstLine="540"/>
        <w:jc w:val="center"/>
        <w:rPr>
          <w:rFonts w:eastAsia="Times New Roman" w:cs="Times New Roman"/>
          <w:u w:val="single"/>
          <w:lang w:val="en-US" w:eastAsia="ru-RU"/>
        </w:rPr>
      </w:pPr>
    </w:p>
    <w:p w:rsidR="002A0A6C" w:rsidRPr="006A7435" w:rsidRDefault="002A0A6C" w:rsidP="002A0A6C">
      <w:pPr>
        <w:ind w:left="-540" w:firstLine="540"/>
        <w:jc w:val="center"/>
        <w:rPr>
          <w:b/>
          <w:lang w:val="en-US"/>
        </w:rPr>
      </w:pPr>
      <w:r w:rsidRPr="006A7435">
        <w:rPr>
          <w:b/>
          <w:lang w:val="en-US"/>
        </w:rPr>
        <w:t>Information about the Author</w:t>
      </w:r>
    </w:p>
    <w:p w:rsidR="00AB7D03" w:rsidRPr="00072178" w:rsidRDefault="00072178" w:rsidP="00AB7D03">
      <w:pPr>
        <w:ind w:left="-540" w:firstLine="540"/>
        <w:jc w:val="both"/>
        <w:rPr>
          <w:rFonts w:eastAsia="Calibri" w:cs="Times New Roman"/>
          <w:lang w:val="en-US"/>
        </w:rPr>
      </w:pPr>
      <w:proofErr w:type="spellStart"/>
      <w:r w:rsidRPr="00072178">
        <w:rPr>
          <w:rFonts w:eastAsia="Calibri" w:cs="Times New Roman"/>
          <w:lang w:val="en-US"/>
        </w:rPr>
        <w:t>Leonov</w:t>
      </w:r>
      <w:proofErr w:type="spellEnd"/>
      <w:r w:rsidRPr="00072178">
        <w:rPr>
          <w:rFonts w:eastAsia="Calibri" w:cs="Times New Roman"/>
          <w:lang w:val="en-US"/>
        </w:rPr>
        <w:t xml:space="preserve"> Sergey </w:t>
      </w:r>
      <w:proofErr w:type="spellStart"/>
      <w:r w:rsidRPr="00072178">
        <w:rPr>
          <w:rFonts w:eastAsia="Calibri" w:cs="Times New Roman"/>
          <w:lang w:val="en-US"/>
        </w:rPr>
        <w:t>Nikolaevich</w:t>
      </w:r>
      <w:proofErr w:type="spellEnd"/>
      <w:r w:rsidRPr="00072178">
        <w:rPr>
          <w:rFonts w:eastAsia="Calibri" w:cs="Times New Roman"/>
          <w:lang w:val="en-US"/>
        </w:rPr>
        <w:t xml:space="preserve"> (Russia, Khabarovsk) – Doctor of Economics, Professor, Leading Researcher, Institute of Economic Research, Far Eastern Branch of the Russian Academy of Sciences (680042, Khabarovsk, </w:t>
      </w:r>
      <w:proofErr w:type="spellStart"/>
      <w:r w:rsidRPr="00072178">
        <w:rPr>
          <w:rFonts w:eastAsia="Calibri" w:cs="Times New Roman"/>
          <w:lang w:val="en-US"/>
        </w:rPr>
        <w:t>Tikhookeanskaya</w:t>
      </w:r>
      <w:proofErr w:type="spellEnd"/>
      <w:r w:rsidRPr="00072178">
        <w:rPr>
          <w:rFonts w:eastAsia="Calibri" w:cs="Times New Roman"/>
          <w:lang w:val="en-US"/>
        </w:rPr>
        <w:t xml:space="preserve"> St., 153</w:t>
      </w:r>
      <w:r w:rsidR="00AB7D03" w:rsidRPr="00072178">
        <w:rPr>
          <w:rFonts w:eastAsia="Calibri" w:cs="Times New Roman"/>
          <w:lang w:val="en-US"/>
        </w:rPr>
        <w:t xml:space="preserve">; </w:t>
      </w:r>
      <w:r w:rsidR="009B3A0A">
        <w:fldChar w:fldCharType="begin"/>
      </w:r>
      <w:r w:rsidR="009B3A0A" w:rsidRPr="006A7435">
        <w:rPr>
          <w:lang w:val="en-US"/>
        </w:rPr>
        <w:instrText>HYPERLINK "mailto:Leonov@ecrin.ru"</w:instrText>
      </w:r>
      <w:r w:rsidR="009B3A0A">
        <w:fldChar w:fldCharType="separate"/>
      </w:r>
      <w:r w:rsidR="00AB7D03" w:rsidRPr="00072178">
        <w:rPr>
          <w:rStyle w:val="a3"/>
          <w:rFonts w:eastAsia="Calibri" w:cs="Times New Roman"/>
          <w:lang w:val="en-US"/>
        </w:rPr>
        <w:t>Leonov@ecrin.ru</w:t>
      </w:r>
      <w:r w:rsidR="009B3A0A">
        <w:fldChar w:fldCharType="end"/>
      </w:r>
      <w:r w:rsidR="00AB7D03" w:rsidRPr="00072178">
        <w:rPr>
          <w:rFonts w:eastAsia="Calibri" w:cs="Times New Roman"/>
          <w:lang w:val="en-US"/>
        </w:rPr>
        <w:t>).</w:t>
      </w:r>
    </w:p>
    <w:p w:rsidR="00AB7D03" w:rsidRPr="00072178" w:rsidRDefault="00AB7D03" w:rsidP="00AB7D03">
      <w:pPr>
        <w:ind w:left="-540" w:firstLine="540"/>
        <w:jc w:val="both"/>
        <w:rPr>
          <w:rFonts w:eastAsia="Times New Roman" w:cs="Times New Roman"/>
          <w:b/>
          <w:lang w:val="en-US" w:eastAsia="ru-RU"/>
        </w:rPr>
      </w:pPr>
    </w:p>
    <w:p w:rsidR="002A0A6C" w:rsidRDefault="002A0A6C" w:rsidP="002A0A6C">
      <w:pPr>
        <w:ind w:firstLine="709"/>
        <w:jc w:val="center"/>
        <w:rPr>
          <w:rFonts w:eastAsia="Times New Roman" w:cs="Times New Roman"/>
          <w:b/>
          <w:lang w:eastAsia="ru-RU"/>
        </w:rPr>
      </w:pPr>
      <w:proofErr w:type="spellStart"/>
      <w:r w:rsidRPr="002A0A6C">
        <w:rPr>
          <w:rFonts w:eastAsia="Times New Roman" w:cs="Times New Roman"/>
          <w:b/>
          <w:lang w:eastAsia="ru-RU"/>
        </w:rPr>
        <w:t>References</w:t>
      </w:r>
      <w:proofErr w:type="spellEnd"/>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1. </w:t>
      </w:r>
      <w:proofErr w:type="spellStart"/>
      <w:r w:rsidRPr="002A0A6C">
        <w:rPr>
          <w:rFonts w:eastAsia="Times New Roman" w:cs="Times New Roman"/>
          <w:lang w:val="en-US" w:eastAsia="ru-RU"/>
        </w:rPr>
        <w:t>Arumova</w:t>
      </w:r>
      <w:proofErr w:type="spellEnd"/>
      <w:r w:rsidRPr="002A0A6C">
        <w:rPr>
          <w:rFonts w:eastAsia="Times New Roman" w:cs="Times New Roman"/>
          <w:lang w:val="en-US" w:eastAsia="ru-RU"/>
        </w:rPr>
        <w:t xml:space="preserve">, E. S. (2011) Organization of inter-municipal cooperation: Russian and foreign experience / E. S. </w:t>
      </w:r>
      <w:proofErr w:type="spellStart"/>
      <w:r w:rsidRPr="002A0A6C">
        <w:rPr>
          <w:rFonts w:eastAsia="Times New Roman" w:cs="Times New Roman"/>
          <w:lang w:val="en-US" w:eastAsia="ru-RU"/>
        </w:rPr>
        <w:t>Arumova</w:t>
      </w:r>
      <w:proofErr w:type="spellEnd"/>
      <w:r w:rsidRPr="002A0A6C">
        <w:rPr>
          <w:rFonts w:eastAsia="Times New Roman" w:cs="Times New Roman"/>
          <w:lang w:val="en-US" w:eastAsia="ru-RU"/>
        </w:rPr>
        <w:t xml:space="preserve"> // Problem analysis and public administration design. </w:t>
      </w:r>
      <w:proofErr w:type="gramStart"/>
      <w:r w:rsidRPr="002A0A6C">
        <w:rPr>
          <w:rFonts w:eastAsia="Times New Roman" w:cs="Times New Roman"/>
          <w:lang w:val="en-US" w:eastAsia="ru-RU"/>
        </w:rPr>
        <w:t>Vol. 4, No. 2.</w:t>
      </w:r>
      <w:proofErr w:type="gramEnd"/>
      <w:r w:rsidRPr="002A0A6C">
        <w:rPr>
          <w:rFonts w:eastAsia="Times New Roman" w:cs="Times New Roman"/>
          <w:lang w:val="en-US" w:eastAsia="ru-RU"/>
        </w:rPr>
        <w:t xml:space="preserve"> Pp. 37-46.</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2. </w:t>
      </w:r>
      <w:proofErr w:type="spellStart"/>
      <w:r w:rsidRPr="002A0A6C">
        <w:rPr>
          <w:rFonts w:eastAsia="Times New Roman" w:cs="Times New Roman"/>
          <w:lang w:val="en-US" w:eastAsia="ru-RU"/>
        </w:rPr>
        <w:t>Barabash</w:t>
      </w:r>
      <w:proofErr w:type="spellEnd"/>
      <w:r w:rsidRPr="002A0A6C">
        <w:rPr>
          <w:rFonts w:eastAsia="Times New Roman" w:cs="Times New Roman"/>
          <w:lang w:val="en-US" w:eastAsia="ru-RU"/>
        </w:rPr>
        <w:t xml:space="preserve">, E. S. Foreign experience in organizing inter-municipal interaction / E. S. </w:t>
      </w:r>
      <w:proofErr w:type="spellStart"/>
      <w:r w:rsidRPr="002A0A6C">
        <w:rPr>
          <w:rFonts w:eastAsia="Times New Roman" w:cs="Times New Roman"/>
          <w:lang w:val="en-US" w:eastAsia="ru-RU"/>
        </w:rPr>
        <w:t>Barabash</w:t>
      </w:r>
      <w:proofErr w:type="spellEnd"/>
      <w:r w:rsidRPr="002A0A6C">
        <w:rPr>
          <w:rFonts w:eastAsia="Times New Roman" w:cs="Times New Roman"/>
          <w:lang w:val="en-US" w:eastAsia="ru-RU"/>
        </w:rPr>
        <w:t xml:space="preserve"> // Bulletin of the Irkutsk State University of Economics. - 2012. </w:t>
      </w:r>
      <w:proofErr w:type="gramStart"/>
      <w:r w:rsidRPr="002A0A6C">
        <w:rPr>
          <w:rFonts w:eastAsia="Times New Roman" w:cs="Times New Roman"/>
          <w:lang w:val="en-US" w:eastAsia="ru-RU"/>
        </w:rPr>
        <w:t>- No. 3.</w:t>
      </w:r>
      <w:proofErr w:type="gramEnd"/>
      <w:r w:rsidRPr="002A0A6C">
        <w:rPr>
          <w:rFonts w:eastAsia="Times New Roman" w:cs="Times New Roman"/>
          <w:lang w:val="en-US" w:eastAsia="ru-RU"/>
        </w:rPr>
        <w:t xml:space="preserve"> - Pp. 69-73.</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3. Voroshilov, N. V. Inter-municipal cooperation in Russia: status, problems and development prospects / N. V. Voroshilov // Economic and social changes: facts, trends, forecast. - 2021. - Vol. 14, No. 6. - Pp. 141-159.</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4. </w:t>
      </w:r>
      <w:proofErr w:type="spellStart"/>
      <w:r w:rsidRPr="002A0A6C">
        <w:rPr>
          <w:rFonts w:eastAsia="Times New Roman" w:cs="Times New Roman"/>
          <w:lang w:val="en-US" w:eastAsia="ru-RU"/>
        </w:rPr>
        <w:t>Kapustyan</w:t>
      </w:r>
      <w:proofErr w:type="spellEnd"/>
      <w:r w:rsidRPr="002A0A6C">
        <w:rPr>
          <w:rFonts w:eastAsia="Times New Roman" w:cs="Times New Roman"/>
          <w:lang w:val="en-US" w:eastAsia="ru-RU"/>
        </w:rPr>
        <w:t xml:space="preserve"> L.A., </w:t>
      </w:r>
      <w:proofErr w:type="spellStart"/>
      <w:r w:rsidRPr="002A0A6C">
        <w:rPr>
          <w:rFonts w:eastAsia="Times New Roman" w:cs="Times New Roman"/>
          <w:lang w:val="en-US" w:eastAsia="ru-RU"/>
        </w:rPr>
        <w:t>Lyakisheva</w:t>
      </w:r>
      <w:proofErr w:type="spellEnd"/>
      <w:r w:rsidRPr="002A0A6C">
        <w:rPr>
          <w:rFonts w:eastAsia="Times New Roman" w:cs="Times New Roman"/>
          <w:lang w:val="en-US" w:eastAsia="ru-RU"/>
        </w:rPr>
        <w:t xml:space="preserve"> V.G., </w:t>
      </w:r>
      <w:proofErr w:type="spellStart"/>
      <w:r w:rsidRPr="002A0A6C">
        <w:rPr>
          <w:rFonts w:eastAsia="Times New Roman" w:cs="Times New Roman"/>
          <w:lang w:val="en-US" w:eastAsia="ru-RU"/>
        </w:rPr>
        <w:t>Yudina</w:t>
      </w:r>
      <w:proofErr w:type="spellEnd"/>
      <w:r w:rsidRPr="002A0A6C">
        <w:rPr>
          <w:rFonts w:eastAsia="Times New Roman" w:cs="Times New Roman"/>
          <w:lang w:val="en-US" w:eastAsia="ru-RU"/>
        </w:rPr>
        <w:t xml:space="preserve"> V.V. (2022). On the experience of forming municipal districts in Russia and in the Altai Territory // Altai Bulletin of State and Municipal Services. </w:t>
      </w:r>
      <w:proofErr w:type="gramStart"/>
      <w:r w:rsidRPr="002A0A6C">
        <w:rPr>
          <w:rFonts w:eastAsia="Times New Roman" w:cs="Times New Roman"/>
          <w:lang w:val="en-US" w:eastAsia="ru-RU"/>
        </w:rPr>
        <w:t>No. 20.</w:t>
      </w:r>
      <w:proofErr w:type="gramEnd"/>
      <w:r w:rsidRPr="002A0A6C">
        <w:rPr>
          <w:rFonts w:eastAsia="Times New Roman" w:cs="Times New Roman"/>
          <w:lang w:val="en-US" w:eastAsia="ru-RU"/>
        </w:rPr>
        <w:t xml:space="preserve"> Pp. 13–19.</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5. </w:t>
      </w:r>
      <w:proofErr w:type="spellStart"/>
      <w:r w:rsidRPr="002A0A6C">
        <w:rPr>
          <w:rFonts w:eastAsia="Times New Roman" w:cs="Times New Roman"/>
          <w:lang w:val="en-US" w:eastAsia="ru-RU"/>
        </w:rPr>
        <w:t>Kachusov</w:t>
      </w:r>
      <w:proofErr w:type="spellEnd"/>
      <w:r w:rsidRPr="002A0A6C">
        <w:rPr>
          <w:rFonts w:eastAsia="Times New Roman" w:cs="Times New Roman"/>
          <w:lang w:val="en-US" w:eastAsia="ru-RU"/>
        </w:rPr>
        <w:t xml:space="preserve"> D.A. (2023). Dynamics of the local self-government system in the regions of South-West Siberia: territorial and organizational aspect // Development of territories. </w:t>
      </w:r>
      <w:proofErr w:type="gramStart"/>
      <w:r w:rsidRPr="002A0A6C">
        <w:rPr>
          <w:rFonts w:eastAsia="Times New Roman" w:cs="Times New Roman"/>
          <w:lang w:val="en-US" w:eastAsia="ru-RU"/>
        </w:rPr>
        <w:t>No. 1 (31).</w:t>
      </w:r>
      <w:proofErr w:type="gramEnd"/>
      <w:r w:rsidRPr="002A0A6C">
        <w:rPr>
          <w:rFonts w:eastAsia="Times New Roman" w:cs="Times New Roman"/>
          <w:lang w:val="en-US" w:eastAsia="ru-RU"/>
        </w:rPr>
        <w:t xml:space="preserve"> Pp. 49–56.</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6. </w:t>
      </w:r>
      <w:proofErr w:type="spellStart"/>
      <w:r w:rsidRPr="002A0A6C">
        <w:rPr>
          <w:rFonts w:eastAsia="Times New Roman" w:cs="Times New Roman"/>
          <w:lang w:val="en-US" w:eastAsia="ru-RU"/>
        </w:rPr>
        <w:t>Leonov</w:t>
      </w:r>
      <w:proofErr w:type="spellEnd"/>
      <w:r w:rsidRPr="002A0A6C">
        <w:rPr>
          <w:rFonts w:eastAsia="Times New Roman" w:cs="Times New Roman"/>
          <w:lang w:val="en-US" w:eastAsia="ru-RU"/>
        </w:rPr>
        <w:t xml:space="preserve">, S.N. Methodological approach to assessing the effects of municipal consolidation // Greater Eurasia: development, security, cooperation: Yearbook. </w:t>
      </w:r>
      <w:proofErr w:type="gramStart"/>
      <w:r w:rsidRPr="002A0A6C">
        <w:rPr>
          <w:rFonts w:eastAsia="Times New Roman" w:cs="Times New Roman"/>
          <w:lang w:val="en-US" w:eastAsia="ru-RU"/>
        </w:rPr>
        <w:t>Proceedings of the VII international scientific and practical conference.</w:t>
      </w:r>
      <w:proofErr w:type="gramEnd"/>
      <w:r w:rsidRPr="002A0A6C">
        <w:rPr>
          <w:rFonts w:eastAsia="Times New Roman" w:cs="Times New Roman"/>
          <w:lang w:val="en-US" w:eastAsia="ru-RU"/>
        </w:rPr>
        <w:t xml:space="preserve"> </w:t>
      </w:r>
      <w:proofErr w:type="gramStart"/>
      <w:r w:rsidRPr="002A0A6C">
        <w:rPr>
          <w:rFonts w:eastAsia="Times New Roman" w:cs="Times New Roman"/>
          <w:lang w:val="en-US" w:eastAsia="ru-RU"/>
        </w:rPr>
        <w:t>In 4 parts, Moscow, November 27–29, 2024.</w:t>
      </w:r>
      <w:proofErr w:type="gramEnd"/>
      <w:r w:rsidRPr="002A0A6C">
        <w:rPr>
          <w:rFonts w:eastAsia="Times New Roman" w:cs="Times New Roman"/>
          <w:lang w:val="en-US" w:eastAsia="ru-RU"/>
        </w:rPr>
        <w:t xml:space="preserve"> Moscow: Publishing house "UMC", 2025. Pp. 287-293.</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7. </w:t>
      </w:r>
      <w:proofErr w:type="spellStart"/>
      <w:r w:rsidRPr="002A0A6C">
        <w:rPr>
          <w:rFonts w:eastAsia="Times New Roman" w:cs="Times New Roman"/>
          <w:lang w:val="en-US" w:eastAsia="ru-RU"/>
        </w:rPr>
        <w:t>Leonov</w:t>
      </w:r>
      <w:proofErr w:type="spellEnd"/>
      <w:r w:rsidRPr="002A0A6C">
        <w:rPr>
          <w:rFonts w:eastAsia="Times New Roman" w:cs="Times New Roman"/>
          <w:lang w:val="en-US" w:eastAsia="ru-RU"/>
        </w:rPr>
        <w:t xml:space="preserve">, S. N. Does the consolidation of municipalities solve the problems of municipal reform? Comparative analysis of Russian and foreign experience / S. N. </w:t>
      </w:r>
      <w:proofErr w:type="spellStart"/>
      <w:r w:rsidRPr="002A0A6C">
        <w:rPr>
          <w:rFonts w:eastAsia="Times New Roman" w:cs="Times New Roman"/>
          <w:lang w:val="en-US" w:eastAsia="ru-RU"/>
        </w:rPr>
        <w:t>Leonov</w:t>
      </w:r>
      <w:proofErr w:type="spellEnd"/>
      <w:r w:rsidRPr="002A0A6C">
        <w:rPr>
          <w:rFonts w:eastAsia="Times New Roman" w:cs="Times New Roman"/>
          <w:lang w:val="en-US" w:eastAsia="ru-RU"/>
        </w:rPr>
        <w:t xml:space="preserve"> // Socio-economic space of economic management in the 21st century: theory and practice of transformation: Proceedings of the All-Russian scientific and practical conference, Khabarovsk, December 15-16, </w:t>
      </w:r>
      <w:r w:rsidRPr="002A0A6C">
        <w:rPr>
          <w:rFonts w:eastAsia="Times New Roman" w:cs="Times New Roman"/>
          <w:lang w:val="en-US" w:eastAsia="ru-RU"/>
        </w:rPr>
        <w:lastRenderedPageBreak/>
        <w:t>2023. - Khabarovsk: Far Eastern State Transport University, 2023. - Pp. 143-151. - EDN DROEDY.</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8. </w:t>
      </w:r>
      <w:proofErr w:type="spellStart"/>
      <w:r w:rsidRPr="002A0A6C">
        <w:rPr>
          <w:rFonts w:eastAsia="Times New Roman" w:cs="Times New Roman"/>
          <w:lang w:val="en-US" w:eastAsia="ru-RU"/>
        </w:rPr>
        <w:t>Leonov</w:t>
      </w:r>
      <w:proofErr w:type="spellEnd"/>
      <w:r w:rsidRPr="002A0A6C">
        <w:rPr>
          <w:rFonts w:eastAsia="Times New Roman" w:cs="Times New Roman"/>
          <w:lang w:val="en-US" w:eastAsia="ru-RU"/>
        </w:rPr>
        <w:t xml:space="preserve">, S. N. Consolidation of municipalities as an option for financial support of municipal development: world experience / S. N. </w:t>
      </w:r>
      <w:proofErr w:type="spellStart"/>
      <w:r w:rsidRPr="002A0A6C">
        <w:rPr>
          <w:rFonts w:eastAsia="Times New Roman" w:cs="Times New Roman"/>
          <w:lang w:val="en-US" w:eastAsia="ru-RU"/>
        </w:rPr>
        <w:t>Leonov</w:t>
      </w:r>
      <w:proofErr w:type="spellEnd"/>
      <w:r w:rsidRPr="002A0A6C">
        <w:rPr>
          <w:rFonts w:eastAsia="Times New Roman" w:cs="Times New Roman"/>
          <w:lang w:val="en-US" w:eastAsia="ru-RU"/>
        </w:rPr>
        <w:t xml:space="preserve"> // Global challenges and regional development in the mirror of sociological measurements: Proceedings of the VIII international scientific and practical Internet conference (Vologda, March 27–31, 2023). – Vologda: Vologda Scientific Center of the Russian Academy of Sciences. – 2023. – Pp. 423–428. – EDN TLHUJQ.</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9. </w:t>
      </w:r>
      <w:proofErr w:type="spellStart"/>
      <w:r w:rsidRPr="002A0A6C">
        <w:rPr>
          <w:rFonts w:eastAsia="Times New Roman" w:cs="Times New Roman"/>
          <w:lang w:val="en-US" w:eastAsia="ru-RU"/>
        </w:rPr>
        <w:t>Leonov</w:t>
      </w:r>
      <w:proofErr w:type="spellEnd"/>
      <w:r w:rsidRPr="002A0A6C">
        <w:rPr>
          <w:rFonts w:eastAsia="Times New Roman" w:cs="Times New Roman"/>
          <w:lang w:val="en-US" w:eastAsia="ru-RU"/>
        </w:rPr>
        <w:t xml:space="preserve">, S. N. Financial and structural aspects of local government reform in Russia: Monograph / S. N. </w:t>
      </w:r>
      <w:proofErr w:type="spellStart"/>
      <w:r w:rsidRPr="002A0A6C">
        <w:rPr>
          <w:rFonts w:eastAsia="Times New Roman" w:cs="Times New Roman"/>
          <w:lang w:val="en-US" w:eastAsia="ru-RU"/>
        </w:rPr>
        <w:t>Leonov</w:t>
      </w:r>
      <w:proofErr w:type="spellEnd"/>
      <w:r w:rsidRPr="002A0A6C">
        <w:rPr>
          <w:rFonts w:eastAsia="Times New Roman" w:cs="Times New Roman"/>
          <w:lang w:val="en-US" w:eastAsia="ru-RU"/>
        </w:rPr>
        <w:t xml:space="preserve">; Editor-in-chief N. N. </w:t>
      </w:r>
      <w:proofErr w:type="spellStart"/>
      <w:r w:rsidRPr="002A0A6C">
        <w:rPr>
          <w:rFonts w:eastAsia="Times New Roman" w:cs="Times New Roman"/>
          <w:lang w:val="en-US" w:eastAsia="ru-RU"/>
        </w:rPr>
        <w:t>Mikheeva</w:t>
      </w:r>
      <w:proofErr w:type="spellEnd"/>
      <w:r w:rsidRPr="002A0A6C">
        <w:rPr>
          <w:rFonts w:eastAsia="Times New Roman" w:cs="Times New Roman"/>
          <w:lang w:val="en-US" w:eastAsia="ru-RU"/>
        </w:rPr>
        <w:t>. – Khabarovsk: Economic Research Institute of the Far Eastern Branch of the Russian Academy of Sciences, 2023. – 232 p. – ISBN 978-5-906118-66-0. – EDN MJOZIG.</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10. </w:t>
      </w:r>
      <w:proofErr w:type="spellStart"/>
      <w:r w:rsidRPr="002A0A6C">
        <w:rPr>
          <w:rFonts w:eastAsia="Times New Roman" w:cs="Times New Roman"/>
          <w:lang w:val="en-US" w:eastAsia="ru-RU"/>
        </w:rPr>
        <w:t>Markvart</w:t>
      </w:r>
      <w:proofErr w:type="spellEnd"/>
      <w:r w:rsidRPr="002A0A6C">
        <w:rPr>
          <w:rFonts w:eastAsia="Times New Roman" w:cs="Times New Roman"/>
          <w:lang w:val="en-US" w:eastAsia="ru-RU"/>
        </w:rPr>
        <w:t xml:space="preserve"> E., </w:t>
      </w:r>
      <w:proofErr w:type="spellStart"/>
      <w:r w:rsidRPr="002A0A6C">
        <w:rPr>
          <w:rFonts w:eastAsia="Times New Roman" w:cs="Times New Roman"/>
          <w:lang w:val="en-US" w:eastAsia="ru-RU"/>
        </w:rPr>
        <w:t>Sosnin</w:t>
      </w:r>
      <w:proofErr w:type="spellEnd"/>
      <w:r w:rsidRPr="002A0A6C">
        <w:rPr>
          <w:rFonts w:eastAsia="Times New Roman" w:cs="Times New Roman"/>
          <w:lang w:val="en-US" w:eastAsia="ru-RU"/>
        </w:rPr>
        <w:t xml:space="preserve"> D. (2018). Territorial reforms of local self-government: assessment of prerequisites and effects // Local law. </w:t>
      </w:r>
      <w:proofErr w:type="gramStart"/>
      <w:r w:rsidRPr="002A0A6C">
        <w:rPr>
          <w:rFonts w:eastAsia="Times New Roman" w:cs="Times New Roman"/>
          <w:lang w:val="en-US" w:eastAsia="ru-RU"/>
        </w:rPr>
        <w:t>No. 4.</w:t>
      </w:r>
      <w:proofErr w:type="gramEnd"/>
      <w:r w:rsidRPr="002A0A6C">
        <w:rPr>
          <w:rFonts w:eastAsia="Times New Roman" w:cs="Times New Roman"/>
          <w:lang w:val="en-US" w:eastAsia="ru-RU"/>
        </w:rPr>
        <w:t xml:space="preserve"> P. 19–34.</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11. </w:t>
      </w:r>
      <w:proofErr w:type="spellStart"/>
      <w:r w:rsidRPr="002A0A6C">
        <w:rPr>
          <w:rFonts w:eastAsia="Times New Roman" w:cs="Times New Roman"/>
          <w:lang w:val="en-US" w:eastAsia="ru-RU"/>
        </w:rPr>
        <w:t>Odintsova</w:t>
      </w:r>
      <w:proofErr w:type="spellEnd"/>
      <w:r w:rsidRPr="002A0A6C">
        <w:rPr>
          <w:rFonts w:eastAsia="Times New Roman" w:cs="Times New Roman"/>
          <w:lang w:val="en-US" w:eastAsia="ru-RU"/>
        </w:rPr>
        <w:t xml:space="preserve">, A.V. Inter-municipal cooperation: lessons from foreign experience / A.V. </w:t>
      </w:r>
      <w:proofErr w:type="spellStart"/>
      <w:r w:rsidRPr="002A0A6C">
        <w:rPr>
          <w:rFonts w:eastAsia="Times New Roman" w:cs="Times New Roman"/>
          <w:lang w:val="en-US" w:eastAsia="ru-RU"/>
        </w:rPr>
        <w:t>Odintsova</w:t>
      </w:r>
      <w:proofErr w:type="spellEnd"/>
      <w:r w:rsidRPr="002A0A6C">
        <w:rPr>
          <w:rFonts w:eastAsia="Times New Roman" w:cs="Times New Roman"/>
          <w:lang w:val="en-US" w:eastAsia="ru-RU"/>
        </w:rPr>
        <w:t xml:space="preserve"> // Federalism. - 2013. </w:t>
      </w:r>
      <w:proofErr w:type="gramStart"/>
      <w:r w:rsidRPr="002A0A6C">
        <w:rPr>
          <w:rFonts w:eastAsia="Times New Roman" w:cs="Times New Roman"/>
          <w:lang w:val="en-US" w:eastAsia="ru-RU"/>
        </w:rPr>
        <w:t>- No. 2 (70).</w:t>
      </w:r>
      <w:proofErr w:type="gramEnd"/>
      <w:r w:rsidRPr="002A0A6C">
        <w:rPr>
          <w:rFonts w:eastAsia="Times New Roman" w:cs="Times New Roman"/>
          <w:lang w:val="en-US" w:eastAsia="ru-RU"/>
        </w:rPr>
        <w:t xml:space="preserve"> - P. 145–158.</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12. </w:t>
      </w:r>
      <w:proofErr w:type="spellStart"/>
      <w:r w:rsidRPr="002A0A6C">
        <w:rPr>
          <w:rFonts w:eastAsia="Times New Roman" w:cs="Times New Roman"/>
          <w:lang w:val="en-US" w:eastAsia="ru-RU"/>
        </w:rPr>
        <w:t>Puzanov</w:t>
      </w:r>
      <w:proofErr w:type="spellEnd"/>
      <w:r w:rsidRPr="002A0A6C">
        <w:rPr>
          <w:rFonts w:eastAsia="Times New Roman" w:cs="Times New Roman"/>
          <w:lang w:val="en-US" w:eastAsia="ru-RU"/>
        </w:rPr>
        <w:t xml:space="preserve"> A.S. (2021). Potential for the development of municipalities // Budget. </w:t>
      </w:r>
      <w:proofErr w:type="gramStart"/>
      <w:r w:rsidRPr="002A0A6C">
        <w:rPr>
          <w:rFonts w:eastAsia="Times New Roman" w:cs="Times New Roman"/>
          <w:lang w:val="en-US" w:eastAsia="ru-RU"/>
        </w:rPr>
        <w:t>No. 10 (226).</w:t>
      </w:r>
      <w:proofErr w:type="gramEnd"/>
      <w:r w:rsidRPr="002A0A6C">
        <w:rPr>
          <w:rFonts w:eastAsia="Times New Roman" w:cs="Times New Roman"/>
          <w:lang w:val="en-US" w:eastAsia="ru-RU"/>
        </w:rPr>
        <w:t xml:space="preserve"> P. 56–59</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13. </w:t>
      </w:r>
      <w:proofErr w:type="spellStart"/>
      <w:r w:rsidRPr="002A0A6C">
        <w:rPr>
          <w:rFonts w:eastAsia="Times New Roman" w:cs="Times New Roman"/>
          <w:lang w:val="en-US" w:eastAsia="ru-RU"/>
        </w:rPr>
        <w:t>Puzanov</w:t>
      </w:r>
      <w:proofErr w:type="spellEnd"/>
      <w:r w:rsidRPr="002A0A6C">
        <w:rPr>
          <w:rFonts w:eastAsia="Times New Roman" w:cs="Times New Roman"/>
          <w:lang w:val="en-US" w:eastAsia="ru-RU"/>
        </w:rPr>
        <w:t xml:space="preserve"> A.S., Popov R.A. Assessment of the territorial accessibility of local self-government: economic and geographical study // Municipal property: economics, law, management. </w:t>
      </w:r>
      <w:proofErr w:type="gramStart"/>
      <w:r w:rsidRPr="002A0A6C">
        <w:rPr>
          <w:rFonts w:eastAsia="Times New Roman" w:cs="Times New Roman"/>
          <w:lang w:val="en-US" w:eastAsia="ru-RU"/>
        </w:rPr>
        <w:t>2017. No. 3.</w:t>
      </w:r>
      <w:proofErr w:type="gramEnd"/>
      <w:r w:rsidRPr="002A0A6C">
        <w:rPr>
          <w:rFonts w:eastAsia="Times New Roman" w:cs="Times New Roman"/>
          <w:lang w:val="en-US" w:eastAsia="ru-RU"/>
        </w:rPr>
        <w:t xml:space="preserve"> P. 24–30</w:t>
      </w:r>
    </w:p>
    <w:p w:rsidR="002A0A6C" w:rsidRPr="002A0A6C"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14. </w:t>
      </w:r>
      <w:proofErr w:type="spellStart"/>
      <w:r w:rsidRPr="002A0A6C">
        <w:rPr>
          <w:rFonts w:eastAsia="Times New Roman" w:cs="Times New Roman"/>
          <w:lang w:val="en-US" w:eastAsia="ru-RU"/>
        </w:rPr>
        <w:t>Sosnin</w:t>
      </w:r>
      <w:proofErr w:type="spellEnd"/>
      <w:r w:rsidRPr="002A0A6C">
        <w:rPr>
          <w:rFonts w:eastAsia="Times New Roman" w:cs="Times New Roman"/>
          <w:lang w:val="en-US" w:eastAsia="ru-RU"/>
        </w:rPr>
        <w:t xml:space="preserve">, D. P. Consolidation of Municipalities: From Spontaneous Practice to Analysis / D. P. </w:t>
      </w:r>
      <w:proofErr w:type="spellStart"/>
      <w:r w:rsidRPr="002A0A6C">
        <w:rPr>
          <w:rFonts w:eastAsia="Times New Roman" w:cs="Times New Roman"/>
          <w:lang w:val="en-US" w:eastAsia="ru-RU"/>
        </w:rPr>
        <w:t>Sosnin</w:t>
      </w:r>
      <w:proofErr w:type="spellEnd"/>
      <w:r w:rsidRPr="002A0A6C">
        <w:rPr>
          <w:rFonts w:eastAsia="Times New Roman" w:cs="Times New Roman"/>
          <w:lang w:val="en-US" w:eastAsia="ru-RU"/>
        </w:rPr>
        <w:t xml:space="preserve"> // Journal Budget. – 2018. </w:t>
      </w:r>
      <w:proofErr w:type="gramStart"/>
      <w:r w:rsidRPr="002A0A6C">
        <w:rPr>
          <w:rFonts w:eastAsia="Times New Roman" w:cs="Times New Roman"/>
          <w:lang w:val="en-US" w:eastAsia="ru-RU"/>
        </w:rPr>
        <w:t>– No. 6(186).</w:t>
      </w:r>
      <w:proofErr w:type="gramEnd"/>
      <w:r w:rsidRPr="002A0A6C">
        <w:rPr>
          <w:rFonts w:eastAsia="Times New Roman" w:cs="Times New Roman"/>
          <w:lang w:val="en-US" w:eastAsia="ru-RU"/>
        </w:rPr>
        <w:t xml:space="preserve"> – P. 66–69. – EDN ZBVJOH.</w:t>
      </w:r>
    </w:p>
    <w:p w:rsidR="00B01DD1" w:rsidRPr="006A7435" w:rsidRDefault="002A0A6C" w:rsidP="002A0A6C">
      <w:pPr>
        <w:ind w:firstLine="709"/>
        <w:jc w:val="both"/>
        <w:rPr>
          <w:rFonts w:eastAsia="Times New Roman" w:cs="Times New Roman"/>
          <w:lang w:val="en-US" w:eastAsia="ru-RU"/>
        </w:rPr>
      </w:pPr>
      <w:r w:rsidRPr="002A0A6C">
        <w:rPr>
          <w:rFonts w:eastAsia="Times New Roman" w:cs="Times New Roman"/>
          <w:lang w:val="en-US" w:eastAsia="ru-RU"/>
        </w:rPr>
        <w:t xml:space="preserve">15. </w:t>
      </w:r>
      <w:proofErr w:type="spellStart"/>
      <w:r w:rsidRPr="002A0A6C">
        <w:rPr>
          <w:rFonts w:eastAsia="Times New Roman" w:cs="Times New Roman"/>
          <w:lang w:val="en-US" w:eastAsia="ru-RU"/>
        </w:rPr>
        <w:t>Tarasenko</w:t>
      </w:r>
      <w:proofErr w:type="spellEnd"/>
      <w:r w:rsidRPr="002A0A6C">
        <w:rPr>
          <w:rFonts w:eastAsia="Times New Roman" w:cs="Times New Roman"/>
          <w:lang w:val="en-US" w:eastAsia="ru-RU"/>
        </w:rPr>
        <w:t xml:space="preserve"> M. R., </w:t>
      </w:r>
      <w:proofErr w:type="spellStart"/>
      <w:r w:rsidRPr="002A0A6C">
        <w:rPr>
          <w:rFonts w:eastAsia="Times New Roman" w:cs="Times New Roman"/>
          <w:lang w:val="en-US" w:eastAsia="ru-RU"/>
        </w:rPr>
        <w:t>Leonov</w:t>
      </w:r>
      <w:proofErr w:type="spellEnd"/>
      <w:r w:rsidRPr="002A0A6C">
        <w:rPr>
          <w:rFonts w:eastAsia="Times New Roman" w:cs="Times New Roman"/>
          <w:lang w:val="en-US" w:eastAsia="ru-RU"/>
        </w:rPr>
        <w:t xml:space="preserve"> S. N. Assessment of Local Effects of Municipal Consolidation in the Course of Reforming the Local Self-Government System: Experience of Khabarovsk </w:t>
      </w:r>
      <w:proofErr w:type="spellStart"/>
      <w:r w:rsidRPr="002A0A6C">
        <w:rPr>
          <w:rFonts w:eastAsia="Times New Roman" w:cs="Times New Roman"/>
          <w:lang w:val="en-US" w:eastAsia="ru-RU"/>
        </w:rPr>
        <w:t>Krai</w:t>
      </w:r>
      <w:proofErr w:type="spellEnd"/>
      <w:r w:rsidRPr="002A0A6C">
        <w:rPr>
          <w:rFonts w:eastAsia="Times New Roman" w:cs="Times New Roman"/>
          <w:lang w:val="en-US" w:eastAsia="ru-RU"/>
        </w:rPr>
        <w:t xml:space="preserve"> // Problems of Territorial Development. – 2024. – Vol. 28, No. 4. – P. 48–64. – DOI 10.15838/ptd.2024.4.132.4. – EDN VOUKDC.</w:t>
      </w:r>
    </w:p>
    <w:p w:rsidR="002A0A6C" w:rsidRPr="00535C42" w:rsidRDefault="002A0A6C" w:rsidP="002A0A6C">
      <w:pPr>
        <w:ind w:firstLine="709"/>
        <w:jc w:val="both"/>
        <w:rPr>
          <w:rFonts w:cs="Times New Roman"/>
          <w:szCs w:val="24"/>
          <w:lang w:val="en-US"/>
        </w:rPr>
      </w:pPr>
      <w:r w:rsidRPr="00535C42">
        <w:rPr>
          <w:rFonts w:cs="Times New Roman"/>
          <w:szCs w:val="24"/>
          <w:lang w:val="en-US"/>
        </w:rPr>
        <w:t>1</w:t>
      </w:r>
      <w:r w:rsidRPr="00A96E8E">
        <w:rPr>
          <w:rFonts w:cs="Times New Roman"/>
          <w:szCs w:val="24"/>
          <w:lang w:val="en-US"/>
        </w:rPr>
        <w:t>6</w:t>
      </w:r>
      <w:r w:rsidRPr="00535C42">
        <w:rPr>
          <w:rFonts w:cs="Times New Roman"/>
          <w:szCs w:val="24"/>
          <w:lang w:val="en-US"/>
        </w:rPr>
        <w:t xml:space="preserve">. Boyne G. (1992) Local Government Structure and Performance: Lessons from America // Public Administration. </w:t>
      </w:r>
      <w:proofErr w:type="gramStart"/>
      <w:r w:rsidRPr="00535C42">
        <w:rPr>
          <w:rFonts w:cs="Times New Roman"/>
          <w:szCs w:val="24"/>
          <w:lang w:val="en-US"/>
        </w:rPr>
        <w:t>Vol. 70.</w:t>
      </w:r>
      <w:proofErr w:type="gramEnd"/>
      <w:r w:rsidRPr="00535C42">
        <w:rPr>
          <w:rFonts w:cs="Times New Roman"/>
          <w:szCs w:val="24"/>
          <w:lang w:val="en-US"/>
        </w:rPr>
        <w:t xml:space="preserve"> Autumn, pp. 333-357 (https://drexel.edu/greatworks/theme/fall/~/media/files/greatworks/pdf_fl10/wk3_2_boy ne_1992.ashx) </w:t>
      </w:r>
    </w:p>
    <w:p w:rsidR="002A0A6C" w:rsidRPr="00535C42" w:rsidRDefault="002A0A6C" w:rsidP="002A0A6C">
      <w:pPr>
        <w:ind w:firstLine="709"/>
        <w:jc w:val="both"/>
        <w:rPr>
          <w:rFonts w:cs="Times New Roman"/>
          <w:szCs w:val="24"/>
          <w:lang w:val="en-US"/>
        </w:rPr>
      </w:pPr>
      <w:r w:rsidRPr="00535C42">
        <w:rPr>
          <w:rFonts w:cs="Times New Roman"/>
          <w:szCs w:val="24"/>
          <w:lang w:val="en-US"/>
        </w:rPr>
        <w:t xml:space="preserve">17. </w:t>
      </w:r>
      <w:proofErr w:type="spellStart"/>
      <w:r w:rsidRPr="00535C42">
        <w:rPr>
          <w:rFonts w:cs="Times New Roman"/>
          <w:szCs w:val="24"/>
          <w:lang w:val="en-US"/>
        </w:rPr>
        <w:t>Dollery</w:t>
      </w:r>
      <w:proofErr w:type="spellEnd"/>
      <w:r w:rsidRPr="00535C42">
        <w:rPr>
          <w:rFonts w:cs="Times New Roman"/>
          <w:szCs w:val="24"/>
          <w:lang w:val="en-US"/>
        </w:rPr>
        <w:t xml:space="preserve"> B., Byrnes J., </w:t>
      </w:r>
      <w:proofErr w:type="spellStart"/>
      <w:r w:rsidRPr="00535C42">
        <w:rPr>
          <w:rFonts w:cs="Times New Roman"/>
          <w:szCs w:val="24"/>
          <w:lang w:val="en-US"/>
        </w:rPr>
        <w:t>Crase</w:t>
      </w:r>
      <w:proofErr w:type="spellEnd"/>
      <w:r w:rsidRPr="00535C42">
        <w:rPr>
          <w:rFonts w:cs="Times New Roman"/>
          <w:szCs w:val="24"/>
          <w:lang w:val="en-US"/>
        </w:rPr>
        <w:t xml:space="preserve"> L. (2007) Is Bigger Better? Local Government Amalgamation and the South Australian Rising to the Challenge Inquiry // Economic Analysis &amp; Policy. </w:t>
      </w:r>
      <w:proofErr w:type="gramStart"/>
      <w:r w:rsidRPr="00535C42">
        <w:rPr>
          <w:rFonts w:cs="Times New Roman"/>
          <w:szCs w:val="24"/>
          <w:lang w:val="en-US"/>
        </w:rPr>
        <w:t>Vol. 37.</w:t>
      </w:r>
      <w:proofErr w:type="gramEnd"/>
      <w:r w:rsidRPr="00535C42">
        <w:rPr>
          <w:rFonts w:cs="Times New Roman"/>
          <w:szCs w:val="24"/>
          <w:lang w:val="en-US"/>
        </w:rPr>
        <w:t xml:space="preserve"> </w:t>
      </w:r>
      <w:proofErr w:type="gramStart"/>
      <w:r w:rsidRPr="00535C42">
        <w:rPr>
          <w:rFonts w:cs="Times New Roman"/>
          <w:szCs w:val="24"/>
          <w:lang w:val="en-US"/>
        </w:rPr>
        <w:t>Issue 1.</w:t>
      </w:r>
      <w:proofErr w:type="gramEnd"/>
      <w:r w:rsidRPr="00535C42">
        <w:rPr>
          <w:rFonts w:cs="Times New Roman"/>
          <w:szCs w:val="24"/>
          <w:lang w:val="en-US"/>
        </w:rPr>
        <w:t xml:space="preserve"> Pp. 1–14. https://doi.org/10.1016/S0313- 5926(07)50001-9</w:t>
      </w:r>
    </w:p>
    <w:p w:rsidR="002A0A6C" w:rsidRPr="000E73E9" w:rsidRDefault="002A0A6C" w:rsidP="002A0A6C">
      <w:pPr>
        <w:ind w:firstLine="709"/>
        <w:jc w:val="both"/>
        <w:rPr>
          <w:rFonts w:cs="Times New Roman"/>
          <w:szCs w:val="24"/>
          <w:lang w:val="en-US"/>
        </w:rPr>
      </w:pPr>
      <w:r w:rsidRPr="00A96E8E">
        <w:rPr>
          <w:rFonts w:cs="Times New Roman"/>
          <w:szCs w:val="24"/>
          <w:lang w:val="en-US"/>
        </w:rPr>
        <w:t>18</w:t>
      </w:r>
      <w:r w:rsidRPr="00535C42">
        <w:rPr>
          <w:rFonts w:cs="Times New Roman"/>
          <w:szCs w:val="24"/>
          <w:lang w:val="en-US"/>
        </w:rPr>
        <w:t xml:space="preserve">. Fujita, M. The Spatial Economy: Cities, Regions and International Trade / M. Fujita, P. </w:t>
      </w:r>
      <w:proofErr w:type="spellStart"/>
      <w:r w:rsidRPr="00535C42">
        <w:rPr>
          <w:rFonts w:cs="Times New Roman"/>
          <w:szCs w:val="24"/>
          <w:lang w:val="en-US"/>
        </w:rPr>
        <w:t>Krugman</w:t>
      </w:r>
      <w:proofErr w:type="spellEnd"/>
      <w:r w:rsidRPr="00535C42">
        <w:rPr>
          <w:rFonts w:cs="Times New Roman"/>
          <w:szCs w:val="24"/>
          <w:lang w:val="en-US"/>
        </w:rPr>
        <w:t xml:space="preserve">, F.J. </w:t>
      </w:r>
      <w:proofErr w:type="spellStart"/>
      <w:r w:rsidRPr="00535C42">
        <w:rPr>
          <w:rFonts w:cs="Times New Roman"/>
          <w:szCs w:val="24"/>
          <w:lang w:val="en-US"/>
        </w:rPr>
        <w:t>Venables</w:t>
      </w:r>
      <w:proofErr w:type="spellEnd"/>
      <w:r w:rsidRPr="00535C42">
        <w:rPr>
          <w:rFonts w:cs="Times New Roman"/>
          <w:szCs w:val="24"/>
          <w:lang w:val="en-US"/>
        </w:rPr>
        <w:t xml:space="preserve">. – </w:t>
      </w:r>
      <w:proofErr w:type="gramStart"/>
      <w:r w:rsidRPr="00535C42">
        <w:rPr>
          <w:rFonts w:cs="Times New Roman"/>
          <w:szCs w:val="24"/>
          <w:lang w:val="en-US"/>
        </w:rPr>
        <w:t>Cambridge :</w:t>
      </w:r>
      <w:proofErr w:type="gramEnd"/>
      <w:r w:rsidRPr="00535C42">
        <w:rPr>
          <w:rFonts w:cs="Times New Roman"/>
          <w:szCs w:val="24"/>
          <w:lang w:val="en-US"/>
        </w:rPr>
        <w:t xml:space="preserve"> MIT Press, 2000. – 384 p</w:t>
      </w:r>
    </w:p>
    <w:p w:rsidR="002A0A6C" w:rsidRPr="000E73E9" w:rsidRDefault="002A0A6C" w:rsidP="002A0A6C">
      <w:pPr>
        <w:ind w:firstLine="709"/>
        <w:jc w:val="both"/>
        <w:rPr>
          <w:rFonts w:cs="Times New Roman"/>
          <w:szCs w:val="24"/>
          <w:shd w:val="clear" w:color="auto" w:fill="FFFFFF"/>
          <w:lang w:val="en-US"/>
        </w:rPr>
      </w:pPr>
      <w:r w:rsidRPr="00A96E8E">
        <w:rPr>
          <w:rFonts w:cs="Times New Roman"/>
          <w:szCs w:val="24"/>
          <w:lang w:val="en-US"/>
        </w:rPr>
        <w:t>19</w:t>
      </w:r>
      <w:r w:rsidRPr="00535C42">
        <w:rPr>
          <w:rFonts w:cs="Times New Roman"/>
          <w:szCs w:val="24"/>
          <w:lang w:val="en-US"/>
        </w:rPr>
        <w:t xml:space="preserve">. </w:t>
      </w:r>
      <w:r w:rsidRPr="00535C42">
        <w:rPr>
          <w:rFonts w:cs="Times New Roman"/>
          <w:szCs w:val="24"/>
          <w:shd w:val="clear" w:color="auto" w:fill="FFFFFF"/>
          <w:lang w:val="en-US"/>
        </w:rPr>
        <w:t>OECD (2017), </w:t>
      </w:r>
      <w:r w:rsidRPr="00535C42">
        <w:rPr>
          <w:rFonts w:cs="Times New Roman"/>
          <w:iCs/>
          <w:szCs w:val="24"/>
          <w:bdr w:val="none" w:sz="0" w:space="0" w:color="auto" w:frame="1"/>
          <w:shd w:val="clear" w:color="auto" w:fill="FFFFFF"/>
          <w:lang w:val="en-US"/>
        </w:rPr>
        <w:t>Multi-level Governance Reforms: Overview of OECD Country Experiences</w:t>
      </w:r>
      <w:r w:rsidRPr="00535C42">
        <w:rPr>
          <w:rFonts w:cs="Times New Roman"/>
          <w:szCs w:val="24"/>
          <w:shd w:val="clear" w:color="auto" w:fill="FFFFFF"/>
          <w:lang w:val="en-US"/>
        </w:rPr>
        <w:t>, OECD Multi-level Governance Studies, OECD Publishing, Paris, </w:t>
      </w:r>
      <w:r w:rsidR="009B3A0A">
        <w:fldChar w:fldCharType="begin"/>
      </w:r>
      <w:r w:rsidR="009B3A0A" w:rsidRPr="006A7435">
        <w:rPr>
          <w:lang w:val="en-US"/>
        </w:rPr>
        <w:instrText>HYPERLINK "https://doi.org/10.1787/9789264272866-en"</w:instrText>
      </w:r>
      <w:r w:rsidR="009B3A0A">
        <w:fldChar w:fldCharType="separate"/>
      </w:r>
      <w:r w:rsidRPr="00535C42">
        <w:rPr>
          <w:rStyle w:val="a3"/>
          <w:rFonts w:cs="Times New Roman"/>
          <w:color w:val="auto"/>
          <w:szCs w:val="24"/>
          <w:u w:val="none"/>
          <w:bdr w:val="none" w:sz="0" w:space="0" w:color="auto" w:frame="1"/>
          <w:shd w:val="clear" w:color="auto" w:fill="FFFFFF"/>
          <w:lang w:val="en-US"/>
        </w:rPr>
        <w:t>https://doi.org/10.1787/9789264272866-en</w:t>
      </w:r>
      <w:r w:rsidR="009B3A0A">
        <w:fldChar w:fldCharType="end"/>
      </w:r>
      <w:r w:rsidRPr="00535C42">
        <w:rPr>
          <w:rFonts w:cs="Times New Roman"/>
          <w:szCs w:val="24"/>
          <w:shd w:val="clear" w:color="auto" w:fill="FFFFFF"/>
          <w:lang w:val="en-US"/>
        </w:rPr>
        <w:t>.</w:t>
      </w:r>
    </w:p>
    <w:p w:rsidR="002A0A6C" w:rsidRPr="000E73E9" w:rsidRDefault="002A0A6C" w:rsidP="002A0A6C">
      <w:pPr>
        <w:ind w:firstLine="709"/>
        <w:jc w:val="both"/>
        <w:rPr>
          <w:rFonts w:cs="Times New Roman"/>
          <w:szCs w:val="24"/>
          <w:lang w:val="en-US"/>
        </w:rPr>
      </w:pPr>
      <w:r w:rsidRPr="00A96E8E">
        <w:rPr>
          <w:rFonts w:cs="Times New Roman"/>
          <w:szCs w:val="24"/>
          <w:lang w:val="en-US"/>
        </w:rPr>
        <w:t>20</w:t>
      </w:r>
      <w:r w:rsidRPr="00535C42">
        <w:rPr>
          <w:rFonts w:cs="Times New Roman"/>
          <w:szCs w:val="24"/>
          <w:lang w:val="en-US"/>
        </w:rPr>
        <w:t xml:space="preserve">. </w:t>
      </w:r>
      <w:proofErr w:type="spellStart"/>
      <w:r w:rsidRPr="00535C42">
        <w:rPr>
          <w:rFonts w:cs="Times New Roman"/>
          <w:szCs w:val="24"/>
          <w:lang w:val="en-US"/>
        </w:rPr>
        <w:t>Pevcin</w:t>
      </w:r>
      <w:proofErr w:type="spellEnd"/>
      <w:r w:rsidRPr="00535C42">
        <w:rPr>
          <w:rFonts w:cs="Times New Roman"/>
          <w:szCs w:val="24"/>
          <w:lang w:val="en-US"/>
        </w:rPr>
        <w:t xml:space="preserve">, P. The Evidence on the Existence of Economies of Scale in Local Government Units / P. </w:t>
      </w:r>
      <w:proofErr w:type="spellStart"/>
      <w:r w:rsidRPr="00535C42">
        <w:rPr>
          <w:rFonts w:cs="Times New Roman"/>
          <w:szCs w:val="24"/>
          <w:lang w:val="en-US"/>
        </w:rPr>
        <w:t>Pevcin</w:t>
      </w:r>
      <w:proofErr w:type="spellEnd"/>
      <w:r w:rsidRPr="00535C42">
        <w:rPr>
          <w:rFonts w:cs="Times New Roman"/>
          <w:szCs w:val="24"/>
          <w:lang w:val="en-US"/>
        </w:rPr>
        <w:t xml:space="preserve"> // </w:t>
      </w:r>
      <w:proofErr w:type="gramStart"/>
      <w:r w:rsidRPr="00535C42">
        <w:rPr>
          <w:rFonts w:cs="Times New Roman"/>
          <w:szCs w:val="24"/>
          <w:lang w:val="en-US"/>
        </w:rPr>
        <w:t>The</w:t>
      </w:r>
      <w:proofErr w:type="gramEnd"/>
      <w:r w:rsidRPr="00535C42">
        <w:rPr>
          <w:rFonts w:cs="Times New Roman"/>
          <w:szCs w:val="24"/>
          <w:lang w:val="en-US"/>
        </w:rPr>
        <w:t xml:space="preserve"> Economies of Balkan and Eastern Europe Countries in the Changed World (EBEEC): Conference Proceedings. – 2017. – </w:t>
      </w:r>
      <w:proofErr w:type="gramStart"/>
      <w:r w:rsidRPr="00535C42">
        <w:rPr>
          <w:rFonts w:cs="Times New Roman"/>
          <w:szCs w:val="24"/>
        </w:rPr>
        <w:t>Р</w:t>
      </w:r>
      <w:r w:rsidRPr="00535C42">
        <w:rPr>
          <w:rFonts w:cs="Times New Roman"/>
          <w:szCs w:val="24"/>
          <w:lang w:val="en-US"/>
        </w:rPr>
        <w:t>. 379</w:t>
      </w:r>
      <w:proofErr w:type="gramEnd"/>
      <w:r w:rsidRPr="00535C42">
        <w:rPr>
          <w:rFonts w:cs="Times New Roman"/>
          <w:szCs w:val="24"/>
          <w:lang w:val="en-US"/>
        </w:rPr>
        <w:t xml:space="preserve">–384. </w:t>
      </w:r>
    </w:p>
    <w:p w:rsidR="002A0A6C" w:rsidRPr="000E73E9" w:rsidRDefault="002A0A6C" w:rsidP="002A0A6C">
      <w:pPr>
        <w:ind w:firstLine="709"/>
        <w:jc w:val="both"/>
        <w:rPr>
          <w:rFonts w:cs="Times New Roman"/>
          <w:szCs w:val="24"/>
          <w:lang w:val="en-US"/>
        </w:rPr>
      </w:pPr>
      <w:r w:rsidRPr="00A96E8E">
        <w:rPr>
          <w:rFonts w:cs="Times New Roman"/>
          <w:szCs w:val="24"/>
          <w:lang w:val="en-US"/>
        </w:rPr>
        <w:t>21</w:t>
      </w:r>
      <w:r w:rsidRPr="00535C42">
        <w:rPr>
          <w:rFonts w:cs="Times New Roman"/>
          <w:szCs w:val="24"/>
          <w:lang w:val="en-US"/>
        </w:rPr>
        <w:t xml:space="preserve">. </w:t>
      </w:r>
      <w:proofErr w:type="spellStart"/>
      <w:r w:rsidRPr="00535C42">
        <w:rPr>
          <w:rFonts w:cs="Times New Roman"/>
          <w:szCs w:val="24"/>
          <w:lang w:val="en-US"/>
        </w:rPr>
        <w:t>Pevcin</w:t>
      </w:r>
      <w:proofErr w:type="spellEnd"/>
      <w:r w:rsidRPr="00535C42">
        <w:rPr>
          <w:rFonts w:cs="Times New Roman"/>
          <w:szCs w:val="24"/>
          <w:lang w:val="en-US"/>
        </w:rPr>
        <w:t xml:space="preserve">, P. Municipal Mergers: Theoretical Considerations, Practical Evidence and Potential Implications / P. </w:t>
      </w:r>
      <w:proofErr w:type="spellStart"/>
      <w:r w:rsidRPr="00535C42">
        <w:rPr>
          <w:rFonts w:cs="Times New Roman"/>
          <w:szCs w:val="24"/>
          <w:lang w:val="en-US"/>
        </w:rPr>
        <w:t>Pevcin</w:t>
      </w:r>
      <w:proofErr w:type="spellEnd"/>
      <w:r w:rsidRPr="00535C42">
        <w:rPr>
          <w:rFonts w:cs="Times New Roman"/>
          <w:szCs w:val="24"/>
          <w:lang w:val="en-US"/>
        </w:rPr>
        <w:t xml:space="preserve"> // Future World by 2050: 8th International Scientific Conference. – Croatia, Pula, 2017. – P. 31–44. </w:t>
      </w:r>
    </w:p>
    <w:p w:rsidR="002A0A6C" w:rsidRPr="002A0A6C" w:rsidRDefault="002A0A6C" w:rsidP="002A0A6C">
      <w:pPr>
        <w:ind w:firstLine="709"/>
        <w:jc w:val="both"/>
        <w:rPr>
          <w:rFonts w:cs="Times New Roman"/>
          <w:szCs w:val="24"/>
          <w:lang w:val="en-US"/>
        </w:rPr>
      </w:pPr>
      <w:r w:rsidRPr="00D46E15">
        <w:rPr>
          <w:rFonts w:cs="Times New Roman"/>
          <w:szCs w:val="24"/>
          <w:lang w:val="en-US"/>
        </w:rPr>
        <w:t>22</w:t>
      </w:r>
      <w:r w:rsidRPr="00535C42">
        <w:rPr>
          <w:rFonts w:cs="Times New Roman"/>
          <w:szCs w:val="24"/>
          <w:lang w:val="en-US"/>
        </w:rPr>
        <w:t xml:space="preserve">. Temple, M. Regional Economics / M. Temple. – </w:t>
      </w:r>
      <w:proofErr w:type="gramStart"/>
      <w:r w:rsidRPr="00535C42">
        <w:rPr>
          <w:rFonts w:cs="Times New Roman"/>
          <w:szCs w:val="24"/>
          <w:lang w:val="en-US"/>
        </w:rPr>
        <w:t>London :</w:t>
      </w:r>
      <w:proofErr w:type="gramEnd"/>
      <w:r w:rsidRPr="00535C42">
        <w:rPr>
          <w:rFonts w:cs="Times New Roman"/>
          <w:szCs w:val="24"/>
          <w:lang w:val="en-US"/>
        </w:rPr>
        <w:t xml:space="preserve"> St. Martin's Press, 1994. – 301 p.</w:t>
      </w:r>
    </w:p>
    <w:sectPr w:rsidR="002A0A6C" w:rsidRPr="002A0A6C" w:rsidSect="00FC507A">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C4A0C"/>
    <w:rsid w:val="0005112C"/>
    <w:rsid w:val="00072178"/>
    <w:rsid w:val="000B75DF"/>
    <w:rsid w:val="000D657F"/>
    <w:rsid w:val="000E73E9"/>
    <w:rsid w:val="0010494C"/>
    <w:rsid w:val="001E0887"/>
    <w:rsid w:val="00222CCA"/>
    <w:rsid w:val="00247017"/>
    <w:rsid w:val="00272416"/>
    <w:rsid w:val="00272BE9"/>
    <w:rsid w:val="002A0A6C"/>
    <w:rsid w:val="0032560A"/>
    <w:rsid w:val="0033682A"/>
    <w:rsid w:val="00352F96"/>
    <w:rsid w:val="00362C13"/>
    <w:rsid w:val="00364286"/>
    <w:rsid w:val="003D6AB3"/>
    <w:rsid w:val="004218FD"/>
    <w:rsid w:val="00423D3E"/>
    <w:rsid w:val="0047222D"/>
    <w:rsid w:val="0049022A"/>
    <w:rsid w:val="00491FF1"/>
    <w:rsid w:val="004C046D"/>
    <w:rsid w:val="004C4A0C"/>
    <w:rsid w:val="004E5387"/>
    <w:rsid w:val="004F227E"/>
    <w:rsid w:val="00517401"/>
    <w:rsid w:val="00535C42"/>
    <w:rsid w:val="00575989"/>
    <w:rsid w:val="0060592C"/>
    <w:rsid w:val="0064682B"/>
    <w:rsid w:val="00650AD7"/>
    <w:rsid w:val="006631D9"/>
    <w:rsid w:val="006A7435"/>
    <w:rsid w:val="00835777"/>
    <w:rsid w:val="00842627"/>
    <w:rsid w:val="008D5CC5"/>
    <w:rsid w:val="008D6FDD"/>
    <w:rsid w:val="008F1F73"/>
    <w:rsid w:val="00914C8E"/>
    <w:rsid w:val="009559FC"/>
    <w:rsid w:val="00985574"/>
    <w:rsid w:val="009B35E6"/>
    <w:rsid w:val="009B3A0A"/>
    <w:rsid w:val="009D5A6D"/>
    <w:rsid w:val="00A65CDB"/>
    <w:rsid w:val="00A96E8E"/>
    <w:rsid w:val="00AB7D03"/>
    <w:rsid w:val="00AD67FC"/>
    <w:rsid w:val="00B01DD1"/>
    <w:rsid w:val="00B15A3E"/>
    <w:rsid w:val="00B60048"/>
    <w:rsid w:val="00BB4104"/>
    <w:rsid w:val="00C91B28"/>
    <w:rsid w:val="00C95BA5"/>
    <w:rsid w:val="00CE3305"/>
    <w:rsid w:val="00D46E15"/>
    <w:rsid w:val="00D67053"/>
    <w:rsid w:val="00DD32B0"/>
    <w:rsid w:val="00DE42A2"/>
    <w:rsid w:val="00DF40A2"/>
    <w:rsid w:val="00DF57EE"/>
    <w:rsid w:val="00E731E7"/>
    <w:rsid w:val="00E91554"/>
    <w:rsid w:val="00E925E4"/>
    <w:rsid w:val="00ED6118"/>
    <w:rsid w:val="00EF4BF9"/>
    <w:rsid w:val="00F5176A"/>
    <w:rsid w:val="00F640C9"/>
    <w:rsid w:val="00FC507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4A0C"/>
    <w:pPr>
      <w:spacing w:after="0" w:line="240" w:lineRule="auto"/>
    </w:pPr>
    <w:rPr>
      <w:rFonts w:ascii="Times New Roman" w:hAnsi="Times New Roman"/>
      <w:sz w:val="24"/>
    </w:rPr>
  </w:style>
  <w:style w:type="paragraph" w:styleId="1">
    <w:name w:val="heading 1"/>
    <w:basedOn w:val="a"/>
    <w:next w:val="a"/>
    <w:link w:val="10"/>
    <w:uiPriority w:val="9"/>
    <w:qFormat/>
    <w:rsid w:val="00362C13"/>
    <w:pPr>
      <w:keepNext/>
      <w:keepLines/>
      <w:spacing w:before="480"/>
      <w:outlineLvl w:val="0"/>
    </w:pPr>
    <w:rPr>
      <w:rFonts w:eastAsiaTheme="majorEastAsia"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D32B0"/>
    <w:rPr>
      <w:color w:val="0000FF"/>
      <w:u w:val="single"/>
    </w:rPr>
  </w:style>
  <w:style w:type="paragraph" w:styleId="a4">
    <w:name w:val="Normal (Web)"/>
    <w:basedOn w:val="a"/>
    <w:rsid w:val="00362C13"/>
    <w:pPr>
      <w:spacing w:before="100" w:beforeAutospacing="1" w:after="100" w:afterAutospacing="1"/>
    </w:pPr>
    <w:rPr>
      <w:rFonts w:eastAsia="Batang" w:cs="Times New Roman"/>
      <w:szCs w:val="24"/>
      <w:lang w:eastAsia="ko-KR"/>
    </w:rPr>
  </w:style>
  <w:style w:type="character" w:styleId="a5">
    <w:name w:val="Strong"/>
    <w:basedOn w:val="a0"/>
    <w:uiPriority w:val="22"/>
    <w:qFormat/>
    <w:rsid w:val="00362C13"/>
    <w:rPr>
      <w:b/>
      <w:bCs/>
    </w:rPr>
  </w:style>
  <w:style w:type="character" w:customStyle="1" w:styleId="y2iqfc">
    <w:name w:val="y2iqfc"/>
    <w:basedOn w:val="a0"/>
    <w:rsid w:val="00362C13"/>
  </w:style>
  <w:style w:type="character" w:customStyle="1" w:styleId="10">
    <w:name w:val="Заголовок 1 Знак"/>
    <w:basedOn w:val="a0"/>
    <w:link w:val="1"/>
    <w:uiPriority w:val="9"/>
    <w:rsid w:val="00362C13"/>
    <w:rPr>
      <w:rFonts w:ascii="Times New Roman" w:eastAsiaTheme="majorEastAsia" w:hAnsi="Times New Roman" w:cstheme="majorBidi"/>
      <w:b/>
      <w:bCs/>
      <w:color w:val="365F91" w:themeColor="accent1" w:themeShade="BF"/>
      <w:sz w:val="28"/>
      <w:szCs w:val="28"/>
    </w:rPr>
  </w:style>
  <w:style w:type="paragraph" w:styleId="a6">
    <w:name w:val="footnote text"/>
    <w:aliases w:val="Table_Footnote_last,Table_Footnote_last Знак Знак Знак,Table_Footnote_last Знак,Текст сноски Знак1,Текст сноски Знак Знак,Текст сноски Знак1 Знак Знак,Текст сноски Знак Знак Знак Знак,Table_Footnote_last Знак1 Знак Знак,single space"/>
    <w:basedOn w:val="a"/>
    <w:link w:val="a7"/>
    <w:uiPriority w:val="99"/>
    <w:rsid w:val="00362C13"/>
    <w:pPr>
      <w:widowControl w:val="0"/>
      <w:autoSpaceDE w:val="0"/>
      <w:autoSpaceDN w:val="0"/>
      <w:adjustRightInd w:val="0"/>
    </w:pPr>
    <w:rPr>
      <w:rFonts w:ascii="Arial" w:eastAsia="Batang" w:hAnsi="Arial" w:cs="Times New Roman"/>
      <w:sz w:val="20"/>
      <w:szCs w:val="20"/>
      <w:lang w:eastAsia="ko-KR"/>
    </w:rPr>
  </w:style>
  <w:style w:type="character" w:customStyle="1" w:styleId="a7">
    <w:name w:val="Текст сноски Знак"/>
    <w:aliases w:val="Table_Footnote_last Знак1,Table_Footnote_last Знак Знак Знак Знак,Table_Footnote_last Знак Знак,Текст сноски Знак1 Знак,Текст сноски Знак Знак Знак,Текст сноски Знак1 Знак Знак Знак,Текст сноски Знак Знак Знак Знак Знак"/>
    <w:basedOn w:val="a0"/>
    <w:link w:val="a6"/>
    <w:uiPriority w:val="99"/>
    <w:rsid w:val="00362C13"/>
    <w:rPr>
      <w:rFonts w:ascii="Arial" w:eastAsia="Batang" w:hAnsi="Arial" w:cs="Times New Roman"/>
      <w:sz w:val="20"/>
      <w:szCs w:val="20"/>
      <w:lang w:eastAsia="ko-KR"/>
    </w:rPr>
  </w:style>
  <w:style w:type="paragraph" w:styleId="a8">
    <w:name w:val="List Paragraph"/>
    <w:basedOn w:val="a"/>
    <w:uiPriority w:val="34"/>
    <w:qFormat/>
    <w:rsid w:val="00491FF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2696</Words>
  <Characters>18711</Characters>
  <Application>Microsoft Office Word</Application>
  <DocSecurity>0</DocSecurity>
  <Lines>534</Lines>
  <Paragraphs>297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HP</dc:creator>
  <cp:lastModifiedBy>User HP</cp:lastModifiedBy>
  <cp:revision>3</cp:revision>
  <cp:lastPrinted>2025-05-10T08:05:00Z</cp:lastPrinted>
  <dcterms:created xsi:type="dcterms:W3CDTF">2025-05-10T11:13:00Z</dcterms:created>
  <dcterms:modified xsi:type="dcterms:W3CDTF">2025-05-10T11:23:00Z</dcterms:modified>
</cp:coreProperties>
</file>