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41B2241" w14:textId="31CEB388" w:rsidR="00001750" w:rsidRPr="00594B07" w:rsidRDefault="003A485A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594B07">
        <w:rPr>
          <w:rFonts w:ascii="Times New Roman" w:hAnsi="Times New Roman" w:cs="Times New Roman"/>
          <w:b/>
          <w:bCs/>
          <w:sz w:val="24"/>
          <w:szCs w:val="24"/>
        </w:rPr>
        <w:t>УДК</w:t>
      </w:r>
      <w:r w:rsidR="00C25888">
        <w:rPr>
          <w:rFonts w:ascii="Times New Roman" w:hAnsi="Times New Roman" w:cs="Times New Roman"/>
          <w:b/>
          <w:bCs/>
          <w:sz w:val="24"/>
          <w:szCs w:val="24"/>
        </w:rPr>
        <w:t xml:space="preserve"> 338.49</w:t>
      </w:r>
    </w:p>
    <w:p w14:paraId="24F41E5F" w14:textId="4C74A049" w:rsidR="003A485A" w:rsidRPr="00F24AB6" w:rsidRDefault="007B1D56" w:rsidP="003A485A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F24AB6">
        <w:rPr>
          <w:rFonts w:ascii="Times New Roman" w:hAnsi="Times New Roman" w:cs="Times New Roman"/>
          <w:b/>
          <w:bCs/>
          <w:sz w:val="24"/>
          <w:szCs w:val="24"/>
        </w:rPr>
        <w:t>Евтушенко А.В., Самуйлов В.М., Гашкова Л.В.</w:t>
      </w:r>
    </w:p>
    <w:p w14:paraId="7DBCEDF6" w14:textId="02E01A8D" w:rsidR="007B1D56" w:rsidRPr="001A2FC6" w:rsidRDefault="001A2FC6" w:rsidP="007B1D56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A2FC6">
        <w:rPr>
          <w:rFonts w:ascii="Times New Roman" w:hAnsi="Times New Roman" w:cs="Times New Roman"/>
          <w:b/>
          <w:bCs/>
          <w:sz w:val="24"/>
          <w:szCs w:val="24"/>
        </w:rPr>
        <w:t>ИНФРАСТРУКТУРНОЕ ОБЕСПЕЧЕНИЕ НАУЧНО – ТЕХНОЛОГИЧЕСКОГО РАЗВИТИЯ СВЕРДЛОВСКОЙ ОБЛАСТИ И РОСТ КАЧЕСТВА ЖИЗНИ НАСЕЛЕНИЯ</w:t>
      </w:r>
    </w:p>
    <w:p w14:paraId="15BA3EAA" w14:textId="77777777" w:rsidR="00A767A0" w:rsidRDefault="00A767A0" w:rsidP="007B1D56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14:paraId="76B67308" w14:textId="0C25175C" w:rsidR="00A767A0" w:rsidRPr="00DD4D91" w:rsidRDefault="00A767A0" w:rsidP="00A767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8510A1">
        <w:rPr>
          <w:rFonts w:ascii="Times New Roman" w:hAnsi="Times New Roman" w:cs="Times New Roman"/>
          <w:b/>
          <w:bCs/>
          <w:sz w:val="24"/>
          <w:szCs w:val="24"/>
        </w:rPr>
        <w:t>Аннотация</w:t>
      </w:r>
      <w:r w:rsidR="000F4A93" w:rsidRPr="008510A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DD4D91">
        <w:rPr>
          <w:rFonts w:ascii="Times New Roman" w:hAnsi="Times New Roman" w:cs="Times New Roman"/>
          <w:sz w:val="24"/>
          <w:szCs w:val="24"/>
        </w:rPr>
        <w:t xml:space="preserve"> В статье рассмотрены перспективы развития</w:t>
      </w:r>
      <w:r w:rsidR="00536442">
        <w:rPr>
          <w:rFonts w:ascii="Times New Roman" w:hAnsi="Times New Roman" w:cs="Times New Roman"/>
          <w:sz w:val="24"/>
          <w:szCs w:val="24"/>
        </w:rPr>
        <w:t xml:space="preserve"> ключевых</w:t>
      </w:r>
      <w:r w:rsidR="00DD4D91">
        <w:rPr>
          <w:rFonts w:ascii="Times New Roman" w:hAnsi="Times New Roman" w:cs="Times New Roman"/>
          <w:sz w:val="24"/>
          <w:szCs w:val="24"/>
        </w:rPr>
        <w:t xml:space="preserve"> </w:t>
      </w:r>
      <w:r w:rsidR="00825784">
        <w:rPr>
          <w:rFonts w:ascii="Times New Roman" w:hAnsi="Times New Roman" w:cs="Times New Roman"/>
          <w:sz w:val="24"/>
          <w:szCs w:val="24"/>
        </w:rPr>
        <w:t>отраслей инфраструктуры и социальной сферы в</w:t>
      </w:r>
      <w:r w:rsidR="00536442">
        <w:rPr>
          <w:rFonts w:ascii="Times New Roman" w:hAnsi="Times New Roman" w:cs="Times New Roman"/>
          <w:sz w:val="24"/>
          <w:szCs w:val="24"/>
        </w:rPr>
        <w:t xml:space="preserve"> Свердловской области</w:t>
      </w:r>
      <w:r w:rsidR="00DC68C0">
        <w:rPr>
          <w:rFonts w:ascii="Times New Roman" w:hAnsi="Times New Roman" w:cs="Times New Roman"/>
          <w:sz w:val="24"/>
          <w:szCs w:val="24"/>
        </w:rPr>
        <w:t xml:space="preserve"> в рамках </w:t>
      </w:r>
      <w:r w:rsidR="009F5C35">
        <w:rPr>
          <w:rFonts w:ascii="Times New Roman" w:hAnsi="Times New Roman" w:cs="Times New Roman"/>
          <w:sz w:val="24"/>
          <w:szCs w:val="24"/>
        </w:rPr>
        <w:t>национального проекта «Инфраструктура для жизни»</w:t>
      </w:r>
      <w:r w:rsidR="00F803ED">
        <w:rPr>
          <w:rFonts w:ascii="Times New Roman" w:hAnsi="Times New Roman" w:cs="Times New Roman"/>
          <w:sz w:val="24"/>
          <w:szCs w:val="24"/>
        </w:rPr>
        <w:t xml:space="preserve">. </w:t>
      </w:r>
      <w:r w:rsidR="006F7593">
        <w:rPr>
          <w:rFonts w:ascii="Times New Roman" w:hAnsi="Times New Roman" w:cs="Times New Roman"/>
          <w:sz w:val="24"/>
          <w:szCs w:val="24"/>
        </w:rPr>
        <w:t>Особое внимание уделено развитию</w:t>
      </w:r>
      <w:r w:rsidR="009E3F99">
        <w:rPr>
          <w:rFonts w:ascii="Times New Roman" w:hAnsi="Times New Roman" w:cs="Times New Roman"/>
          <w:sz w:val="24"/>
          <w:szCs w:val="24"/>
        </w:rPr>
        <w:t xml:space="preserve"> проекта «Сухой порт», метрополитена, кольцевых автодорог, </w:t>
      </w:r>
      <w:r w:rsidR="00AE625E">
        <w:rPr>
          <w:rFonts w:ascii="Times New Roman" w:hAnsi="Times New Roman" w:cs="Times New Roman"/>
          <w:sz w:val="24"/>
          <w:szCs w:val="24"/>
        </w:rPr>
        <w:t xml:space="preserve">здравоохранения, высокоскоростного железнодорожного движения, а также </w:t>
      </w:r>
      <w:r w:rsidR="00181A27">
        <w:rPr>
          <w:rFonts w:ascii="Times New Roman" w:hAnsi="Times New Roman" w:cs="Times New Roman"/>
          <w:sz w:val="24"/>
          <w:szCs w:val="24"/>
        </w:rPr>
        <w:t>строительству школ и больниц.</w:t>
      </w:r>
    </w:p>
    <w:p w14:paraId="49B51BA6" w14:textId="5DD81B2D" w:rsidR="000F4A93" w:rsidRPr="00C64195" w:rsidRDefault="000F4A93" w:rsidP="00A767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8510A1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="00C64195">
        <w:rPr>
          <w:rFonts w:ascii="Times New Roman" w:hAnsi="Times New Roman" w:cs="Times New Roman"/>
          <w:sz w:val="24"/>
          <w:szCs w:val="24"/>
        </w:rPr>
        <w:t xml:space="preserve">логистика, </w:t>
      </w:r>
      <w:r w:rsidR="00B652E0">
        <w:rPr>
          <w:rFonts w:ascii="Times New Roman" w:hAnsi="Times New Roman" w:cs="Times New Roman"/>
          <w:sz w:val="24"/>
          <w:szCs w:val="24"/>
        </w:rPr>
        <w:t xml:space="preserve">метрополитен, здравоохранение, </w:t>
      </w:r>
      <w:r w:rsidR="00A40900">
        <w:rPr>
          <w:rFonts w:ascii="Times New Roman" w:hAnsi="Times New Roman" w:cs="Times New Roman"/>
          <w:sz w:val="24"/>
          <w:szCs w:val="24"/>
        </w:rPr>
        <w:t xml:space="preserve">кольцевые </w:t>
      </w:r>
      <w:r w:rsidR="00CE6EE3">
        <w:rPr>
          <w:rFonts w:ascii="Times New Roman" w:hAnsi="Times New Roman" w:cs="Times New Roman"/>
          <w:sz w:val="24"/>
          <w:szCs w:val="24"/>
        </w:rPr>
        <w:t>авто</w:t>
      </w:r>
      <w:r w:rsidR="00A40900">
        <w:rPr>
          <w:rFonts w:ascii="Times New Roman" w:hAnsi="Times New Roman" w:cs="Times New Roman"/>
          <w:sz w:val="24"/>
          <w:szCs w:val="24"/>
        </w:rPr>
        <w:t xml:space="preserve">дороги, высокоскоростное железнодорожное движение, </w:t>
      </w:r>
      <w:r w:rsidR="00DD4D91">
        <w:rPr>
          <w:rFonts w:ascii="Times New Roman" w:hAnsi="Times New Roman" w:cs="Times New Roman"/>
          <w:sz w:val="24"/>
          <w:szCs w:val="24"/>
        </w:rPr>
        <w:t>социальные объекты</w:t>
      </w:r>
      <w:r w:rsidR="00090AC5">
        <w:rPr>
          <w:rFonts w:ascii="Times New Roman" w:hAnsi="Times New Roman" w:cs="Times New Roman"/>
          <w:sz w:val="24"/>
          <w:szCs w:val="24"/>
        </w:rPr>
        <w:t>, национальный проект «Инфраструктура для жизни»</w:t>
      </w:r>
      <w:r w:rsidR="00DD4D91">
        <w:rPr>
          <w:rFonts w:ascii="Times New Roman" w:hAnsi="Times New Roman" w:cs="Times New Roman"/>
          <w:sz w:val="24"/>
          <w:szCs w:val="24"/>
        </w:rPr>
        <w:t>.</w:t>
      </w:r>
    </w:p>
    <w:p w14:paraId="6B2ACDD8" w14:textId="77777777" w:rsidR="000F4A93" w:rsidRDefault="000F4A93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DF6C55E" w14:textId="21E9BAFA" w:rsidR="008649BF" w:rsidRPr="008649BF" w:rsidRDefault="00E73E48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73E48">
        <w:rPr>
          <w:rFonts w:ascii="Times New Roman" w:hAnsi="Times New Roman" w:cs="Times New Roman"/>
          <w:sz w:val="24"/>
          <w:szCs w:val="24"/>
        </w:rPr>
        <w:t xml:space="preserve">Выступая на XVI саммите БРИКС в Казани, </w:t>
      </w:r>
      <w:r w:rsidR="00C964DC">
        <w:rPr>
          <w:rFonts w:ascii="Times New Roman" w:hAnsi="Times New Roman" w:cs="Times New Roman"/>
          <w:sz w:val="24"/>
          <w:szCs w:val="24"/>
        </w:rPr>
        <w:t>президент России</w:t>
      </w:r>
      <w:r w:rsidRPr="00E73E48">
        <w:rPr>
          <w:rFonts w:ascii="Times New Roman" w:hAnsi="Times New Roman" w:cs="Times New Roman"/>
          <w:sz w:val="24"/>
          <w:szCs w:val="24"/>
        </w:rPr>
        <w:t xml:space="preserve"> Владимир Путин акцентировал внимание на том, что для обеспечения устойчивого прогресса крайне важны безопасные, стабильные, над</w:t>
      </w:r>
      <w:r w:rsidR="00C964DC">
        <w:rPr>
          <w:rFonts w:ascii="Times New Roman" w:hAnsi="Times New Roman" w:cs="Times New Roman"/>
          <w:sz w:val="24"/>
          <w:szCs w:val="24"/>
        </w:rPr>
        <w:t>ё</w:t>
      </w:r>
      <w:r w:rsidRPr="00E73E48">
        <w:rPr>
          <w:rFonts w:ascii="Times New Roman" w:hAnsi="Times New Roman" w:cs="Times New Roman"/>
          <w:sz w:val="24"/>
          <w:szCs w:val="24"/>
        </w:rPr>
        <w:t xml:space="preserve">жные и результативные системы поставок. Ключевое значение в этом контексте приобретает становление Екатеринбурга в качестве </w:t>
      </w:r>
      <w:r w:rsidR="006D43B4">
        <w:rPr>
          <w:rFonts w:ascii="Times New Roman" w:hAnsi="Times New Roman" w:cs="Times New Roman"/>
          <w:sz w:val="24"/>
          <w:szCs w:val="24"/>
        </w:rPr>
        <w:t>главного</w:t>
      </w:r>
      <w:r w:rsidRPr="00E73E48">
        <w:rPr>
          <w:rFonts w:ascii="Times New Roman" w:hAnsi="Times New Roman" w:cs="Times New Roman"/>
          <w:sz w:val="24"/>
          <w:szCs w:val="24"/>
        </w:rPr>
        <w:t xml:space="preserve"> сухого порта как для России, так и для стран БРИКС</w:t>
      </w:r>
      <w:r w:rsidR="005D2DAD"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5D2DAD">
        <w:rPr>
          <w:rFonts w:ascii="Times New Roman" w:hAnsi="Times New Roman" w:cs="Times New Roman"/>
          <w:sz w:val="24"/>
          <w:szCs w:val="24"/>
        </w:rPr>
        <w:t>[1]</w:t>
      </w:r>
      <w:r w:rsidR="008649BF" w:rsidRPr="008649BF">
        <w:rPr>
          <w:rFonts w:ascii="Times New Roman" w:hAnsi="Times New Roman" w:cs="Times New Roman"/>
          <w:sz w:val="24"/>
          <w:szCs w:val="24"/>
        </w:rPr>
        <w:t>.</w:t>
      </w:r>
    </w:p>
    <w:p w14:paraId="4F82781B" w14:textId="2E535A86" w:rsidR="008649BF" w:rsidRPr="008649BF" w:rsidRDefault="008649BF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649BF">
        <w:rPr>
          <w:rFonts w:ascii="Times New Roman" w:hAnsi="Times New Roman" w:cs="Times New Roman"/>
          <w:sz w:val="24"/>
          <w:szCs w:val="24"/>
        </w:rPr>
        <w:t xml:space="preserve">Сухой порт </w:t>
      </w:r>
      <w:r w:rsidR="00164062" w:rsidRPr="008649BF">
        <w:rPr>
          <w:rFonts w:ascii="Times New Roman" w:hAnsi="Times New Roman" w:cs="Times New Roman"/>
          <w:sz w:val="24"/>
          <w:szCs w:val="24"/>
        </w:rPr>
        <w:t>–</w:t>
      </w:r>
      <w:r w:rsidRPr="008649BF">
        <w:rPr>
          <w:rFonts w:ascii="Times New Roman" w:hAnsi="Times New Roman" w:cs="Times New Roman"/>
          <w:sz w:val="24"/>
          <w:szCs w:val="24"/>
        </w:rPr>
        <w:t xml:space="preserve"> это </w:t>
      </w:r>
      <w:r w:rsidR="00293FE7" w:rsidRPr="00293FE7">
        <w:rPr>
          <w:rFonts w:ascii="Times New Roman" w:hAnsi="Times New Roman" w:cs="Times New Roman"/>
          <w:sz w:val="24"/>
          <w:szCs w:val="24"/>
        </w:rPr>
        <w:t>комплекс логистических и инфраструктурных решений, направленный на организацию эффективного распределения и обработки грузов без непосредственного доступа к морским путям, с использованием мультимодальных перевозок и цифровых технологий для оптимизации транспортных потоков и повышения эффективности внешнеэкономической деятельности</w:t>
      </w:r>
      <w:r w:rsidR="005D2DAD" w:rsidRPr="005D2DAD">
        <w:rPr>
          <w:rFonts w:ascii="Times New Roman" w:hAnsi="Times New Roman" w:cs="Times New Roman"/>
          <w:sz w:val="24"/>
          <w:szCs w:val="24"/>
        </w:rPr>
        <w:t xml:space="preserve"> [1</w:t>
      </w:r>
      <w:r w:rsidR="00FF0BA0">
        <w:rPr>
          <w:rFonts w:ascii="Times New Roman" w:hAnsi="Times New Roman" w:cs="Times New Roman"/>
          <w:sz w:val="24"/>
          <w:szCs w:val="24"/>
        </w:rPr>
        <w:t>, 2, 3</w:t>
      </w:r>
      <w:r w:rsidR="005D2DAD" w:rsidRPr="005D2DAD">
        <w:rPr>
          <w:rFonts w:ascii="Times New Roman" w:hAnsi="Times New Roman" w:cs="Times New Roman"/>
          <w:sz w:val="24"/>
          <w:szCs w:val="24"/>
        </w:rPr>
        <w:t>]</w:t>
      </w:r>
      <w:r w:rsidRPr="008649BF">
        <w:rPr>
          <w:rFonts w:ascii="Times New Roman" w:hAnsi="Times New Roman" w:cs="Times New Roman"/>
          <w:sz w:val="24"/>
          <w:szCs w:val="24"/>
        </w:rPr>
        <w:t>.</w:t>
      </w:r>
    </w:p>
    <w:p w14:paraId="297611A8" w14:textId="226BEBBF" w:rsidR="00B76CDF" w:rsidRPr="00B76CDF" w:rsidRDefault="00B76CDF" w:rsidP="00B76C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6CDF">
        <w:rPr>
          <w:rFonts w:ascii="Times New Roman" w:hAnsi="Times New Roman" w:cs="Times New Roman"/>
          <w:sz w:val="24"/>
          <w:szCs w:val="24"/>
        </w:rPr>
        <w:t>Выбор Екатеринбурга в качестве места реализации проекта не случаен. Город, находящийся в самом сердце России, является крупным транспортным узлом, где сходятся многочисленные железнодорожные магистрали, значимые транспортные коридоры и воздушные линии [1</w:t>
      </w:r>
      <w:r w:rsidRPr="009D677E">
        <w:rPr>
          <w:rFonts w:ascii="Times New Roman" w:hAnsi="Times New Roman" w:cs="Times New Roman"/>
          <w:sz w:val="24"/>
          <w:szCs w:val="24"/>
        </w:rPr>
        <w:t>]</w:t>
      </w:r>
      <w:r w:rsidRPr="00B76CDF">
        <w:rPr>
          <w:rFonts w:ascii="Times New Roman" w:hAnsi="Times New Roman" w:cs="Times New Roman"/>
          <w:sz w:val="24"/>
          <w:szCs w:val="24"/>
        </w:rPr>
        <w:t>.</w:t>
      </w:r>
    </w:p>
    <w:p w14:paraId="319035E5" w14:textId="0FAA7492" w:rsidR="00B76CDF" w:rsidRPr="00B76CDF" w:rsidRDefault="00B76CDF" w:rsidP="00B76C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6CDF">
        <w:rPr>
          <w:rFonts w:ascii="Times New Roman" w:hAnsi="Times New Roman" w:cs="Times New Roman"/>
          <w:sz w:val="24"/>
          <w:szCs w:val="24"/>
        </w:rPr>
        <w:t xml:space="preserve">Благодаря своему центральному </w:t>
      </w:r>
      <w:r w:rsidR="009D677E">
        <w:rPr>
          <w:rFonts w:ascii="Times New Roman" w:hAnsi="Times New Roman" w:cs="Times New Roman"/>
          <w:sz w:val="24"/>
          <w:szCs w:val="24"/>
        </w:rPr>
        <w:t>рас</w:t>
      </w:r>
      <w:r w:rsidRPr="00B76CDF">
        <w:rPr>
          <w:rFonts w:ascii="Times New Roman" w:hAnsi="Times New Roman" w:cs="Times New Roman"/>
          <w:sz w:val="24"/>
          <w:szCs w:val="24"/>
        </w:rPr>
        <w:t>положению и развитой транспортной инфраструктуре, Екатеринбург обеспечивает оптимальную логистику и доступность. Разветвл</w:t>
      </w:r>
      <w:r w:rsidR="009D677E">
        <w:rPr>
          <w:rFonts w:ascii="Times New Roman" w:hAnsi="Times New Roman" w:cs="Times New Roman"/>
          <w:sz w:val="24"/>
          <w:szCs w:val="24"/>
        </w:rPr>
        <w:t>ё</w:t>
      </w:r>
      <w:r w:rsidRPr="00B76CDF">
        <w:rPr>
          <w:rFonts w:ascii="Times New Roman" w:hAnsi="Times New Roman" w:cs="Times New Roman"/>
          <w:sz w:val="24"/>
          <w:szCs w:val="24"/>
        </w:rPr>
        <w:t>нная сеть железных дорог</w:t>
      </w:r>
      <w:r w:rsidR="0013613D">
        <w:rPr>
          <w:rFonts w:ascii="Times New Roman" w:hAnsi="Times New Roman" w:cs="Times New Roman"/>
          <w:sz w:val="24"/>
          <w:szCs w:val="24"/>
        </w:rPr>
        <w:t xml:space="preserve"> и наличие крупных транспортных коридоров</w:t>
      </w:r>
      <w:r w:rsidRPr="00B76CDF">
        <w:rPr>
          <w:rFonts w:ascii="Times New Roman" w:hAnsi="Times New Roman" w:cs="Times New Roman"/>
          <w:sz w:val="24"/>
          <w:szCs w:val="24"/>
        </w:rPr>
        <w:t xml:space="preserve"> позволя</w:t>
      </w:r>
      <w:r w:rsidR="0013613D">
        <w:rPr>
          <w:rFonts w:ascii="Times New Roman" w:hAnsi="Times New Roman" w:cs="Times New Roman"/>
          <w:sz w:val="24"/>
          <w:szCs w:val="24"/>
        </w:rPr>
        <w:t>ют</w:t>
      </w:r>
      <w:r w:rsidRPr="00B76CDF">
        <w:rPr>
          <w:rFonts w:ascii="Times New Roman" w:hAnsi="Times New Roman" w:cs="Times New Roman"/>
          <w:sz w:val="24"/>
          <w:szCs w:val="24"/>
        </w:rPr>
        <w:t xml:space="preserve"> эффективно осуществлять перевозку грузов</w:t>
      </w:r>
      <w:r w:rsidR="0013613D">
        <w:rPr>
          <w:rFonts w:ascii="Times New Roman" w:hAnsi="Times New Roman" w:cs="Times New Roman"/>
          <w:sz w:val="24"/>
          <w:szCs w:val="24"/>
        </w:rPr>
        <w:t xml:space="preserve"> и </w:t>
      </w:r>
      <w:r w:rsidRPr="00B76CDF">
        <w:rPr>
          <w:rFonts w:ascii="Times New Roman" w:hAnsi="Times New Roman" w:cs="Times New Roman"/>
          <w:sz w:val="24"/>
          <w:szCs w:val="24"/>
        </w:rPr>
        <w:t>оборудования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76CDF">
        <w:rPr>
          <w:rFonts w:ascii="Times New Roman" w:hAnsi="Times New Roman" w:cs="Times New Roman"/>
          <w:sz w:val="24"/>
          <w:szCs w:val="24"/>
        </w:rPr>
        <w:t>[1].</w:t>
      </w:r>
    </w:p>
    <w:p w14:paraId="5B469417" w14:textId="5892B286" w:rsidR="008649BF" w:rsidRPr="008649BF" w:rsidRDefault="00B76CDF" w:rsidP="00B76CD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76CDF">
        <w:rPr>
          <w:rFonts w:ascii="Times New Roman" w:hAnsi="Times New Roman" w:cs="Times New Roman"/>
          <w:sz w:val="24"/>
          <w:szCs w:val="24"/>
        </w:rPr>
        <w:t xml:space="preserve">Кроме того, воздушные маршруты, проходящие через Екатеринбург, обеспечивают быструю связь с другими регионами России и зарубежными странами. Таким образом, стратегическое расположение города и его развитая транспортная инфраструктура делают его идеальным местом для реализации </w:t>
      </w:r>
      <w:r w:rsidR="00321548">
        <w:rPr>
          <w:rFonts w:ascii="Times New Roman" w:hAnsi="Times New Roman" w:cs="Times New Roman"/>
          <w:sz w:val="24"/>
          <w:szCs w:val="24"/>
        </w:rPr>
        <w:t xml:space="preserve">в нём </w:t>
      </w:r>
      <w:r w:rsidR="00452328">
        <w:rPr>
          <w:rFonts w:ascii="Times New Roman" w:hAnsi="Times New Roman" w:cs="Times New Roman"/>
          <w:sz w:val="24"/>
          <w:szCs w:val="24"/>
        </w:rPr>
        <w:t>с</w:t>
      </w:r>
      <w:r w:rsidR="00321548">
        <w:rPr>
          <w:rFonts w:ascii="Times New Roman" w:hAnsi="Times New Roman" w:cs="Times New Roman"/>
          <w:sz w:val="24"/>
          <w:szCs w:val="24"/>
        </w:rPr>
        <w:t>ухого порта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5D2DAD">
        <w:rPr>
          <w:rFonts w:ascii="Times New Roman" w:hAnsi="Times New Roman" w:cs="Times New Roman"/>
          <w:sz w:val="24"/>
          <w:szCs w:val="24"/>
        </w:rPr>
        <w:t>[1]</w:t>
      </w:r>
      <w:r w:rsidR="008649BF" w:rsidRPr="008649BF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3DAC1298" w14:textId="74D814CF" w:rsidR="008649BF" w:rsidRPr="008649BF" w:rsidRDefault="00D13CEC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D13CEC">
        <w:rPr>
          <w:rFonts w:ascii="Times New Roman" w:hAnsi="Times New Roman" w:cs="Times New Roman"/>
          <w:sz w:val="24"/>
          <w:szCs w:val="24"/>
        </w:rPr>
        <w:t>Ключевой автомагистралью считается трасса М-12 «Восток», соединяющая Москву, Казань и Екатеринбург</w:t>
      </w:r>
      <w:r w:rsidR="002F5EA4">
        <w:rPr>
          <w:rFonts w:ascii="Times New Roman" w:hAnsi="Times New Roman" w:cs="Times New Roman"/>
          <w:sz w:val="24"/>
          <w:szCs w:val="24"/>
        </w:rPr>
        <w:t xml:space="preserve"> и</w:t>
      </w:r>
      <w:r w:rsidRPr="00D13CEC">
        <w:rPr>
          <w:rFonts w:ascii="Times New Roman" w:hAnsi="Times New Roman" w:cs="Times New Roman"/>
          <w:sz w:val="24"/>
          <w:szCs w:val="24"/>
        </w:rPr>
        <w:t xml:space="preserve"> являющаяся частью международного транспортного коридора Западная Европа – Западный Китай. Возведение </w:t>
      </w:r>
      <w:r w:rsidR="002F5EA4">
        <w:rPr>
          <w:rFonts w:ascii="Times New Roman" w:hAnsi="Times New Roman" w:cs="Times New Roman"/>
          <w:sz w:val="24"/>
          <w:szCs w:val="24"/>
        </w:rPr>
        <w:t>данной</w:t>
      </w:r>
      <w:r w:rsidRPr="00D13CEC">
        <w:rPr>
          <w:rFonts w:ascii="Times New Roman" w:hAnsi="Times New Roman" w:cs="Times New Roman"/>
          <w:sz w:val="24"/>
          <w:szCs w:val="24"/>
        </w:rPr>
        <w:t xml:space="preserve"> </w:t>
      </w:r>
      <w:r w:rsidR="002F5EA4">
        <w:rPr>
          <w:rFonts w:ascii="Times New Roman" w:hAnsi="Times New Roman" w:cs="Times New Roman"/>
          <w:sz w:val="24"/>
          <w:szCs w:val="24"/>
        </w:rPr>
        <w:t>дороги</w:t>
      </w:r>
      <w:r w:rsidRPr="00D13CEC">
        <w:rPr>
          <w:rFonts w:ascii="Times New Roman" w:hAnsi="Times New Roman" w:cs="Times New Roman"/>
          <w:sz w:val="24"/>
          <w:szCs w:val="24"/>
        </w:rPr>
        <w:t xml:space="preserve"> существенно уменьшило продолжительность транзитных перевозок в направлении западных рубежей Китая и укрепило связь между различными российскими регионами. Это, в свою очередь, стимулировало увеличение объ</w:t>
      </w:r>
      <w:r w:rsidR="00CD355C">
        <w:rPr>
          <w:rFonts w:ascii="Times New Roman" w:hAnsi="Times New Roman" w:cs="Times New Roman"/>
          <w:sz w:val="24"/>
          <w:szCs w:val="24"/>
        </w:rPr>
        <w:t>ё</w:t>
      </w:r>
      <w:r w:rsidRPr="00D13CEC">
        <w:rPr>
          <w:rFonts w:ascii="Times New Roman" w:hAnsi="Times New Roman" w:cs="Times New Roman"/>
          <w:sz w:val="24"/>
          <w:szCs w:val="24"/>
        </w:rPr>
        <w:t>ма торговли с Китаем и создало предпосылки для углубления дальнейшего партнерства</w:t>
      </w:r>
      <w:r w:rsidR="005D2DAD" w:rsidRPr="005D2DAD">
        <w:rPr>
          <w:rFonts w:ascii="Times New Roman" w:hAnsi="Times New Roman" w:cs="Times New Roman"/>
          <w:sz w:val="24"/>
          <w:szCs w:val="24"/>
        </w:rPr>
        <w:t xml:space="preserve"> [1]</w:t>
      </w:r>
      <w:r w:rsidR="008649BF" w:rsidRPr="008649BF">
        <w:rPr>
          <w:rFonts w:ascii="Times New Roman" w:hAnsi="Times New Roman" w:cs="Times New Roman"/>
          <w:sz w:val="24"/>
          <w:szCs w:val="24"/>
        </w:rPr>
        <w:t>.</w:t>
      </w:r>
    </w:p>
    <w:p w14:paraId="0D521BB3" w14:textId="18B9A3ED" w:rsidR="008649BF" w:rsidRDefault="00A47DB0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47DB0">
        <w:rPr>
          <w:rFonts w:ascii="Times New Roman" w:hAnsi="Times New Roman" w:cs="Times New Roman"/>
          <w:sz w:val="24"/>
          <w:szCs w:val="24"/>
        </w:rPr>
        <w:t xml:space="preserve">Нельзя не упомянуть о том, что Екатеринбург является частью международного транспортного коридора </w:t>
      </w:r>
      <w:r>
        <w:rPr>
          <w:rFonts w:ascii="Times New Roman" w:hAnsi="Times New Roman" w:cs="Times New Roman"/>
          <w:sz w:val="24"/>
          <w:szCs w:val="24"/>
        </w:rPr>
        <w:t>«</w:t>
      </w:r>
      <w:r w:rsidRPr="00A47DB0">
        <w:rPr>
          <w:rFonts w:ascii="Times New Roman" w:hAnsi="Times New Roman" w:cs="Times New Roman"/>
          <w:sz w:val="24"/>
          <w:szCs w:val="24"/>
        </w:rPr>
        <w:t>Север – Юг</w:t>
      </w:r>
      <w:r>
        <w:rPr>
          <w:rFonts w:ascii="Times New Roman" w:hAnsi="Times New Roman" w:cs="Times New Roman"/>
          <w:sz w:val="24"/>
          <w:szCs w:val="24"/>
        </w:rPr>
        <w:t>»</w:t>
      </w:r>
      <w:r w:rsidRPr="00A47DB0">
        <w:rPr>
          <w:rFonts w:ascii="Times New Roman" w:hAnsi="Times New Roman" w:cs="Times New Roman"/>
          <w:sz w:val="24"/>
          <w:szCs w:val="24"/>
        </w:rPr>
        <w:t>. Этот коридор играет важную роль в грузоперевозках в страны Ближнего Востока, Юго-Восточной Азии и Африки, а также в Индию, предлагая альтернативный путь, обходящий Суэцкий канал</w:t>
      </w:r>
      <w:r w:rsidR="005D2DAD" w:rsidRPr="005D2DAD"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C87480">
        <w:rPr>
          <w:rFonts w:ascii="Times New Roman" w:hAnsi="Times New Roman" w:cs="Times New Roman"/>
          <w:sz w:val="24"/>
          <w:szCs w:val="24"/>
        </w:rPr>
        <w:t>[1]</w:t>
      </w:r>
      <w:r w:rsidR="008649BF" w:rsidRPr="008649BF">
        <w:rPr>
          <w:rFonts w:ascii="Times New Roman" w:hAnsi="Times New Roman" w:cs="Times New Roman"/>
          <w:sz w:val="24"/>
          <w:szCs w:val="24"/>
        </w:rPr>
        <w:t>.</w:t>
      </w:r>
    </w:p>
    <w:p w14:paraId="32EF0A31" w14:textId="25E1CA01" w:rsidR="00C91421" w:rsidRPr="008649BF" w:rsidRDefault="000A3A9F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</w:t>
      </w:r>
      <w:r w:rsidR="000B3344">
        <w:rPr>
          <w:rFonts w:ascii="Times New Roman" w:hAnsi="Times New Roman" w:cs="Times New Roman"/>
          <w:sz w:val="24"/>
          <w:szCs w:val="24"/>
        </w:rPr>
        <w:t xml:space="preserve">а одном из объектов </w:t>
      </w:r>
      <w:r w:rsidR="000C726B">
        <w:rPr>
          <w:rFonts w:ascii="Times New Roman" w:hAnsi="Times New Roman" w:cs="Times New Roman"/>
          <w:sz w:val="24"/>
          <w:szCs w:val="24"/>
        </w:rPr>
        <w:t>с</w:t>
      </w:r>
      <w:r w:rsidR="00DF7B4B">
        <w:rPr>
          <w:rFonts w:ascii="Times New Roman" w:hAnsi="Times New Roman" w:cs="Times New Roman"/>
          <w:sz w:val="24"/>
          <w:szCs w:val="24"/>
        </w:rPr>
        <w:t>ухого порта</w:t>
      </w:r>
      <w:r w:rsidR="00C87480">
        <w:rPr>
          <w:rFonts w:ascii="Times New Roman" w:hAnsi="Times New Roman" w:cs="Times New Roman"/>
          <w:sz w:val="24"/>
          <w:szCs w:val="24"/>
        </w:rPr>
        <w:t xml:space="preserve"> </w:t>
      </w:r>
      <w:r w:rsidR="00C87480" w:rsidRPr="008649BF">
        <w:rPr>
          <w:rFonts w:ascii="Times New Roman" w:hAnsi="Times New Roman" w:cs="Times New Roman"/>
          <w:sz w:val="24"/>
          <w:szCs w:val="24"/>
        </w:rPr>
        <w:t>–</w:t>
      </w:r>
      <w:r w:rsidR="00DF7B4B">
        <w:rPr>
          <w:rFonts w:ascii="Times New Roman" w:hAnsi="Times New Roman" w:cs="Times New Roman"/>
          <w:sz w:val="24"/>
          <w:szCs w:val="24"/>
        </w:rPr>
        <w:t xml:space="preserve"> транспортно-логистическом </w:t>
      </w:r>
      <w:r w:rsidR="007E60BC">
        <w:rPr>
          <w:rFonts w:ascii="Times New Roman" w:hAnsi="Times New Roman" w:cs="Times New Roman"/>
          <w:sz w:val="24"/>
          <w:szCs w:val="24"/>
        </w:rPr>
        <w:t>центре «Уральский»</w:t>
      </w:r>
      <w:r w:rsidR="00C87480">
        <w:rPr>
          <w:rFonts w:ascii="Times New Roman" w:hAnsi="Times New Roman" w:cs="Times New Roman"/>
          <w:sz w:val="24"/>
          <w:szCs w:val="24"/>
        </w:rPr>
        <w:t xml:space="preserve"> </w:t>
      </w:r>
      <w:r w:rsidR="00C87480" w:rsidRPr="008649BF">
        <w:rPr>
          <w:rFonts w:ascii="Times New Roman" w:hAnsi="Times New Roman" w:cs="Times New Roman"/>
          <w:sz w:val="24"/>
          <w:szCs w:val="24"/>
        </w:rPr>
        <w:t>–</w:t>
      </w:r>
      <w:r w:rsidR="00C87480">
        <w:rPr>
          <w:rFonts w:ascii="Times New Roman" w:hAnsi="Times New Roman" w:cs="Times New Roman"/>
          <w:sz w:val="24"/>
          <w:szCs w:val="24"/>
        </w:rPr>
        <w:t xml:space="preserve"> </w:t>
      </w:r>
      <w:r w:rsidR="007E60BC">
        <w:rPr>
          <w:rFonts w:ascii="Times New Roman" w:hAnsi="Times New Roman" w:cs="Times New Roman"/>
          <w:sz w:val="24"/>
          <w:szCs w:val="24"/>
        </w:rPr>
        <w:t xml:space="preserve">планируется </w:t>
      </w:r>
      <w:r w:rsidR="007E60BC" w:rsidRPr="000A6595">
        <w:rPr>
          <w:rFonts w:ascii="Times New Roman" w:hAnsi="Times New Roman" w:cs="Times New Roman"/>
          <w:color w:val="000000" w:themeColor="text1"/>
          <w:sz w:val="24"/>
          <w:szCs w:val="24"/>
        </w:rPr>
        <w:t>благоустро</w:t>
      </w:r>
      <w:r w:rsidR="007E60BC">
        <w:rPr>
          <w:rFonts w:ascii="Times New Roman" w:hAnsi="Times New Roman" w:cs="Times New Roman"/>
          <w:color w:val="000000" w:themeColor="text1"/>
          <w:sz w:val="24"/>
          <w:szCs w:val="24"/>
        </w:rPr>
        <w:t>йство</w:t>
      </w:r>
      <w:r w:rsidR="007E60BC" w:rsidRPr="000A65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территори</w:t>
      </w:r>
      <w:r w:rsidR="007E60BC">
        <w:rPr>
          <w:rFonts w:ascii="Times New Roman" w:hAnsi="Times New Roman" w:cs="Times New Roman"/>
          <w:color w:val="000000" w:themeColor="text1"/>
          <w:sz w:val="24"/>
          <w:szCs w:val="24"/>
        </w:rPr>
        <w:t>и</w:t>
      </w:r>
      <w:r w:rsidR="007E60BC" w:rsidRPr="000A6595">
        <w:rPr>
          <w:rFonts w:ascii="Times New Roman" w:hAnsi="Times New Roman" w:cs="Times New Roman"/>
          <w:color w:val="000000" w:themeColor="text1"/>
          <w:sz w:val="24"/>
          <w:szCs w:val="24"/>
        </w:rPr>
        <w:t>, высад</w:t>
      </w:r>
      <w:r w:rsidR="007E60BC">
        <w:rPr>
          <w:rFonts w:ascii="Times New Roman" w:hAnsi="Times New Roman" w:cs="Times New Roman"/>
          <w:color w:val="000000" w:themeColor="text1"/>
          <w:sz w:val="24"/>
          <w:szCs w:val="24"/>
        </w:rPr>
        <w:t>ка</w:t>
      </w:r>
      <w:r w:rsidR="007E60BC" w:rsidRPr="000A65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деревь</w:t>
      </w:r>
      <w:r w:rsidR="007E60BC">
        <w:rPr>
          <w:rFonts w:ascii="Times New Roman" w:hAnsi="Times New Roman" w:cs="Times New Roman"/>
          <w:color w:val="000000" w:themeColor="text1"/>
          <w:sz w:val="24"/>
          <w:szCs w:val="24"/>
        </w:rPr>
        <w:t>ев</w:t>
      </w:r>
      <w:r w:rsidR="00C24A0D">
        <w:rPr>
          <w:rFonts w:ascii="Times New Roman" w:hAnsi="Times New Roman" w:cs="Times New Roman"/>
          <w:color w:val="000000" w:themeColor="text1"/>
          <w:sz w:val="24"/>
          <w:szCs w:val="24"/>
        </w:rPr>
        <w:t>, а также</w:t>
      </w:r>
      <w:r w:rsidR="007E60BC" w:rsidRPr="000A65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рассм</w:t>
      </w:r>
      <w:r w:rsidR="00C24A0D">
        <w:rPr>
          <w:rFonts w:ascii="Times New Roman" w:hAnsi="Times New Roman" w:cs="Times New Roman"/>
          <w:color w:val="000000" w:themeColor="text1"/>
          <w:sz w:val="24"/>
          <w:szCs w:val="24"/>
        </w:rPr>
        <w:t>атривается</w:t>
      </w:r>
      <w:r w:rsidR="007E60BC" w:rsidRPr="000A6595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возможность создания социальных объектов в районе улицы Проезжей</w:t>
      </w:r>
      <w:r w:rsidR="00E211F0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</w:t>
      </w:r>
      <w:r w:rsidR="00E211F0" w:rsidRPr="00E211F0">
        <w:rPr>
          <w:rFonts w:ascii="Times New Roman" w:hAnsi="Times New Roman" w:cs="Times New Roman"/>
          <w:color w:val="000000" w:themeColor="text1"/>
          <w:sz w:val="24"/>
          <w:szCs w:val="24"/>
        </w:rPr>
        <w:t>[4]</w:t>
      </w:r>
      <w:r w:rsidR="00C24A0D">
        <w:rPr>
          <w:rFonts w:ascii="Times New Roman" w:hAnsi="Times New Roman" w:cs="Times New Roman"/>
          <w:color w:val="000000" w:themeColor="text1"/>
          <w:sz w:val="24"/>
          <w:szCs w:val="24"/>
        </w:rPr>
        <w:t>.</w:t>
      </w:r>
    </w:p>
    <w:p w14:paraId="405358D9" w14:textId="1ADBBB61" w:rsidR="0029246C" w:rsidRDefault="00C91421" w:rsidP="009547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Р</w:t>
      </w:r>
      <w:r w:rsidR="008649BF" w:rsidRPr="008649BF">
        <w:rPr>
          <w:rFonts w:ascii="Times New Roman" w:hAnsi="Times New Roman" w:cs="Times New Roman"/>
          <w:sz w:val="24"/>
          <w:szCs w:val="24"/>
        </w:rPr>
        <w:t>еализация</w:t>
      </w:r>
      <w:r w:rsidR="00EC4B17" w:rsidRPr="00EC4B17">
        <w:rPr>
          <w:rFonts w:ascii="Times New Roman" w:hAnsi="Times New Roman" w:cs="Times New Roman"/>
          <w:sz w:val="24"/>
          <w:szCs w:val="24"/>
        </w:rPr>
        <w:t xml:space="preserve"> </w:t>
      </w:r>
      <w:r w:rsidR="00EC4B17">
        <w:rPr>
          <w:rFonts w:ascii="Times New Roman" w:hAnsi="Times New Roman" w:cs="Times New Roman"/>
          <w:sz w:val="24"/>
          <w:szCs w:val="24"/>
        </w:rPr>
        <w:t>данного</w:t>
      </w:r>
      <w:r w:rsidR="008649BF" w:rsidRPr="008649BF">
        <w:rPr>
          <w:rFonts w:ascii="Times New Roman" w:hAnsi="Times New Roman" w:cs="Times New Roman"/>
          <w:sz w:val="24"/>
          <w:szCs w:val="24"/>
        </w:rPr>
        <w:t xml:space="preserve"> проекта в Екатеринбурге обещает значительные преимущества для всех заинтересованных сторон. К 2030 году планируется обеспечить ежегодный транзит до 30 </w:t>
      </w:r>
      <w:r w:rsidR="008649BF" w:rsidRPr="008649BF">
        <w:rPr>
          <w:rFonts w:ascii="Times New Roman" w:hAnsi="Times New Roman" w:cs="Times New Roman"/>
          <w:sz w:val="24"/>
          <w:szCs w:val="24"/>
        </w:rPr>
        <w:lastRenderedPageBreak/>
        <w:t>млн тонн грузов, что значительно повысит эффективность логистических услуг и снизит их стоимость</w:t>
      </w:r>
      <w:r w:rsidR="005D2DAD" w:rsidRPr="005D2DAD">
        <w:rPr>
          <w:rFonts w:ascii="Times New Roman" w:hAnsi="Times New Roman" w:cs="Times New Roman"/>
          <w:sz w:val="24"/>
          <w:szCs w:val="24"/>
        </w:rPr>
        <w:t xml:space="preserve"> [1]</w:t>
      </w:r>
      <w:r w:rsidR="008649BF" w:rsidRPr="008649BF">
        <w:rPr>
          <w:rFonts w:ascii="Times New Roman" w:hAnsi="Times New Roman" w:cs="Times New Roman"/>
          <w:sz w:val="24"/>
          <w:szCs w:val="24"/>
        </w:rPr>
        <w:t>.</w:t>
      </w:r>
    </w:p>
    <w:p w14:paraId="5232F376" w14:textId="7114BB4A" w:rsidR="009D0025" w:rsidRDefault="002362FF" w:rsidP="0095470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Также, </w:t>
      </w:r>
      <w:r w:rsidR="00033473">
        <w:rPr>
          <w:rFonts w:ascii="Times New Roman" w:hAnsi="Times New Roman" w:cs="Times New Roman"/>
          <w:sz w:val="24"/>
          <w:szCs w:val="24"/>
        </w:rPr>
        <w:t xml:space="preserve">16 апреля этого года </w:t>
      </w:r>
      <w:r w:rsidR="006D70ED">
        <w:rPr>
          <w:rFonts w:ascii="Times New Roman" w:hAnsi="Times New Roman" w:cs="Times New Roman"/>
          <w:sz w:val="24"/>
          <w:szCs w:val="24"/>
        </w:rPr>
        <w:t xml:space="preserve">во время первой встречи </w:t>
      </w:r>
      <w:r w:rsidR="00DB49C9">
        <w:rPr>
          <w:rFonts w:ascii="Times New Roman" w:hAnsi="Times New Roman" w:cs="Times New Roman"/>
          <w:sz w:val="24"/>
          <w:szCs w:val="24"/>
        </w:rPr>
        <w:t xml:space="preserve">временно исполняющего обязанности (в дальнейшем – </w:t>
      </w:r>
      <w:r w:rsidR="006D70ED">
        <w:rPr>
          <w:rFonts w:ascii="Times New Roman" w:hAnsi="Times New Roman" w:cs="Times New Roman"/>
          <w:sz w:val="24"/>
          <w:szCs w:val="24"/>
        </w:rPr>
        <w:t>ВРИО</w:t>
      </w:r>
      <w:r w:rsidR="00DB49C9">
        <w:rPr>
          <w:rFonts w:ascii="Times New Roman" w:hAnsi="Times New Roman" w:cs="Times New Roman"/>
          <w:sz w:val="24"/>
          <w:szCs w:val="24"/>
        </w:rPr>
        <w:t>)</w:t>
      </w:r>
      <w:r w:rsidR="006D70ED">
        <w:rPr>
          <w:rFonts w:ascii="Times New Roman" w:hAnsi="Times New Roman" w:cs="Times New Roman"/>
          <w:sz w:val="24"/>
          <w:szCs w:val="24"/>
        </w:rPr>
        <w:t xml:space="preserve"> губернатора Свердловской области</w:t>
      </w:r>
      <w:r w:rsidR="004530F5">
        <w:rPr>
          <w:rFonts w:ascii="Times New Roman" w:hAnsi="Times New Roman" w:cs="Times New Roman"/>
          <w:sz w:val="24"/>
          <w:szCs w:val="24"/>
        </w:rPr>
        <w:t xml:space="preserve"> Дениса Паслера с руководителями работающих в регионе средств массовой информации</w:t>
      </w:r>
      <w:r w:rsidR="00613737">
        <w:rPr>
          <w:rFonts w:ascii="Times New Roman" w:hAnsi="Times New Roman" w:cs="Times New Roman"/>
          <w:sz w:val="24"/>
          <w:szCs w:val="24"/>
        </w:rPr>
        <w:t xml:space="preserve"> (в дальнейшем – СМИ)</w:t>
      </w:r>
      <w:r w:rsidR="008518B3">
        <w:rPr>
          <w:rFonts w:ascii="Times New Roman" w:hAnsi="Times New Roman" w:cs="Times New Roman"/>
          <w:sz w:val="24"/>
          <w:szCs w:val="24"/>
        </w:rPr>
        <w:t xml:space="preserve">, </w:t>
      </w:r>
      <w:r w:rsidR="00493B4C">
        <w:rPr>
          <w:rFonts w:ascii="Times New Roman" w:hAnsi="Times New Roman" w:cs="Times New Roman"/>
          <w:sz w:val="24"/>
          <w:szCs w:val="24"/>
        </w:rPr>
        <w:t>он</w:t>
      </w:r>
      <w:r w:rsidR="008518B3">
        <w:rPr>
          <w:rFonts w:ascii="Times New Roman" w:hAnsi="Times New Roman" w:cs="Times New Roman"/>
          <w:sz w:val="24"/>
          <w:szCs w:val="24"/>
        </w:rPr>
        <w:t xml:space="preserve"> рассказал </w:t>
      </w:r>
      <w:r w:rsidR="000E1390">
        <w:rPr>
          <w:rFonts w:ascii="Times New Roman" w:hAnsi="Times New Roman" w:cs="Times New Roman"/>
          <w:sz w:val="24"/>
          <w:szCs w:val="24"/>
        </w:rPr>
        <w:t>о</w:t>
      </w:r>
      <w:r w:rsidR="00E15134">
        <w:rPr>
          <w:rFonts w:ascii="Times New Roman" w:hAnsi="Times New Roman" w:cs="Times New Roman"/>
          <w:sz w:val="24"/>
          <w:szCs w:val="24"/>
        </w:rPr>
        <w:t xml:space="preserve"> перспективах развития ключевых отраслей </w:t>
      </w:r>
      <w:r w:rsidR="007111EE">
        <w:rPr>
          <w:rFonts w:ascii="Times New Roman" w:hAnsi="Times New Roman" w:cs="Times New Roman"/>
          <w:sz w:val="24"/>
          <w:szCs w:val="24"/>
        </w:rPr>
        <w:t>инфраструктуры и социальной сферы в рамках национального проекта «Инфраструктура для жизни».</w:t>
      </w:r>
    </w:p>
    <w:p w14:paraId="07A7CA81" w14:textId="0257E6EE" w:rsidR="00EA2D92" w:rsidRDefault="00EA2D92" w:rsidP="00EA2D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A2D92">
        <w:rPr>
          <w:rFonts w:ascii="Times New Roman" w:hAnsi="Times New Roman" w:cs="Times New Roman"/>
          <w:sz w:val="24"/>
          <w:szCs w:val="24"/>
        </w:rPr>
        <w:t>Руководитель области подчеркнул, что вопросы развития екатеринбургского метрополитена обсуждаются на уровне федерального правительства. В настоящее время рассматриваются три альтернативных сценария расширения существующей сети: прокладка диагональной ветки, соединяющей северо-восточную и юго-западную части города</w:t>
      </w:r>
      <w:r w:rsidR="00F73AE4">
        <w:rPr>
          <w:rFonts w:ascii="Times New Roman" w:hAnsi="Times New Roman" w:cs="Times New Roman"/>
          <w:sz w:val="24"/>
          <w:szCs w:val="24"/>
        </w:rPr>
        <w:t>,</w:t>
      </w:r>
      <w:r w:rsidRPr="00EA2D92">
        <w:rPr>
          <w:rFonts w:ascii="Times New Roman" w:hAnsi="Times New Roman" w:cs="Times New Roman"/>
          <w:sz w:val="24"/>
          <w:szCs w:val="24"/>
        </w:rPr>
        <w:t xml:space="preserve"> создание второй линии, ориентированной с запада на восток</w:t>
      </w:r>
      <w:r w:rsidR="00F73AE4">
        <w:rPr>
          <w:rFonts w:ascii="Times New Roman" w:hAnsi="Times New Roman" w:cs="Times New Roman"/>
          <w:sz w:val="24"/>
          <w:szCs w:val="24"/>
        </w:rPr>
        <w:t xml:space="preserve">, </w:t>
      </w:r>
      <w:r w:rsidRPr="00EA2D92">
        <w:rPr>
          <w:rFonts w:ascii="Times New Roman" w:hAnsi="Times New Roman" w:cs="Times New Roman"/>
          <w:sz w:val="24"/>
          <w:szCs w:val="24"/>
        </w:rPr>
        <w:t>либо увеличение протяж</w:t>
      </w:r>
      <w:r w:rsidR="00F618A6">
        <w:rPr>
          <w:rFonts w:ascii="Times New Roman" w:hAnsi="Times New Roman" w:cs="Times New Roman"/>
          <w:sz w:val="24"/>
          <w:szCs w:val="24"/>
        </w:rPr>
        <w:t>ё</w:t>
      </w:r>
      <w:r w:rsidRPr="00EA2D92">
        <w:rPr>
          <w:rFonts w:ascii="Times New Roman" w:hAnsi="Times New Roman" w:cs="Times New Roman"/>
          <w:sz w:val="24"/>
          <w:szCs w:val="24"/>
        </w:rPr>
        <w:t>нности действующей первой линии в северном или южном направлении</w:t>
      </w:r>
      <w:r w:rsidR="000032CE">
        <w:rPr>
          <w:rFonts w:ascii="Times New Roman" w:hAnsi="Times New Roman" w:cs="Times New Roman"/>
          <w:sz w:val="24"/>
          <w:szCs w:val="24"/>
        </w:rPr>
        <w:t xml:space="preserve"> </w:t>
      </w:r>
      <w:r w:rsidR="000032CE" w:rsidRPr="000032CE">
        <w:rPr>
          <w:rFonts w:ascii="Times New Roman" w:hAnsi="Times New Roman" w:cs="Times New Roman"/>
          <w:sz w:val="24"/>
          <w:szCs w:val="24"/>
        </w:rPr>
        <w:t>[5]</w:t>
      </w:r>
      <w:r w:rsidRPr="00EA2D92">
        <w:rPr>
          <w:rFonts w:ascii="Times New Roman" w:hAnsi="Times New Roman" w:cs="Times New Roman"/>
          <w:sz w:val="24"/>
          <w:szCs w:val="24"/>
        </w:rPr>
        <w:t>.</w:t>
      </w:r>
    </w:p>
    <w:p w14:paraId="56B3C15D" w14:textId="4C2C1A92" w:rsidR="003146A2" w:rsidRPr="00EA2D92" w:rsidRDefault="00613C98" w:rsidP="00EA2D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Стоит отметить, что востребованность</w:t>
      </w:r>
      <w:r w:rsidR="006774B4">
        <w:rPr>
          <w:rFonts w:ascii="Times New Roman" w:hAnsi="Times New Roman" w:cs="Times New Roman"/>
          <w:sz w:val="24"/>
          <w:szCs w:val="24"/>
        </w:rPr>
        <w:t xml:space="preserve"> метрополитена</w:t>
      </w:r>
      <w:r>
        <w:rPr>
          <w:rFonts w:ascii="Times New Roman" w:hAnsi="Times New Roman" w:cs="Times New Roman"/>
          <w:sz w:val="24"/>
          <w:szCs w:val="24"/>
        </w:rPr>
        <w:t xml:space="preserve"> в Екатеринбурге </w:t>
      </w:r>
      <w:r w:rsidR="006774B4">
        <w:rPr>
          <w:rFonts w:ascii="Times New Roman" w:hAnsi="Times New Roman" w:cs="Times New Roman"/>
          <w:sz w:val="24"/>
          <w:szCs w:val="24"/>
        </w:rPr>
        <w:t xml:space="preserve">всё время растёт. Так, по данным статистики, </w:t>
      </w:r>
      <w:r w:rsidR="00765C66">
        <w:rPr>
          <w:rFonts w:ascii="Times New Roman" w:hAnsi="Times New Roman" w:cs="Times New Roman"/>
          <w:sz w:val="24"/>
          <w:szCs w:val="24"/>
        </w:rPr>
        <w:t>в 2024 году пассажиропоток составил около 48 млн</w:t>
      </w:r>
      <w:r w:rsidR="00FB084B">
        <w:rPr>
          <w:rFonts w:ascii="Times New Roman" w:hAnsi="Times New Roman" w:cs="Times New Roman"/>
          <w:sz w:val="24"/>
          <w:szCs w:val="24"/>
        </w:rPr>
        <w:t xml:space="preserve"> человек, что больше, чем в 2023 году, на </w:t>
      </w:r>
      <w:r w:rsidR="00E211BD">
        <w:rPr>
          <w:rFonts w:ascii="Times New Roman" w:hAnsi="Times New Roman" w:cs="Times New Roman"/>
          <w:sz w:val="24"/>
          <w:szCs w:val="24"/>
        </w:rPr>
        <w:t>7,4%</w:t>
      </w:r>
      <w:r w:rsidR="00C0316B">
        <w:rPr>
          <w:rFonts w:ascii="Times New Roman" w:hAnsi="Times New Roman" w:cs="Times New Roman"/>
          <w:sz w:val="24"/>
          <w:szCs w:val="24"/>
        </w:rPr>
        <w:t xml:space="preserve"> и на 23,5% выше показателей 2022 года. </w:t>
      </w:r>
      <w:r w:rsidR="00B949EC">
        <w:rPr>
          <w:rFonts w:ascii="Times New Roman" w:hAnsi="Times New Roman" w:cs="Times New Roman"/>
          <w:sz w:val="24"/>
          <w:szCs w:val="24"/>
        </w:rPr>
        <w:t>При этом</w:t>
      </w:r>
      <w:r w:rsidR="004E6975">
        <w:rPr>
          <w:rFonts w:ascii="Times New Roman" w:hAnsi="Times New Roman" w:cs="Times New Roman"/>
          <w:sz w:val="24"/>
          <w:szCs w:val="24"/>
        </w:rPr>
        <w:t xml:space="preserve">, </w:t>
      </w:r>
      <w:r w:rsidR="00A92A10">
        <w:rPr>
          <w:rFonts w:ascii="Times New Roman" w:hAnsi="Times New Roman" w:cs="Times New Roman"/>
          <w:sz w:val="24"/>
          <w:szCs w:val="24"/>
        </w:rPr>
        <w:t xml:space="preserve">длина </w:t>
      </w:r>
      <w:r w:rsidR="00736154">
        <w:rPr>
          <w:rFonts w:ascii="Times New Roman" w:hAnsi="Times New Roman" w:cs="Times New Roman"/>
          <w:sz w:val="24"/>
          <w:szCs w:val="24"/>
        </w:rPr>
        <w:t>действующей ветки составляет 12,7 километров</w:t>
      </w:r>
      <w:r w:rsidR="0090013F">
        <w:rPr>
          <w:rFonts w:ascii="Times New Roman" w:hAnsi="Times New Roman" w:cs="Times New Roman"/>
          <w:sz w:val="24"/>
          <w:szCs w:val="24"/>
        </w:rPr>
        <w:t xml:space="preserve">, что позволяет обслуживать лишь </w:t>
      </w:r>
      <w:r w:rsidR="00614248">
        <w:rPr>
          <w:rFonts w:ascii="Times New Roman" w:hAnsi="Times New Roman" w:cs="Times New Roman"/>
          <w:sz w:val="24"/>
          <w:szCs w:val="24"/>
        </w:rPr>
        <w:t>небольшую</w:t>
      </w:r>
      <w:r w:rsidR="0090013F">
        <w:rPr>
          <w:rFonts w:ascii="Times New Roman" w:hAnsi="Times New Roman" w:cs="Times New Roman"/>
          <w:sz w:val="24"/>
          <w:szCs w:val="24"/>
        </w:rPr>
        <w:t xml:space="preserve"> часть города</w:t>
      </w:r>
      <w:r w:rsidR="00463A10">
        <w:rPr>
          <w:rFonts w:ascii="Times New Roman" w:hAnsi="Times New Roman" w:cs="Times New Roman"/>
          <w:sz w:val="24"/>
          <w:szCs w:val="24"/>
        </w:rPr>
        <w:t xml:space="preserve"> </w:t>
      </w:r>
      <w:r w:rsidR="00463A10" w:rsidRPr="00463A10">
        <w:rPr>
          <w:rFonts w:ascii="Times New Roman" w:hAnsi="Times New Roman" w:cs="Times New Roman"/>
          <w:sz w:val="24"/>
          <w:szCs w:val="24"/>
        </w:rPr>
        <w:t>[5]</w:t>
      </w:r>
      <w:r w:rsidR="0090013F">
        <w:rPr>
          <w:rFonts w:ascii="Times New Roman" w:hAnsi="Times New Roman" w:cs="Times New Roman"/>
          <w:sz w:val="24"/>
          <w:szCs w:val="24"/>
        </w:rPr>
        <w:t>.</w:t>
      </w:r>
    </w:p>
    <w:p w14:paraId="740599BA" w14:textId="04B3C971" w:rsidR="002C72EE" w:rsidRDefault="005D6367" w:rsidP="00EA2D9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5D6367">
        <w:rPr>
          <w:rFonts w:ascii="Times New Roman" w:hAnsi="Times New Roman" w:cs="Times New Roman"/>
          <w:sz w:val="24"/>
          <w:szCs w:val="24"/>
        </w:rPr>
        <w:t xml:space="preserve">Расширение сети метро создаст условия для укрепления связей между Екатеринбургом и его </w:t>
      </w:r>
      <w:r>
        <w:rPr>
          <w:rFonts w:ascii="Times New Roman" w:hAnsi="Times New Roman" w:cs="Times New Roman"/>
          <w:sz w:val="24"/>
          <w:szCs w:val="24"/>
        </w:rPr>
        <w:t>близлежащими городами</w:t>
      </w:r>
      <w:r w:rsidRPr="005D6367">
        <w:rPr>
          <w:rFonts w:ascii="Times New Roman" w:hAnsi="Times New Roman" w:cs="Times New Roman"/>
          <w:sz w:val="24"/>
          <w:szCs w:val="24"/>
        </w:rPr>
        <w:t>, включая Первоуральск, Верхнюю Пышму, Бер</w:t>
      </w:r>
      <w:r>
        <w:rPr>
          <w:rFonts w:ascii="Times New Roman" w:hAnsi="Times New Roman" w:cs="Times New Roman"/>
          <w:sz w:val="24"/>
          <w:szCs w:val="24"/>
        </w:rPr>
        <w:t>ё</w:t>
      </w:r>
      <w:r w:rsidRPr="005D6367">
        <w:rPr>
          <w:rFonts w:ascii="Times New Roman" w:hAnsi="Times New Roman" w:cs="Times New Roman"/>
          <w:sz w:val="24"/>
          <w:szCs w:val="24"/>
        </w:rPr>
        <w:t xml:space="preserve">зовский, Ревду, Сысерть и </w:t>
      </w:r>
      <w:r w:rsidR="002C1EBE">
        <w:rPr>
          <w:rFonts w:ascii="Times New Roman" w:hAnsi="Times New Roman" w:cs="Times New Roman"/>
          <w:sz w:val="24"/>
          <w:szCs w:val="24"/>
        </w:rPr>
        <w:t>так далее</w:t>
      </w:r>
      <w:r w:rsidRPr="005D6367">
        <w:rPr>
          <w:rFonts w:ascii="Times New Roman" w:hAnsi="Times New Roman" w:cs="Times New Roman"/>
          <w:sz w:val="24"/>
          <w:szCs w:val="24"/>
        </w:rPr>
        <w:t xml:space="preserve">. Это позволит им эффективнее интегрироваться в единую транспортную и </w:t>
      </w:r>
      <w:r w:rsidR="002C1EBE">
        <w:rPr>
          <w:rFonts w:ascii="Times New Roman" w:hAnsi="Times New Roman" w:cs="Times New Roman"/>
          <w:sz w:val="24"/>
          <w:szCs w:val="24"/>
        </w:rPr>
        <w:t>экономическую</w:t>
      </w:r>
      <w:r w:rsidRPr="005D6367">
        <w:rPr>
          <w:rFonts w:ascii="Times New Roman" w:hAnsi="Times New Roman" w:cs="Times New Roman"/>
          <w:sz w:val="24"/>
          <w:szCs w:val="24"/>
        </w:rPr>
        <w:t xml:space="preserve"> систему, центром которой является областная столица</w:t>
      </w:r>
      <w:r w:rsidR="00EA2D92"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5D2DAD">
        <w:rPr>
          <w:rFonts w:ascii="Times New Roman" w:hAnsi="Times New Roman" w:cs="Times New Roman"/>
          <w:sz w:val="24"/>
          <w:szCs w:val="24"/>
        </w:rPr>
        <w:t>[</w:t>
      </w:r>
      <w:r w:rsidR="00E211F0" w:rsidRPr="00E211F0">
        <w:rPr>
          <w:rFonts w:ascii="Times New Roman" w:hAnsi="Times New Roman" w:cs="Times New Roman"/>
          <w:sz w:val="24"/>
          <w:szCs w:val="24"/>
        </w:rPr>
        <w:t>5</w:t>
      </w:r>
      <w:r w:rsidR="005D2DAD" w:rsidRPr="005D2DAD">
        <w:rPr>
          <w:rFonts w:ascii="Times New Roman" w:hAnsi="Times New Roman" w:cs="Times New Roman"/>
          <w:sz w:val="24"/>
          <w:szCs w:val="24"/>
        </w:rPr>
        <w:t>]</w:t>
      </w:r>
      <w:r w:rsidR="00CF00EB" w:rsidRPr="00CF00EB">
        <w:rPr>
          <w:rFonts w:ascii="Times New Roman" w:hAnsi="Times New Roman" w:cs="Times New Roman"/>
          <w:sz w:val="24"/>
          <w:szCs w:val="24"/>
        </w:rPr>
        <w:t>.</w:t>
      </w:r>
    </w:p>
    <w:p w14:paraId="060A875C" w14:textId="667C6C5C" w:rsidR="007D57C7" w:rsidRPr="007D57C7" w:rsidRDefault="009A3C3A" w:rsidP="007D57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A3C3A">
        <w:rPr>
          <w:rFonts w:ascii="Times New Roman" w:hAnsi="Times New Roman" w:cs="Times New Roman"/>
          <w:sz w:val="24"/>
          <w:szCs w:val="24"/>
        </w:rPr>
        <w:t xml:space="preserve">После окончания работ по расширению северной части </w:t>
      </w:r>
      <w:r w:rsidR="008C4C72">
        <w:rPr>
          <w:rFonts w:ascii="Times New Roman" w:hAnsi="Times New Roman" w:cs="Times New Roman"/>
          <w:sz w:val="24"/>
          <w:szCs w:val="24"/>
        </w:rPr>
        <w:t xml:space="preserve">екатеринбургской кольцевой автомобильной дороги (в дальнейшем – </w:t>
      </w:r>
      <w:r w:rsidRPr="009A3C3A">
        <w:rPr>
          <w:rFonts w:ascii="Times New Roman" w:hAnsi="Times New Roman" w:cs="Times New Roman"/>
          <w:sz w:val="24"/>
          <w:szCs w:val="24"/>
        </w:rPr>
        <w:t>ЕКАД</w:t>
      </w:r>
      <w:r w:rsidR="008C4C72">
        <w:rPr>
          <w:rFonts w:ascii="Times New Roman" w:hAnsi="Times New Roman" w:cs="Times New Roman"/>
          <w:sz w:val="24"/>
          <w:szCs w:val="24"/>
        </w:rPr>
        <w:t>)</w:t>
      </w:r>
      <w:r w:rsidRPr="009A3C3A">
        <w:rPr>
          <w:rFonts w:ascii="Times New Roman" w:hAnsi="Times New Roman" w:cs="Times New Roman"/>
          <w:sz w:val="24"/>
          <w:szCs w:val="24"/>
        </w:rPr>
        <w:t xml:space="preserve">, по словам Дениса Паслера, планируется строительство новых кольцевых автодорог вокруг Екатеринбурга. Эти магистрали свяжут </w:t>
      </w:r>
      <w:r w:rsidR="001B305C">
        <w:rPr>
          <w:rFonts w:ascii="Times New Roman" w:hAnsi="Times New Roman" w:cs="Times New Roman"/>
          <w:sz w:val="24"/>
          <w:szCs w:val="24"/>
        </w:rPr>
        <w:t>соседние города</w:t>
      </w:r>
      <w:r w:rsidRPr="009A3C3A">
        <w:rPr>
          <w:rFonts w:ascii="Times New Roman" w:hAnsi="Times New Roman" w:cs="Times New Roman"/>
          <w:sz w:val="24"/>
          <w:szCs w:val="24"/>
        </w:rPr>
        <w:t xml:space="preserve">, образуя единую транспортную систему. </w:t>
      </w:r>
      <w:r w:rsidR="001B305C">
        <w:rPr>
          <w:rFonts w:ascii="Times New Roman" w:hAnsi="Times New Roman" w:cs="Times New Roman"/>
          <w:sz w:val="24"/>
          <w:szCs w:val="24"/>
        </w:rPr>
        <w:t>ВРИО</w:t>
      </w:r>
      <w:r w:rsidRPr="009A3C3A">
        <w:rPr>
          <w:rFonts w:ascii="Times New Roman" w:hAnsi="Times New Roman" w:cs="Times New Roman"/>
          <w:sz w:val="24"/>
          <w:szCs w:val="24"/>
        </w:rPr>
        <w:t xml:space="preserve"> отметил, что реализация проектов по созданию новых дорожных колец начн</w:t>
      </w:r>
      <w:r w:rsidR="00962F9C">
        <w:rPr>
          <w:rFonts w:ascii="Times New Roman" w:hAnsi="Times New Roman" w:cs="Times New Roman"/>
          <w:sz w:val="24"/>
          <w:szCs w:val="24"/>
        </w:rPr>
        <w:t>ё</w:t>
      </w:r>
      <w:r w:rsidRPr="009A3C3A">
        <w:rPr>
          <w:rFonts w:ascii="Times New Roman" w:hAnsi="Times New Roman" w:cs="Times New Roman"/>
          <w:sz w:val="24"/>
          <w:szCs w:val="24"/>
        </w:rPr>
        <w:t>тся после завершения расширения всего периметра ЕКАД</w:t>
      </w:r>
      <w:r w:rsidR="000032CE" w:rsidRPr="000032CE">
        <w:rPr>
          <w:rFonts w:ascii="Times New Roman" w:hAnsi="Times New Roman" w:cs="Times New Roman"/>
          <w:sz w:val="24"/>
          <w:szCs w:val="24"/>
        </w:rPr>
        <w:t xml:space="preserve"> [5]</w:t>
      </w:r>
      <w:r w:rsidR="007D57C7" w:rsidRPr="007D57C7">
        <w:rPr>
          <w:rFonts w:ascii="Times New Roman" w:hAnsi="Times New Roman" w:cs="Times New Roman"/>
          <w:sz w:val="24"/>
          <w:szCs w:val="24"/>
        </w:rPr>
        <w:t>.</w:t>
      </w:r>
    </w:p>
    <w:p w14:paraId="5CF79635" w14:textId="305D340F" w:rsidR="007D57C7" w:rsidRPr="007D57C7" w:rsidRDefault="00CB370E" w:rsidP="007D57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CB370E">
        <w:rPr>
          <w:rFonts w:ascii="Times New Roman" w:hAnsi="Times New Roman" w:cs="Times New Roman"/>
          <w:sz w:val="24"/>
          <w:szCs w:val="24"/>
        </w:rPr>
        <w:t>На данный момент заключено соглашение о модернизации северной части кольцевой автодороги вокруг Екатеринбурга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B370E">
        <w:rPr>
          <w:rFonts w:ascii="Times New Roman" w:hAnsi="Times New Roman" w:cs="Times New Roman"/>
          <w:sz w:val="24"/>
          <w:szCs w:val="24"/>
        </w:rPr>
        <w:t>– от Тюменского до Режевского направления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B370E">
        <w:rPr>
          <w:rFonts w:ascii="Times New Roman" w:hAnsi="Times New Roman" w:cs="Times New Roman"/>
          <w:sz w:val="24"/>
          <w:szCs w:val="24"/>
        </w:rPr>
        <w:t>– с финансовым обеспечением свыше 18 м</w:t>
      </w:r>
      <w:r w:rsidR="00B71B43">
        <w:rPr>
          <w:rFonts w:ascii="Times New Roman" w:hAnsi="Times New Roman" w:cs="Times New Roman"/>
          <w:sz w:val="24"/>
          <w:szCs w:val="24"/>
        </w:rPr>
        <w:t>иллиардов</w:t>
      </w:r>
      <w:r w:rsidRPr="00CB370E">
        <w:rPr>
          <w:rFonts w:ascii="Times New Roman" w:hAnsi="Times New Roman" w:cs="Times New Roman"/>
          <w:sz w:val="24"/>
          <w:szCs w:val="24"/>
        </w:rPr>
        <w:t xml:space="preserve"> рублей. Модернизация начн</w:t>
      </w:r>
      <w:r w:rsidR="00B71B43">
        <w:rPr>
          <w:rFonts w:ascii="Times New Roman" w:hAnsi="Times New Roman" w:cs="Times New Roman"/>
          <w:sz w:val="24"/>
          <w:szCs w:val="24"/>
        </w:rPr>
        <w:t>ё</w:t>
      </w:r>
      <w:r w:rsidRPr="00CB370E">
        <w:rPr>
          <w:rFonts w:ascii="Times New Roman" w:hAnsi="Times New Roman" w:cs="Times New Roman"/>
          <w:sz w:val="24"/>
          <w:szCs w:val="24"/>
        </w:rPr>
        <w:t>тся с восточного сегмента трассы, охватывающего с 10-го по 24-й</w:t>
      </w:r>
      <w:r w:rsidR="00B71B43">
        <w:rPr>
          <w:rFonts w:ascii="Times New Roman" w:hAnsi="Times New Roman" w:cs="Times New Roman"/>
          <w:sz w:val="24"/>
          <w:szCs w:val="24"/>
        </w:rPr>
        <w:t xml:space="preserve"> километры</w:t>
      </w:r>
      <w:r w:rsidRPr="00CB370E">
        <w:rPr>
          <w:rFonts w:ascii="Times New Roman" w:hAnsi="Times New Roman" w:cs="Times New Roman"/>
          <w:sz w:val="24"/>
          <w:szCs w:val="24"/>
        </w:rPr>
        <w:t>, и пройдет в четыре фазы. В рамках первой фазы будет произведена реконструкция участка протяженностью 2,6 км к северу от пересечения ЕКАД с автодорогой Екатеринбург – Тюмень. Пропускная способность будет увеличена за сч</w:t>
      </w:r>
      <w:r w:rsidR="00B71B43">
        <w:rPr>
          <w:rFonts w:ascii="Times New Roman" w:hAnsi="Times New Roman" w:cs="Times New Roman"/>
          <w:sz w:val="24"/>
          <w:szCs w:val="24"/>
        </w:rPr>
        <w:t>ё</w:t>
      </w:r>
      <w:r w:rsidRPr="00CB370E">
        <w:rPr>
          <w:rFonts w:ascii="Times New Roman" w:hAnsi="Times New Roman" w:cs="Times New Roman"/>
          <w:sz w:val="24"/>
          <w:szCs w:val="24"/>
        </w:rPr>
        <w:t>т расширения дороги с двух до шести полос – по три полосы для каждого направления движения</w:t>
      </w:r>
      <w:r w:rsidR="000032CE" w:rsidRPr="000032CE">
        <w:rPr>
          <w:rFonts w:ascii="Times New Roman" w:hAnsi="Times New Roman" w:cs="Times New Roman"/>
          <w:sz w:val="24"/>
          <w:szCs w:val="24"/>
        </w:rPr>
        <w:t xml:space="preserve"> [5]</w:t>
      </w:r>
      <w:r w:rsidR="007D57C7" w:rsidRPr="007D57C7">
        <w:rPr>
          <w:rFonts w:ascii="Times New Roman" w:hAnsi="Times New Roman" w:cs="Times New Roman"/>
          <w:sz w:val="24"/>
          <w:szCs w:val="24"/>
        </w:rPr>
        <w:t>.</w:t>
      </w:r>
    </w:p>
    <w:p w14:paraId="101C7A6C" w14:textId="63FEFD01" w:rsidR="00C40017" w:rsidRDefault="00AA0B8E" w:rsidP="007D57C7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ВРИО г</w:t>
      </w:r>
      <w:r w:rsidR="00BE46ED" w:rsidRPr="00BE46ED">
        <w:rPr>
          <w:rFonts w:ascii="Times New Roman" w:hAnsi="Times New Roman" w:cs="Times New Roman"/>
          <w:sz w:val="24"/>
          <w:szCs w:val="24"/>
        </w:rPr>
        <w:t>убернатор</w:t>
      </w:r>
      <w:r>
        <w:rPr>
          <w:rFonts w:ascii="Times New Roman" w:hAnsi="Times New Roman" w:cs="Times New Roman"/>
          <w:sz w:val="24"/>
          <w:szCs w:val="24"/>
        </w:rPr>
        <w:t>а Свердловской области</w:t>
      </w:r>
      <w:r w:rsidR="00BE46ED" w:rsidRPr="00BE46ED">
        <w:rPr>
          <w:rFonts w:ascii="Times New Roman" w:hAnsi="Times New Roman" w:cs="Times New Roman"/>
          <w:sz w:val="24"/>
          <w:szCs w:val="24"/>
        </w:rPr>
        <w:t xml:space="preserve"> Денис Паслер заявил о своей уверенности в перспективах развития северного полукольца ЕКАД через концессию, если будет получена поддержка от федеральных властей. Применение модели государственно-частного партн</w:t>
      </w:r>
      <w:r w:rsidR="006E241E">
        <w:rPr>
          <w:rFonts w:ascii="Times New Roman" w:hAnsi="Times New Roman" w:cs="Times New Roman"/>
          <w:sz w:val="24"/>
          <w:szCs w:val="24"/>
        </w:rPr>
        <w:t>ё</w:t>
      </w:r>
      <w:r w:rsidR="00BE46ED" w:rsidRPr="00BE46ED">
        <w:rPr>
          <w:rFonts w:ascii="Times New Roman" w:hAnsi="Times New Roman" w:cs="Times New Roman"/>
          <w:sz w:val="24"/>
          <w:szCs w:val="24"/>
        </w:rPr>
        <w:t>рства даст возможность значительно ускорить воплощение этого плана в жизнь. Если реконструкция существующих двухполосных дорог за сч</w:t>
      </w:r>
      <w:r w:rsidR="002400FA">
        <w:rPr>
          <w:rFonts w:ascii="Times New Roman" w:hAnsi="Times New Roman" w:cs="Times New Roman"/>
          <w:sz w:val="24"/>
          <w:szCs w:val="24"/>
        </w:rPr>
        <w:t>ё</w:t>
      </w:r>
      <w:r w:rsidR="00BE46ED" w:rsidRPr="00BE46ED">
        <w:rPr>
          <w:rFonts w:ascii="Times New Roman" w:hAnsi="Times New Roman" w:cs="Times New Roman"/>
          <w:sz w:val="24"/>
          <w:szCs w:val="24"/>
        </w:rPr>
        <w:t>т бюджетных средств займ</w:t>
      </w:r>
      <w:r w:rsidR="002400FA">
        <w:rPr>
          <w:rFonts w:ascii="Times New Roman" w:hAnsi="Times New Roman" w:cs="Times New Roman"/>
          <w:sz w:val="24"/>
          <w:szCs w:val="24"/>
        </w:rPr>
        <w:t>ё</w:t>
      </w:r>
      <w:r w:rsidR="00BE46ED" w:rsidRPr="00BE46ED">
        <w:rPr>
          <w:rFonts w:ascii="Times New Roman" w:hAnsi="Times New Roman" w:cs="Times New Roman"/>
          <w:sz w:val="24"/>
          <w:szCs w:val="24"/>
        </w:rPr>
        <w:t>т продолжительное время, то привлечение инвестиций способно уменьшить период выполнения работ до тр</w:t>
      </w:r>
      <w:r w:rsidR="002400FA">
        <w:rPr>
          <w:rFonts w:ascii="Times New Roman" w:hAnsi="Times New Roman" w:cs="Times New Roman"/>
          <w:sz w:val="24"/>
          <w:szCs w:val="24"/>
        </w:rPr>
        <w:t>ё</w:t>
      </w:r>
      <w:r w:rsidR="00BE46ED" w:rsidRPr="00BE46ED">
        <w:rPr>
          <w:rFonts w:ascii="Times New Roman" w:hAnsi="Times New Roman" w:cs="Times New Roman"/>
          <w:sz w:val="24"/>
          <w:szCs w:val="24"/>
        </w:rPr>
        <w:t>х-пяти лет</w:t>
      </w:r>
      <w:r w:rsidR="005D2DAD" w:rsidRPr="005D2DAD">
        <w:rPr>
          <w:rFonts w:ascii="Times New Roman" w:hAnsi="Times New Roman" w:cs="Times New Roman"/>
          <w:sz w:val="24"/>
          <w:szCs w:val="24"/>
        </w:rPr>
        <w:t xml:space="preserve"> [</w:t>
      </w:r>
      <w:r w:rsidR="00E211F0" w:rsidRPr="00E211F0">
        <w:rPr>
          <w:rFonts w:ascii="Times New Roman" w:hAnsi="Times New Roman" w:cs="Times New Roman"/>
          <w:sz w:val="24"/>
          <w:szCs w:val="24"/>
        </w:rPr>
        <w:t>5</w:t>
      </w:r>
      <w:r w:rsidR="005D2DAD" w:rsidRPr="005D2DAD">
        <w:rPr>
          <w:rFonts w:ascii="Times New Roman" w:hAnsi="Times New Roman" w:cs="Times New Roman"/>
          <w:sz w:val="24"/>
          <w:szCs w:val="24"/>
        </w:rPr>
        <w:t>]</w:t>
      </w:r>
      <w:r w:rsidR="00CF00EB" w:rsidRPr="00CF00EB">
        <w:rPr>
          <w:rFonts w:ascii="Times New Roman" w:hAnsi="Times New Roman" w:cs="Times New Roman"/>
          <w:sz w:val="24"/>
          <w:szCs w:val="24"/>
        </w:rPr>
        <w:t>.</w:t>
      </w:r>
    </w:p>
    <w:p w14:paraId="685ED78F" w14:textId="114D2E0C" w:rsidR="000032CE" w:rsidRPr="000032CE" w:rsidRDefault="000032CE" w:rsidP="000032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0032CE">
        <w:rPr>
          <w:rFonts w:ascii="Times New Roman" w:hAnsi="Times New Roman" w:cs="Times New Roman"/>
          <w:sz w:val="24"/>
          <w:szCs w:val="24"/>
        </w:rPr>
        <w:t xml:space="preserve">Во время обсуждения вопросов здравоохранения, </w:t>
      </w:r>
      <w:r w:rsidR="007072CB">
        <w:rPr>
          <w:rFonts w:ascii="Times New Roman" w:hAnsi="Times New Roman" w:cs="Times New Roman"/>
          <w:sz w:val="24"/>
          <w:szCs w:val="24"/>
        </w:rPr>
        <w:t>ВРИО</w:t>
      </w:r>
      <w:r w:rsidRPr="000032CE">
        <w:rPr>
          <w:rFonts w:ascii="Times New Roman" w:hAnsi="Times New Roman" w:cs="Times New Roman"/>
          <w:sz w:val="24"/>
          <w:szCs w:val="24"/>
        </w:rPr>
        <w:t xml:space="preserve"> губернатора Свердловской области успокоил жителей области, опровергнув слухи о грядущей реорганизации медицинской системы. Он заявил, что изучил текущее положение дел в здравоохранении региона и оценил объём дополнительного финансирования, выделенного на устранение проблем и улучшение состояния больниц [5].</w:t>
      </w:r>
    </w:p>
    <w:p w14:paraId="19808136" w14:textId="0ADF360F" w:rsidR="000032CE" w:rsidRPr="000032CE" w:rsidRDefault="00920907" w:rsidP="000032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0907">
        <w:rPr>
          <w:rFonts w:ascii="Times New Roman" w:hAnsi="Times New Roman" w:cs="Times New Roman"/>
          <w:sz w:val="24"/>
          <w:szCs w:val="24"/>
        </w:rPr>
        <w:t>Согласно статистическим данным, система здравоохранения Свердловской области демонстрирует устойчивое развитие. За последние четыре года наблюдался рост численности медицинских работников, который достиг показателя в 35,3 врача на 10 тысяч населения, что превышает показатель</w:t>
      </w:r>
      <w:r w:rsidR="001F7544">
        <w:rPr>
          <w:rFonts w:ascii="Times New Roman" w:hAnsi="Times New Roman" w:cs="Times New Roman"/>
          <w:sz w:val="24"/>
          <w:szCs w:val="24"/>
        </w:rPr>
        <w:t xml:space="preserve"> за прошлый период</w:t>
      </w:r>
      <w:r w:rsidR="002338B9">
        <w:rPr>
          <w:rFonts w:ascii="Times New Roman" w:hAnsi="Times New Roman" w:cs="Times New Roman"/>
          <w:sz w:val="24"/>
          <w:szCs w:val="24"/>
        </w:rPr>
        <w:t xml:space="preserve"> </w:t>
      </w:r>
      <w:r w:rsidR="00BF118F">
        <w:rPr>
          <w:rFonts w:ascii="Times New Roman" w:hAnsi="Times New Roman" w:cs="Times New Roman"/>
          <w:sz w:val="24"/>
          <w:szCs w:val="24"/>
        </w:rPr>
        <w:t xml:space="preserve">на </w:t>
      </w:r>
      <w:r w:rsidR="002338B9">
        <w:rPr>
          <w:rFonts w:ascii="Times New Roman" w:hAnsi="Times New Roman" w:cs="Times New Roman"/>
          <w:sz w:val="24"/>
          <w:szCs w:val="24"/>
        </w:rPr>
        <w:t>3,9</w:t>
      </w:r>
      <w:r w:rsidRPr="00920907">
        <w:rPr>
          <w:rFonts w:ascii="Times New Roman" w:hAnsi="Times New Roman" w:cs="Times New Roman"/>
          <w:sz w:val="24"/>
          <w:szCs w:val="24"/>
        </w:rPr>
        <w:t xml:space="preserve">. В регионе функционирует 156 </w:t>
      </w:r>
      <w:r w:rsidRPr="00920907">
        <w:rPr>
          <w:rFonts w:ascii="Times New Roman" w:hAnsi="Times New Roman" w:cs="Times New Roman"/>
          <w:sz w:val="24"/>
          <w:szCs w:val="24"/>
        </w:rPr>
        <w:lastRenderedPageBreak/>
        <w:t>государственных медицинских организаций, из которых 106 оказывают первичную медико-санитарную помощь. В сельской местности функционируют 578 фельдшерско-акушерских пунктов (</w:t>
      </w:r>
      <w:r>
        <w:rPr>
          <w:rFonts w:ascii="Times New Roman" w:hAnsi="Times New Roman" w:cs="Times New Roman"/>
          <w:sz w:val="24"/>
          <w:szCs w:val="24"/>
        </w:rPr>
        <w:t>в дальнейшем –</w:t>
      </w:r>
      <w:r w:rsidRPr="00920907">
        <w:rPr>
          <w:rFonts w:ascii="Times New Roman" w:hAnsi="Times New Roman" w:cs="Times New Roman"/>
          <w:sz w:val="24"/>
          <w:szCs w:val="24"/>
        </w:rPr>
        <w:t xml:space="preserve"> ФАП), в том числе 37 мобильных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0032CE" w:rsidRPr="00E3759B">
        <w:rPr>
          <w:rFonts w:ascii="Times New Roman" w:hAnsi="Times New Roman" w:cs="Times New Roman"/>
          <w:sz w:val="24"/>
          <w:szCs w:val="24"/>
        </w:rPr>
        <w:t>[5]</w:t>
      </w:r>
      <w:r w:rsidR="000032CE" w:rsidRPr="000032CE">
        <w:rPr>
          <w:rFonts w:ascii="Times New Roman" w:hAnsi="Times New Roman" w:cs="Times New Roman"/>
          <w:sz w:val="24"/>
          <w:szCs w:val="24"/>
        </w:rPr>
        <w:t>.</w:t>
      </w:r>
    </w:p>
    <w:p w14:paraId="71E9BC8C" w14:textId="39E578CC" w:rsidR="000032CE" w:rsidRPr="000032CE" w:rsidRDefault="00B657B5" w:rsidP="000032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B657B5">
        <w:rPr>
          <w:rFonts w:ascii="Times New Roman" w:hAnsi="Times New Roman" w:cs="Times New Roman"/>
          <w:sz w:val="24"/>
          <w:szCs w:val="24"/>
        </w:rPr>
        <w:t xml:space="preserve">В период с 2021 по 2024 год в ходе реализации программы по развитию системы здравоохранения проведены масштабные работы по обновлению инфраструктуры. В частности, капитально отремонтированы 128 объектов медицинской направленности, введены в строй 84 модульных </w:t>
      </w:r>
      <w:r w:rsidR="00E54AE5">
        <w:rPr>
          <w:rFonts w:ascii="Times New Roman" w:hAnsi="Times New Roman" w:cs="Times New Roman"/>
          <w:sz w:val="24"/>
          <w:szCs w:val="24"/>
        </w:rPr>
        <w:t>ФАПа</w:t>
      </w:r>
      <w:r w:rsidRPr="00B657B5">
        <w:rPr>
          <w:rFonts w:ascii="Times New Roman" w:hAnsi="Times New Roman" w:cs="Times New Roman"/>
          <w:sz w:val="24"/>
          <w:szCs w:val="24"/>
        </w:rPr>
        <w:t xml:space="preserve"> и офиса врачей общей практики. Техническое оснащение пополнилось более чем 16 тысячами современных единиц медицинской техники. Кроме того, автопарк медицинских организаций был обновл</w:t>
      </w:r>
      <w:r w:rsidR="008C2911">
        <w:rPr>
          <w:rFonts w:ascii="Times New Roman" w:hAnsi="Times New Roman" w:cs="Times New Roman"/>
          <w:sz w:val="24"/>
          <w:szCs w:val="24"/>
        </w:rPr>
        <w:t>ё</w:t>
      </w:r>
      <w:r w:rsidRPr="00B657B5">
        <w:rPr>
          <w:rFonts w:ascii="Times New Roman" w:hAnsi="Times New Roman" w:cs="Times New Roman"/>
          <w:sz w:val="24"/>
          <w:szCs w:val="24"/>
        </w:rPr>
        <w:t xml:space="preserve">н на 806 автомобилей. Важным событием 2024 года стало открытие новой поликлиники в районе Академический. На 2025 год намечен ввод в эксплуатацию </w:t>
      </w:r>
      <w:r w:rsidR="00F413BB">
        <w:rPr>
          <w:rFonts w:ascii="Times New Roman" w:hAnsi="Times New Roman" w:cs="Times New Roman"/>
          <w:sz w:val="24"/>
          <w:szCs w:val="24"/>
        </w:rPr>
        <w:t>7</w:t>
      </w:r>
      <w:r w:rsidRPr="00B657B5">
        <w:rPr>
          <w:rFonts w:ascii="Times New Roman" w:hAnsi="Times New Roman" w:cs="Times New Roman"/>
          <w:sz w:val="24"/>
          <w:szCs w:val="24"/>
        </w:rPr>
        <w:t xml:space="preserve"> новых поликлинических комплексов, суммарная площадь которых составит свыше 52 тысяч квадратных метров</w:t>
      </w:r>
      <w:r w:rsidR="000032CE" w:rsidRPr="000032CE">
        <w:rPr>
          <w:rFonts w:ascii="Times New Roman" w:hAnsi="Times New Roman" w:cs="Times New Roman"/>
          <w:sz w:val="24"/>
          <w:szCs w:val="24"/>
        </w:rPr>
        <w:t xml:space="preserve"> [5].</w:t>
      </w:r>
    </w:p>
    <w:p w14:paraId="48F317EB" w14:textId="436942E3" w:rsidR="00CF00EB" w:rsidRDefault="00A56AE7" w:rsidP="000032CE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56AE7">
        <w:rPr>
          <w:rFonts w:ascii="Times New Roman" w:hAnsi="Times New Roman" w:cs="Times New Roman"/>
          <w:sz w:val="24"/>
          <w:szCs w:val="24"/>
        </w:rPr>
        <w:t>В Свердловской области здравоохранение построено на основе тр</w:t>
      </w:r>
      <w:r>
        <w:rPr>
          <w:rFonts w:ascii="Times New Roman" w:hAnsi="Times New Roman" w:cs="Times New Roman"/>
          <w:sz w:val="24"/>
          <w:szCs w:val="24"/>
        </w:rPr>
        <w:t>ё</w:t>
      </w:r>
      <w:r w:rsidRPr="00A56AE7">
        <w:rPr>
          <w:rFonts w:ascii="Times New Roman" w:hAnsi="Times New Roman" w:cs="Times New Roman"/>
          <w:sz w:val="24"/>
          <w:szCs w:val="24"/>
        </w:rPr>
        <w:t>хуровневой модели, принимающей во внимание густоту населения и л</w:t>
      </w:r>
      <w:r>
        <w:rPr>
          <w:rFonts w:ascii="Times New Roman" w:hAnsi="Times New Roman" w:cs="Times New Roman"/>
          <w:sz w:val="24"/>
          <w:szCs w:val="24"/>
        </w:rPr>
        <w:t>ё</w:t>
      </w:r>
      <w:r w:rsidRPr="00A56AE7">
        <w:rPr>
          <w:rFonts w:ascii="Times New Roman" w:hAnsi="Times New Roman" w:cs="Times New Roman"/>
          <w:sz w:val="24"/>
          <w:szCs w:val="24"/>
        </w:rPr>
        <w:t>гкость получения медицинских услуг. Передовая медицинская помощь предоставляется в 33 медицинских учреждениях, и ей охвачены 98% населения региона</w:t>
      </w:r>
      <w:r w:rsidR="000032CE" w:rsidRPr="000032CE"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C25888">
        <w:rPr>
          <w:rFonts w:ascii="Times New Roman" w:hAnsi="Times New Roman" w:cs="Times New Roman"/>
          <w:sz w:val="24"/>
          <w:szCs w:val="24"/>
        </w:rPr>
        <w:t>[</w:t>
      </w:r>
      <w:r w:rsidR="00E211F0" w:rsidRPr="000032CE">
        <w:rPr>
          <w:rFonts w:ascii="Times New Roman" w:hAnsi="Times New Roman" w:cs="Times New Roman"/>
          <w:sz w:val="24"/>
          <w:szCs w:val="24"/>
        </w:rPr>
        <w:t>5</w:t>
      </w:r>
      <w:r w:rsidR="005D2DAD" w:rsidRPr="00C25888">
        <w:rPr>
          <w:rFonts w:ascii="Times New Roman" w:hAnsi="Times New Roman" w:cs="Times New Roman"/>
          <w:sz w:val="24"/>
          <w:szCs w:val="24"/>
        </w:rPr>
        <w:t>]</w:t>
      </w:r>
      <w:r w:rsidR="00CF00EB" w:rsidRPr="00CF00EB">
        <w:rPr>
          <w:rFonts w:ascii="Times New Roman" w:hAnsi="Times New Roman" w:cs="Times New Roman"/>
          <w:sz w:val="24"/>
          <w:szCs w:val="24"/>
        </w:rPr>
        <w:t>.</w:t>
      </w:r>
    </w:p>
    <w:p w14:paraId="5CD130D2" w14:textId="325B7740" w:rsidR="0066413D" w:rsidRPr="0066413D" w:rsidRDefault="0092512B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92512B">
        <w:rPr>
          <w:rFonts w:ascii="Times New Roman" w:hAnsi="Times New Roman" w:cs="Times New Roman"/>
          <w:sz w:val="24"/>
          <w:szCs w:val="24"/>
        </w:rPr>
        <w:t xml:space="preserve">Февраль 2024 года ознаменовался посещением президентом Владимиром Путиным компании </w:t>
      </w:r>
      <w:r>
        <w:rPr>
          <w:rFonts w:ascii="Times New Roman" w:hAnsi="Times New Roman" w:cs="Times New Roman"/>
          <w:sz w:val="24"/>
          <w:szCs w:val="24"/>
        </w:rPr>
        <w:t xml:space="preserve">ООО </w:t>
      </w:r>
      <w:r w:rsidRPr="0092512B">
        <w:rPr>
          <w:rFonts w:ascii="Times New Roman" w:hAnsi="Times New Roman" w:cs="Times New Roman"/>
          <w:sz w:val="24"/>
          <w:szCs w:val="24"/>
        </w:rPr>
        <w:t>«Уральские локомотивы», что послужило толчком к прогрессу в сфере высокоскоростного железнодорожного транспорта в России. Согласно планам, первые локомотивы нового поколения, предназначенные для движения со скоростью до 400 км/ч, сойдут с конвейера к 2028 году. Первым этапом реализации проекта станет запуск высокоскоростного сообщения между Москвой и Санкт-Петербургом</w:t>
      </w:r>
      <w:r w:rsidR="0066413D">
        <w:rPr>
          <w:rFonts w:ascii="Times New Roman" w:hAnsi="Times New Roman" w:cs="Times New Roman"/>
          <w:sz w:val="24"/>
          <w:szCs w:val="24"/>
        </w:rPr>
        <w:t xml:space="preserve"> </w:t>
      </w:r>
      <w:r w:rsidR="0066413D" w:rsidRPr="00E73E48">
        <w:rPr>
          <w:rFonts w:ascii="Times New Roman" w:hAnsi="Times New Roman" w:cs="Times New Roman"/>
          <w:sz w:val="24"/>
          <w:szCs w:val="24"/>
        </w:rPr>
        <w:t>[5]</w:t>
      </w:r>
      <w:r w:rsidR="0066413D" w:rsidRPr="0066413D">
        <w:rPr>
          <w:rFonts w:ascii="Times New Roman" w:hAnsi="Times New Roman" w:cs="Times New Roman"/>
          <w:sz w:val="24"/>
          <w:szCs w:val="24"/>
        </w:rPr>
        <w:t>.</w:t>
      </w:r>
    </w:p>
    <w:p w14:paraId="604AE21F" w14:textId="0704ED5F" w:rsidR="0066413D" w:rsidRPr="0066413D" w:rsidRDefault="0066413D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13D">
        <w:rPr>
          <w:rFonts w:ascii="Times New Roman" w:hAnsi="Times New Roman" w:cs="Times New Roman"/>
          <w:sz w:val="24"/>
          <w:szCs w:val="24"/>
        </w:rPr>
        <w:t>В перспективе планируется расширение сети высокоскоростных магистралей, соединив Москву с Екатеринбургом, Адлером и Минском. Данная инициатива является частью масштабного национального проекта под названием «Эффективная транспортная система». В настоящее время вед</w:t>
      </w:r>
      <w:r w:rsidR="003512E4">
        <w:rPr>
          <w:rFonts w:ascii="Times New Roman" w:hAnsi="Times New Roman" w:cs="Times New Roman"/>
          <w:sz w:val="24"/>
          <w:szCs w:val="24"/>
        </w:rPr>
        <w:t>ё</w:t>
      </w:r>
      <w:r w:rsidRPr="0066413D">
        <w:rPr>
          <w:rFonts w:ascii="Times New Roman" w:hAnsi="Times New Roman" w:cs="Times New Roman"/>
          <w:sz w:val="24"/>
          <w:szCs w:val="24"/>
        </w:rPr>
        <w:t>тся строительство новых цехов, предназначенных для сборки электропоездов [5].</w:t>
      </w:r>
    </w:p>
    <w:p w14:paraId="33D1A670" w14:textId="54601C1C" w:rsidR="0066413D" w:rsidRPr="0066413D" w:rsidRDefault="0066413D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13D">
        <w:rPr>
          <w:rFonts w:ascii="Times New Roman" w:hAnsi="Times New Roman" w:cs="Times New Roman"/>
          <w:sz w:val="24"/>
          <w:szCs w:val="24"/>
        </w:rPr>
        <w:t>Денис Паслер оценил производственный потенциал существующих цехов, а также ход строительства новых корпусов, где будет налажено производство скоростных электропоездов. Планируется, что к концу 2026 года будет возвед</w:t>
      </w:r>
      <w:r w:rsidR="00ED6F01">
        <w:rPr>
          <w:rFonts w:ascii="Times New Roman" w:hAnsi="Times New Roman" w:cs="Times New Roman"/>
          <w:sz w:val="24"/>
          <w:szCs w:val="24"/>
        </w:rPr>
        <w:t>ё</w:t>
      </w:r>
      <w:r w:rsidRPr="0066413D">
        <w:rPr>
          <w:rFonts w:ascii="Times New Roman" w:hAnsi="Times New Roman" w:cs="Times New Roman"/>
          <w:sz w:val="24"/>
          <w:szCs w:val="24"/>
        </w:rPr>
        <w:t>н новый комплекс площадью более 60 тыс</w:t>
      </w:r>
      <w:r w:rsidR="00ED6F01">
        <w:rPr>
          <w:rFonts w:ascii="Times New Roman" w:hAnsi="Times New Roman" w:cs="Times New Roman"/>
          <w:sz w:val="24"/>
          <w:szCs w:val="24"/>
        </w:rPr>
        <w:t>яч</w:t>
      </w:r>
      <w:r w:rsidRPr="0066413D">
        <w:rPr>
          <w:rFonts w:ascii="Times New Roman" w:hAnsi="Times New Roman" w:cs="Times New Roman"/>
          <w:sz w:val="24"/>
          <w:szCs w:val="24"/>
        </w:rPr>
        <w:t xml:space="preserve"> кв</w:t>
      </w:r>
      <w:r w:rsidR="00ED6F01">
        <w:rPr>
          <w:rFonts w:ascii="Times New Roman" w:hAnsi="Times New Roman" w:cs="Times New Roman"/>
          <w:sz w:val="24"/>
          <w:szCs w:val="24"/>
        </w:rPr>
        <w:t>адратных</w:t>
      </w:r>
      <w:r w:rsidRPr="0066413D">
        <w:rPr>
          <w:rFonts w:ascii="Times New Roman" w:hAnsi="Times New Roman" w:cs="Times New Roman"/>
          <w:sz w:val="24"/>
          <w:szCs w:val="24"/>
        </w:rPr>
        <w:t xml:space="preserve"> метров [5].</w:t>
      </w:r>
    </w:p>
    <w:p w14:paraId="0CEAF51A" w14:textId="2F91B6E6" w:rsidR="0066413D" w:rsidRPr="0066413D" w:rsidRDefault="0066413D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13D">
        <w:rPr>
          <w:rFonts w:ascii="Times New Roman" w:hAnsi="Times New Roman" w:cs="Times New Roman"/>
          <w:sz w:val="24"/>
          <w:szCs w:val="24"/>
        </w:rPr>
        <w:t xml:space="preserve">В рамках рабочей поездки глава региона выразил благодарность коллективу завода </w:t>
      </w:r>
      <w:r w:rsidR="00F80D61">
        <w:rPr>
          <w:rFonts w:ascii="Times New Roman" w:hAnsi="Times New Roman" w:cs="Times New Roman"/>
          <w:sz w:val="24"/>
          <w:szCs w:val="24"/>
        </w:rPr>
        <w:t xml:space="preserve">ООО </w:t>
      </w:r>
      <w:r w:rsidRPr="0066413D">
        <w:rPr>
          <w:rFonts w:ascii="Times New Roman" w:hAnsi="Times New Roman" w:cs="Times New Roman"/>
          <w:sz w:val="24"/>
          <w:szCs w:val="24"/>
        </w:rPr>
        <w:t>«Уральские локомотивы» за профессионализм и заверил в дальнейшей поддержке проекта. Разработкой подвижного состава занимается специализированный Инжиниринговый центр железнодорожного транспорта</w:t>
      </w:r>
      <w:r w:rsidRPr="00F80D61">
        <w:rPr>
          <w:rFonts w:ascii="Times New Roman" w:hAnsi="Times New Roman" w:cs="Times New Roman"/>
          <w:sz w:val="24"/>
          <w:szCs w:val="24"/>
        </w:rPr>
        <w:t xml:space="preserve"> [5]</w:t>
      </w:r>
      <w:r w:rsidRPr="0066413D">
        <w:rPr>
          <w:rFonts w:ascii="Times New Roman" w:hAnsi="Times New Roman" w:cs="Times New Roman"/>
          <w:sz w:val="24"/>
          <w:szCs w:val="24"/>
        </w:rPr>
        <w:t>.</w:t>
      </w:r>
    </w:p>
    <w:p w14:paraId="2CC994D4" w14:textId="37F0092D" w:rsidR="0066413D" w:rsidRPr="0066413D" w:rsidRDefault="0066413D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13D">
        <w:rPr>
          <w:rFonts w:ascii="Times New Roman" w:hAnsi="Times New Roman" w:cs="Times New Roman"/>
          <w:sz w:val="24"/>
          <w:szCs w:val="24"/>
        </w:rPr>
        <w:t>Особенностью новых поездов станет их аэродинамическая форма, обеспечивающая минимальное сопротивление воздуха, что позволит снизить уровень шума и энергопотребление. Применение современных материалов повысит прочность, ж</w:t>
      </w:r>
      <w:r w:rsidR="00F80D61">
        <w:rPr>
          <w:rFonts w:ascii="Times New Roman" w:hAnsi="Times New Roman" w:cs="Times New Roman"/>
          <w:sz w:val="24"/>
          <w:szCs w:val="24"/>
        </w:rPr>
        <w:t>ё</w:t>
      </w:r>
      <w:r w:rsidRPr="0066413D">
        <w:rPr>
          <w:rFonts w:ascii="Times New Roman" w:hAnsi="Times New Roman" w:cs="Times New Roman"/>
          <w:sz w:val="24"/>
          <w:szCs w:val="24"/>
        </w:rPr>
        <w:t>сткость и устойчивость к коррозии кузова, одновременно снижая его вес [5].</w:t>
      </w:r>
    </w:p>
    <w:p w14:paraId="4C5F4D33" w14:textId="050CE8A2" w:rsidR="0066413D" w:rsidRPr="0066413D" w:rsidRDefault="0066413D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13D">
        <w:rPr>
          <w:rFonts w:ascii="Times New Roman" w:hAnsi="Times New Roman" w:cs="Times New Roman"/>
          <w:sz w:val="24"/>
          <w:szCs w:val="24"/>
        </w:rPr>
        <w:t xml:space="preserve">Виктор Леш, генеральный директор Группы Синара, сообщил, что свыше 60% компонентов поезда будут производиться на </w:t>
      </w:r>
      <w:r w:rsidR="000815C7">
        <w:rPr>
          <w:rFonts w:ascii="Times New Roman" w:hAnsi="Times New Roman" w:cs="Times New Roman"/>
          <w:sz w:val="24"/>
          <w:szCs w:val="24"/>
        </w:rPr>
        <w:t xml:space="preserve">ООО </w:t>
      </w:r>
      <w:r w:rsidRPr="0066413D">
        <w:rPr>
          <w:rFonts w:ascii="Times New Roman" w:hAnsi="Times New Roman" w:cs="Times New Roman"/>
          <w:sz w:val="24"/>
          <w:szCs w:val="24"/>
        </w:rPr>
        <w:t>«Уральск</w:t>
      </w:r>
      <w:r w:rsidR="000815C7">
        <w:rPr>
          <w:rFonts w:ascii="Times New Roman" w:hAnsi="Times New Roman" w:cs="Times New Roman"/>
          <w:sz w:val="24"/>
          <w:szCs w:val="24"/>
        </w:rPr>
        <w:t>ие</w:t>
      </w:r>
      <w:r w:rsidRPr="0066413D">
        <w:rPr>
          <w:rFonts w:ascii="Times New Roman" w:hAnsi="Times New Roman" w:cs="Times New Roman"/>
          <w:sz w:val="24"/>
          <w:szCs w:val="24"/>
        </w:rPr>
        <w:t xml:space="preserve"> локомотив</w:t>
      </w:r>
      <w:r w:rsidR="000815C7">
        <w:rPr>
          <w:rFonts w:ascii="Times New Roman" w:hAnsi="Times New Roman" w:cs="Times New Roman"/>
          <w:sz w:val="24"/>
          <w:szCs w:val="24"/>
        </w:rPr>
        <w:t>ы</w:t>
      </w:r>
      <w:r w:rsidRPr="0066413D">
        <w:rPr>
          <w:rFonts w:ascii="Times New Roman" w:hAnsi="Times New Roman" w:cs="Times New Roman"/>
          <w:sz w:val="24"/>
          <w:szCs w:val="24"/>
        </w:rPr>
        <w:t xml:space="preserve">», а </w:t>
      </w:r>
      <w:r w:rsidR="003E3B3F">
        <w:rPr>
          <w:rFonts w:ascii="Times New Roman" w:hAnsi="Times New Roman" w:cs="Times New Roman"/>
          <w:sz w:val="24"/>
          <w:szCs w:val="24"/>
        </w:rPr>
        <w:t>остальные</w:t>
      </w:r>
      <w:r w:rsidRPr="0066413D">
        <w:rPr>
          <w:rFonts w:ascii="Times New Roman" w:hAnsi="Times New Roman" w:cs="Times New Roman"/>
          <w:sz w:val="24"/>
          <w:szCs w:val="24"/>
        </w:rPr>
        <w:t xml:space="preserve"> 40% – поставляться другими российскими производителями комплектующих. </w:t>
      </w:r>
      <w:r w:rsidR="003E3B3F">
        <w:rPr>
          <w:rFonts w:ascii="Times New Roman" w:hAnsi="Times New Roman" w:cs="Times New Roman"/>
          <w:sz w:val="24"/>
          <w:szCs w:val="24"/>
        </w:rPr>
        <w:t xml:space="preserve">ООО </w:t>
      </w:r>
      <w:r w:rsidRPr="0066413D">
        <w:rPr>
          <w:rFonts w:ascii="Times New Roman" w:hAnsi="Times New Roman" w:cs="Times New Roman"/>
          <w:sz w:val="24"/>
          <w:szCs w:val="24"/>
        </w:rPr>
        <w:t>«Уральские локомотивы» сформировали вокруг себя машиностроительный кластер, объединяющий более 160 отечественных поставщиков [5</w:t>
      </w:r>
      <w:r w:rsidRPr="003512E4">
        <w:rPr>
          <w:rFonts w:ascii="Times New Roman" w:hAnsi="Times New Roman" w:cs="Times New Roman"/>
          <w:sz w:val="24"/>
          <w:szCs w:val="24"/>
        </w:rPr>
        <w:t>]</w:t>
      </w:r>
      <w:r w:rsidRPr="0066413D">
        <w:rPr>
          <w:rFonts w:ascii="Times New Roman" w:hAnsi="Times New Roman" w:cs="Times New Roman"/>
          <w:sz w:val="24"/>
          <w:szCs w:val="24"/>
        </w:rPr>
        <w:t>.</w:t>
      </w:r>
    </w:p>
    <w:p w14:paraId="11515745" w14:textId="5933C3D3" w:rsidR="00EB6712" w:rsidRDefault="0066413D" w:rsidP="0066413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6413D">
        <w:rPr>
          <w:rFonts w:ascii="Times New Roman" w:hAnsi="Times New Roman" w:cs="Times New Roman"/>
          <w:sz w:val="24"/>
          <w:szCs w:val="24"/>
        </w:rPr>
        <w:t>Предприятие обладает необходимым технологическим арсеналом и опытом для оперативной организации производства высокоскоростного подвижного состава. В настоящее время строятся два новых корпуса: для сварочных работ и для предпусковой наладки поездов. Синхронизация технологических процессов при серийном производстве позволит выпускать до 300 вагонов скоростных и высокоскоростных электропоездов в год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5D2DAD">
        <w:rPr>
          <w:rFonts w:ascii="Times New Roman" w:hAnsi="Times New Roman" w:cs="Times New Roman"/>
          <w:sz w:val="24"/>
          <w:szCs w:val="24"/>
        </w:rPr>
        <w:t>[</w:t>
      </w:r>
      <w:r w:rsidR="00E211F0" w:rsidRPr="00E211F0">
        <w:rPr>
          <w:rFonts w:ascii="Times New Roman" w:hAnsi="Times New Roman" w:cs="Times New Roman"/>
          <w:sz w:val="24"/>
          <w:szCs w:val="24"/>
        </w:rPr>
        <w:t>5</w:t>
      </w:r>
      <w:r w:rsidR="005D2DAD" w:rsidRPr="005D2DAD">
        <w:rPr>
          <w:rFonts w:ascii="Times New Roman" w:hAnsi="Times New Roman" w:cs="Times New Roman"/>
          <w:sz w:val="24"/>
          <w:szCs w:val="24"/>
        </w:rPr>
        <w:t>]</w:t>
      </w:r>
      <w:r w:rsidR="00D01970" w:rsidRPr="00D01970">
        <w:rPr>
          <w:rFonts w:ascii="Times New Roman" w:hAnsi="Times New Roman" w:cs="Times New Roman"/>
          <w:sz w:val="24"/>
          <w:szCs w:val="24"/>
        </w:rPr>
        <w:t xml:space="preserve">. </w:t>
      </w:r>
    </w:p>
    <w:p w14:paraId="02009927" w14:textId="0A8CA248" w:rsidR="00605E59" w:rsidRPr="00605E59" w:rsidRDefault="00605E59" w:rsidP="00605E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Кроме того, в</w:t>
      </w:r>
      <w:r w:rsidRPr="00605E59">
        <w:rPr>
          <w:rFonts w:ascii="Times New Roman" w:hAnsi="Times New Roman" w:cs="Times New Roman"/>
          <w:sz w:val="24"/>
          <w:szCs w:val="24"/>
        </w:rPr>
        <w:t xml:space="preserve"> рамках рабочей поездки в Верхнюю Пышму</w:t>
      </w:r>
      <w:r>
        <w:rPr>
          <w:rFonts w:ascii="Times New Roman" w:hAnsi="Times New Roman" w:cs="Times New Roman"/>
          <w:sz w:val="24"/>
          <w:szCs w:val="24"/>
        </w:rPr>
        <w:t xml:space="preserve"> ВРИО</w:t>
      </w:r>
      <w:r w:rsidRPr="00605E59">
        <w:rPr>
          <w:rFonts w:ascii="Times New Roman" w:hAnsi="Times New Roman" w:cs="Times New Roman"/>
          <w:sz w:val="24"/>
          <w:szCs w:val="24"/>
        </w:rPr>
        <w:t xml:space="preserve"> губернатор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605E59">
        <w:rPr>
          <w:rFonts w:ascii="Times New Roman" w:hAnsi="Times New Roman" w:cs="Times New Roman"/>
          <w:sz w:val="24"/>
          <w:szCs w:val="24"/>
        </w:rPr>
        <w:t xml:space="preserve"> Денис Паслер ознакомился с ходом строительства важных социальных объектов. Старая школа № 22, функционировавшая с 1968 года, требовала капитальной реконструкции. В 2024 году было </w:t>
      </w:r>
      <w:r w:rsidRPr="00605E59">
        <w:rPr>
          <w:rFonts w:ascii="Times New Roman" w:hAnsi="Times New Roman" w:cs="Times New Roman"/>
          <w:sz w:val="24"/>
          <w:szCs w:val="24"/>
        </w:rPr>
        <w:lastRenderedPageBreak/>
        <w:t>принято решение о е</w:t>
      </w:r>
      <w:r w:rsidR="00EA646A">
        <w:rPr>
          <w:rFonts w:ascii="Times New Roman" w:hAnsi="Times New Roman" w:cs="Times New Roman"/>
          <w:sz w:val="24"/>
          <w:szCs w:val="24"/>
        </w:rPr>
        <w:t>ё</w:t>
      </w:r>
      <w:r w:rsidRPr="00605E59">
        <w:rPr>
          <w:rFonts w:ascii="Times New Roman" w:hAnsi="Times New Roman" w:cs="Times New Roman"/>
          <w:sz w:val="24"/>
          <w:szCs w:val="24"/>
        </w:rPr>
        <w:t xml:space="preserve"> демонтаже и возведении нового здания, рассчитанного на 550 ученических мест, что значительно превышает возможности прежней школы. На данный момент готовность объекта оценивается в 15%, а строительные работы идут по плану. Финансирование проекта осуществляется из областного и муниципального бюджетов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4388F">
        <w:rPr>
          <w:rFonts w:ascii="Times New Roman" w:hAnsi="Times New Roman" w:cs="Times New Roman"/>
          <w:sz w:val="24"/>
          <w:szCs w:val="24"/>
        </w:rPr>
        <w:t>[5]</w:t>
      </w:r>
      <w:r w:rsidRPr="00605E59">
        <w:rPr>
          <w:rFonts w:ascii="Times New Roman" w:hAnsi="Times New Roman" w:cs="Times New Roman"/>
          <w:sz w:val="24"/>
          <w:szCs w:val="24"/>
        </w:rPr>
        <w:t>.</w:t>
      </w:r>
    </w:p>
    <w:p w14:paraId="643B2BF3" w14:textId="7D354BAD" w:rsidR="00F9634B" w:rsidRDefault="00605E59" w:rsidP="00605E59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605E59">
        <w:rPr>
          <w:rFonts w:ascii="Times New Roman" w:hAnsi="Times New Roman" w:cs="Times New Roman"/>
          <w:sz w:val="24"/>
          <w:szCs w:val="24"/>
        </w:rPr>
        <w:t>Также глава региона посетил строительную площадку Верхнепышминской центральной городской больницы имени П. Д. Бородина, где вед</w:t>
      </w:r>
      <w:r w:rsidR="00176B5F">
        <w:rPr>
          <w:rFonts w:ascii="Times New Roman" w:hAnsi="Times New Roman" w:cs="Times New Roman"/>
          <w:sz w:val="24"/>
          <w:szCs w:val="24"/>
        </w:rPr>
        <w:t>ё</w:t>
      </w:r>
      <w:r w:rsidRPr="00605E59">
        <w:rPr>
          <w:rFonts w:ascii="Times New Roman" w:hAnsi="Times New Roman" w:cs="Times New Roman"/>
          <w:sz w:val="24"/>
          <w:szCs w:val="24"/>
        </w:rPr>
        <w:t>тся масштабная реконструкция. После завершения работ в больнице будут функционировать отделения анестезиологии, неврологии, кардиологии и терапии. Общая вместимость медицинского учреждения составит 164 койко-места. На текущий момент строительная готовность больницы составляет 49%, и</w:t>
      </w:r>
      <w:r w:rsidR="00155F69">
        <w:rPr>
          <w:rFonts w:ascii="Times New Roman" w:hAnsi="Times New Roman" w:cs="Times New Roman"/>
          <w:sz w:val="24"/>
          <w:szCs w:val="24"/>
        </w:rPr>
        <w:t xml:space="preserve"> ход</w:t>
      </w:r>
      <w:r w:rsidR="001356AA">
        <w:rPr>
          <w:rFonts w:ascii="Times New Roman" w:hAnsi="Times New Roman" w:cs="Times New Roman"/>
          <w:sz w:val="24"/>
          <w:szCs w:val="24"/>
        </w:rPr>
        <w:t xml:space="preserve"> выполнения</w:t>
      </w:r>
      <w:r w:rsidRPr="00605E59">
        <w:rPr>
          <w:rFonts w:ascii="Times New Roman" w:hAnsi="Times New Roman" w:cs="Times New Roman"/>
          <w:sz w:val="24"/>
          <w:szCs w:val="24"/>
        </w:rPr>
        <w:t xml:space="preserve"> работ также соответствуют установленному графику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D2DAD" w:rsidRPr="00C25888">
        <w:rPr>
          <w:rFonts w:ascii="Times New Roman" w:hAnsi="Times New Roman" w:cs="Times New Roman"/>
          <w:sz w:val="24"/>
          <w:szCs w:val="24"/>
        </w:rPr>
        <w:t>[</w:t>
      </w:r>
      <w:r w:rsidR="00E211F0" w:rsidRPr="00DA3CBD">
        <w:rPr>
          <w:rFonts w:ascii="Times New Roman" w:hAnsi="Times New Roman" w:cs="Times New Roman"/>
          <w:sz w:val="24"/>
          <w:szCs w:val="24"/>
        </w:rPr>
        <w:t>5</w:t>
      </w:r>
      <w:r w:rsidR="005D2DAD" w:rsidRPr="00C25888">
        <w:rPr>
          <w:rFonts w:ascii="Times New Roman" w:hAnsi="Times New Roman" w:cs="Times New Roman"/>
          <w:sz w:val="24"/>
          <w:szCs w:val="24"/>
        </w:rPr>
        <w:t>]</w:t>
      </w:r>
      <w:r w:rsidR="00D01970" w:rsidRPr="00D01970">
        <w:rPr>
          <w:rFonts w:ascii="Times New Roman" w:hAnsi="Times New Roman" w:cs="Times New Roman"/>
          <w:sz w:val="24"/>
          <w:szCs w:val="24"/>
        </w:rPr>
        <w:t>.</w:t>
      </w:r>
    </w:p>
    <w:p w14:paraId="0DA6DE9C" w14:textId="640D4716" w:rsidR="009261E0" w:rsidRDefault="001D53AB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1D53AB">
        <w:rPr>
          <w:rFonts w:ascii="Times New Roman" w:hAnsi="Times New Roman" w:cs="Times New Roman"/>
          <w:sz w:val="24"/>
          <w:szCs w:val="24"/>
        </w:rPr>
        <w:t>Таким образом, Свердловская область демонстрирует устойчивое развитие ключевых отраслей инфраструктуры и социальной сферы, что созда</w:t>
      </w:r>
      <w:r>
        <w:rPr>
          <w:rFonts w:ascii="Times New Roman" w:hAnsi="Times New Roman" w:cs="Times New Roman"/>
          <w:sz w:val="24"/>
          <w:szCs w:val="24"/>
        </w:rPr>
        <w:t>ё</w:t>
      </w:r>
      <w:r w:rsidRPr="001D53AB">
        <w:rPr>
          <w:rFonts w:ascii="Times New Roman" w:hAnsi="Times New Roman" w:cs="Times New Roman"/>
          <w:sz w:val="24"/>
          <w:szCs w:val="24"/>
        </w:rPr>
        <w:t>т основу для дальнейшего роста качества жизни населения и экономического потенциала региона.</w:t>
      </w:r>
    </w:p>
    <w:p w14:paraId="3F916314" w14:textId="77777777" w:rsidR="001D53AB" w:rsidRDefault="001D53AB" w:rsidP="008649BF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14:paraId="15B8A04D" w14:textId="04ED09DB" w:rsidR="00B07247" w:rsidRPr="00F24AB6" w:rsidRDefault="00B07247" w:rsidP="00901D1A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F24AB6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14:paraId="060FD6F0" w14:textId="254F6DFB" w:rsidR="005D2DAD" w:rsidRDefault="00B07247" w:rsidP="00B072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5D2DAD" w:rsidRPr="005D2DAD">
        <w:rPr>
          <w:rFonts w:ascii="Times New Roman" w:hAnsi="Times New Roman" w:cs="Times New Roman"/>
          <w:sz w:val="24"/>
          <w:szCs w:val="24"/>
        </w:rPr>
        <w:t>1.</w:t>
      </w:r>
      <w:r w:rsidR="00E211F0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5D2DAD" w:rsidRPr="005D2DAD">
        <w:rPr>
          <w:rFonts w:ascii="Times New Roman" w:hAnsi="Times New Roman" w:cs="Times New Roman"/>
          <w:sz w:val="24"/>
          <w:szCs w:val="24"/>
        </w:rPr>
        <w:t>Евтушенко А.В., Самуйлов С.А. Укрепление стабильности Урала при превращении Екатеринбурга в главный сухой порт России и БРИКС // Мир экономики и предпринимательства : материалы XIV Международной научно-практической конференции  студентов и аспирантов / ЧОУ ВО «КИУ». Казань, 2025. С. 159–161.</w:t>
      </w:r>
    </w:p>
    <w:p w14:paraId="691E2394" w14:textId="362B69AE" w:rsidR="00FF0BA0" w:rsidRPr="00FF0BA0" w:rsidRDefault="00FF0BA0" w:rsidP="00FF0BA0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FF0BA0">
        <w:rPr>
          <w:rFonts w:ascii="Times New Roman" w:hAnsi="Times New Roman" w:cs="Times New Roman"/>
          <w:sz w:val="24"/>
          <w:szCs w:val="24"/>
        </w:rPr>
        <w:t>2.</w:t>
      </w:r>
      <w:r w:rsidR="00E211F0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F0BA0">
        <w:rPr>
          <w:rFonts w:ascii="Times New Roman" w:hAnsi="Times New Roman" w:cs="Times New Roman"/>
          <w:sz w:val="24"/>
          <w:szCs w:val="24"/>
        </w:rPr>
        <w:t>Богушевич С.А., Гашкова Л.В., Самуйлов В.М., Тактаев В.С. Екатеринбург – главный сухой порт России // Инновационный транспорт. 2022. № 3 (45). С. 12–16.</w:t>
      </w:r>
    </w:p>
    <w:p w14:paraId="08A22758" w14:textId="2912A462" w:rsidR="00FF0BA0" w:rsidRDefault="00FF0BA0" w:rsidP="00FF0B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FF0BA0">
        <w:rPr>
          <w:rFonts w:ascii="Times New Roman" w:hAnsi="Times New Roman" w:cs="Times New Roman"/>
          <w:sz w:val="24"/>
          <w:szCs w:val="24"/>
        </w:rPr>
        <w:t>3.</w:t>
      </w:r>
      <w:r w:rsidR="00E211F0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FF0BA0">
        <w:rPr>
          <w:rFonts w:ascii="Times New Roman" w:hAnsi="Times New Roman" w:cs="Times New Roman"/>
          <w:sz w:val="24"/>
          <w:szCs w:val="24"/>
        </w:rPr>
        <w:t>Гашкова Л.В., Морозова О.Ю. Сухой порт: концептуальный обзор // Инновационный транспорт. 2022. №4 (46). С. 8–13.</w:t>
      </w:r>
    </w:p>
    <w:p w14:paraId="3C2AAB67" w14:textId="512182F5" w:rsidR="00E211F0" w:rsidRPr="00CF646D" w:rsidRDefault="00E211F0" w:rsidP="00FF0BA0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CF646D">
        <w:rPr>
          <w:rFonts w:ascii="Times New Roman" w:hAnsi="Times New Roman" w:cs="Times New Roman"/>
          <w:sz w:val="24"/>
          <w:szCs w:val="24"/>
        </w:rPr>
        <w:t>4.</w:t>
      </w:r>
      <w:r w:rsidR="00CF646D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CF646D" w:rsidRPr="00CF646D">
        <w:rPr>
          <w:rFonts w:ascii="Times New Roman" w:hAnsi="Times New Roman" w:cs="Times New Roman"/>
          <w:sz w:val="24"/>
          <w:szCs w:val="24"/>
        </w:rPr>
        <w:t xml:space="preserve">Транспортно-логистический центр «Уральский» / [Электронный ресурс] // Официальный сайт транспортно-логистического центра «Уральский» : [сайт]. — </w:t>
      </w:r>
      <w:r w:rsidR="00CF646D" w:rsidRPr="00CF646D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="00CF646D" w:rsidRPr="00CF646D">
        <w:rPr>
          <w:rFonts w:ascii="Times New Roman" w:hAnsi="Times New Roman" w:cs="Times New Roman"/>
          <w:sz w:val="24"/>
          <w:szCs w:val="24"/>
        </w:rPr>
        <w:t xml:space="preserve">: </w:t>
      </w:r>
      <w:hyperlink r:id="rId4" w:history="1"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https</w:t>
        </w:r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</w:rPr>
          <w:t>://</w:t>
        </w:r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tlc</w:t>
        </w:r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</w:rPr>
          <w:t>-</w:t>
        </w:r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uralskiy</w:t>
        </w:r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BA75D7">
        <w:rPr>
          <w:rFonts w:ascii="Times New Roman" w:hAnsi="Times New Roman" w:cs="Times New Roman"/>
          <w:sz w:val="24"/>
          <w:szCs w:val="24"/>
        </w:rPr>
        <w:t xml:space="preserve"> </w:t>
      </w:r>
      <w:r w:rsidR="00CF646D" w:rsidRPr="00CF646D">
        <w:rPr>
          <w:rFonts w:ascii="Times New Roman" w:hAnsi="Times New Roman" w:cs="Times New Roman"/>
          <w:sz w:val="24"/>
          <w:szCs w:val="24"/>
        </w:rPr>
        <w:t>(дата обращения: 04.05.2025).</w:t>
      </w:r>
    </w:p>
    <w:p w14:paraId="257CBF3C" w14:textId="6E3F3DC3" w:rsidR="00B07247" w:rsidRDefault="00E211F0" w:rsidP="005D2DAD">
      <w:pPr>
        <w:spacing w:after="0" w:line="24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E211F0">
        <w:rPr>
          <w:rFonts w:ascii="Times New Roman" w:hAnsi="Times New Roman" w:cs="Times New Roman"/>
          <w:sz w:val="24"/>
          <w:szCs w:val="24"/>
        </w:rPr>
        <w:t>5</w:t>
      </w:r>
      <w:r w:rsidR="002A0D7B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2A0D7B" w:rsidRPr="002A0D7B">
        <w:rPr>
          <w:rFonts w:ascii="Times New Roman" w:hAnsi="Times New Roman" w:cs="Times New Roman"/>
          <w:sz w:val="24"/>
          <w:szCs w:val="24"/>
        </w:rPr>
        <w:t xml:space="preserve">«Областная газета» № 84 (10191) от 17 апреля 2025 года / [Электронный ресурс] // </w:t>
      </w:r>
      <w:r w:rsidR="004A752E">
        <w:rPr>
          <w:rFonts w:ascii="Times New Roman" w:hAnsi="Times New Roman" w:cs="Times New Roman"/>
          <w:sz w:val="24"/>
          <w:szCs w:val="24"/>
        </w:rPr>
        <w:t>Сетевое издание «</w:t>
      </w:r>
      <w:r w:rsidR="002D30BF">
        <w:rPr>
          <w:rFonts w:ascii="Times New Roman" w:hAnsi="Times New Roman" w:cs="Times New Roman"/>
          <w:sz w:val="24"/>
          <w:szCs w:val="24"/>
        </w:rPr>
        <w:t>Областная газета</w:t>
      </w:r>
      <w:r w:rsidR="004A752E">
        <w:rPr>
          <w:rFonts w:ascii="Times New Roman" w:hAnsi="Times New Roman" w:cs="Times New Roman"/>
          <w:sz w:val="24"/>
          <w:szCs w:val="24"/>
        </w:rPr>
        <w:t>»</w:t>
      </w:r>
      <w:r w:rsidR="002A0D7B" w:rsidRPr="002A0D7B">
        <w:rPr>
          <w:rFonts w:ascii="Times New Roman" w:hAnsi="Times New Roman" w:cs="Times New Roman"/>
          <w:sz w:val="24"/>
          <w:szCs w:val="24"/>
        </w:rPr>
        <w:t xml:space="preserve"> : [сайт]. — URL: </w:t>
      </w:r>
      <w:hyperlink r:id="rId5" w:history="1"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</w:rPr>
          <w:t>https://old.oblgazeta.ru/newspaper/archive/2025-4/3910/</w:t>
        </w:r>
      </w:hyperlink>
      <w:r w:rsidR="00BA75D7">
        <w:rPr>
          <w:rFonts w:ascii="Times New Roman" w:hAnsi="Times New Roman" w:cs="Times New Roman"/>
          <w:sz w:val="24"/>
          <w:szCs w:val="24"/>
        </w:rPr>
        <w:t xml:space="preserve"> </w:t>
      </w:r>
      <w:r w:rsidR="002A0D7B" w:rsidRPr="002A0D7B">
        <w:rPr>
          <w:rFonts w:ascii="Times New Roman" w:hAnsi="Times New Roman" w:cs="Times New Roman"/>
          <w:sz w:val="24"/>
          <w:szCs w:val="24"/>
        </w:rPr>
        <w:t xml:space="preserve">(дата обращения: </w:t>
      </w:r>
      <w:r w:rsidR="00090AC5">
        <w:rPr>
          <w:rFonts w:ascii="Times New Roman" w:hAnsi="Times New Roman" w:cs="Times New Roman"/>
          <w:sz w:val="24"/>
          <w:szCs w:val="24"/>
        </w:rPr>
        <w:t>04</w:t>
      </w:r>
      <w:r w:rsidR="002A0D7B" w:rsidRPr="002A0D7B">
        <w:rPr>
          <w:rFonts w:ascii="Times New Roman" w:hAnsi="Times New Roman" w:cs="Times New Roman"/>
          <w:sz w:val="24"/>
          <w:szCs w:val="24"/>
        </w:rPr>
        <w:t>.0</w:t>
      </w:r>
      <w:r w:rsidR="00090AC5">
        <w:rPr>
          <w:rFonts w:ascii="Times New Roman" w:hAnsi="Times New Roman" w:cs="Times New Roman"/>
          <w:sz w:val="24"/>
          <w:szCs w:val="24"/>
        </w:rPr>
        <w:t>5</w:t>
      </w:r>
      <w:r w:rsidR="002A0D7B" w:rsidRPr="002A0D7B">
        <w:rPr>
          <w:rFonts w:ascii="Times New Roman" w:hAnsi="Times New Roman" w:cs="Times New Roman"/>
          <w:sz w:val="24"/>
          <w:szCs w:val="24"/>
        </w:rPr>
        <w:t>.2025).</w:t>
      </w:r>
    </w:p>
    <w:p w14:paraId="66C0A1A5" w14:textId="77777777" w:rsidR="002403AD" w:rsidRDefault="002403AD" w:rsidP="00B07247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4EFB6FE7" w14:textId="314D5DE5" w:rsidR="002403AD" w:rsidRPr="00AA3734" w:rsidRDefault="002403AD" w:rsidP="002403A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AA3734">
        <w:rPr>
          <w:rFonts w:ascii="Times New Roman" w:hAnsi="Times New Roman" w:cs="Times New Roman"/>
          <w:b/>
          <w:bCs/>
          <w:sz w:val="24"/>
          <w:szCs w:val="24"/>
        </w:rPr>
        <w:t>Информация об авторах</w:t>
      </w:r>
    </w:p>
    <w:p w14:paraId="309AF85B" w14:textId="3D2C674D" w:rsidR="002403AD" w:rsidRPr="00C25888" w:rsidRDefault="002403AD" w:rsidP="002403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Евтушенко Алексей Владимирович (</w:t>
      </w:r>
      <w:r w:rsidR="00505CF4">
        <w:rPr>
          <w:rFonts w:ascii="Times New Roman" w:hAnsi="Times New Roman" w:cs="Times New Roman"/>
          <w:sz w:val="24"/>
          <w:szCs w:val="24"/>
        </w:rPr>
        <w:t xml:space="preserve">Россия, г. Екатеринбург) – </w:t>
      </w:r>
      <w:r w:rsidR="00C90465">
        <w:rPr>
          <w:rFonts w:ascii="Times New Roman" w:hAnsi="Times New Roman" w:cs="Times New Roman"/>
          <w:sz w:val="24"/>
          <w:szCs w:val="24"/>
        </w:rPr>
        <w:t>студент 3 курса</w:t>
      </w:r>
      <w:r w:rsidR="00B01D00">
        <w:rPr>
          <w:rFonts w:ascii="Times New Roman" w:hAnsi="Times New Roman" w:cs="Times New Roman"/>
          <w:sz w:val="24"/>
          <w:szCs w:val="24"/>
        </w:rPr>
        <w:t>, бакалавр</w:t>
      </w:r>
      <w:r w:rsidR="00A0110F">
        <w:rPr>
          <w:rFonts w:ascii="Times New Roman" w:hAnsi="Times New Roman" w:cs="Times New Roman"/>
          <w:sz w:val="24"/>
          <w:szCs w:val="24"/>
        </w:rPr>
        <w:t>иат</w:t>
      </w:r>
      <w:r w:rsidR="00B01D00">
        <w:rPr>
          <w:rFonts w:ascii="Times New Roman" w:hAnsi="Times New Roman" w:cs="Times New Roman"/>
          <w:sz w:val="24"/>
          <w:szCs w:val="24"/>
        </w:rPr>
        <w:t xml:space="preserve">, Уральский государственный университет путей сообщения </w:t>
      </w:r>
      <w:r w:rsidR="00805517">
        <w:rPr>
          <w:rFonts w:ascii="Times New Roman" w:hAnsi="Times New Roman" w:cs="Times New Roman"/>
          <w:sz w:val="24"/>
          <w:szCs w:val="24"/>
        </w:rPr>
        <w:t>(</w:t>
      </w:r>
      <w:r w:rsidR="0005583F">
        <w:rPr>
          <w:rFonts w:ascii="Times New Roman" w:hAnsi="Times New Roman" w:cs="Times New Roman"/>
          <w:sz w:val="24"/>
          <w:szCs w:val="24"/>
        </w:rPr>
        <w:t xml:space="preserve">620034, </w:t>
      </w:r>
      <w:r w:rsidR="006B518E">
        <w:rPr>
          <w:rFonts w:ascii="Times New Roman" w:hAnsi="Times New Roman" w:cs="Times New Roman"/>
          <w:sz w:val="24"/>
          <w:szCs w:val="24"/>
        </w:rPr>
        <w:t>Россия, Свердловская обл., г. Екатеринбург, ул. Колмогорова, д. 66,</w:t>
      </w:r>
      <w:r w:rsidR="002D4E67" w:rsidRPr="00C25888">
        <w:rPr>
          <w:rFonts w:ascii="Times New Roman" w:hAnsi="Times New Roman" w:cs="Times New Roman"/>
          <w:sz w:val="24"/>
          <w:szCs w:val="24"/>
        </w:rPr>
        <w:t xml:space="preserve"> </w:t>
      </w:r>
      <w:hyperlink r:id="rId6" w:history="1"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evtushenko</w:t>
        </w:r>
        <w:r w:rsidR="00AA3734" w:rsidRPr="00C25888">
          <w:rPr>
            <w:rStyle w:val="ac"/>
            <w:rFonts w:ascii="Times New Roman" w:hAnsi="Times New Roman" w:cs="Times New Roman"/>
            <w:sz w:val="24"/>
            <w:szCs w:val="24"/>
          </w:rPr>
          <w:t>200303@</w:t>
        </w:r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mail</w:t>
        </w:r>
        <w:r w:rsidR="00AA3734" w:rsidRPr="00C25888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2D4E67" w:rsidRPr="00C25888">
        <w:rPr>
          <w:rFonts w:ascii="Times New Roman" w:hAnsi="Times New Roman" w:cs="Times New Roman"/>
          <w:sz w:val="24"/>
          <w:szCs w:val="24"/>
        </w:rPr>
        <w:t>, 89530505447</w:t>
      </w:r>
      <w:r w:rsidR="00DA6130" w:rsidRPr="00C25888">
        <w:rPr>
          <w:rFonts w:ascii="Times New Roman" w:hAnsi="Times New Roman" w:cs="Times New Roman"/>
          <w:sz w:val="24"/>
          <w:szCs w:val="24"/>
        </w:rPr>
        <w:t>)</w:t>
      </w:r>
    </w:p>
    <w:p w14:paraId="4ECFF14E" w14:textId="0A7B4647" w:rsidR="004E2DCB" w:rsidRPr="00C25888" w:rsidRDefault="004E2DCB" w:rsidP="002403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588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Самуйлов Валерий Михайлович (Россия, г. Екатеринбург) – д. т. н., к. э. н.,</w:t>
      </w:r>
      <w:r w:rsidR="00645405">
        <w:rPr>
          <w:rFonts w:ascii="Times New Roman" w:hAnsi="Times New Roman" w:cs="Times New Roman"/>
          <w:sz w:val="24"/>
          <w:szCs w:val="24"/>
        </w:rPr>
        <w:t xml:space="preserve"> академик РАТ,</w:t>
      </w:r>
      <w:r>
        <w:rPr>
          <w:rFonts w:ascii="Times New Roman" w:hAnsi="Times New Roman" w:cs="Times New Roman"/>
          <w:sz w:val="24"/>
          <w:szCs w:val="24"/>
        </w:rPr>
        <w:t xml:space="preserve"> профессор</w:t>
      </w:r>
      <w:r w:rsidR="00645405">
        <w:rPr>
          <w:rFonts w:ascii="Times New Roman" w:hAnsi="Times New Roman" w:cs="Times New Roman"/>
          <w:sz w:val="24"/>
          <w:szCs w:val="24"/>
        </w:rPr>
        <w:t xml:space="preserve"> кафедры «Мировая экономика и логистика»</w:t>
      </w:r>
      <w:r w:rsidR="00076630">
        <w:rPr>
          <w:rFonts w:ascii="Times New Roman" w:hAnsi="Times New Roman" w:cs="Times New Roman"/>
          <w:sz w:val="24"/>
          <w:szCs w:val="24"/>
        </w:rPr>
        <w:t>, Уральский государственный университет путей сообщения (620034, Россия, Свердловская обл., г. Екатеринбург, ул. Колмогорова, д. 66,</w:t>
      </w:r>
      <w:r w:rsidR="00076630" w:rsidRPr="00C25888">
        <w:rPr>
          <w:rFonts w:ascii="Times New Roman" w:hAnsi="Times New Roman" w:cs="Times New Roman"/>
          <w:sz w:val="24"/>
          <w:szCs w:val="24"/>
        </w:rPr>
        <w:t xml:space="preserve"> </w:t>
      </w:r>
      <w:hyperlink r:id="rId7" w:history="1"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vsamuilov</w:t>
        </w:r>
        <w:r w:rsidR="00AA3734" w:rsidRPr="00C25888">
          <w:rPr>
            <w:rStyle w:val="ac"/>
            <w:rFonts w:ascii="Times New Roman" w:hAnsi="Times New Roman" w:cs="Times New Roman"/>
            <w:sz w:val="24"/>
            <w:szCs w:val="24"/>
          </w:rPr>
          <w:t>-</w:t>
        </w:r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sv</w:t>
        </w:r>
        <w:r w:rsidR="00AA3734" w:rsidRPr="00C25888">
          <w:rPr>
            <w:rStyle w:val="ac"/>
            <w:rFonts w:ascii="Times New Roman" w:hAnsi="Times New Roman" w:cs="Times New Roman"/>
            <w:sz w:val="24"/>
            <w:szCs w:val="24"/>
          </w:rPr>
          <w:t>@</w:t>
        </w:r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yandex</w:t>
        </w:r>
        <w:r w:rsidR="00AA3734" w:rsidRPr="00C25888">
          <w:rPr>
            <w:rStyle w:val="ac"/>
            <w:rFonts w:ascii="Times New Roman" w:hAnsi="Times New Roman" w:cs="Times New Roman"/>
            <w:sz w:val="24"/>
            <w:szCs w:val="24"/>
          </w:rPr>
          <w:t>.</w:t>
        </w:r>
        <w:r w:rsidR="00AA3734" w:rsidRPr="003223AB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ru</w:t>
        </w:r>
      </w:hyperlink>
      <w:r w:rsidR="00076630" w:rsidRPr="00C25888">
        <w:rPr>
          <w:rFonts w:ascii="Times New Roman" w:hAnsi="Times New Roman" w:cs="Times New Roman"/>
          <w:sz w:val="24"/>
          <w:szCs w:val="24"/>
        </w:rPr>
        <w:t>,</w:t>
      </w:r>
      <w:r w:rsidR="00AA3734" w:rsidRPr="00C25888">
        <w:rPr>
          <w:rFonts w:ascii="Times New Roman" w:hAnsi="Times New Roman" w:cs="Times New Roman"/>
          <w:sz w:val="24"/>
          <w:szCs w:val="24"/>
        </w:rPr>
        <w:t xml:space="preserve"> 8</w:t>
      </w:r>
      <w:r w:rsidR="00380393" w:rsidRPr="00C25888">
        <w:rPr>
          <w:rFonts w:ascii="Times New Roman" w:hAnsi="Times New Roman" w:cs="Times New Roman"/>
          <w:sz w:val="24"/>
          <w:szCs w:val="24"/>
        </w:rPr>
        <w:t>9002169602</w:t>
      </w:r>
      <w:r w:rsidR="00076630" w:rsidRPr="00C25888">
        <w:rPr>
          <w:rFonts w:ascii="Times New Roman" w:hAnsi="Times New Roman" w:cs="Times New Roman"/>
          <w:sz w:val="24"/>
          <w:szCs w:val="24"/>
        </w:rPr>
        <w:t>)</w:t>
      </w:r>
    </w:p>
    <w:p w14:paraId="12433D00" w14:textId="6FAE5ACF" w:rsidR="003A3797" w:rsidRDefault="003A3797" w:rsidP="002403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25888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Гашкова Людмила Вячеславовна (Россия, г. Екатеринбург) – к. э. н., доцент</w:t>
      </w:r>
      <w:r w:rsidR="00D65439">
        <w:rPr>
          <w:rFonts w:ascii="Times New Roman" w:hAnsi="Times New Roman" w:cs="Times New Roman"/>
          <w:sz w:val="24"/>
          <w:szCs w:val="24"/>
        </w:rPr>
        <w:t>, заведующая</w:t>
      </w:r>
      <w:r>
        <w:rPr>
          <w:rFonts w:ascii="Times New Roman" w:hAnsi="Times New Roman" w:cs="Times New Roman"/>
          <w:sz w:val="24"/>
          <w:szCs w:val="24"/>
        </w:rPr>
        <w:t xml:space="preserve"> кафедр</w:t>
      </w:r>
      <w:r w:rsidR="00D65439">
        <w:rPr>
          <w:rFonts w:ascii="Times New Roman" w:hAnsi="Times New Roman" w:cs="Times New Roman"/>
          <w:sz w:val="24"/>
          <w:szCs w:val="24"/>
        </w:rPr>
        <w:t>ой</w:t>
      </w:r>
      <w:r>
        <w:rPr>
          <w:rFonts w:ascii="Times New Roman" w:hAnsi="Times New Roman" w:cs="Times New Roman"/>
          <w:sz w:val="24"/>
          <w:szCs w:val="24"/>
        </w:rPr>
        <w:t xml:space="preserve"> «Мировая экономика и логистика», Уральский государственный университет путей сообщения (620034, Россия, Свердловская обл., г. Екатеринбург, ул. Колмогорова, д. 66,</w:t>
      </w:r>
      <w:r w:rsidRPr="003A3797">
        <w:rPr>
          <w:rFonts w:ascii="Times New Roman" w:hAnsi="Times New Roman" w:cs="Times New Roman"/>
          <w:sz w:val="24"/>
          <w:szCs w:val="24"/>
        </w:rPr>
        <w:t xml:space="preserve"> </w:t>
      </w:r>
      <w:hyperlink r:id="rId8" w:history="1">
        <w:r w:rsidR="00AA2757" w:rsidRPr="003223AB">
          <w:rPr>
            <w:rStyle w:val="ac"/>
            <w:rFonts w:ascii="Times New Roman" w:hAnsi="Times New Roman" w:cs="Times New Roman"/>
            <w:sz w:val="24"/>
            <w:szCs w:val="24"/>
          </w:rPr>
          <w:t>lgashkova@usurt.ru</w:t>
        </w:r>
      </w:hyperlink>
      <w:r w:rsidRPr="003A3797">
        <w:rPr>
          <w:rFonts w:ascii="Times New Roman" w:hAnsi="Times New Roman" w:cs="Times New Roman"/>
          <w:sz w:val="24"/>
          <w:szCs w:val="24"/>
        </w:rPr>
        <w:t xml:space="preserve">, </w:t>
      </w:r>
      <w:r w:rsidR="00D65439">
        <w:rPr>
          <w:rFonts w:ascii="Times New Roman" w:hAnsi="Times New Roman" w:cs="Times New Roman"/>
          <w:sz w:val="24"/>
          <w:szCs w:val="24"/>
        </w:rPr>
        <w:t>8922619</w:t>
      </w:r>
      <w:r w:rsidR="00736872">
        <w:rPr>
          <w:rFonts w:ascii="Times New Roman" w:hAnsi="Times New Roman" w:cs="Times New Roman"/>
          <w:sz w:val="24"/>
          <w:szCs w:val="24"/>
        </w:rPr>
        <w:t>2613</w:t>
      </w:r>
      <w:r w:rsidRPr="003A3797">
        <w:rPr>
          <w:rFonts w:ascii="Times New Roman" w:hAnsi="Times New Roman" w:cs="Times New Roman"/>
          <w:sz w:val="24"/>
          <w:szCs w:val="24"/>
        </w:rPr>
        <w:t>)</w:t>
      </w:r>
    </w:p>
    <w:p w14:paraId="2F05596D" w14:textId="77777777" w:rsidR="00E218F4" w:rsidRDefault="00E218F4" w:rsidP="002403AD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74F76287" w14:textId="77777777" w:rsidR="00A30F27" w:rsidRPr="00A0110F" w:rsidRDefault="00A30F27">
      <w:pPr>
        <w:rPr>
          <w:rFonts w:ascii="Times New Roman" w:hAnsi="Times New Roman" w:cs="Times New Roman"/>
          <w:b/>
          <w:bCs/>
          <w:sz w:val="24"/>
          <w:szCs w:val="24"/>
        </w:rPr>
      </w:pPr>
      <w:r w:rsidRPr="00A0110F">
        <w:rPr>
          <w:rFonts w:ascii="Times New Roman" w:hAnsi="Times New Roman" w:cs="Times New Roman"/>
          <w:b/>
          <w:bCs/>
          <w:sz w:val="24"/>
          <w:szCs w:val="24"/>
        </w:rPr>
        <w:br w:type="page"/>
      </w:r>
    </w:p>
    <w:p w14:paraId="0DE196A4" w14:textId="04CAD91A" w:rsidR="00E218F4" w:rsidRPr="00A0110F" w:rsidRDefault="00E218F4" w:rsidP="00E218F4">
      <w:pPr>
        <w:spacing w:after="0" w:line="240" w:lineRule="auto"/>
        <w:jc w:val="right"/>
        <w:rPr>
          <w:rFonts w:ascii="Times New Roman" w:hAnsi="Times New Roman" w:cs="Times New Roman"/>
          <w:b/>
          <w:bCs/>
          <w:sz w:val="24"/>
          <w:szCs w:val="24"/>
        </w:rPr>
      </w:pPr>
      <w:r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lastRenderedPageBreak/>
        <w:t>Evtushenko</w:t>
      </w:r>
      <w:r w:rsidRPr="00A011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A</w:t>
      </w:r>
      <w:r w:rsidRPr="00A011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Pr="00A0110F">
        <w:rPr>
          <w:rFonts w:ascii="Times New Roman" w:hAnsi="Times New Roman" w:cs="Times New Roman"/>
          <w:b/>
          <w:bCs/>
          <w:sz w:val="24"/>
          <w:szCs w:val="24"/>
        </w:rPr>
        <w:t xml:space="preserve">, </w:t>
      </w:r>
      <w:r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Samuilov</w:t>
      </w:r>
      <w:r w:rsidR="00013DD0" w:rsidRPr="00A011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13DD0"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="00013DD0" w:rsidRPr="00A011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13DD0"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M</w:t>
      </w:r>
      <w:r w:rsidR="00013DD0" w:rsidRPr="00A0110F">
        <w:rPr>
          <w:rFonts w:ascii="Times New Roman" w:hAnsi="Times New Roman" w:cs="Times New Roman"/>
          <w:b/>
          <w:bCs/>
          <w:sz w:val="24"/>
          <w:szCs w:val="24"/>
        </w:rPr>
        <w:t xml:space="preserve">., </w:t>
      </w:r>
      <w:r w:rsidR="00013DD0"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Gashkova</w:t>
      </w:r>
      <w:r w:rsidR="00013DD0" w:rsidRPr="00A0110F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013DD0"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L</w:t>
      </w:r>
      <w:r w:rsidR="00013DD0" w:rsidRPr="00A0110F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="00013DD0"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V</w:t>
      </w:r>
      <w:r w:rsidR="00013DD0" w:rsidRPr="00A0110F">
        <w:rPr>
          <w:rFonts w:ascii="Times New Roman" w:hAnsi="Times New Roman" w:cs="Times New Roman"/>
          <w:b/>
          <w:bCs/>
          <w:sz w:val="24"/>
          <w:szCs w:val="24"/>
        </w:rPr>
        <w:t>.</w:t>
      </w:r>
    </w:p>
    <w:p w14:paraId="765ED377" w14:textId="2A0741BF" w:rsidR="00013DD0" w:rsidRDefault="00982DD1" w:rsidP="00013DD0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6E5E13">
        <w:rPr>
          <w:rFonts w:ascii="Times New Roman" w:hAnsi="Times New Roman" w:cs="Times New Roman"/>
          <w:b/>
          <w:bCs/>
          <w:sz w:val="24"/>
          <w:szCs w:val="24"/>
          <w:lang w:val="en-US"/>
        </w:rPr>
        <w:t>INFRASTRUCTURAL SUPPORT FOR SCIENTIFIC AND TECHNOLOGICAL DEVELOPMENT OF THE SVERDLOVSK REGION AND AN INCREASE IN THE QUALITY OF LIFE OF THE POPULATION</w:t>
      </w:r>
    </w:p>
    <w:p w14:paraId="79996B10" w14:textId="77777777" w:rsidR="006E5E13" w:rsidRDefault="006E5E13" w:rsidP="00013DD0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lang w:val="en-US"/>
        </w:rPr>
      </w:pPr>
    </w:p>
    <w:p w14:paraId="4C4E8FFD" w14:textId="60D3011A" w:rsidR="006E5E13" w:rsidRPr="00E73E48" w:rsidRDefault="006E5E13" w:rsidP="006E5E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="006B630F" w:rsidRPr="006B630F">
        <w:rPr>
          <w:rFonts w:ascii="Times New Roman" w:hAnsi="Times New Roman" w:cs="Times New Roman"/>
          <w:b/>
          <w:bCs/>
          <w:sz w:val="24"/>
          <w:szCs w:val="24"/>
          <w:lang w:val="en-US"/>
        </w:rPr>
        <w:t>Annotation.</w:t>
      </w:r>
      <w:r w:rsidR="006B630F" w:rsidRPr="006B630F">
        <w:rPr>
          <w:rFonts w:ascii="Times New Roman" w:hAnsi="Times New Roman" w:cs="Times New Roman"/>
          <w:sz w:val="24"/>
          <w:szCs w:val="24"/>
          <w:lang w:val="en-US"/>
        </w:rPr>
        <w:t xml:space="preserve"> The article discusses the prospects for the development of key infrastructure and social sectors in the Sverdlovsk region within the framework of the national project </w:t>
      </w:r>
      <w:r w:rsidR="00FC5163" w:rsidRPr="00FC5163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6B630F" w:rsidRPr="006B630F">
        <w:rPr>
          <w:rFonts w:ascii="Times New Roman" w:hAnsi="Times New Roman" w:cs="Times New Roman"/>
          <w:sz w:val="24"/>
          <w:szCs w:val="24"/>
          <w:lang w:val="en-US"/>
        </w:rPr>
        <w:t>Infrastructure for Life</w:t>
      </w:r>
      <w:r w:rsidR="00FC5163" w:rsidRPr="00FC5163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="006B630F" w:rsidRPr="006B630F">
        <w:rPr>
          <w:rFonts w:ascii="Times New Roman" w:hAnsi="Times New Roman" w:cs="Times New Roman"/>
          <w:sz w:val="24"/>
          <w:szCs w:val="24"/>
          <w:lang w:val="en-US"/>
        </w:rPr>
        <w:t xml:space="preserve">. Special attention is paid to the development of the </w:t>
      </w:r>
      <w:r w:rsidR="00FC5163" w:rsidRPr="00FC5163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="00C227E7">
        <w:rPr>
          <w:rFonts w:ascii="Times New Roman" w:hAnsi="Times New Roman" w:cs="Times New Roman"/>
          <w:sz w:val="24"/>
          <w:szCs w:val="24"/>
          <w:lang w:val="en-US"/>
        </w:rPr>
        <w:t>Dry</w:t>
      </w:r>
      <w:r w:rsidR="006B630F" w:rsidRPr="006B630F">
        <w:rPr>
          <w:rFonts w:ascii="Times New Roman" w:hAnsi="Times New Roman" w:cs="Times New Roman"/>
          <w:sz w:val="24"/>
          <w:szCs w:val="24"/>
          <w:lang w:val="en-US"/>
        </w:rPr>
        <w:t xml:space="preserve"> Port</w:t>
      </w:r>
      <w:r w:rsidR="00FC5163" w:rsidRPr="00FC5163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="006B630F" w:rsidRPr="006B630F">
        <w:rPr>
          <w:rFonts w:ascii="Times New Roman" w:hAnsi="Times New Roman" w:cs="Times New Roman"/>
          <w:sz w:val="24"/>
          <w:szCs w:val="24"/>
          <w:lang w:val="en-US"/>
        </w:rPr>
        <w:t xml:space="preserve"> project, the metro, ring roads, healthcare, high-speed rail traffic, as well as the construction of schools and hospitals.</w:t>
      </w:r>
    </w:p>
    <w:p w14:paraId="401C842E" w14:textId="3DD4A8DA" w:rsidR="00C011F9" w:rsidRPr="00B36934" w:rsidRDefault="00C011F9" w:rsidP="006E5E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73E48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C011F9">
        <w:rPr>
          <w:rFonts w:ascii="Times New Roman" w:hAnsi="Times New Roman" w:cs="Times New Roman"/>
          <w:b/>
          <w:bCs/>
          <w:sz w:val="24"/>
          <w:szCs w:val="24"/>
          <w:lang w:val="en-US"/>
        </w:rPr>
        <w:t>Keywords:</w:t>
      </w:r>
      <w:r w:rsidRPr="00C011F9">
        <w:rPr>
          <w:rFonts w:ascii="Times New Roman" w:hAnsi="Times New Roman" w:cs="Times New Roman"/>
          <w:sz w:val="24"/>
          <w:szCs w:val="24"/>
          <w:lang w:val="en-US"/>
        </w:rPr>
        <w:t xml:space="preserve"> logistics, subway, healthcare, ring roads, high-speed rail traffic, social facilities, national project </w:t>
      </w:r>
      <w:r w:rsidR="00B36934" w:rsidRPr="00B36934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C011F9">
        <w:rPr>
          <w:rFonts w:ascii="Times New Roman" w:hAnsi="Times New Roman" w:cs="Times New Roman"/>
          <w:sz w:val="24"/>
          <w:szCs w:val="24"/>
          <w:lang w:val="en-US"/>
        </w:rPr>
        <w:t>Infrastructure for Life</w:t>
      </w:r>
      <w:r w:rsidR="00B36934" w:rsidRPr="00B36934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C011F9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1D308828" w14:textId="77777777" w:rsidR="00B36934" w:rsidRPr="00E73E48" w:rsidRDefault="00B36934" w:rsidP="006E5E1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F284C00" w14:textId="4E3991BB" w:rsidR="00B36934" w:rsidRPr="00E73E48" w:rsidRDefault="000713FE" w:rsidP="000713FE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  <w:lang w:val="en-US"/>
        </w:rPr>
      </w:pPr>
      <w:r w:rsidRPr="00E73E48">
        <w:rPr>
          <w:rFonts w:ascii="Times New Roman" w:hAnsi="Times New Roman" w:cs="Times New Roman"/>
          <w:b/>
          <w:bCs/>
          <w:sz w:val="24"/>
          <w:szCs w:val="24"/>
          <w:lang w:val="en-US"/>
        </w:rPr>
        <w:t>Information about the authors</w:t>
      </w:r>
    </w:p>
    <w:p w14:paraId="26337855" w14:textId="7DE8289A" w:rsidR="000713FE" w:rsidRDefault="000713FE" w:rsidP="000713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73E48">
        <w:rPr>
          <w:rFonts w:ascii="Times New Roman" w:hAnsi="Times New Roman" w:cs="Times New Roman"/>
          <w:sz w:val="24"/>
          <w:szCs w:val="24"/>
          <w:lang w:val="en-US"/>
        </w:rPr>
        <w:tab/>
      </w:r>
      <w:r>
        <w:rPr>
          <w:rFonts w:ascii="Times New Roman" w:hAnsi="Times New Roman" w:cs="Times New Roman"/>
          <w:sz w:val="24"/>
          <w:szCs w:val="24"/>
          <w:lang w:val="en-US"/>
        </w:rPr>
        <w:t>Evtushenko Aleksey Vladimirovich</w:t>
      </w:r>
      <w:r w:rsidR="00495EA9">
        <w:rPr>
          <w:rFonts w:ascii="Times New Roman" w:hAnsi="Times New Roman" w:cs="Times New Roman"/>
          <w:sz w:val="24"/>
          <w:szCs w:val="24"/>
          <w:lang w:val="en-US"/>
        </w:rPr>
        <w:t xml:space="preserve"> (Russia, </w:t>
      </w:r>
      <w:r w:rsidR="009151C9">
        <w:rPr>
          <w:rFonts w:ascii="Times New Roman" w:hAnsi="Times New Roman" w:cs="Times New Roman"/>
          <w:sz w:val="24"/>
          <w:szCs w:val="24"/>
          <w:lang w:val="en-US"/>
        </w:rPr>
        <w:t xml:space="preserve">Yekaterinburg) </w:t>
      </w:r>
      <w:r w:rsidR="00966092">
        <w:rPr>
          <w:rFonts w:ascii="Times New Roman" w:hAnsi="Times New Roman" w:cs="Times New Roman"/>
          <w:sz w:val="24"/>
          <w:szCs w:val="24"/>
          <w:lang w:val="en-US"/>
        </w:rPr>
        <w:t>–</w:t>
      </w:r>
      <w:r w:rsidR="009151C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276BCF" w:rsidRPr="00276BCF">
        <w:rPr>
          <w:rFonts w:ascii="Times New Roman" w:hAnsi="Times New Roman" w:cs="Times New Roman"/>
          <w:sz w:val="24"/>
          <w:szCs w:val="24"/>
          <w:lang w:val="en-US"/>
        </w:rPr>
        <w:t>3rd year student, Bachelor's degree, Ural State University of Railway Transport (</w:t>
      </w:r>
      <w:r w:rsidR="005D179B" w:rsidRPr="00B366EB">
        <w:rPr>
          <w:rFonts w:ascii="Times New Roman" w:hAnsi="Times New Roman" w:cs="Times New Roman"/>
          <w:sz w:val="24"/>
          <w:szCs w:val="24"/>
          <w:lang w:val="en-US"/>
        </w:rPr>
        <w:t>66 Kolmogorova str., Yekaterinburg, 620034, Russia, Sverdlovsk Region,</w:t>
      </w:r>
      <w:r w:rsidR="00276BCF" w:rsidRPr="00276BC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9" w:history="1">
        <w:r w:rsidR="00276BCF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evtushenko200303@mail.ru</w:t>
        </w:r>
      </w:hyperlink>
      <w:r w:rsidR="00276BCF" w:rsidRPr="00276BCF">
        <w:rPr>
          <w:rFonts w:ascii="Times New Roman" w:hAnsi="Times New Roman" w:cs="Times New Roman"/>
          <w:sz w:val="24"/>
          <w:szCs w:val="24"/>
          <w:lang w:val="en-US"/>
        </w:rPr>
        <w:t>, 89530505447)</w:t>
      </w:r>
    </w:p>
    <w:p w14:paraId="348B0D1F" w14:textId="38782BE4" w:rsidR="00E22F3E" w:rsidRPr="00DE6271" w:rsidRDefault="00E22F3E" w:rsidP="000713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E22F3E">
        <w:rPr>
          <w:rFonts w:ascii="Times New Roman" w:hAnsi="Times New Roman" w:cs="Times New Roman"/>
          <w:sz w:val="24"/>
          <w:szCs w:val="24"/>
          <w:lang w:val="en-US"/>
        </w:rPr>
        <w:t>Samuilov</w:t>
      </w:r>
      <w:r w:rsidR="009660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966092" w:rsidRPr="00E22F3E">
        <w:rPr>
          <w:rFonts w:ascii="Times New Roman" w:hAnsi="Times New Roman" w:cs="Times New Roman"/>
          <w:sz w:val="24"/>
          <w:szCs w:val="24"/>
          <w:lang w:val="en-US"/>
        </w:rPr>
        <w:t>Valery Mikhailovich</w:t>
      </w:r>
      <w:r w:rsidR="0096609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E22F3E">
        <w:rPr>
          <w:rFonts w:ascii="Times New Roman" w:hAnsi="Times New Roman" w:cs="Times New Roman"/>
          <w:sz w:val="24"/>
          <w:szCs w:val="24"/>
          <w:lang w:val="en-US"/>
        </w:rPr>
        <w:t>(Russia, Yekaterinburg) – Doctor of Technical Sciences, Candidate of Economic</w:t>
      </w:r>
      <w:r w:rsidR="006C180F" w:rsidRPr="006C180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C180F">
        <w:rPr>
          <w:rFonts w:ascii="Times New Roman" w:hAnsi="Times New Roman" w:cs="Times New Roman"/>
          <w:sz w:val="24"/>
          <w:szCs w:val="24"/>
          <w:lang w:val="en-US"/>
        </w:rPr>
        <w:t>Sciences</w:t>
      </w:r>
      <w:r w:rsidRPr="00E22F3E">
        <w:rPr>
          <w:rFonts w:ascii="Times New Roman" w:hAnsi="Times New Roman" w:cs="Times New Roman"/>
          <w:sz w:val="24"/>
          <w:szCs w:val="24"/>
          <w:lang w:val="en-US"/>
        </w:rPr>
        <w:t xml:space="preserve">, Academician of the </w:t>
      </w:r>
      <w:r w:rsidR="00451F0C" w:rsidRPr="00451F0C">
        <w:rPr>
          <w:rFonts w:ascii="Times New Roman" w:hAnsi="Times New Roman" w:cs="Times New Roman"/>
          <w:sz w:val="24"/>
          <w:szCs w:val="24"/>
          <w:lang w:val="en-US"/>
        </w:rPr>
        <w:t>Russian Academy of Transport</w:t>
      </w:r>
      <w:r w:rsidRPr="00E22F3E">
        <w:rPr>
          <w:rFonts w:ascii="Times New Roman" w:hAnsi="Times New Roman" w:cs="Times New Roman"/>
          <w:sz w:val="24"/>
          <w:szCs w:val="24"/>
          <w:lang w:val="en-US"/>
        </w:rPr>
        <w:t xml:space="preserve">, Professor of the Department </w:t>
      </w:r>
      <w:r w:rsidR="000915FE" w:rsidRPr="000915FE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E22F3E">
        <w:rPr>
          <w:rFonts w:ascii="Times New Roman" w:hAnsi="Times New Roman" w:cs="Times New Roman"/>
          <w:sz w:val="24"/>
          <w:szCs w:val="24"/>
          <w:lang w:val="en-US"/>
        </w:rPr>
        <w:t>World Economy and Logistics</w:t>
      </w:r>
      <w:r w:rsidR="000915FE" w:rsidRPr="000915FE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E22F3E">
        <w:rPr>
          <w:rFonts w:ascii="Times New Roman" w:hAnsi="Times New Roman" w:cs="Times New Roman"/>
          <w:sz w:val="24"/>
          <w:szCs w:val="24"/>
          <w:lang w:val="en-US"/>
        </w:rPr>
        <w:t>, Ural State University of Railway Transport (66 Kolmogorova str., Yekaterinburg, 620034, Russia, Sverdlovsk Region,</w:t>
      </w:r>
      <w:r w:rsidR="00DE6271" w:rsidRPr="00DE6271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10" w:history="1">
        <w:r w:rsidR="000915FE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vsamuilov-sv@yandex.ru</w:t>
        </w:r>
      </w:hyperlink>
      <w:r w:rsidRPr="00E22F3E">
        <w:rPr>
          <w:rFonts w:ascii="Times New Roman" w:hAnsi="Times New Roman" w:cs="Times New Roman"/>
          <w:sz w:val="24"/>
          <w:szCs w:val="24"/>
          <w:lang w:val="en-US"/>
        </w:rPr>
        <w:t>, 89002169602)</w:t>
      </w:r>
    </w:p>
    <w:p w14:paraId="5DFA2EBD" w14:textId="429D2F1F" w:rsidR="00B5000D" w:rsidRPr="00E73E48" w:rsidRDefault="00B366EB" w:rsidP="000713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DE6271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B366EB">
        <w:rPr>
          <w:rFonts w:ascii="Times New Roman" w:hAnsi="Times New Roman" w:cs="Times New Roman"/>
          <w:sz w:val="24"/>
          <w:szCs w:val="24"/>
          <w:lang w:val="en-US"/>
        </w:rPr>
        <w:t>Gashkova</w:t>
      </w:r>
      <w:r w:rsidRPr="001A674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B366EB">
        <w:rPr>
          <w:rFonts w:ascii="Times New Roman" w:hAnsi="Times New Roman" w:cs="Times New Roman"/>
          <w:sz w:val="24"/>
          <w:szCs w:val="24"/>
          <w:lang w:val="en-US"/>
        </w:rPr>
        <w:t xml:space="preserve">Lyudmila </w:t>
      </w:r>
      <w:r w:rsidR="001A6747" w:rsidRPr="001A6747">
        <w:rPr>
          <w:rFonts w:ascii="Times New Roman" w:hAnsi="Times New Roman" w:cs="Times New Roman"/>
          <w:sz w:val="24"/>
          <w:szCs w:val="24"/>
          <w:lang w:val="en-US"/>
        </w:rPr>
        <w:t xml:space="preserve">Vyacheslavovna </w:t>
      </w:r>
      <w:r w:rsidRPr="00B366EB">
        <w:rPr>
          <w:rFonts w:ascii="Times New Roman" w:hAnsi="Times New Roman" w:cs="Times New Roman"/>
          <w:sz w:val="24"/>
          <w:szCs w:val="24"/>
          <w:lang w:val="en-US"/>
        </w:rPr>
        <w:t>(Russia, Yekaterinburg) – Candidate of Economic</w:t>
      </w:r>
      <w:r w:rsidR="00A5361F" w:rsidRPr="00A5361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A5361F">
        <w:rPr>
          <w:rFonts w:ascii="Times New Roman" w:hAnsi="Times New Roman" w:cs="Times New Roman"/>
          <w:sz w:val="24"/>
          <w:szCs w:val="24"/>
          <w:lang w:val="en-US"/>
        </w:rPr>
        <w:t>Sciences</w:t>
      </w:r>
      <w:r w:rsidRPr="00B366EB">
        <w:rPr>
          <w:rFonts w:ascii="Times New Roman" w:hAnsi="Times New Roman" w:cs="Times New Roman"/>
          <w:sz w:val="24"/>
          <w:szCs w:val="24"/>
          <w:lang w:val="en-US"/>
        </w:rPr>
        <w:t xml:space="preserve">, Associate Professor, Head of the Department </w:t>
      </w:r>
      <w:r w:rsidR="00E96051" w:rsidRPr="00E96051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B366EB">
        <w:rPr>
          <w:rFonts w:ascii="Times New Roman" w:hAnsi="Times New Roman" w:cs="Times New Roman"/>
          <w:sz w:val="24"/>
          <w:szCs w:val="24"/>
          <w:lang w:val="en-US"/>
        </w:rPr>
        <w:t>World Economy and Logistics</w:t>
      </w:r>
      <w:r w:rsidR="00E96051" w:rsidRPr="00B5000D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B366EB">
        <w:rPr>
          <w:rFonts w:ascii="Times New Roman" w:hAnsi="Times New Roman" w:cs="Times New Roman"/>
          <w:sz w:val="24"/>
          <w:szCs w:val="24"/>
          <w:lang w:val="en-US"/>
        </w:rPr>
        <w:t xml:space="preserve">, Ural State University of Railway Transport (66 Kolmogorova str., Yekaterinburg, 620034, Russia, Sverdlovsk Region, </w:t>
      </w:r>
      <w:hyperlink r:id="rId11" w:history="1">
        <w:r w:rsidR="0088337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lgashkova@usurt.ru</w:t>
        </w:r>
      </w:hyperlink>
      <w:r w:rsidRPr="00B366EB">
        <w:rPr>
          <w:rFonts w:ascii="Times New Roman" w:hAnsi="Times New Roman" w:cs="Times New Roman"/>
          <w:sz w:val="24"/>
          <w:szCs w:val="24"/>
          <w:lang w:val="en-US"/>
        </w:rPr>
        <w:t>, 89226192613)</w:t>
      </w:r>
    </w:p>
    <w:p w14:paraId="6A98B10C" w14:textId="77777777" w:rsidR="006D1285" w:rsidRPr="00E73E48" w:rsidRDefault="006D1285" w:rsidP="000713F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14:paraId="6A08E03B" w14:textId="3DFDDFF4" w:rsidR="00B5000D" w:rsidRPr="001A0E2A" w:rsidRDefault="00B5000D" w:rsidP="00B5000D">
      <w:pPr>
        <w:spacing w:after="0" w:line="24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1A0E2A">
        <w:rPr>
          <w:rFonts w:ascii="Times New Roman" w:hAnsi="Times New Roman" w:cs="Times New Roman"/>
          <w:b/>
          <w:bCs/>
          <w:sz w:val="24"/>
          <w:szCs w:val="24"/>
        </w:rPr>
        <w:t>Bibliographic list</w:t>
      </w:r>
    </w:p>
    <w:p w14:paraId="667587AD" w14:textId="696E2855" w:rsidR="001A0E2A" w:rsidRPr="00E73E48" w:rsidRDefault="001A0E2A" w:rsidP="001A0E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1A0E2A">
        <w:rPr>
          <w:rFonts w:ascii="Times New Roman" w:hAnsi="Times New Roman" w:cs="Times New Roman"/>
          <w:sz w:val="24"/>
          <w:szCs w:val="24"/>
          <w:lang w:val="en-US"/>
        </w:rPr>
        <w:t>1.</w:t>
      </w:r>
      <w:r w:rsidR="00F7083C" w:rsidRPr="00F7083C">
        <w:rPr>
          <w:rFonts w:ascii="Times New Roman" w:hAnsi="Times New Roman" w:cs="Times New Roman"/>
          <w:sz w:val="24"/>
          <w:szCs w:val="24"/>
          <w:lang w:val="en-US"/>
        </w:rPr>
        <w:t> </w:t>
      </w:r>
      <w:r>
        <w:rPr>
          <w:rFonts w:ascii="Times New Roman" w:hAnsi="Times New Roman" w:cs="Times New Roman"/>
          <w:sz w:val="24"/>
          <w:szCs w:val="24"/>
          <w:lang w:val="en-US"/>
        </w:rPr>
        <w:t>E</w:t>
      </w:r>
      <w:r w:rsidRPr="001A0E2A">
        <w:rPr>
          <w:rFonts w:ascii="Times New Roman" w:hAnsi="Times New Roman" w:cs="Times New Roman"/>
          <w:sz w:val="24"/>
          <w:szCs w:val="24"/>
          <w:lang w:val="en-US"/>
        </w:rPr>
        <w:t xml:space="preserve">vtushenko A.V., Samuilov S.A. Strengthening the stability of the Urals during the transformation of Yekaterinburg into the main dry port of Russia and BRICS // World of Economics and entrepreneurship : proceedings of the XIV International Scientific and Practical Conference of students and postgraduates / </w:t>
      </w:r>
      <w:r w:rsidR="00A73E23">
        <w:rPr>
          <w:rFonts w:ascii="Times New Roman" w:hAnsi="Times New Roman" w:cs="Times New Roman"/>
          <w:sz w:val="24"/>
          <w:szCs w:val="24"/>
          <w:lang w:val="en-US"/>
        </w:rPr>
        <w:t>PEI</w:t>
      </w:r>
      <w:r w:rsidRPr="001A0E2A">
        <w:rPr>
          <w:rFonts w:ascii="Times New Roman" w:hAnsi="Times New Roman" w:cs="Times New Roman"/>
          <w:sz w:val="24"/>
          <w:szCs w:val="24"/>
          <w:lang w:val="en-US"/>
        </w:rPr>
        <w:t xml:space="preserve"> HE </w:t>
      </w:r>
      <w:r w:rsidR="008E404F" w:rsidRPr="008E404F">
        <w:rPr>
          <w:rFonts w:ascii="Times New Roman" w:hAnsi="Times New Roman" w:cs="Times New Roman"/>
          <w:sz w:val="24"/>
          <w:szCs w:val="24"/>
          <w:lang w:val="en-US"/>
        </w:rPr>
        <w:t>«</w:t>
      </w:r>
      <w:r w:rsidRPr="001A0E2A">
        <w:rPr>
          <w:rFonts w:ascii="Times New Roman" w:hAnsi="Times New Roman" w:cs="Times New Roman"/>
          <w:sz w:val="24"/>
          <w:szCs w:val="24"/>
          <w:lang w:val="en-US"/>
        </w:rPr>
        <w:t>KIU</w:t>
      </w:r>
      <w:r w:rsidR="008E404F" w:rsidRPr="00A73E23">
        <w:rPr>
          <w:rFonts w:ascii="Times New Roman" w:hAnsi="Times New Roman" w:cs="Times New Roman"/>
          <w:sz w:val="24"/>
          <w:szCs w:val="24"/>
          <w:lang w:val="en-US"/>
        </w:rPr>
        <w:t>»</w:t>
      </w:r>
      <w:r w:rsidRPr="001A0E2A">
        <w:rPr>
          <w:rFonts w:ascii="Times New Roman" w:hAnsi="Times New Roman" w:cs="Times New Roman"/>
          <w:sz w:val="24"/>
          <w:szCs w:val="24"/>
          <w:lang w:val="en-US"/>
        </w:rPr>
        <w:t>. Kazan, 2025. pp. 159-161.</w:t>
      </w:r>
    </w:p>
    <w:p w14:paraId="71A91924" w14:textId="4BE2C996" w:rsidR="00867428" w:rsidRPr="00E73E48" w:rsidRDefault="00867428" w:rsidP="001A0E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73E48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867428">
        <w:rPr>
          <w:rFonts w:ascii="Times New Roman" w:hAnsi="Times New Roman" w:cs="Times New Roman"/>
          <w:sz w:val="24"/>
          <w:szCs w:val="24"/>
          <w:lang w:val="en-US"/>
        </w:rPr>
        <w:t>2.</w:t>
      </w:r>
      <w:r w:rsidR="00F7083C" w:rsidRPr="00F7083C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867428">
        <w:rPr>
          <w:rFonts w:ascii="Times New Roman" w:hAnsi="Times New Roman" w:cs="Times New Roman"/>
          <w:sz w:val="24"/>
          <w:szCs w:val="24"/>
          <w:lang w:val="en-US"/>
        </w:rPr>
        <w:t xml:space="preserve">Bogushevich S.A., Gashkova L.V., Samuilov V.M., Taktaev V.S. Yekaterinburg – the main </w:t>
      </w:r>
      <w:r w:rsidR="007D3AE8">
        <w:rPr>
          <w:rFonts w:ascii="Times New Roman" w:hAnsi="Times New Roman" w:cs="Times New Roman"/>
          <w:sz w:val="24"/>
          <w:szCs w:val="24"/>
          <w:lang w:val="en-US"/>
        </w:rPr>
        <w:t>D</w:t>
      </w:r>
      <w:r w:rsidRPr="00867428">
        <w:rPr>
          <w:rFonts w:ascii="Times New Roman" w:hAnsi="Times New Roman" w:cs="Times New Roman"/>
          <w:sz w:val="24"/>
          <w:szCs w:val="24"/>
          <w:lang w:val="en-US"/>
        </w:rPr>
        <w:t xml:space="preserve">ry </w:t>
      </w:r>
      <w:r w:rsidR="007D3AE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Pr="00867428">
        <w:rPr>
          <w:rFonts w:ascii="Times New Roman" w:hAnsi="Times New Roman" w:cs="Times New Roman"/>
          <w:sz w:val="24"/>
          <w:szCs w:val="24"/>
          <w:lang w:val="en-US"/>
        </w:rPr>
        <w:t>ort of Russia // Innovative transport. 2022. № 3 (45). pp. 12-16.</w:t>
      </w:r>
    </w:p>
    <w:p w14:paraId="7025810B" w14:textId="3C97E5EE" w:rsidR="00F7083C" w:rsidRDefault="00F7083C" w:rsidP="001A0E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E73E48">
        <w:rPr>
          <w:rFonts w:ascii="Times New Roman" w:hAnsi="Times New Roman" w:cs="Times New Roman"/>
          <w:sz w:val="24"/>
          <w:szCs w:val="24"/>
          <w:lang w:val="en-US"/>
        </w:rPr>
        <w:tab/>
      </w:r>
      <w:r w:rsidRPr="007D3AE8">
        <w:rPr>
          <w:rFonts w:ascii="Times New Roman" w:hAnsi="Times New Roman" w:cs="Times New Roman"/>
          <w:sz w:val="24"/>
          <w:szCs w:val="24"/>
          <w:lang w:val="en-US"/>
        </w:rPr>
        <w:t>3. </w:t>
      </w:r>
      <w:r w:rsidR="007D3AE8" w:rsidRPr="007D3AE8">
        <w:rPr>
          <w:rFonts w:ascii="Times New Roman" w:hAnsi="Times New Roman" w:cs="Times New Roman"/>
          <w:sz w:val="24"/>
          <w:szCs w:val="24"/>
          <w:lang w:val="en-US"/>
        </w:rPr>
        <w:t xml:space="preserve">Gashkova L.V., Morozova O.Yu. </w:t>
      </w:r>
      <w:r w:rsidR="007D3AE8">
        <w:rPr>
          <w:rFonts w:ascii="Times New Roman" w:hAnsi="Times New Roman" w:cs="Times New Roman"/>
          <w:sz w:val="24"/>
          <w:szCs w:val="24"/>
          <w:lang w:val="en-US"/>
        </w:rPr>
        <w:t>Dry</w:t>
      </w:r>
      <w:r w:rsidR="007D3AE8" w:rsidRPr="007D3AE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7D3AE8">
        <w:rPr>
          <w:rFonts w:ascii="Times New Roman" w:hAnsi="Times New Roman" w:cs="Times New Roman"/>
          <w:sz w:val="24"/>
          <w:szCs w:val="24"/>
          <w:lang w:val="en-US"/>
        </w:rPr>
        <w:t>P</w:t>
      </w:r>
      <w:r w:rsidR="007D3AE8" w:rsidRPr="007D3AE8">
        <w:rPr>
          <w:rFonts w:ascii="Times New Roman" w:hAnsi="Times New Roman" w:cs="Times New Roman"/>
          <w:sz w:val="24"/>
          <w:szCs w:val="24"/>
          <w:lang w:val="en-US"/>
        </w:rPr>
        <w:t>ort: a conceptual review // Innovative transport. 2022. №4 (46). pp. 8-13.</w:t>
      </w:r>
    </w:p>
    <w:p w14:paraId="7E60F7AE" w14:textId="597B6E5D" w:rsidR="001A0AB7" w:rsidRDefault="001A0AB7" w:rsidP="001A0E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4. </w:t>
      </w:r>
      <w:r w:rsidRPr="001A0AB7">
        <w:rPr>
          <w:rFonts w:ascii="Times New Roman" w:hAnsi="Times New Roman" w:cs="Times New Roman"/>
          <w:sz w:val="24"/>
          <w:szCs w:val="24"/>
          <w:lang w:val="en-US"/>
        </w:rPr>
        <w:t xml:space="preserve">Uralsky Transport and Logistics Center / [Electronic resource] // Official website of the Uralsky Transport and Logistics Center : [website]. — URL: </w:t>
      </w:r>
      <w:hyperlink r:id="rId12" w:history="1"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https://tlc-uralskiy.ru</w:t>
        </w:r>
      </w:hyperlink>
      <w:r w:rsidR="00BA75D7" w:rsidRPr="00BA75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A0AB7">
        <w:rPr>
          <w:rFonts w:ascii="Times New Roman" w:hAnsi="Times New Roman" w:cs="Times New Roman"/>
          <w:sz w:val="24"/>
          <w:szCs w:val="24"/>
          <w:lang w:val="en-US"/>
        </w:rPr>
        <w:t>(date of request: 05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A0AB7">
        <w:rPr>
          <w:rFonts w:ascii="Times New Roman" w:hAnsi="Times New Roman" w:cs="Times New Roman"/>
          <w:sz w:val="24"/>
          <w:szCs w:val="24"/>
          <w:lang w:val="en-US"/>
        </w:rPr>
        <w:t>04</w:t>
      </w:r>
      <w:r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1A0AB7">
        <w:rPr>
          <w:rFonts w:ascii="Times New Roman" w:hAnsi="Times New Roman" w:cs="Times New Roman"/>
          <w:sz w:val="24"/>
          <w:szCs w:val="24"/>
          <w:lang w:val="en-US"/>
        </w:rPr>
        <w:t>2025).</w:t>
      </w:r>
    </w:p>
    <w:p w14:paraId="487CA9CD" w14:textId="65820C54" w:rsidR="001A0AB7" w:rsidRPr="006A0BD5" w:rsidRDefault="001A0AB7" w:rsidP="001A0E2A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ab/>
        <w:t>5. </w:t>
      </w:r>
      <w:r w:rsidR="006A0BD5" w:rsidRPr="006A0BD5">
        <w:rPr>
          <w:rFonts w:ascii="Times New Roman" w:hAnsi="Times New Roman" w:cs="Times New Roman"/>
          <w:sz w:val="24"/>
          <w:szCs w:val="24"/>
          <w:lang w:val="en-US"/>
        </w:rPr>
        <w:t xml:space="preserve">«Regional Newspaper» № 84 (10191) dated April 17, 2025 / [Electronic resource] // </w:t>
      </w:r>
      <w:r w:rsidR="00FB0FE7" w:rsidRPr="00FB0FE7">
        <w:rPr>
          <w:rFonts w:ascii="Times New Roman" w:hAnsi="Times New Roman" w:cs="Times New Roman"/>
          <w:sz w:val="24"/>
          <w:szCs w:val="24"/>
          <w:lang w:val="en-US"/>
        </w:rPr>
        <w:t>Online publication «Regional Newspaper»</w:t>
      </w:r>
      <w:r w:rsidR="002D30BF" w:rsidRPr="002D30BF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0BD5" w:rsidRPr="006A0BD5">
        <w:rPr>
          <w:rFonts w:ascii="Times New Roman" w:hAnsi="Times New Roman" w:cs="Times New Roman"/>
          <w:sz w:val="24"/>
          <w:szCs w:val="24"/>
          <w:lang w:val="en-US"/>
        </w:rPr>
        <w:t xml:space="preserve">: [website]. — URL: </w:t>
      </w:r>
      <w:hyperlink r:id="rId13" w:history="1">
        <w:r w:rsidR="00BA75D7" w:rsidRPr="00FE07C0">
          <w:rPr>
            <w:rStyle w:val="ac"/>
            <w:rFonts w:ascii="Times New Roman" w:hAnsi="Times New Roman" w:cs="Times New Roman"/>
            <w:sz w:val="24"/>
            <w:szCs w:val="24"/>
            <w:lang w:val="en-US"/>
          </w:rPr>
          <w:t>https://old.oblgazeta.ru/newspaper/archive/2025-4/3910/</w:t>
        </w:r>
      </w:hyperlink>
      <w:r w:rsidR="00BA75D7" w:rsidRPr="00BA75D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6A0BD5" w:rsidRPr="006A0BD5">
        <w:rPr>
          <w:rFonts w:ascii="Times New Roman" w:hAnsi="Times New Roman" w:cs="Times New Roman"/>
          <w:sz w:val="24"/>
          <w:szCs w:val="24"/>
          <w:lang w:val="en-US"/>
        </w:rPr>
        <w:t xml:space="preserve">(date of </w:t>
      </w:r>
      <w:r w:rsidR="00BE61CC">
        <w:rPr>
          <w:rFonts w:ascii="Times New Roman" w:hAnsi="Times New Roman" w:cs="Times New Roman"/>
          <w:sz w:val="24"/>
          <w:szCs w:val="24"/>
          <w:lang w:val="en-US"/>
        </w:rPr>
        <w:t>request</w:t>
      </w:r>
      <w:r w:rsidR="006A0BD5" w:rsidRPr="006A0BD5">
        <w:rPr>
          <w:rFonts w:ascii="Times New Roman" w:hAnsi="Times New Roman" w:cs="Times New Roman"/>
          <w:sz w:val="24"/>
          <w:szCs w:val="24"/>
          <w:lang w:val="en-US"/>
        </w:rPr>
        <w:t>: 05</w:t>
      </w:r>
      <w:r w:rsidR="00BE61CC" w:rsidRPr="00BE61CC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A0BD5" w:rsidRPr="006A0BD5">
        <w:rPr>
          <w:rFonts w:ascii="Times New Roman" w:hAnsi="Times New Roman" w:cs="Times New Roman"/>
          <w:sz w:val="24"/>
          <w:szCs w:val="24"/>
          <w:lang w:val="en-US"/>
        </w:rPr>
        <w:t>04</w:t>
      </w:r>
      <w:r w:rsidR="00BE61CC" w:rsidRPr="002D30BF">
        <w:rPr>
          <w:rFonts w:ascii="Times New Roman" w:hAnsi="Times New Roman" w:cs="Times New Roman"/>
          <w:sz w:val="24"/>
          <w:szCs w:val="24"/>
          <w:lang w:val="en-US"/>
        </w:rPr>
        <w:t>.</w:t>
      </w:r>
      <w:r w:rsidR="006A0BD5" w:rsidRPr="006A0BD5">
        <w:rPr>
          <w:rFonts w:ascii="Times New Roman" w:hAnsi="Times New Roman" w:cs="Times New Roman"/>
          <w:sz w:val="24"/>
          <w:szCs w:val="24"/>
          <w:lang w:val="en-US"/>
        </w:rPr>
        <w:t>2025).</w:t>
      </w:r>
    </w:p>
    <w:sectPr w:rsidR="001A0AB7" w:rsidRPr="006A0BD5" w:rsidSect="00F9166F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1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965CA"/>
    <w:rsid w:val="00001750"/>
    <w:rsid w:val="000032CE"/>
    <w:rsid w:val="00013DD0"/>
    <w:rsid w:val="00016A1A"/>
    <w:rsid w:val="00020D46"/>
    <w:rsid w:val="00033473"/>
    <w:rsid w:val="0005583F"/>
    <w:rsid w:val="0006003B"/>
    <w:rsid w:val="000713FE"/>
    <w:rsid w:val="00076630"/>
    <w:rsid w:val="0007665B"/>
    <w:rsid w:val="000815C7"/>
    <w:rsid w:val="00090AC5"/>
    <w:rsid w:val="000915FE"/>
    <w:rsid w:val="00093173"/>
    <w:rsid w:val="000965CA"/>
    <w:rsid w:val="000A3A9F"/>
    <w:rsid w:val="000B3344"/>
    <w:rsid w:val="000C270A"/>
    <w:rsid w:val="000C61E7"/>
    <w:rsid w:val="000C726B"/>
    <w:rsid w:val="000D455F"/>
    <w:rsid w:val="000D461C"/>
    <w:rsid w:val="000E1390"/>
    <w:rsid w:val="000F4A93"/>
    <w:rsid w:val="00103942"/>
    <w:rsid w:val="00113DCE"/>
    <w:rsid w:val="001356AA"/>
    <w:rsid w:val="001359C5"/>
    <w:rsid w:val="0013613D"/>
    <w:rsid w:val="00155F69"/>
    <w:rsid w:val="00162854"/>
    <w:rsid w:val="00164062"/>
    <w:rsid w:val="001726CF"/>
    <w:rsid w:val="00176B5F"/>
    <w:rsid w:val="00181A27"/>
    <w:rsid w:val="001A0AB7"/>
    <w:rsid w:val="001A0E2A"/>
    <w:rsid w:val="001A1385"/>
    <w:rsid w:val="001A2FC6"/>
    <w:rsid w:val="001A6747"/>
    <w:rsid w:val="001B305C"/>
    <w:rsid w:val="001D497F"/>
    <w:rsid w:val="001D53AB"/>
    <w:rsid w:val="001E67A2"/>
    <w:rsid w:val="001F7544"/>
    <w:rsid w:val="00230CEC"/>
    <w:rsid w:val="00231702"/>
    <w:rsid w:val="002332A8"/>
    <w:rsid w:val="002338B9"/>
    <w:rsid w:val="002362FF"/>
    <w:rsid w:val="002400FA"/>
    <w:rsid w:val="002403AD"/>
    <w:rsid w:val="0026446B"/>
    <w:rsid w:val="00276BCF"/>
    <w:rsid w:val="0029246C"/>
    <w:rsid w:val="002927B2"/>
    <w:rsid w:val="00293FE7"/>
    <w:rsid w:val="002A0D7B"/>
    <w:rsid w:val="002B30CB"/>
    <w:rsid w:val="002C1EBE"/>
    <w:rsid w:val="002C72EE"/>
    <w:rsid w:val="002D30BF"/>
    <w:rsid w:val="002D4E67"/>
    <w:rsid w:val="002F5EA4"/>
    <w:rsid w:val="003146A2"/>
    <w:rsid w:val="00321548"/>
    <w:rsid w:val="003448A1"/>
    <w:rsid w:val="003512E4"/>
    <w:rsid w:val="00353312"/>
    <w:rsid w:val="0037455B"/>
    <w:rsid w:val="00377114"/>
    <w:rsid w:val="00380393"/>
    <w:rsid w:val="00387AA3"/>
    <w:rsid w:val="00397D46"/>
    <w:rsid w:val="00397E84"/>
    <w:rsid w:val="003A3797"/>
    <w:rsid w:val="003A485A"/>
    <w:rsid w:val="003C5787"/>
    <w:rsid w:val="003E3B3F"/>
    <w:rsid w:val="003F19BC"/>
    <w:rsid w:val="003F600C"/>
    <w:rsid w:val="00410C07"/>
    <w:rsid w:val="004200E0"/>
    <w:rsid w:val="00446D1D"/>
    <w:rsid w:val="00451F0C"/>
    <w:rsid w:val="00452328"/>
    <w:rsid w:val="004530F5"/>
    <w:rsid w:val="00456903"/>
    <w:rsid w:val="00463A10"/>
    <w:rsid w:val="00472145"/>
    <w:rsid w:val="00493B4C"/>
    <w:rsid w:val="00495EA9"/>
    <w:rsid w:val="004A752E"/>
    <w:rsid w:val="004D0BC5"/>
    <w:rsid w:val="004E2DCB"/>
    <w:rsid w:val="004E6975"/>
    <w:rsid w:val="004E7AFD"/>
    <w:rsid w:val="0050519C"/>
    <w:rsid w:val="00505CF4"/>
    <w:rsid w:val="00536442"/>
    <w:rsid w:val="00547710"/>
    <w:rsid w:val="00594B07"/>
    <w:rsid w:val="005A04A2"/>
    <w:rsid w:val="005B0C39"/>
    <w:rsid w:val="005C0D64"/>
    <w:rsid w:val="005D179B"/>
    <w:rsid w:val="005D2DAD"/>
    <w:rsid w:val="005D6367"/>
    <w:rsid w:val="00605E59"/>
    <w:rsid w:val="00613737"/>
    <w:rsid w:val="00613C98"/>
    <w:rsid w:val="00614248"/>
    <w:rsid w:val="00614C19"/>
    <w:rsid w:val="0062664B"/>
    <w:rsid w:val="00632F9B"/>
    <w:rsid w:val="00645405"/>
    <w:rsid w:val="0066413D"/>
    <w:rsid w:val="006774B4"/>
    <w:rsid w:val="006A0BD5"/>
    <w:rsid w:val="006B518E"/>
    <w:rsid w:val="006B630F"/>
    <w:rsid w:val="006C180F"/>
    <w:rsid w:val="006D1285"/>
    <w:rsid w:val="006D43B4"/>
    <w:rsid w:val="006D70ED"/>
    <w:rsid w:val="006E241E"/>
    <w:rsid w:val="006E5E13"/>
    <w:rsid w:val="006F7593"/>
    <w:rsid w:val="007072CB"/>
    <w:rsid w:val="007111EE"/>
    <w:rsid w:val="007267D5"/>
    <w:rsid w:val="00727041"/>
    <w:rsid w:val="00734816"/>
    <w:rsid w:val="00736154"/>
    <w:rsid w:val="00736872"/>
    <w:rsid w:val="0074388F"/>
    <w:rsid w:val="00765C66"/>
    <w:rsid w:val="007B1D56"/>
    <w:rsid w:val="007B5F97"/>
    <w:rsid w:val="007D3AE8"/>
    <w:rsid w:val="007D57C7"/>
    <w:rsid w:val="007E60BC"/>
    <w:rsid w:val="007E677A"/>
    <w:rsid w:val="00805517"/>
    <w:rsid w:val="008109BC"/>
    <w:rsid w:val="00825784"/>
    <w:rsid w:val="00837F92"/>
    <w:rsid w:val="008510A1"/>
    <w:rsid w:val="008518B3"/>
    <w:rsid w:val="008649BF"/>
    <w:rsid w:val="00867428"/>
    <w:rsid w:val="00883377"/>
    <w:rsid w:val="008A2657"/>
    <w:rsid w:val="008C2911"/>
    <w:rsid w:val="008C4C72"/>
    <w:rsid w:val="008E404F"/>
    <w:rsid w:val="0090013F"/>
    <w:rsid w:val="00901D1A"/>
    <w:rsid w:val="0090479A"/>
    <w:rsid w:val="009151C9"/>
    <w:rsid w:val="00920907"/>
    <w:rsid w:val="0092512B"/>
    <w:rsid w:val="009261E0"/>
    <w:rsid w:val="00954702"/>
    <w:rsid w:val="00962F9C"/>
    <w:rsid w:val="00966092"/>
    <w:rsid w:val="009730F8"/>
    <w:rsid w:val="00976C76"/>
    <w:rsid w:val="00982DD1"/>
    <w:rsid w:val="009846B0"/>
    <w:rsid w:val="0099047F"/>
    <w:rsid w:val="009A3C3A"/>
    <w:rsid w:val="009B1ECE"/>
    <w:rsid w:val="009D0025"/>
    <w:rsid w:val="009D677E"/>
    <w:rsid w:val="009E3F99"/>
    <w:rsid w:val="009F2827"/>
    <w:rsid w:val="009F5C35"/>
    <w:rsid w:val="00A0110F"/>
    <w:rsid w:val="00A30F27"/>
    <w:rsid w:val="00A40900"/>
    <w:rsid w:val="00A47DB0"/>
    <w:rsid w:val="00A5361F"/>
    <w:rsid w:val="00A56AE7"/>
    <w:rsid w:val="00A64588"/>
    <w:rsid w:val="00A73E23"/>
    <w:rsid w:val="00A767A0"/>
    <w:rsid w:val="00A92A10"/>
    <w:rsid w:val="00AA0B8E"/>
    <w:rsid w:val="00AA2757"/>
    <w:rsid w:val="00AA3734"/>
    <w:rsid w:val="00AB187B"/>
    <w:rsid w:val="00AD69F5"/>
    <w:rsid w:val="00AD7E94"/>
    <w:rsid w:val="00AE1A5A"/>
    <w:rsid w:val="00AE625E"/>
    <w:rsid w:val="00AE7593"/>
    <w:rsid w:val="00B01D00"/>
    <w:rsid w:val="00B07247"/>
    <w:rsid w:val="00B366EB"/>
    <w:rsid w:val="00B36934"/>
    <w:rsid w:val="00B5000D"/>
    <w:rsid w:val="00B56EE2"/>
    <w:rsid w:val="00B64D76"/>
    <w:rsid w:val="00B652E0"/>
    <w:rsid w:val="00B657B5"/>
    <w:rsid w:val="00B71B43"/>
    <w:rsid w:val="00B75806"/>
    <w:rsid w:val="00B76CDF"/>
    <w:rsid w:val="00B949EC"/>
    <w:rsid w:val="00BA75D7"/>
    <w:rsid w:val="00BE46ED"/>
    <w:rsid w:val="00BE61CC"/>
    <w:rsid w:val="00BF118F"/>
    <w:rsid w:val="00C011F9"/>
    <w:rsid w:val="00C0316B"/>
    <w:rsid w:val="00C227E7"/>
    <w:rsid w:val="00C24A0D"/>
    <w:rsid w:val="00C25888"/>
    <w:rsid w:val="00C25A21"/>
    <w:rsid w:val="00C40017"/>
    <w:rsid w:val="00C64195"/>
    <w:rsid w:val="00C6602B"/>
    <w:rsid w:val="00C87480"/>
    <w:rsid w:val="00C90465"/>
    <w:rsid w:val="00C91421"/>
    <w:rsid w:val="00C964DC"/>
    <w:rsid w:val="00CB370E"/>
    <w:rsid w:val="00CC2C36"/>
    <w:rsid w:val="00CD355C"/>
    <w:rsid w:val="00CE1E8A"/>
    <w:rsid w:val="00CE6BB0"/>
    <w:rsid w:val="00CE6EE3"/>
    <w:rsid w:val="00CF00EB"/>
    <w:rsid w:val="00CF646D"/>
    <w:rsid w:val="00D01970"/>
    <w:rsid w:val="00D116A4"/>
    <w:rsid w:val="00D1200B"/>
    <w:rsid w:val="00D13CEC"/>
    <w:rsid w:val="00D524E1"/>
    <w:rsid w:val="00D65439"/>
    <w:rsid w:val="00D8799B"/>
    <w:rsid w:val="00D93705"/>
    <w:rsid w:val="00DA3CBD"/>
    <w:rsid w:val="00DA6130"/>
    <w:rsid w:val="00DB49C9"/>
    <w:rsid w:val="00DC68C0"/>
    <w:rsid w:val="00DD4D91"/>
    <w:rsid w:val="00DE6271"/>
    <w:rsid w:val="00DF19F3"/>
    <w:rsid w:val="00DF7B4B"/>
    <w:rsid w:val="00E15134"/>
    <w:rsid w:val="00E211BD"/>
    <w:rsid w:val="00E211F0"/>
    <w:rsid w:val="00E218F4"/>
    <w:rsid w:val="00E22F3E"/>
    <w:rsid w:val="00E30492"/>
    <w:rsid w:val="00E325B0"/>
    <w:rsid w:val="00E3759B"/>
    <w:rsid w:val="00E4026D"/>
    <w:rsid w:val="00E54AE5"/>
    <w:rsid w:val="00E64885"/>
    <w:rsid w:val="00E67DF4"/>
    <w:rsid w:val="00E73E48"/>
    <w:rsid w:val="00E95808"/>
    <w:rsid w:val="00E96051"/>
    <w:rsid w:val="00EA2D92"/>
    <w:rsid w:val="00EA4614"/>
    <w:rsid w:val="00EA646A"/>
    <w:rsid w:val="00EB6712"/>
    <w:rsid w:val="00EB727D"/>
    <w:rsid w:val="00EB7DD9"/>
    <w:rsid w:val="00EC4B17"/>
    <w:rsid w:val="00EC54A6"/>
    <w:rsid w:val="00ED6F01"/>
    <w:rsid w:val="00F0170C"/>
    <w:rsid w:val="00F24AB6"/>
    <w:rsid w:val="00F413BB"/>
    <w:rsid w:val="00F61079"/>
    <w:rsid w:val="00F618A6"/>
    <w:rsid w:val="00F7083C"/>
    <w:rsid w:val="00F73AE4"/>
    <w:rsid w:val="00F803ED"/>
    <w:rsid w:val="00F80D61"/>
    <w:rsid w:val="00F9166F"/>
    <w:rsid w:val="00F9634B"/>
    <w:rsid w:val="00FA2780"/>
    <w:rsid w:val="00FB084B"/>
    <w:rsid w:val="00FB0FE7"/>
    <w:rsid w:val="00FB154C"/>
    <w:rsid w:val="00FC5163"/>
    <w:rsid w:val="00FE1059"/>
    <w:rsid w:val="00FF0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5FEDCE8"/>
  <w15:chartTrackingRefBased/>
  <w15:docId w15:val="{DF3A24E3-2E8E-4A76-9623-BD26C1967E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ru-RU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0965C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0965C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3">
    <w:name w:val="heading 3"/>
    <w:basedOn w:val="a"/>
    <w:next w:val="a"/>
    <w:link w:val="30"/>
    <w:uiPriority w:val="9"/>
    <w:semiHidden/>
    <w:unhideWhenUsed/>
    <w:qFormat/>
    <w:rsid w:val="000965CA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0965C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5">
    <w:name w:val="heading 5"/>
    <w:basedOn w:val="a"/>
    <w:next w:val="a"/>
    <w:link w:val="50"/>
    <w:uiPriority w:val="9"/>
    <w:semiHidden/>
    <w:unhideWhenUsed/>
    <w:qFormat/>
    <w:rsid w:val="000965CA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6">
    <w:name w:val="heading 6"/>
    <w:basedOn w:val="a"/>
    <w:next w:val="a"/>
    <w:link w:val="60"/>
    <w:uiPriority w:val="9"/>
    <w:semiHidden/>
    <w:unhideWhenUsed/>
    <w:qFormat/>
    <w:rsid w:val="000965C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7">
    <w:name w:val="heading 7"/>
    <w:basedOn w:val="a"/>
    <w:next w:val="a"/>
    <w:link w:val="70"/>
    <w:uiPriority w:val="9"/>
    <w:semiHidden/>
    <w:unhideWhenUsed/>
    <w:qFormat/>
    <w:rsid w:val="000965C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0965C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9">
    <w:name w:val="heading 9"/>
    <w:basedOn w:val="a"/>
    <w:next w:val="a"/>
    <w:link w:val="90"/>
    <w:uiPriority w:val="9"/>
    <w:semiHidden/>
    <w:unhideWhenUsed/>
    <w:qFormat/>
    <w:rsid w:val="000965C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0965CA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semiHidden/>
    <w:rsid w:val="000965CA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30">
    <w:name w:val="Заголовок 3 Знак"/>
    <w:basedOn w:val="a0"/>
    <w:link w:val="3"/>
    <w:uiPriority w:val="9"/>
    <w:semiHidden/>
    <w:rsid w:val="000965CA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40">
    <w:name w:val="Заголовок 4 Знак"/>
    <w:basedOn w:val="a0"/>
    <w:link w:val="4"/>
    <w:uiPriority w:val="9"/>
    <w:semiHidden/>
    <w:rsid w:val="000965CA"/>
    <w:rPr>
      <w:rFonts w:eastAsiaTheme="majorEastAsia" w:cstheme="majorBidi"/>
      <w:i/>
      <w:iCs/>
      <w:color w:val="2F5496" w:themeColor="accent1" w:themeShade="BF"/>
    </w:rPr>
  </w:style>
  <w:style w:type="character" w:customStyle="1" w:styleId="50">
    <w:name w:val="Заголовок 5 Знак"/>
    <w:basedOn w:val="a0"/>
    <w:link w:val="5"/>
    <w:uiPriority w:val="9"/>
    <w:semiHidden/>
    <w:rsid w:val="000965CA"/>
    <w:rPr>
      <w:rFonts w:eastAsiaTheme="majorEastAsia" w:cstheme="majorBidi"/>
      <w:color w:val="2F5496" w:themeColor="accent1" w:themeShade="BF"/>
    </w:rPr>
  </w:style>
  <w:style w:type="character" w:customStyle="1" w:styleId="60">
    <w:name w:val="Заголовок 6 Знак"/>
    <w:basedOn w:val="a0"/>
    <w:link w:val="6"/>
    <w:uiPriority w:val="9"/>
    <w:semiHidden/>
    <w:rsid w:val="000965CA"/>
    <w:rPr>
      <w:rFonts w:eastAsiaTheme="majorEastAsia" w:cstheme="majorBidi"/>
      <w:i/>
      <w:iCs/>
      <w:color w:val="595959" w:themeColor="text1" w:themeTint="A6"/>
    </w:rPr>
  </w:style>
  <w:style w:type="character" w:customStyle="1" w:styleId="70">
    <w:name w:val="Заголовок 7 Знак"/>
    <w:basedOn w:val="a0"/>
    <w:link w:val="7"/>
    <w:uiPriority w:val="9"/>
    <w:semiHidden/>
    <w:rsid w:val="000965CA"/>
    <w:rPr>
      <w:rFonts w:eastAsiaTheme="majorEastAsia" w:cstheme="majorBidi"/>
      <w:color w:val="595959" w:themeColor="text1" w:themeTint="A6"/>
    </w:rPr>
  </w:style>
  <w:style w:type="character" w:customStyle="1" w:styleId="80">
    <w:name w:val="Заголовок 8 Знак"/>
    <w:basedOn w:val="a0"/>
    <w:link w:val="8"/>
    <w:uiPriority w:val="9"/>
    <w:semiHidden/>
    <w:rsid w:val="000965CA"/>
    <w:rPr>
      <w:rFonts w:eastAsiaTheme="majorEastAsia" w:cstheme="majorBidi"/>
      <w:i/>
      <w:iCs/>
      <w:color w:val="272727" w:themeColor="text1" w:themeTint="D8"/>
    </w:rPr>
  </w:style>
  <w:style w:type="character" w:customStyle="1" w:styleId="90">
    <w:name w:val="Заголовок 9 Знак"/>
    <w:basedOn w:val="a0"/>
    <w:link w:val="9"/>
    <w:uiPriority w:val="9"/>
    <w:semiHidden/>
    <w:rsid w:val="000965CA"/>
    <w:rPr>
      <w:rFonts w:eastAsiaTheme="majorEastAsia" w:cstheme="majorBidi"/>
      <w:color w:val="272727" w:themeColor="text1" w:themeTint="D8"/>
    </w:rPr>
  </w:style>
  <w:style w:type="paragraph" w:styleId="a3">
    <w:name w:val="Title"/>
    <w:basedOn w:val="a"/>
    <w:next w:val="a"/>
    <w:link w:val="a4"/>
    <w:uiPriority w:val="10"/>
    <w:qFormat/>
    <w:rsid w:val="000965C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a4">
    <w:name w:val="Заголовок Знак"/>
    <w:basedOn w:val="a0"/>
    <w:link w:val="a3"/>
    <w:uiPriority w:val="10"/>
    <w:rsid w:val="000965C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a5">
    <w:name w:val="Subtitle"/>
    <w:basedOn w:val="a"/>
    <w:next w:val="a"/>
    <w:link w:val="a6"/>
    <w:uiPriority w:val="11"/>
    <w:qFormat/>
    <w:rsid w:val="000965C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a6">
    <w:name w:val="Подзаголовок Знак"/>
    <w:basedOn w:val="a0"/>
    <w:link w:val="a5"/>
    <w:uiPriority w:val="11"/>
    <w:rsid w:val="000965C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21">
    <w:name w:val="Quote"/>
    <w:basedOn w:val="a"/>
    <w:next w:val="a"/>
    <w:link w:val="22"/>
    <w:uiPriority w:val="29"/>
    <w:qFormat/>
    <w:rsid w:val="000965C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22">
    <w:name w:val="Цитата 2 Знак"/>
    <w:basedOn w:val="a0"/>
    <w:link w:val="21"/>
    <w:uiPriority w:val="29"/>
    <w:rsid w:val="000965CA"/>
    <w:rPr>
      <w:i/>
      <w:iCs/>
      <w:color w:val="404040" w:themeColor="text1" w:themeTint="BF"/>
    </w:rPr>
  </w:style>
  <w:style w:type="paragraph" w:styleId="a7">
    <w:name w:val="List Paragraph"/>
    <w:basedOn w:val="a"/>
    <w:uiPriority w:val="34"/>
    <w:qFormat/>
    <w:rsid w:val="000965CA"/>
    <w:pPr>
      <w:ind w:left="720"/>
      <w:contextualSpacing/>
    </w:pPr>
  </w:style>
  <w:style w:type="character" w:styleId="a8">
    <w:name w:val="Intense Emphasis"/>
    <w:basedOn w:val="a0"/>
    <w:uiPriority w:val="21"/>
    <w:qFormat/>
    <w:rsid w:val="000965CA"/>
    <w:rPr>
      <w:i/>
      <w:iCs/>
      <w:color w:val="2F5496" w:themeColor="accent1" w:themeShade="BF"/>
    </w:rPr>
  </w:style>
  <w:style w:type="paragraph" w:styleId="a9">
    <w:name w:val="Intense Quote"/>
    <w:basedOn w:val="a"/>
    <w:next w:val="a"/>
    <w:link w:val="aa"/>
    <w:uiPriority w:val="30"/>
    <w:qFormat/>
    <w:rsid w:val="000965CA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aa">
    <w:name w:val="Выделенная цитата Знак"/>
    <w:basedOn w:val="a0"/>
    <w:link w:val="a9"/>
    <w:uiPriority w:val="30"/>
    <w:rsid w:val="000965CA"/>
    <w:rPr>
      <w:i/>
      <w:iCs/>
      <w:color w:val="2F5496" w:themeColor="accent1" w:themeShade="BF"/>
    </w:rPr>
  </w:style>
  <w:style w:type="character" w:styleId="ab">
    <w:name w:val="Intense Reference"/>
    <w:basedOn w:val="a0"/>
    <w:uiPriority w:val="32"/>
    <w:qFormat/>
    <w:rsid w:val="000965CA"/>
    <w:rPr>
      <w:b/>
      <w:bCs/>
      <w:smallCaps/>
      <w:color w:val="2F5496" w:themeColor="accent1" w:themeShade="BF"/>
      <w:spacing w:val="5"/>
    </w:rPr>
  </w:style>
  <w:style w:type="character" w:styleId="ac">
    <w:name w:val="Hyperlink"/>
    <w:basedOn w:val="a0"/>
    <w:uiPriority w:val="99"/>
    <w:unhideWhenUsed/>
    <w:rsid w:val="002D4E67"/>
    <w:rPr>
      <w:color w:val="0563C1" w:themeColor="hyperlink"/>
      <w:u w:val="single"/>
    </w:rPr>
  </w:style>
  <w:style w:type="character" w:styleId="ad">
    <w:name w:val="Unresolved Mention"/>
    <w:basedOn w:val="a0"/>
    <w:uiPriority w:val="99"/>
    <w:semiHidden/>
    <w:unhideWhenUsed/>
    <w:rsid w:val="002D4E67"/>
    <w:rPr>
      <w:color w:val="605E5C"/>
      <w:shd w:val="clear" w:color="auto" w:fill="E1DFDD"/>
    </w:rPr>
  </w:style>
  <w:style w:type="character" w:styleId="ae">
    <w:name w:val="FollowedHyperlink"/>
    <w:basedOn w:val="a0"/>
    <w:uiPriority w:val="99"/>
    <w:semiHidden/>
    <w:unhideWhenUsed/>
    <w:rsid w:val="002D30B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8916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512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725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625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5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86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311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69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729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989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925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2122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21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492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4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658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lgashkova@usurt.ru" TargetMode="External"/><Relationship Id="rId13" Type="http://schemas.openxmlformats.org/officeDocument/2006/relationships/hyperlink" Target="https://old.oblgazeta.ru/newspaper/archive/2025-4/3910/" TargetMode="External"/><Relationship Id="rId3" Type="http://schemas.openxmlformats.org/officeDocument/2006/relationships/webSettings" Target="webSettings.xml"/><Relationship Id="rId7" Type="http://schemas.openxmlformats.org/officeDocument/2006/relationships/hyperlink" Target="mailto:vsamuilov-sv@yandex.ru" TargetMode="External"/><Relationship Id="rId12" Type="http://schemas.openxmlformats.org/officeDocument/2006/relationships/hyperlink" Target="https://tlc-uralskiy.ru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evtushenko200303@mail.ru" TargetMode="External"/><Relationship Id="rId11" Type="http://schemas.openxmlformats.org/officeDocument/2006/relationships/hyperlink" Target="mailto:lgashkova@usurt.ru" TargetMode="External"/><Relationship Id="rId5" Type="http://schemas.openxmlformats.org/officeDocument/2006/relationships/hyperlink" Target="https://old.oblgazeta.ru/newspaper/archive/2025-4/3910/" TargetMode="External"/><Relationship Id="rId15" Type="http://schemas.openxmlformats.org/officeDocument/2006/relationships/theme" Target="theme/theme1.xml"/><Relationship Id="rId10" Type="http://schemas.openxmlformats.org/officeDocument/2006/relationships/hyperlink" Target="mailto:vsamuilov-sv@yandex.ru" TargetMode="External"/><Relationship Id="rId4" Type="http://schemas.openxmlformats.org/officeDocument/2006/relationships/hyperlink" Target="https://tlc-uralskiy.ru" TargetMode="External"/><Relationship Id="rId9" Type="http://schemas.openxmlformats.org/officeDocument/2006/relationships/hyperlink" Target="mailto:evtushenko200303@mail.ru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359</TotalTime>
  <Pages>5</Pages>
  <Words>2621</Words>
  <Characters>14942</Characters>
  <Application>Microsoft Office Word</Application>
  <DocSecurity>0</DocSecurity>
  <Lines>124</Lines>
  <Paragraphs>35</Paragraphs>
  <ScaleCrop>false</ScaleCrop>
  <Company/>
  <LinksUpToDate>false</LinksUpToDate>
  <CharactersWithSpaces>17528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Алексей Евтушенко</dc:creator>
  <cp:keywords/>
  <dc:description/>
  <cp:lastModifiedBy>Алексей Евтушенко</cp:lastModifiedBy>
  <cp:revision>285</cp:revision>
  <dcterms:created xsi:type="dcterms:W3CDTF">2025-04-28T07:39:00Z</dcterms:created>
  <dcterms:modified xsi:type="dcterms:W3CDTF">2025-05-05T07:13:00Z</dcterms:modified>
</cp:coreProperties>
</file>