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DCDB5" w14:textId="05A67C3F" w:rsidR="00EC6612" w:rsidRDefault="00EC6612" w:rsidP="0074227D">
      <w:pPr>
        <w:spacing w:line="240" w:lineRule="auto"/>
        <w:rPr>
          <w:rFonts w:ascii="Times New Roman" w:hAnsi="Times New Roman" w:cs="Times New Roman"/>
          <w:sz w:val="24"/>
          <w:szCs w:val="24"/>
        </w:rPr>
      </w:pPr>
      <w:r>
        <w:rPr>
          <w:rFonts w:ascii="Times New Roman" w:hAnsi="Times New Roman" w:cs="Times New Roman"/>
          <w:sz w:val="24"/>
          <w:szCs w:val="24"/>
        </w:rPr>
        <w:t>УДК</w:t>
      </w:r>
      <w:r w:rsidR="008271BF">
        <w:rPr>
          <w:rFonts w:ascii="Times New Roman" w:hAnsi="Times New Roman" w:cs="Times New Roman"/>
          <w:sz w:val="24"/>
          <w:szCs w:val="24"/>
        </w:rPr>
        <w:t xml:space="preserve"> </w:t>
      </w:r>
      <w:r w:rsidR="004E44A4">
        <w:rPr>
          <w:rFonts w:ascii="Times New Roman" w:hAnsi="Times New Roman" w:cs="Times New Roman"/>
          <w:sz w:val="24"/>
          <w:szCs w:val="24"/>
        </w:rPr>
        <w:t>342.25</w:t>
      </w:r>
    </w:p>
    <w:p w14:paraId="20D44619" w14:textId="7017A316" w:rsidR="00EC6612" w:rsidRDefault="00EC6612" w:rsidP="0074227D">
      <w:pPr>
        <w:spacing w:line="240" w:lineRule="auto"/>
        <w:rPr>
          <w:rFonts w:ascii="Times New Roman" w:hAnsi="Times New Roman" w:cs="Times New Roman"/>
          <w:sz w:val="24"/>
          <w:szCs w:val="24"/>
        </w:rPr>
      </w:pPr>
      <w:r>
        <w:rPr>
          <w:rFonts w:ascii="Times New Roman" w:hAnsi="Times New Roman" w:cs="Times New Roman"/>
          <w:sz w:val="24"/>
          <w:szCs w:val="24"/>
        </w:rPr>
        <w:t>ББК</w:t>
      </w:r>
      <w:r w:rsidR="008271BF">
        <w:rPr>
          <w:rFonts w:ascii="Times New Roman" w:hAnsi="Times New Roman" w:cs="Times New Roman"/>
          <w:sz w:val="24"/>
          <w:szCs w:val="24"/>
        </w:rPr>
        <w:t xml:space="preserve"> </w:t>
      </w:r>
      <w:r w:rsidR="004E44A4">
        <w:rPr>
          <w:rFonts w:ascii="Times New Roman" w:hAnsi="Times New Roman" w:cs="Times New Roman"/>
          <w:sz w:val="24"/>
          <w:szCs w:val="24"/>
        </w:rPr>
        <w:t>60.82</w:t>
      </w:r>
    </w:p>
    <w:p w14:paraId="21F9E8AB" w14:textId="304114B0" w:rsidR="00F149E8" w:rsidRDefault="00F149E8" w:rsidP="0074227D">
      <w:pPr>
        <w:spacing w:line="240" w:lineRule="auto"/>
        <w:jc w:val="right"/>
        <w:rPr>
          <w:rFonts w:ascii="Times New Roman" w:hAnsi="Times New Roman" w:cs="Times New Roman"/>
          <w:sz w:val="24"/>
          <w:szCs w:val="24"/>
        </w:rPr>
      </w:pPr>
      <w:proofErr w:type="spellStart"/>
      <w:r w:rsidRPr="00EC6612">
        <w:rPr>
          <w:rFonts w:ascii="Times New Roman" w:hAnsi="Times New Roman" w:cs="Times New Roman"/>
          <w:sz w:val="24"/>
          <w:szCs w:val="24"/>
        </w:rPr>
        <w:t>Вовиков</w:t>
      </w:r>
      <w:proofErr w:type="spellEnd"/>
      <w:r w:rsidRPr="00EC6612">
        <w:rPr>
          <w:rFonts w:ascii="Times New Roman" w:hAnsi="Times New Roman" w:cs="Times New Roman"/>
          <w:sz w:val="24"/>
          <w:szCs w:val="24"/>
        </w:rPr>
        <w:t xml:space="preserve"> И. Е.</w:t>
      </w:r>
      <w:r w:rsidR="00EC6612" w:rsidRPr="00EC6612">
        <w:rPr>
          <w:rFonts w:ascii="Times New Roman" w:hAnsi="Times New Roman" w:cs="Times New Roman"/>
          <w:sz w:val="24"/>
          <w:szCs w:val="24"/>
        </w:rPr>
        <w:t xml:space="preserve">, </w:t>
      </w:r>
    </w:p>
    <w:p w14:paraId="53E33E92" w14:textId="166AF970" w:rsidR="002C6446" w:rsidRDefault="002C6446" w:rsidP="0074227D">
      <w:pPr>
        <w:spacing w:line="240" w:lineRule="auto"/>
        <w:jc w:val="center"/>
        <w:rPr>
          <w:rFonts w:ascii="Times New Roman" w:hAnsi="Times New Roman" w:cs="Times New Roman"/>
          <w:b/>
          <w:bCs/>
          <w:sz w:val="24"/>
          <w:szCs w:val="24"/>
        </w:rPr>
      </w:pPr>
      <w:r w:rsidRPr="002C6446">
        <w:rPr>
          <w:rFonts w:ascii="Times New Roman" w:hAnsi="Times New Roman" w:cs="Times New Roman"/>
          <w:b/>
          <w:bCs/>
          <w:sz w:val="24"/>
          <w:szCs w:val="24"/>
        </w:rPr>
        <w:t xml:space="preserve">Проблемы управления муниципальным имуществом </w:t>
      </w:r>
      <w:r w:rsidR="0074227D">
        <w:rPr>
          <w:rFonts w:ascii="Times New Roman" w:hAnsi="Times New Roman" w:cs="Times New Roman"/>
          <w:b/>
          <w:bCs/>
          <w:sz w:val="24"/>
          <w:szCs w:val="24"/>
        </w:rPr>
        <w:t xml:space="preserve">на примере </w:t>
      </w:r>
      <w:r w:rsidR="00C8568F">
        <w:rPr>
          <w:rFonts w:ascii="Times New Roman" w:hAnsi="Times New Roman" w:cs="Times New Roman"/>
          <w:b/>
          <w:bCs/>
          <w:sz w:val="24"/>
          <w:szCs w:val="24"/>
        </w:rPr>
        <w:t xml:space="preserve">города </w:t>
      </w:r>
      <w:r w:rsidRPr="002C6446">
        <w:rPr>
          <w:rFonts w:ascii="Times New Roman" w:hAnsi="Times New Roman" w:cs="Times New Roman"/>
          <w:b/>
          <w:bCs/>
          <w:sz w:val="24"/>
          <w:szCs w:val="24"/>
        </w:rPr>
        <w:t>Нижнеудинск Иркутской области</w:t>
      </w:r>
    </w:p>
    <w:p w14:paraId="41698A86" w14:textId="77777777" w:rsidR="002A73D2" w:rsidRPr="002C6446" w:rsidRDefault="002A73D2" w:rsidP="0074227D">
      <w:pPr>
        <w:spacing w:line="240" w:lineRule="auto"/>
        <w:jc w:val="center"/>
        <w:rPr>
          <w:rFonts w:ascii="Times New Roman" w:hAnsi="Times New Roman" w:cs="Times New Roman"/>
          <w:b/>
          <w:bCs/>
          <w:sz w:val="24"/>
          <w:szCs w:val="24"/>
        </w:rPr>
      </w:pPr>
    </w:p>
    <w:p w14:paraId="0CCBC94B" w14:textId="034066F3" w:rsidR="004802F6" w:rsidRDefault="00813463" w:rsidP="004802F6">
      <w:pPr>
        <w:spacing w:line="240" w:lineRule="auto"/>
        <w:jc w:val="both"/>
        <w:rPr>
          <w:rFonts w:ascii="Times New Roman" w:hAnsi="Times New Roman" w:cs="Times New Roman"/>
          <w:sz w:val="24"/>
          <w:szCs w:val="24"/>
        </w:rPr>
      </w:pPr>
      <w:r w:rsidRPr="00EC6612">
        <w:rPr>
          <w:rFonts w:ascii="Times New Roman" w:hAnsi="Times New Roman" w:cs="Times New Roman"/>
          <w:sz w:val="24"/>
          <w:szCs w:val="24"/>
        </w:rPr>
        <w:tab/>
      </w:r>
      <w:r w:rsidRPr="00EC6612">
        <w:rPr>
          <w:rFonts w:ascii="Times New Roman" w:hAnsi="Times New Roman" w:cs="Times New Roman"/>
          <w:b/>
          <w:bCs/>
          <w:sz w:val="24"/>
          <w:szCs w:val="24"/>
        </w:rPr>
        <w:t>Аннотация:</w:t>
      </w:r>
      <w:r w:rsidRPr="00EC6612">
        <w:rPr>
          <w:rFonts w:ascii="Times New Roman" w:hAnsi="Times New Roman" w:cs="Times New Roman"/>
          <w:sz w:val="24"/>
          <w:szCs w:val="24"/>
        </w:rPr>
        <w:t xml:space="preserve"> </w:t>
      </w:r>
      <w:r w:rsidR="004802F6" w:rsidRPr="004802F6">
        <w:rPr>
          <w:rFonts w:ascii="Times New Roman" w:hAnsi="Times New Roman" w:cs="Times New Roman"/>
          <w:sz w:val="24"/>
          <w:szCs w:val="24"/>
        </w:rPr>
        <w:t xml:space="preserve">Статья посвящена проблемам управления муниципальным имуществом на примере города Нижнеудинск Иркутской области. Рассматриваются вопросы неэффективного учета и распределения собственности, правовой неопределенности и низкой прозрачности управления. </w:t>
      </w:r>
      <w:r w:rsidR="004802F6">
        <w:rPr>
          <w:rFonts w:ascii="Times New Roman" w:hAnsi="Times New Roman" w:cs="Times New Roman"/>
          <w:sz w:val="24"/>
          <w:szCs w:val="24"/>
        </w:rPr>
        <w:t>Рассматривается</w:t>
      </w:r>
      <w:r w:rsidR="004802F6" w:rsidRPr="004802F6">
        <w:rPr>
          <w:rFonts w:ascii="Times New Roman" w:hAnsi="Times New Roman" w:cs="Times New Roman"/>
          <w:sz w:val="24"/>
          <w:szCs w:val="24"/>
        </w:rPr>
        <w:t xml:space="preserve"> конфликт между городской и районной властью, влияющему на финансирование и развитие инфраструктуры. Подчеркивается необходимость реформ</w:t>
      </w:r>
      <w:r w:rsidR="004802F6">
        <w:rPr>
          <w:rFonts w:ascii="Times New Roman" w:hAnsi="Times New Roman" w:cs="Times New Roman"/>
          <w:sz w:val="24"/>
          <w:szCs w:val="24"/>
        </w:rPr>
        <w:t>ирования управления муниципальным имуществом</w:t>
      </w:r>
      <w:r w:rsidR="004802F6" w:rsidRPr="004802F6">
        <w:rPr>
          <w:rFonts w:ascii="Times New Roman" w:hAnsi="Times New Roman" w:cs="Times New Roman"/>
          <w:sz w:val="24"/>
          <w:szCs w:val="24"/>
        </w:rPr>
        <w:t xml:space="preserve"> и усилени</w:t>
      </w:r>
      <w:r w:rsidR="004802F6">
        <w:rPr>
          <w:rFonts w:ascii="Times New Roman" w:hAnsi="Times New Roman" w:cs="Times New Roman"/>
          <w:sz w:val="24"/>
          <w:szCs w:val="24"/>
        </w:rPr>
        <w:t>е</w:t>
      </w:r>
      <w:r w:rsidR="004802F6" w:rsidRPr="004802F6">
        <w:rPr>
          <w:rFonts w:ascii="Times New Roman" w:hAnsi="Times New Roman" w:cs="Times New Roman"/>
          <w:sz w:val="24"/>
          <w:szCs w:val="24"/>
        </w:rPr>
        <w:t xml:space="preserve"> контроля.</w:t>
      </w:r>
    </w:p>
    <w:p w14:paraId="5095A8BF" w14:textId="60E985E3" w:rsidR="00813463" w:rsidRDefault="00813463" w:rsidP="004802F6">
      <w:pPr>
        <w:spacing w:line="240" w:lineRule="auto"/>
        <w:ind w:firstLine="708"/>
        <w:jc w:val="both"/>
        <w:rPr>
          <w:rFonts w:ascii="Times New Roman" w:hAnsi="Times New Roman" w:cs="Times New Roman"/>
          <w:sz w:val="24"/>
          <w:szCs w:val="24"/>
        </w:rPr>
      </w:pPr>
      <w:r w:rsidRPr="00EC6612">
        <w:rPr>
          <w:rFonts w:ascii="Times New Roman" w:hAnsi="Times New Roman" w:cs="Times New Roman"/>
          <w:b/>
          <w:bCs/>
          <w:sz w:val="24"/>
          <w:szCs w:val="24"/>
        </w:rPr>
        <w:t>Ключевые слова:</w:t>
      </w:r>
      <w:r w:rsidRPr="00EC6612">
        <w:rPr>
          <w:rFonts w:ascii="Times New Roman" w:hAnsi="Times New Roman" w:cs="Times New Roman"/>
          <w:sz w:val="24"/>
          <w:szCs w:val="24"/>
        </w:rPr>
        <w:t xml:space="preserve"> </w:t>
      </w:r>
      <w:r w:rsidR="00C52FD1">
        <w:rPr>
          <w:rFonts w:ascii="Times New Roman" w:hAnsi="Times New Roman" w:cs="Times New Roman"/>
          <w:sz w:val="24"/>
          <w:szCs w:val="24"/>
        </w:rPr>
        <w:t xml:space="preserve">Нижнеудинск, </w:t>
      </w:r>
      <w:r w:rsidR="005E3954">
        <w:rPr>
          <w:rFonts w:ascii="Times New Roman" w:hAnsi="Times New Roman" w:cs="Times New Roman"/>
          <w:sz w:val="24"/>
          <w:szCs w:val="24"/>
        </w:rPr>
        <w:t xml:space="preserve">Иркутская область, </w:t>
      </w:r>
      <w:r w:rsidR="00C52FD1" w:rsidRPr="00C52FD1">
        <w:rPr>
          <w:rFonts w:ascii="Times New Roman" w:hAnsi="Times New Roman" w:cs="Times New Roman"/>
          <w:sz w:val="24"/>
          <w:szCs w:val="24"/>
        </w:rPr>
        <w:t>муниципальное имущество, управление городской собственностью, муниципальная реформа, местное самоуправление, распределение ресурсов</w:t>
      </w:r>
      <w:r w:rsidR="00D17F21">
        <w:rPr>
          <w:rFonts w:ascii="Times New Roman" w:hAnsi="Times New Roman" w:cs="Times New Roman"/>
          <w:sz w:val="24"/>
          <w:szCs w:val="24"/>
        </w:rPr>
        <w:t>.</w:t>
      </w:r>
    </w:p>
    <w:p w14:paraId="7E2EF26E" w14:textId="77777777" w:rsidR="00C8568F" w:rsidRPr="004E44A4" w:rsidRDefault="00C8568F" w:rsidP="00C8568F">
      <w:pPr>
        <w:spacing w:line="240" w:lineRule="auto"/>
        <w:jc w:val="both"/>
        <w:rPr>
          <w:rFonts w:ascii="Times New Roman" w:hAnsi="Times New Roman" w:cs="Times New Roman"/>
          <w:sz w:val="24"/>
          <w:szCs w:val="24"/>
        </w:rPr>
      </w:pPr>
    </w:p>
    <w:p w14:paraId="4141CA8E" w14:textId="19300307" w:rsidR="00A85EFE" w:rsidRPr="00A85EFE" w:rsidRDefault="00A85EFE" w:rsidP="0074227D">
      <w:pPr>
        <w:spacing w:line="240" w:lineRule="auto"/>
        <w:ind w:firstLine="708"/>
        <w:jc w:val="both"/>
        <w:rPr>
          <w:rFonts w:ascii="Times New Roman" w:hAnsi="Times New Roman" w:cs="Times New Roman"/>
          <w:sz w:val="24"/>
          <w:szCs w:val="24"/>
        </w:rPr>
      </w:pPr>
      <w:r w:rsidRPr="00A85EFE">
        <w:rPr>
          <w:rFonts w:ascii="Times New Roman" w:hAnsi="Times New Roman" w:cs="Times New Roman"/>
          <w:sz w:val="24"/>
          <w:szCs w:val="24"/>
        </w:rPr>
        <w:t xml:space="preserve">Управление муниципальной собственностью – один из ключевых факторов развития </w:t>
      </w:r>
      <w:r>
        <w:rPr>
          <w:rFonts w:ascii="Times New Roman" w:hAnsi="Times New Roman" w:cs="Times New Roman"/>
          <w:sz w:val="24"/>
          <w:szCs w:val="24"/>
        </w:rPr>
        <w:t xml:space="preserve">и существования </w:t>
      </w:r>
      <w:r w:rsidRPr="00A85EFE">
        <w:rPr>
          <w:rFonts w:ascii="Times New Roman" w:hAnsi="Times New Roman" w:cs="Times New Roman"/>
          <w:sz w:val="24"/>
          <w:szCs w:val="24"/>
        </w:rPr>
        <w:t xml:space="preserve">территорий, особенно в условиях </w:t>
      </w:r>
      <w:r w:rsidR="00BF735C">
        <w:rPr>
          <w:rFonts w:ascii="Times New Roman" w:hAnsi="Times New Roman" w:cs="Times New Roman"/>
          <w:sz w:val="24"/>
          <w:szCs w:val="24"/>
        </w:rPr>
        <w:t>идущей в России</w:t>
      </w:r>
      <w:r w:rsidRPr="00A85EFE">
        <w:rPr>
          <w:rFonts w:ascii="Times New Roman" w:hAnsi="Times New Roman" w:cs="Times New Roman"/>
          <w:sz w:val="24"/>
          <w:szCs w:val="24"/>
        </w:rPr>
        <w:t xml:space="preserve"> муниципальной реформы. </w:t>
      </w:r>
      <w:r w:rsidR="00BF735C">
        <w:rPr>
          <w:rFonts w:ascii="Times New Roman" w:hAnsi="Times New Roman" w:cs="Times New Roman"/>
          <w:sz w:val="24"/>
          <w:szCs w:val="24"/>
        </w:rPr>
        <w:t>Хоть п</w:t>
      </w:r>
      <w:r w:rsidRPr="00A85EFE">
        <w:rPr>
          <w:rFonts w:ascii="Times New Roman" w:hAnsi="Times New Roman" w:cs="Times New Roman"/>
          <w:sz w:val="24"/>
          <w:szCs w:val="24"/>
        </w:rPr>
        <w:t xml:space="preserve">ланируемые изменения в системе местного самоуправления </w:t>
      </w:r>
      <w:r w:rsidR="00BF735C">
        <w:rPr>
          <w:rFonts w:ascii="Times New Roman" w:hAnsi="Times New Roman" w:cs="Times New Roman"/>
          <w:sz w:val="24"/>
          <w:szCs w:val="24"/>
        </w:rPr>
        <w:t xml:space="preserve">и </w:t>
      </w:r>
      <w:r w:rsidRPr="00A85EFE">
        <w:rPr>
          <w:rFonts w:ascii="Times New Roman" w:hAnsi="Times New Roman" w:cs="Times New Roman"/>
          <w:sz w:val="24"/>
          <w:szCs w:val="24"/>
        </w:rPr>
        <w:t>призваны повысить эффективность работы органов власти, для многих муниципалитетов, эти реформ</w:t>
      </w:r>
      <w:r>
        <w:rPr>
          <w:rFonts w:ascii="Times New Roman" w:hAnsi="Times New Roman" w:cs="Times New Roman"/>
          <w:sz w:val="24"/>
          <w:szCs w:val="24"/>
        </w:rPr>
        <w:t>ы грозятся повлечь за собой большое число проблем</w:t>
      </w:r>
      <w:r w:rsidR="00BF735C">
        <w:rPr>
          <w:rFonts w:ascii="Times New Roman" w:hAnsi="Times New Roman" w:cs="Times New Roman"/>
          <w:sz w:val="24"/>
          <w:szCs w:val="24"/>
        </w:rPr>
        <w:t xml:space="preserve"> и</w:t>
      </w:r>
      <w:r>
        <w:rPr>
          <w:rFonts w:ascii="Times New Roman" w:hAnsi="Times New Roman" w:cs="Times New Roman"/>
          <w:sz w:val="24"/>
          <w:szCs w:val="24"/>
        </w:rPr>
        <w:t xml:space="preserve"> усугубить уже существующие</w:t>
      </w:r>
      <w:r w:rsidRPr="00A85EFE">
        <w:rPr>
          <w:rFonts w:ascii="Times New Roman" w:hAnsi="Times New Roman" w:cs="Times New Roman"/>
          <w:sz w:val="24"/>
          <w:szCs w:val="24"/>
        </w:rPr>
        <w:t xml:space="preserve">. </w:t>
      </w:r>
      <w:r w:rsidR="00BF735C">
        <w:rPr>
          <w:rFonts w:ascii="Times New Roman" w:hAnsi="Times New Roman" w:cs="Times New Roman"/>
          <w:sz w:val="24"/>
          <w:szCs w:val="24"/>
        </w:rPr>
        <w:t>Нижнеудинск</w:t>
      </w:r>
      <w:r w:rsidRPr="00A85EFE">
        <w:rPr>
          <w:rFonts w:ascii="Times New Roman" w:hAnsi="Times New Roman" w:cs="Times New Roman"/>
          <w:sz w:val="24"/>
          <w:szCs w:val="24"/>
        </w:rPr>
        <w:t xml:space="preserve">, будучи административным центром </w:t>
      </w:r>
      <w:r w:rsidR="00BF735C">
        <w:rPr>
          <w:rFonts w:ascii="Times New Roman" w:hAnsi="Times New Roman" w:cs="Times New Roman"/>
          <w:sz w:val="24"/>
          <w:szCs w:val="24"/>
        </w:rPr>
        <w:t>одноимённого</w:t>
      </w:r>
      <w:r w:rsidRPr="00A85EFE">
        <w:rPr>
          <w:rFonts w:ascii="Times New Roman" w:hAnsi="Times New Roman" w:cs="Times New Roman"/>
          <w:sz w:val="24"/>
          <w:szCs w:val="24"/>
        </w:rPr>
        <w:t xml:space="preserve"> района, </w:t>
      </w:r>
      <w:r>
        <w:rPr>
          <w:rFonts w:ascii="Times New Roman" w:hAnsi="Times New Roman" w:cs="Times New Roman"/>
          <w:sz w:val="24"/>
          <w:szCs w:val="24"/>
        </w:rPr>
        <w:t>вынужден отчислять</w:t>
      </w:r>
      <w:r w:rsidRPr="00A85EFE">
        <w:rPr>
          <w:rFonts w:ascii="Times New Roman" w:hAnsi="Times New Roman" w:cs="Times New Roman"/>
          <w:sz w:val="24"/>
          <w:szCs w:val="24"/>
        </w:rPr>
        <w:t xml:space="preserve"> значительн</w:t>
      </w:r>
      <w:r>
        <w:rPr>
          <w:rFonts w:ascii="Times New Roman" w:hAnsi="Times New Roman" w:cs="Times New Roman"/>
          <w:sz w:val="24"/>
          <w:szCs w:val="24"/>
        </w:rPr>
        <w:t>ую</w:t>
      </w:r>
      <w:r w:rsidRPr="00A85EFE">
        <w:rPr>
          <w:rFonts w:ascii="Times New Roman" w:hAnsi="Times New Roman" w:cs="Times New Roman"/>
          <w:sz w:val="24"/>
          <w:szCs w:val="24"/>
        </w:rPr>
        <w:t xml:space="preserve"> часть </w:t>
      </w:r>
      <w:r>
        <w:rPr>
          <w:rFonts w:ascii="Times New Roman" w:hAnsi="Times New Roman" w:cs="Times New Roman"/>
          <w:sz w:val="24"/>
          <w:szCs w:val="24"/>
        </w:rPr>
        <w:t>своих</w:t>
      </w:r>
      <w:r w:rsidRPr="00A85EFE">
        <w:rPr>
          <w:rFonts w:ascii="Times New Roman" w:hAnsi="Times New Roman" w:cs="Times New Roman"/>
          <w:sz w:val="24"/>
          <w:szCs w:val="24"/>
        </w:rPr>
        <w:t xml:space="preserve"> бюджетных средст</w:t>
      </w:r>
      <w:r>
        <w:rPr>
          <w:rFonts w:ascii="Times New Roman" w:hAnsi="Times New Roman" w:cs="Times New Roman"/>
          <w:sz w:val="24"/>
          <w:szCs w:val="24"/>
        </w:rPr>
        <w:t>в</w:t>
      </w:r>
      <w:r w:rsidRPr="00A85EFE">
        <w:rPr>
          <w:rFonts w:ascii="Times New Roman" w:hAnsi="Times New Roman" w:cs="Times New Roman"/>
          <w:sz w:val="24"/>
          <w:szCs w:val="24"/>
        </w:rPr>
        <w:t xml:space="preserve"> на поддержку</w:t>
      </w:r>
      <w:r w:rsidR="0073628A">
        <w:rPr>
          <w:rFonts w:ascii="Times New Roman" w:hAnsi="Times New Roman" w:cs="Times New Roman"/>
          <w:sz w:val="24"/>
          <w:szCs w:val="24"/>
        </w:rPr>
        <w:t xml:space="preserve"> и развитие</w:t>
      </w:r>
      <w:r w:rsidRPr="00A85EFE">
        <w:rPr>
          <w:rFonts w:ascii="Times New Roman" w:hAnsi="Times New Roman" w:cs="Times New Roman"/>
          <w:sz w:val="24"/>
          <w:szCs w:val="24"/>
        </w:rPr>
        <w:t xml:space="preserve"> менее развитых населённых пунктов, из-за чего сам Нижнеудинск недополучает финансирование на собственные нужды.</w:t>
      </w:r>
    </w:p>
    <w:p w14:paraId="1316F44E" w14:textId="651494D9" w:rsidR="00717CD4" w:rsidRDefault="00A85EFE" w:rsidP="0074227D">
      <w:pPr>
        <w:spacing w:line="240" w:lineRule="auto"/>
        <w:ind w:firstLine="708"/>
        <w:jc w:val="both"/>
        <w:rPr>
          <w:rFonts w:ascii="Times New Roman" w:hAnsi="Times New Roman" w:cs="Times New Roman"/>
          <w:sz w:val="24"/>
          <w:szCs w:val="24"/>
        </w:rPr>
      </w:pPr>
      <w:r w:rsidRPr="00A85EFE">
        <w:rPr>
          <w:rFonts w:ascii="Times New Roman" w:hAnsi="Times New Roman" w:cs="Times New Roman"/>
          <w:sz w:val="24"/>
          <w:szCs w:val="24"/>
        </w:rPr>
        <w:t xml:space="preserve">Этот перекос в распределении ресурсов негативно сказывается на состоянии городской инфраструктуры, уровне благоустройства и качестве предоставляемых муниципальных услуг. В то же время недостаточная прозрачность механизмов управления муниципальным имуществом усугубляет ситуацию, создавая риски неэффективного использования активов и бюджетных средств. Без системных изменений в подходах к управлению городским имуществом и финансовыми потоками ситуация в Нижнеудинске </w:t>
      </w:r>
      <w:r w:rsidR="00BF735C">
        <w:rPr>
          <w:rFonts w:ascii="Times New Roman" w:hAnsi="Times New Roman" w:cs="Times New Roman"/>
          <w:sz w:val="24"/>
          <w:szCs w:val="24"/>
        </w:rPr>
        <w:t>будет</w:t>
      </w:r>
      <w:r w:rsidRPr="00A85EFE">
        <w:rPr>
          <w:rFonts w:ascii="Times New Roman" w:hAnsi="Times New Roman" w:cs="Times New Roman"/>
          <w:sz w:val="24"/>
          <w:szCs w:val="24"/>
        </w:rPr>
        <w:t xml:space="preserve"> только ухудш</w:t>
      </w:r>
      <w:r w:rsidR="00BF735C">
        <w:rPr>
          <w:rFonts w:ascii="Times New Roman" w:hAnsi="Times New Roman" w:cs="Times New Roman"/>
          <w:sz w:val="24"/>
          <w:szCs w:val="24"/>
        </w:rPr>
        <w:t>а</w:t>
      </w:r>
      <w:r w:rsidRPr="00A85EFE">
        <w:rPr>
          <w:rFonts w:ascii="Times New Roman" w:hAnsi="Times New Roman" w:cs="Times New Roman"/>
          <w:sz w:val="24"/>
          <w:szCs w:val="24"/>
        </w:rPr>
        <w:t>ться.</w:t>
      </w:r>
    </w:p>
    <w:p w14:paraId="0B253269" w14:textId="77777777" w:rsidR="0073628A" w:rsidRDefault="0073628A" w:rsidP="0074227D">
      <w:pPr>
        <w:spacing w:line="240" w:lineRule="auto"/>
        <w:ind w:firstLine="708"/>
        <w:jc w:val="both"/>
        <w:rPr>
          <w:rFonts w:ascii="Times New Roman" w:hAnsi="Times New Roman" w:cs="Times New Roman"/>
          <w:sz w:val="24"/>
          <w:szCs w:val="24"/>
        </w:rPr>
      </w:pPr>
      <w:r w:rsidRPr="0073628A">
        <w:rPr>
          <w:rFonts w:ascii="Times New Roman" w:hAnsi="Times New Roman" w:cs="Times New Roman"/>
          <w:sz w:val="24"/>
          <w:szCs w:val="24"/>
        </w:rPr>
        <w:t>Наблюдается отсутствие чёткой нормативно-правовой базы, что приводит к неэффективному распределению полномочий как между муниципальными и районными органами, так и внутри последних. Из-за размытости правовых механизмов отсутствует прозрачное разграничение ответственности, затрудняет</w:t>
      </w:r>
      <w:r>
        <w:rPr>
          <w:rFonts w:ascii="Times New Roman" w:hAnsi="Times New Roman" w:cs="Times New Roman"/>
          <w:sz w:val="24"/>
          <w:szCs w:val="24"/>
        </w:rPr>
        <w:t>ся</w:t>
      </w:r>
      <w:r w:rsidRPr="0073628A">
        <w:rPr>
          <w:rFonts w:ascii="Times New Roman" w:hAnsi="Times New Roman" w:cs="Times New Roman"/>
          <w:sz w:val="24"/>
          <w:szCs w:val="24"/>
        </w:rPr>
        <w:t xml:space="preserve"> контроль за целевым использованием бюджетных средств и созда</w:t>
      </w:r>
      <w:r>
        <w:rPr>
          <w:rFonts w:ascii="Times New Roman" w:hAnsi="Times New Roman" w:cs="Times New Roman"/>
          <w:sz w:val="24"/>
          <w:szCs w:val="24"/>
        </w:rPr>
        <w:t>ю</w:t>
      </w:r>
      <w:r w:rsidRPr="0073628A">
        <w:rPr>
          <w:rFonts w:ascii="Times New Roman" w:hAnsi="Times New Roman" w:cs="Times New Roman"/>
          <w:sz w:val="24"/>
          <w:szCs w:val="24"/>
        </w:rPr>
        <w:t>т</w:t>
      </w:r>
      <w:r>
        <w:rPr>
          <w:rFonts w:ascii="Times New Roman" w:hAnsi="Times New Roman" w:cs="Times New Roman"/>
          <w:sz w:val="24"/>
          <w:szCs w:val="24"/>
        </w:rPr>
        <w:t>ся</w:t>
      </w:r>
      <w:r w:rsidRPr="0073628A">
        <w:rPr>
          <w:rFonts w:ascii="Times New Roman" w:hAnsi="Times New Roman" w:cs="Times New Roman"/>
          <w:sz w:val="24"/>
          <w:szCs w:val="24"/>
        </w:rPr>
        <w:t xml:space="preserve"> благоприятные условия для нецелевого расходования ресурсов. Такая правовая неопределенность порождает системные проблемы в управлении, снижая эффективность взаимодействия между различными уровнями власти и препятствуя оперативному принятию решений.</w:t>
      </w:r>
    </w:p>
    <w:p w14:paraId="1D0F6407" w14:textId="5CCCDCF9" w:rsidR="0073628A" w:rsidRDefault="00FB4143" w:rsidP="007422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Среди основных проблем можно выделить:</w:t>
      </w:r>
    </w:p>
    <w:p w14:paraId="787DC2A0" w14:textId="50D0691D" w:rsidR="0073628A" w:rsidRPr="00FB4143" w:rsidRDefault="0073628A" w:rsidP="0074227D">
      <w:pPr>
        <w:pStyle w:val="a7"/>
        <w:numPr>
          <w:ilvl w:val="0"/>
          <w:numId w:val="6"/>
        </w:numPr>
        <w:spacing w:line="240" w:lineRule="auto"/>
        <w:rPr>
          <w:rFonts w:ascii="Times New Roman" w:hAnsi="Times New Roman" w:cs="Times New Roman"/>
          <w:sz w:val="24"/>
          <w:szCs w:val="24"/>
        </w:rPr>
      </w:pPr>
      <w:r w:rsidRPr="00FB4143">
        <w:rPr>
          <w:rFonts w:ascii="Times New Roman" w:hAnsi="Times New Roman" w:cs="Times New Roman"/>
          <w:sz w:val="24"/>
          <w:szCs w:val="24"/>
        </w:rPr>
        <w:t>Недостоверный и неполный характер сведений в Реестре</w:t>
      </w:r>
      <w:r w:rsidR="00FB4143">
        <w:rPr>
          <w:rFonts w:ascii="Times New Roman" w:hAnsi="Times New Roman" w:cs="Times New Roman"/>
          <w:sz w:val="24"/>
          <w:szCs w:val="24"/>
        </w:rPr>
        <w:t>;</w:t>
      </w:r>
    </w:p>
    <w:p w14:paraId="582186C3" w14:textId="2999C542" w:rsidR="00FB4143" w:rsidRPr="00FB4143" w:rsidRDefault="0073628A" w:rsidP="0074227D">
      <w:pPr>
        <w:pStyle w:val="a7"/>
        <w:numPr>
          <w:ilvl w:val="0"/>
          <w:numId w:val="6"/>
        </w:numPr>
        <w:spacing w:line="240" w:lineRule="auto"/>
        <w:rPr>
          <w:rFonts w:ascii="Times New Roman" w:hAnsi="Times New Roman" w:cs="Times New Roman"/>
          <w:sz w:val="24"/>
          <w:szCs w:val="24"/>
        </w:rPr>
      </w:pPr>
      <w:r w:rsidRPr="00FB4143">
        <w:rPr>
          <w:rFonts w:ascii="Times New Roman" w:hAnsi="Times New Roman" w:cs="Times New Roman"/>
          <w:sz w:val="24"/>
          <w:szCs w:val="24"/>
        </w:rPr>
        <w:t>Низкий уровень экономической эффективности объектов государственной</w:t>
      </w:r>
      <w:r w:rsidR="00FB4143">
        <w:rPr>
          <w:rFonts w:ascii="Times New Roman" w:hAnsi="Times New Roman" w:cs="Times New Roman"/>
          <w:sz w:val="24"/>
          <w:szCs w:val="24"/>
        </w:rPr>
        <w:t xml:space="preserve"> </w:t>
      </w:r>
      <w:r w:rsidRPr="00FB4143">
        <w:rPr>
          <w:rFonts w:ascii="Times New Roman" w:hAnsi="Times New Roman" w:cs="Times New Roman"/>
          <w:sz w:val="24"/>
          <w:szCs w:val="24"/>
        </w:rPr>
        <w:t>собственности</w:t>
      </w:r>
      <w:r w:rsidR="00FB4143">
        <w:rPr>
          <w:rFonts w:ascii="Times New Roman" w:hAnsi="Times New Roman" w:cs="Times New Roman"/>
          <w:sz w:val="24"/>
          <w:szCs w:val="24"/>
        </w:rPr>
        <w:t>;</w:t>
      </w:r>
    </w:p>
    <w:p w14:paraId="69D2FB45" w14:textId="0B314980" w:rsidR="00FB4143" w:rsidRPr="00FB4143" w:rsidRDefault="0073628A" w:rsidP="0074227D">
      <w:pPr>
        <w:pStyle w:val="a7"/>
        <w:numPr>
          <w:ilvl w:val="0"/>
          <w:numId w:val="6"/>
        </w:numPr>
        <w:spacing w:line="240" w:lineRule="auto"/>
        <w:rPr>
          <w:rFonts w:ascii="Times New Roman" w:hAnsi="Times New Roman" w:cs="Times New Roman"/>
          <w:sz w:val="24"/>
          <w:szCs w:val="24"/>
        </w:rPr>
      </w:pPr>
      <w:r w:rsidRPr="00FB4143">
        <w:rPr>
          <w:rFonts w:ascii="Times New Roman" w:hAnsi="Times New Roman" w:cs="Times New Roman"/>
          <w:sz w:val="24"/>
          <w:szCs w:val="24"/>
        </w:rPr>
        <w:t>Проблема эффективности и целевого использования государственной собственности областными предприятиями и учреждениями</w:t>
      </w:r>
      <w:r w:rsidR="00FB4143">
        <w:rPr>
          <w:rFonts w:ascii="Times New Roman" w:hAnsi="Times New Roman" w:cs="Times New Roman"/>
          <w:sz w:val="24"/>
          <w:szCs w:val="24"/>
        </w:rPr>
        <w:t>;</w:t>
      </w:r>
    </w:p>
    <w:p w14:paraId="53651B01" w14:textId="7CDD62C7" w:rsidR="00FB4143" w:rsidRPr="00FB4143" w:rsidRDefault="00FB4143" w:rsidP="0074227D">
      <w:pPr>
        <w:pStyle w:val="a7"/>
        <w:numPr>
          <w:ilvl w:val="0"/>
          <w:numId w:val="6"/>
        </w:numPr>
        <w:spacing w:line="240" w:lineRule="auto"/>
        <w:rPr>
          <w:rFonts w:ascii="Times New Roman" w:hAnsi="Times New Roman" w:cs="Times New Roman"/>
          <w:sz w:val="24"/>
          <w:szCs w:val="24"/>
        </w:rPr>
      </w:pPr>
      <w:r w:rsidRPr="00FB4143">
        <w:rPr>
          <w:rFonts w:ascii="Times New Roman" w:hAnsi="Times New Roman" w:cs="Times New Roman"/>
          <w:sz w:val="24"/>
          <w:szCs w:val="24"/>
        </w:rPr>
        <w:lastRenderedPageBreak/>
        <w:t>Неэффективное использование и использование не по назначению объектов государственной собственности, переданных в аренду</w:t>
      </w:r>
      <w:r>
        <w:rPr>
          <w:rFonts w:ascii="Times New Roman" w:hAnsi="Times New Roman" w:cs="Times New Roman"/>
          <w:sz w:val="24"/>
          <w:szCs w:val="24"/>
        </w:rPr>
        <w:t>;</w:t>
      </w:r>
    </w:p>
    <w:p w14:paraId="331EBB79" w14:textId="15AEBE7B" w:rsidR="00BF735C" w:rsidRDefault="00BF735C" w:rsidP="0074227D">
      <w:pPr>
        <w:pStyle w:val="a7"/>
        <w:numPr>
          <w:ilvl w:val="0"/>
          <w:numId w:val="6"/>
        </w:numPr>
        <w:spacing w:line="240" w:lineRule="auto"/>
        <w:rPr>
          <w:rFonts w:ascii="Times New Roman" w:hAnsi="Times New Roman" w:cs="Times New Roman"/>
          <w:sz w:val="24"/>
          <w:szCs w:val="24"/>
        </w:rPr>
      </w:pPr>
      <w:r>
        <w:rPr>
          <w:rFonts w:ascii="Times New Roman" w:hAnsi="Times New Roman" w:cs="Times New Roman"/>
          <w:sz w:val="24"/>
          <w:szCs w:val="24"/>
        </w:rPr>
        <w:t>О</w:t>
      </w:r>
      <w:r w:rsidR="00FB4143" w:rsidRPr="00FB4143">
        <w:rPr>
          <w:rFonts w:ascii="Times New Roman" w:hAnsi="Times New Roman" w:cs="Times New Roman"/>
          <w:sz w:val="24"/>
          <w:szCs w:val="24"/>
        </w:rPr>
        <w:t>беспечени</w:t>
      </w:r>
      <w:r>
        <w:rPr>
          <w:rFonts w:ascii="Times New Roman" w:hAnsi="Times New Roman" w:cs="Times New Roman"/>
          <w:sz w:val="24"/>
          <w:szCs w:val="24"/>
        </w:rPr>
        <w:t>е</w:t>
      </w:r>
      <w:r w:rsidR="00FB4143" w:rsidRPr="00FB4143">
        <w:rPr>
          <w:rFonts w:ascii="Times New Roman" w:hAnsi="Times New Roman" w:cs="Times New Roman"/>
          <w:sz w:val="24"/>
          <w:szCs w:val="24"/>
        </w:rPr>
        <w:t xml:space="preserve"> сохранности и контроля над использованием детьми-сиротами по назначению жилых помещений</w:t>
      </w:r>
      <w:r>
        <w:rPr>
          <w:rFonts w:ascii="Times New Roman" w:hAnsi="Times New Roman" w:cs="Times New Roman"/>
          <w:sz w:val="24"/>
          <w:szCs w:val="24"/>
        </w:rPr>
        <w:t>;</w:t>
      </w:r>
    </w:p>
    <w:p w14:paraId="6F454AFD" w14:textId="5CA59433" w:rsidR="00FB4143" w:rsidRPr="00FB4143" w:rsidRDefault="00BF735C" w:rsidP="0074227D">
      <w:pPr>
        <w:pStyle w:val="a7"/>
        <w:numPr>
          <w:ilvl w:val="0"/>
          <w:numId w:val="6"/>
        </w:numPr>
        <w:spacing w:line="240" w:lineRule="auto"/>
        <w:rPr>
          <w:rFonts w:ascii="Times New Roman" w:hAnsi="Times New Roman" w:cs="Times New Roman"/>
          <w:sz w:val="24"/>
          <w:szCs w:val="24"/>
        </w:rPr>
      </w:pPr>
      <w:r>
        <w:rPr>
          <w:rFonts w:ascii="Times New Roman" w:hAnsi="Times New Roman" w:cs="Times New Roman"/>
          <w:sz w:val="24"/>
          <w:szCs w:val="24"/>
        </w:rPr>
        <w:t>О</w:t>
      </w:r>
      <w:r w:rsidR="00FB4143" w:rsidRPr="00FB4143">
        <w:rPr>
          <w:rFonts w:ascii="Times New Roman" w:hAnsi="Times New Roman" w:cs="Times New Roman"/>
          <w:sz w:val="24"/>
          <w:szCs w:val="24"/>
        </w:rPr>
        <w:t>беспечени</w:t>
      </w:r>
      <w:r>
        <w:rPr>
          <w:rFonts w:ascii="Times New Roman" w:hAnsi="Times New Roman" w:cs="Times New Roman"/>
          <w:sz w:val="24"/>
          <w:szCs w:val="24"/>
        </w:rPr>
        <w:t>е</w:t>
      </w:r>
      <w:r w:rsidR="00FB4143" w:rsidRPr="00FB4143">
        <w:rPr>
          <w:rFonts w:ascii="Times New Roman" w:hAnsi="Times New Roman" w:cs="Times New Roman"/>
          <w:sz w:val="24"/>
          <w:szCs w:val="24"/>
        </w:rPr>
        <w:t xml:space="preserve"> жильем сирот</w:t>
      </w:r>
      <w:r w:rsidR="00FB4143">
        <w:rPr>
          <w:rFonts w:ascii="Times New Roman" w:hAnsi="Times New Roman" w:cs="Times New Roman"/>
          <w:sz w:val="24"/>
          <w:szCs w:val="24"/>
        </w:rPr>
        <w:t>;</w:t>
      </w:r>
    </w:p>
    <w:p w14:paraId="17FBC504" w14:textId="668E2A69" w:rsidR="00FB4143" w:rsidRPr="00FB4143" w:rsidRDefault="00BF735C" w:rsidP="0074227D">
      <w:pPr>
        <w:pStyle w:val="a7"/>
        <w:numPr>
          <w:ilvl w:val="0"/>
          <w:numId w:val="6"/>
        </w:numPr>
        <w:spacing w:line="240" w:lineRule="auto"/>
        <w:rPr>
          <w:rFonts w:ascii="Times New Roman" w:hAnsi="Times New Roman" w:cs="Times New Roman"/>
          <w:sz w:val="24"/>
          <w:szCs w:val="24"/>
        </w:rPr>
      </w:pPr>
      <w:r>
        <w:rPr>
          <w:rFonts w:ascii="Times New Roman" w:hAnsi="Times New Roman" w:cs="Times New Roman"/>
          <w:sz w:val="24"/>
          <w:szCs w:val="24"/>
        </w:rPr>
        <w:t>М</w:t>
      </w:r>
      <w:r w:rsidR="00FB4143" w:rsidRPr="00FB4143">
        <w:rPr>
          <w:rFonts w:ascii="Times New Roman" w:hAnsi="Times New Roman" w:cs="Times New Roman"/>
          <w:sz w:val="24"/>
          <w:szCs w:val="24"/>
        </w:rPr>
        <w:t>атериально-техническо</w:t>
      </w:r>
      <w:r>
        <w:rPr>
          <w:rFonts w:ascii="Times New Roman" w:hAnsi="Times New Roman" w:cs="Times New Roman"/>
          <w:sz w:val="24"/>
          <w:szCs w:val="24"/>
        </w:rPr>
        <w:t>е</w:t>
      </w:r>
      <w:r w:rsidR="00FB4143" w:rsidRPr="00FB4143">
        <w:rPr>
          <w:rFonts w:ascii="Times New Roman" w:hAnsi="Times New Roman" w:cs="Times New Roman"/>
          <w:sz w:val="24"/>
          <w:szCs w:val="24"/>
        </w:rPr>
        <w:t xml:space="preserve"> состояни</w:t>
      </w:r>
      <w:r>
        <w:rPr>
          <w:rFonts w:ascii="Times New Roman" w:hAnsi="Times New Roman" w:cs="Times New Roman"/>
          <w:sz w:val="24"/>
          <w:szCs w:val="24"/>
        </w:rPr>
        <w:t>е</w:t>
      </w:r>
      <w:r w:rsidR="00FB4143" w:rsidRPr="00FB4143">
        <w:rPr>
          <w:rFonts w:ascii="Times New Roman" w:hAnsi="Times New Roman" w:cs="Times New Roman"/>
          <w:sz w:val="24"/>
          <w:szCs w:val="24"/>
        </w:rPr>
        <w:t xml:space="preserve"> объектов государственной собственности</w:t>
      </w:r>
      <w:r w:rsidR="00FB4143">
        <w:rPr>
          <w:rFonts w:ascii="Times New Roman" w:hAnsi="Times New Roman" w:cs="Times New Roman"/>
          <w:sz w:val="24"/>
          <w:szCs w:val="24"/>
        </w:rPr>
        <w:t>;</w:t>
      </w:r>
    </w:p>
    <w:p w14:paraId="34BD84FA" w14:textId="63866F9B" w:rsidR="0073628A" w:rsidRDefault="00FB4143" w:rsidP="0074227D">
      <w:pPr>
        <w:pStyle w:val="a7"/>
        <w:numPr>
          <w:ilvl w:val="0"/>
          <w:numId w:val="6"/>
        </w:numPr>
        <w:spacing w:line="240" w:lineRule="auto"/>
        <w:rPr>
          <w:rFonts w:ascii="Times New Roman" w:hAnsi="Times New Roman" w:cs="Times New Roman"/>
          <w:sz w:val="24"/>
          <w:szCs w:val="24"/>
        </w:rPr>
      </w:pPr>
      <w:r w:rsidRPr="00FB4143">
        <w:rPr>
          <w:rFonts w:ascii="Times New Roman" w:hAnsi="Times New Roman" w:cs="Times New Roman"/>
          <w:sz w:val="24"/>
          <w:szCs w:val="24"/>
        </w:rPr>
        <w:t>Использование объектов территориального строительства, находящихся в государственной собственности Иркутской области</w:t>
      </w:r>
      <w:r w:rsidR="000C4BFF" w:rsidRPr="000C4BFF">
        <w:rPr>
          <w:rFonts w:ascii="Times New Roman" w:hAnsi="Times New Roman" w:cs="Times New Roman"/>
          <w:sz w:val="24"/>
          <w:szCs w:val="24"/>
        </w:rPr>
        <w:t xml:space="preserve"> [1</w:t>
      </w:r>
      <w:r w:rsidR="002A73D2">
        <w:rPr>
          <w:rFonts w:ascii="Times New Roman" w:hAnsi="Times New Roman" w:cs="Times New Roman"/>
          <w:sz w:val="24"/>
          <w:szCs w:val="24"/>
        </w:rPr>
        <w:t>, с. 9-10</w:t>
      </w:r>
      <w:r w:rsidR="000C4BFF" w:rsidRPr="000C4BFF">
        <w:rPr>
          <w:rFonts w:ascii="Times New Roman" w:hAnsi="Times New Roman" w:cs="Times New Roman"/>
          <w:sz w:val="24"/>
          <w:szCs w:val="24"/>
        </w:rPr>
        <w:t>]</w:t>
      </w:r>
      <w:r w:rsidRPr="00FB4143">
        <w:rPr>
          <w:rFonts w:ascii="Times New Roman" w:hAnsi="Times New Roman" w:cs="Times New Roman"/>
          <w:sz w:val="24"/>
          <w:szCs w:val="24"/>
        </w:rPr>
        <w:t>.</w:t>
      </w:r>
      <w:r w:rsidR="000C4BFF">
        <w:rPr>
          <w:rFonts w:ascii="Times New Roman" w:hAnsi="Times New Roman" w:cs="Times New Roman"/>
          <w:sz w:val="24"/>
          <w:szCs w:val="24"/>
        </w:rPr>
        <w:t xml:space="preserve"> </w:t>
      </w:r>
    </w:p>
    <w:p w14:paraId="1EFF0495" w14:textId="738075D1" w:rsidR="001F1C3B" w:rsidRPr="001F1C3B" w:rsidRDefault="00BF735C" w:rsidP="007422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Также усугубляет положение и отдельные случаи. </w:t>
      </w:r>
      <w:r w:rsidR="001F1C3B" w:rsidRPr="001F1C3B">
        <w:rPr>
          <w:rFonts w:ascii="Times New Roman" w:hAnsi="Times New Roman" w:cs="Times New Roman"/>
          <w:sz w:val="24"/>
          <w:szCs w:val="24"/>
        </w:rPr>
        <w:t>На фоне сложной ситуации в сфере жилищно-коммунального хозяйства Нижнеудинска разгорелся конфликт между местными управляющими компаниями и новой иркутской компанией «</w:t>
      </w:r>
      <w:r w:rsidR="001F1C3B">
        <w:rPr>
          <w:rFonts w:ascii="Times New Roman" w:hAnsi="Times New Roman" w:cs="Times New Roman"/>
          <w:sz w:val="24"/>
          <w:szCs w:val="24"/>
        </w:rPr>
        <w:t>Управляющая компания</w:t>
      </w:r>
      <w:r w:rsidR="001F1C3B" w:rsidRPr="001F1C3B">
        <w:rPr>
          <w:rFonts w:ascii="Times New Roman" w:hAnsi="Times New Roman" w:cs="Times New Roman"/>
          <w:sz w:val="24"/>
          <w:szCs w:val="24"/>
        </w:rPr>
        <w:t xml:space="preserve"> С</w:t>
      </w:r>
      <w:r w:rsidR="001F1C3B">
        <w:rPr>
          <w:rFonts w:ascii="Times New Roman" w:hAnsi="Times New Roman" w:cs="Times New Roman"/>
          <w:sz w:val="24"/>
          <w:szCs w:val="24"/>
        </w:rPr>
        <w:t>АЯНЫ</w:t>
      </w:r>
      <w:r w:rsidR="001F1C3B" w:rsidRPr="001F1C3B">
        <w:rPr>
          <w:rFonts w:ascii="Times New Roman" w:hAnsi="Times New Roman" w:cs="Times New Roman"/>
          <w:sz w:val="24"/>
          <w:szCs w:val="24"/>
        </w:rPr>
        <w:t xml:space="preserve">», пытающейся занять свою нишу на городском рынке. Местные </w:t>
      </w:r>
      <w:r w:rsidR="001F1C3B">
        <w:rPr>
          <w:rFonts w:ascii="Times New Roman" w:hAnsi="Times New Roman" w:cs="Times New Roman"/>
          <w:sz w:val="24"/>
          <w:szCs w:val="24"/>
        </w:rPr>
        <w:t>управляющие компании</w:t>
      </w:r>
      <w:r w:rsidR="001F1C3B" w:rsidRPr="001F1C3B">
        <w:rPr>
          <w:rFonts w:ascii="Times New Roman" w:hAnsi="Times New Roman" w:cs="Times New Roman"/>
          <w:sz w:val="24"/>
          <w:szCs w:val="24"/>
        </w:rPr>
        <w:t xml:space="preserve"> выступили с открытым письмом к жителям, предупреждая о негативных последствиях сотрудничества с новой компанией, которая, по их словам, пытается обойти законодательные нормы и ввести граждан в заблуждение. Основной проблемой стало отсутствие у </w:t>
      </w:r>
      <w:r w:rsidR="001F1C3B">
        <w:rPr>
          <w:rFonts w:ascii="Times New Roman" w:hAnsi="Times New Roman" w:cs="Times New Roman"/>
          <w:sz w:val="24"/>
          <w:szCs w:val="24"/>
        </w:rPr>
        <w:t>САЯН</w:t>
      </w:r>
      <w:r w:rsidR="001F1C3B" w:rsidRPr="001F1C3B">
        <w:rPr>
          <w:rFonts w:ascii="Times New Roman" w:hAnsi="Times New Roman" w:cs="Times New Roman"/>
          <w:sz w:val="24"/>
          <w:szCs w:val="24"/>
        </w:rPr>
        <w:t xml:space="preserve"> лицензии на момент проведения собраний жильцов, из-за чего переход домов под её управление, по мнению авторов обращения, является незаконным. Кроме того, иркутская компания активно агитирует жителей отказаться от оплаты услуг прежних </w:t>
      </w:r>
      <w:r w:rsidR="001F1C3B">
        <w:rPr>
          <w:rFonts w:ascii="Times New Roman" w:hAnsi="Times New Roman" w:cs="Times New Roman"/>
          <w:sz w:val="24"/>
          <w:szCs w:val="24"/>
        </w:rPr>
        <w:t>управляющих компаний</w:t>
      </w:r>
      <w:r w:rsidR="001F1C3B" w:rsidRPr="001F1C3B">
        <w:rPr>
          <w:rFonts w:ascii="Times New Roman" w:hAnsi="Times New Roman" w:cs="Times New Roman"/>
          <w:sz w:val="24"/>
          <w:szCs w:val="24"/>
        </w:rPr>
        <w:t>, создавая путаницу</w:t>
      </w:r>
      <w:r>
        <w:rPr>
          <w:rFonts w:ascii="Times New Roman" w:hAnsi="Times New Roman" w:cs="Times New Roman"/>
          <w:sz w:val="24"/>
          <w:szCs w:val="24"/>
        </w:rPr>
        <w:t>, создавая новые долги и увеличивая уже существующие</w:t>
      </w:r>
      <w:r w:rsidR="001F1C3B" w:rsidRPr="001F1C3B">
        <w:rPr>
          <w:rFonts w:ascii="Times New Roman" w:hAnsi="Times New Roman" w:cs="Times New Roman"/>
          <w:sz w:val="24"/>
          <w:szCs w:val="24"/>
        </w:rPr>
        <w:t xml:space="preserve"> и дестабилизируя ситуацию в сфере управления многоквартирными домами</w:t>
      </w:r>
      <w:r>
        <w:rPr>
          <w:rFonts w:ascii="Times New Roman" w:hAnsi="Times New Roman" w:cs="Times New Roman"/>
          <w:sz w:val="24"/>
          <w:szCs w:val="24"/>
        </w:rPr>
        <w:t xml:space="preserve"> в городе</w:t>
      </w:r>
      <w:r w:rsidR="001F1C3B" w:rsidRPr="001F1C3B">
        <w:rPr>
          <w:rFonts w:ascii="Times New Roman" w:hAnsi="Times New Roman" w:cs="Times New Roman"/>
          <w:sz w:val="24"/>
          <w:szCs w:val="24"/>
        </w:rPr>
        <w:t>.</w:t>
      </w:r>
    </w:p>
    <w:p w14:paraId="2E083BD6" w14:textId="70FA491C" w:rsidR="001F1C3B" w:rsidRDefault="001F1C3B" w:rsidP="0074227D">
      <w:pPr>
        <w:spacing w:line="240" w:lineRule="auto"/>
        <w:ind w:firstLine="708"/>
        <w:jc w:val="both"/>
        <w:rPr>
          <w:rFonts w:ascii="Times New Roman" w:hAnsi="Times New Roman" w:cs="Times New Roman"/>
          <w:sz w:val="24"/>
          <w:szCs w:val="24"/>
        </w:rPr>
      </w:pPr>
      <w:r w:rsidRPr="001F1C3B">
        <w:rPr>
          <w:rFonts w:ascii="Times New Roman" w:hAnsi="Times New Roman" w:cs="Times New Roman"/>
          <w:sz w:val="24"/>
          <w:szCs w:val="24"/>
        </w:rPr>
        <w:t>Дополнительную тревогу вызывает агрессивная рекламная С</w:t>
      </w:r>
      <w:r>
        <w:rPr>
          <w:rFonts w:ascii="Times New Roman" w:hAnsi="Times New Roman" w:cs="Times New Roman"/>
          <w:sz w:val="24"/>
          <w:szCs w:val="24"/>
        </w:rPr>
        <w:t>АЯН</w:t>
      </w:r>
      <w:r w:rsidRPr="001F1C3B">
        <w:rPr>
          <w:rFonts w:ascii="Times New Roman" w:hAnsi="Times New Roman" w:cs="Times New Roman"/>
          <w:sz w:val="24"/>
          <w:szCs w:val="24"/>
        </w:rPr>
        <w:t>, включающая бесплатные услуги по уборке подъездов и установке новых ковров</w:t>
      </w:r>
      <w:r w:rsidR="00BF735C">
        <w:rPr>
          <w:rFonts w:ascii="Times New Roman" w:hAnsi="Times New Roman" w:cs="Times New Roman"/>
          <w:sz w:val="24"/>
          <w:szCs w:val="24"/>
        </w:rPr>
        <w:t>. Данные действия</w:t>
      </w:r>
      <w:r w:rsidRPr="001F1C3B">
        <w:rPr>
          <w:rFonts w:ascii="Times New Roman" w:hAnsi="Times New Roman" w:cs="Times New Roman"/>
          <w:sz w:val="24"/>
          <w:szCs w:val="24"/>
        </w:rPr>
        <w:t xml:space="preserve"> местны</w:t>
      </w:r>
      <w:r w:rsidR="00BF735C">
        <w:rPr>
          <w:rFonts w:ascii="Times New Roman" w:hAnsi="Times New Roman" w:cs="Times New Roman"/>
          <w:sz w:val="24"/>
          <w:szCs w:val="24"/>
        </w:rPr>
        <w:t>ми</w:t>
      </w:r>
      <w:r w:rsidRPr="001F1C3B">
        <w:rPr>
          <w:rFonts w:ascii="Times New Roman" w:hAnsi="Times New Roman" w:cs="Times New Roman"/>
          <w:sz w:val="24"/>
          <w:szCs w:val="24"/>
        </w:rPr>
        <w:t xml:space="preserve"> </w:t>
      </w:r>
      <w:r>
        <w:rPr>
          <w:rFonts w:ascii="Times New Roman" w:hAnsi="Times New Roman" w:cs="Times New Roman"/>
          <w:sz w:val="24"/>
          <w:szCs w:val="24"/>
        </w:rPr>
        <w:t>управляющ</w:t>
      </w:r>
      <w:r w:rsidR="00BF735C">
        <w:rPr>
          <w:rFonts w:ascii="Times New Roman" w:hAnsi="Times New Roman" w:cs="Times New Roman"/>
          <w:sz w:val="24"/>
          <w:szCs w:val="24"/>
        </w:rPr>
        <w:t>ими</w:t>
      </w:r>
      <w:r>
        <w:rPr>
          <w:rFonts w:ascii="Times New Roman" w:hAnsi="Times New Roman" w:cs="Times New Roman"/>
          <w:sz w:val="24"/>
          <w:szCs w:val="24"/>
        </w:rPr>
        <w:t xml:space="preserve"> компани</w:t>
      </w:r>
      <w:r w:rsidR="00BF735C">
        <w:rPr>
          <w:rFonts w:ascii="Times New Roman" w:hAnsi="Times New Roman" w:cs="Times New Roman"/>
          <w:sz w:val="24"/>
          <w:szCs w:val="24"/>
        </w:rPr>
        <w:t>ями</w:t>
      </w:r>
      <w:r>
        <w:rPr>
          <w:rFonts w:ascii="Times New Roman" w:hAnsi="Times New Roman" w:cs="Times New Roman"/>
          <w:sz w:val="24"/>
          <w:szCs w:val="24"/>
        </w:rPr>
        <w:t xml:space="preserve"> </w:t>
      </w:r>
      <w:r w:rsidRPr="001F1C3B">
        <w:rPr>
          <w:rFonts w:ascii="Times New Roman" w:hAnsi="Times New Roman" w:cs="Times New Roman"/>
          <w:sz w:val="24"/>
          <w:szCs w:val="24"/>
        </w:rPr>
        <w:t>расценивают</w:t>
      </w:r>
      <w:r w:rsidR="00BF735C">
        <w:rPr>
          <w:rFonts w:ascii="Times New Roman" w:hAnsi="Times New Roman" w:cs="Times New Roman"/>
          <w:sz w:val="24"/>
          <w:szCs w:val="24"/>
        </w:rPr>
        <w:t>ся</w:t>
      </w:r>
      <w:r w:rsidRPr="001F1C3B">
        <w:rPr>
          <w:rFonts w:ascii="Times New Roman" w:hAnsi="Times New Roman" w:cs="Times New Roman"/>
          <w:sz w:val="24"/>
          <w:szCs w:val="24"/>
        </w:rPr>
        <w:t xml:space="preserve"> как попытк</w:t>
      </w:r>
      <w:r w:rsidR="00BF735C">
        <w:rPr>
          <w:rFonts w:ascii="Times New Roman" w:hAnsi="Times New Roman" w:cs="Times New Roman"/>
          <w:sz w:val="24"/>
          <w:szCs w:val="24"/>
        </w:rPr>
        <w:t>а</w:t>
      </w:r>
      <w:r w:rsidRPr="001F1C3B">
        <w:rPr>
          <w:rFonts w:ascii="Times New Roman" w:hAnsi="Times New Roman" w:cs="Times New Roman"/>
          <w:sz w:val="24"/>
          <w:szCs w:val="24"/>
        </w:rPr>
        <w:t xml:space="preserve"> заманить клиентов любыми способами, не имея при этом реального опыта работы в городе</w:t>
      </w:r>
      <w:r w:rsidR="00BF735C">
        <w:rPr>
          <w:rFonts w:ascii="Times New Roman" w:hAnsi="Times New Roman" w:cs="Times New Roman"/>
          <w:sz w:val="24"/>
          <w:szCs w:val="24"/>
        </w:rPr>
        <w:t xml:space="preserve"> и возможности для долгосрочного поддержания данных инициатив.</w:t>
      </w:r>
      <w:r w:rsidRPr="001F1C3B">
        <w:rPr>
          <w:rFonts w:ascii="Times New Roman" w:hAnsi="Times New Roman" w:cs="Times New Roman"/>
          <w:sz w:val="24"/>
          <w:szCs w:val="24"/>
        </w:rPr>
        <w:t xml:space="preserve"> Подобная ситуация уже происходила в Нижнеудинске, когда коммунальная инфраструктура была передана в руки иркутских предпринимателей, что привело к многочисленным авариям, отключениям воды и тепла, а также нестабильности в работе ЖКХ. В результате местные </w:t>
      </w:r>
      <w:r>
        <w:rPr>
          <w:rFonts w:ascii="Times New Roman" w:hAnsi="Times New Roman" w:cs="Times New Roman"/>
          <w:sz w:val="24"/>
          <w:szCs w:val="24"/>
        </w:rPr>
        <w:t>управляющие компании</w:t>
      </w:r>
      <w:r w:rsidRPr="001F1C3B">
        <w:rPr>
          <w:rFonts w:ascii="Times New Roman" w:hAnsi="Times New Roman" w:cs="Times New Roman"/>
          <w:sz w:val="24"/>
          <w:szCs w:val="24"/>
        </w:rPr>
        <w:t xml:space="preserve"> призывают горожан к осторожности, настоятельно рекомендуя не спешить с переходом в новую компанию и внимательно изучать все юридические аспекты перед подписанием документов</w:t>
      </w:r>
      <w:r w:rsidR="00BF735C">
        <w:rPr>
          <w:rFonts w:ascii="Times New Roman" w:hAnsi="Times New Roman" w:cs="Times New Roman"/>
          <w:sz w:val="24"/>
          <w:szCs w:val="24"/>
        </w:rPr>
        <w:t xml:space="preserve"> </w:t>
      </w:r>
      <w:r w:rsidR="00BF735C" w:rsidRPr="000C4BFF">
        <w:rPr>
          <w:rFonts w:ascii="Times New Roman" w:hAnsi="Times New Roman" w:cs="Times New Roman"/>
          <w:sz w:val="24"/>
          <w:szCs w:val="24"/>
        </w:rPr>
        <w:t>[</w:t>
      </w:r>
      <w:r w:rsidR="00C8568F">
        <w:rPr>
          <w:rFonts w:ascii="Times New Roman" w:hAnsi="Times New Roman" w:cs="Times New Roman"/>
          <w:sz w:val="24"/>
          <w:szCs w:val="24"/>
        </w:rPr>
        <w:t>3</w:t>
      </w:r>
      <w:r w:rsidR="00BF735C" w:rsidRPr="000C4BFF">
        <w:rPr>
          <w:rFonts w:ascii="Times New Roman" w:hAnsi="Times New Roman" w:cs="Times New Roman"/>
          <w:sz w:val="24"/>
          <w:szCs w:val="24"/>
        </w:rPr>
        <w:t>]</w:t>
      </w:r>
      <w:r w:rsidR="00BF735C">
        <w:rPr>
          <w:rFonts w:ascii="Times New Roman" w:hAnsi="Times New Roman" w:cs="Times New Roman"/>
          <w:sz w:val="24"/>
          <w:szCs w:val="24"/>
        </w:rPr>
        <w:t>.</w:t>
      </w:r>
    </w:p>
    <w:p w14:paraId="3B34297B" w14:textId="6887FEB9" w:rsidR="00FB4143" w:rsidRDefault="001F1C3B" w:rsidP="0074227D">
      <w:pPr>
        <w:spacing w:line="240" w:lineRule="auto"/>
        <w:ind w:firstLine="708"/>
        <w:jc w:val="both"/>
        <w:rPr>
          <w:rFonts w:ascii="Times New Roman" w:hAnsi="Times New Roman" w:cs="Times New Roman"/>
          <w:sz w:val="24"/>
          <w:szCs w:val="24"/>
        </w:rPr>
      </w:pPr>
      <w:r w:rsidRPr="001F1C3B">
        <w:rPr>
          <w:rFonts w:ascii="Times New Roman" w:hAnsi="Times New Roman" w:cs="Times New Roman"/>
          <w:sz w:val="24"/>
          <w:szCs w:val="24"/>
        </w:rPr>
        <w:t xml:space="preserve">Деятельность </w:t>
      </w:r>
      <w:r>
        <w:rPr>
          <w:rFonts w:ascii="Times New Roman" w:hAnsi="Times New Roman" w:cs="Times New Roman"/>
          <w:sz w:val="24"/>
          <w:szCs w:val="24"/>
        </w:rPr>
        <w:t>САЯН</w:t>
      </w:r>
      <w:r w:rsidRPr="001F1C3B">
        <w:rPr>
          <w:rFonts w:ascii="Times New Roman" w:hAnsi="Times New Roman" w:cs="Times New Roman"/>
          <w:sz w:val="24"/>
          <w:szCs w:val="24"/>
        </w:rPr>
        <w:t xml:space="preserve"> в Нижнеудинске представляет собой классический пример агрессивного захвата рынка, где во главу угла ставится исключительно коммерческая выгода, а не реальные потребности жителей. Иркутская компания использует тактику активного давления на население, дезориентируя его путем распространения противоречивой информации и создания искусственного недовольства работой местных </w:t>
      </w:r>
      <w:r>
        <w:rPr>
          <w:rFonts w:ascii="Times New Roman" w:hAnsi="Times New Roman" w:cs="Times New Roman"/>
          <w:sz w:val="24"/>
          <w:szCs w:val="24"/>
        </w:rPr>
        <w:t>управляющих компаний</w:t>
      </w:r>
      <w:r w:rsidRPr="001F1C3B">
        <w:rPr>
          <w:rFonts w:ascii="Times New Roman" w:hAnsi="Times New Roman" w:cs="Times New Roman"/>
          <w:sz w:val="24"/>
          <w:szCs w:val="24"/>
        </w:rPr>
        <w:t xml:space="preserve">. Привлекая клиентов заманчивыми, но временными мерами </w:t>
      </w:r>
      <w:r>
        <w:rPr>
          <w:rFonts w:ascii="Times New Roman" w:hAnsi="Times New Roman" w:cs="Times New Roman"/>
          <w:sz w:val="24"/>
          <w:szCs w:val="24"/>
        </w:rPr>
        <w:t xml:space="preserve">САЯНЫ </w:t>
      </w:r>
      <w:r w:rsidRPr="001F1C3B">
        <w:rPr>
          <w:rFonts w:ascii="Times New Roman" w:hAnsi="Times New Roman" w:cs="Times New Roman"/>
          <w:sz w:val="24"/>
          <w:szCs w:val="24"/>
        </w:rPr>
        <w:t xml:space="preserve">стремятся закрепиться на рынке, не предлагая при этом системного подхода к управлению жилым фондом. Подобный подход свидетельствует о том, что интересы компании ограничиваются лишь получением контроля над </w:t>
      </w:r>
      <w:r>
        <w:rPr>
          <w:rFonts w:ascii="Times New Roman" w:hAnsi="Times New Roman" w:cs="Times New Roman"/>
          <w:sz w:val="24"/>
          <w:szCs w:val="24"/>
        </w:rPr>
        <w:t xml:space="preserve">коммунальными </w:t>
      </w:r>
      <w:r w:rsidRPr="001F1C3B">
        <w:rPr>
          <w:rFonts w:ascii="Times New Roman" w:hAnsi="Times New Roman" w:cs="Times New Roman"/>
          <w:sz w:val="24"/>
          <w:szCs w:val="24"/>
        </w:rPr>
        <w:t>потоками города, тогда как долгосрочные перспективы содержания и развития коммунальной инфраструктуры остаются для нее второстепенными.</w:t>
      </w:r>
    </w:p>
    <w:p w14:paraId="64A33B84" w14:textId="130F3261" w:rsidR="00B271E0" w:rsidRPr="00B271E0" w:rsidRDefault="00B271E0" w:rsidP="007422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Кроме того, к</w:t>
      </w:r>
      <w:r w:rsidRPr="00FB4143">
        <w:rPr>
          <w:rFonts w:ascii="Times New Roman" w:hAnsi="Times New Roman" w:cs="Times New Roman"/>
          <w:sz w:val="24"/>
          <w:szCs w:val="24"/>
        </w:rPr>
        <w:t xml:space="preserve">онфликт между городской и районной властью на фоне распределения средств становится все более ощутимым. Муниципальный центр, испытывая острую нехватку собственных ресурсов для поддержания и развития инфраструктуры, отказывается выделять дополнительные средства, опасаясь дальнейшего ухудшения собственного финансового положения. В то же время районная администрация настаивает на сохранении финансирования менее развитых населённых пунктов, не принимая во внимание реальные проблемы города и его потребности. Такая позиция усугубляет внутренние разногласия и </w:t>
      </w:r>
      <w:r w:rsidRPr="00FB4143">
        <w:rPr>
          <w:rFonts w:ascii="Times New Roman" w:hAnsi="Times New Roman" w:cs="Times New Roman"/>
          <w:sz w:val="24"/>
          <w:szCs w:val="24"/>
        </w:rPr>
        <w:lastRenderedPageBreak/>
        <w:t>препятствует выработке единой стратегии развития, поскольку приоритеты районной и городской власти остаются несовместимыми.</w:t>
      </w:r>
      <w:r>
        <w:rPr>
          <w:rFonts w:ascii="Times New Roman" w:hAnsi="Times New Roman" w:cs="Times New Roman"/>
          <w:sz w:val="24"/>
          <w:szCs w:val="24"/>
        </w:rPr>
        <w:t xml:space="preserve"> В дальнейшей перспективе это </w:t>
      </w:r>
      <w:r w:rsidR="00BF735C">
        <w:rPr>
          <w:rFonts w:ascii="Times New Roman" w:hAnsi="Times New Roman" w:cs="Times New Roman"/>
          <w:sz w:val="24"/>
          <w:szCs w:val="24"/>
        </w:rPr>
        <w:t>грозится</w:t>
      </w:r>
      <w:r>
        <w:rPr>
          <w:rFonts w:ascii="Times New Roman" w:hAnsi="Times New Roman" w:cs="Times New Roman"/>
          <w:sz w:val="24"/>
          <w:szCs w:val="24"/>
        </w:rPr>
        <w:t xml:space="preserve"> привести к серьёзному социальному и политическому </w:t>
      </w:r>
      <w:r w:rsidR="00BF735C">
        <w:rPr>
          <w:rFonts w:ascii="Times New Roman" w:hAnsi="Times New Roman" w:cs="Times New Roman"/>
          <w:sz w:val="24"/>
          <w:szCs w:val="24"/>
        </w:rPr>
        <w:t xml:space="preserve">конфликту </w:t>
      </w:r>
      <w:r>
        <w:rPr>
          <w:rFonts w:ascii="Times New Roman" w:hAnsi="Times New Roman" w:cs="Times New Roman"/>
          <w:sz w:val="24"/>
          <w:szCs w:val="24"/>
        </w:rPr>
        <w:t xml:space="preserve">во время реализации </w:t>
      </w:r>
      <w:r w:rsidR="00BF735C">
        <w:rPr>
          <w:rFonts w:ascii="Times New Roman" w:hAnsi="Times New Roman" w:cs="Times New Roman"/>
          <w:sz w:val="24"/>
          <w:szCs w:val="24"/>
        </w:rPr>
        <w:t>идущей</w:t>
      </w:r>
      <w:r>
        <w:rPr>
          <w:rFonts w:ascii="Times New Roman" w:hAnsi="Times New Roman" w:cs="Times New Roman"/>
          <w:sz w:val="24"/>
          <w:szCs w:val="24"/>
        </w:rPr>
        <w:t xml:space="preserve"> муниципальной реформы.</w:t>
      </w:r>
    </w:p>
    <w:p w14:paraId="5D36244A" w14:textId="67303BBE" w:rsidR="00B271E0" w:rsidRPr="00B271E0" w:rsidRDefault="00B271E0" w:rsidP="0074227D">
      <w:pPr>
        <w:spacing w:line="240" w:lineRule="auto"/>
        <w:ind w:firstLine="708"/>
        <w:jc w:val="both"/>
        <w:rPr>
          <w:rFonts w:ascii="Times New Roman" w:hAnsi="Times New Roman" w:cs="Times New Roman"/>
          <w:sz w:val="24"/>
          <w:szCs w:val="24"/>
        </w:rPr>
      </w:pPr>
      <w:r w:rsidRPr="00B271E0">
        <w:rPr>
          <w:rFonts w:ascii="Times New Roman" w:hAnsi="Times New Roman" w:cs="Times New Roman"/>
          <w:sz w:val="24"/>
          <w:szCs w:val="24"/>
        </w:rPr>
        <w:t>Нижнеудинск стал примером того, как объединение с районом может привести к потере самостоятельности и, как следствие, ухудшению качества жизни. Включение города в состав Нижнеудинского района привело к серьезным проблемам: сокращению бюджета, разрушению инфраструктуры, дефициту средств на жизненно важные нужды. Жители все громче заявляют о необходимости возвращения самостоятельного статуса, а местные депутаты сталкиваются с бюрократическими преградами и нежеланием областных властей брать ответственность за ситуацию.</w:t>
      </w:r>
    </w:p>
    <w:p w14:paraId="55731643" w14:textId="705159A7" w:rsidR="00B271E0" w:rsidRDefault="00B271E0" w:rsidP="0074227D">
      <w:pPr>
        <w:spacing w:line="240" w:lineRule="auto"/>
        <w:ind w:firstLine="708"/>
        <w:jc w:val="both"/>
        <w:rPr>
          <w:rFonts w:ascii="Times New Roman" w:hAnsi="Times New Roman" w:cs="Times New Roman"/>
          <w:sz w:val="24"/>
          <w:szCs w:val="24"/>
        </w:rPr>
      </w:pPr>
      <w:r w:rsidRPr="00B271E0">
        <w:rPr>
          <w:rFonts w:ascii="Times New Roman" w:hAnsi="Times New Roman" w:cs="Times New Roman"/>
          <w:sz w:val="24"/>
          <w:szCs w:val="24"/>
        </w:rPr>
        <w:t>Финансовая ситуация города остается тяжелой. При общем бюджете Нижнеудинского муниципального образования в 600 миллионов рублей собственные доходы города составляют всего 167 миллионов. Дефицит бюджета составляет 23 миллиона, а выделяемые районом субсидии идут в основном на зарплаты, а не на развитие</w:t>
      </w:r>
      <w:r w:rsidR="00BF7AE8">
        <w:rPr>
          <w:rFonts w:ascii="Times New Roman" w:hAnsi="Times New Roman" w:cs="Times New Roman"/>
          <w:sz w:val="24"/>
          <w:szCs w:val="24"/>
        </w:rPr>
        <w:t xml:space="preserve"> или модернизацию</w:t>
      </w:r>
      <w:r w:rsidRPr="00B271E0">
        <w:rPr>
          <w:rFonts w:ascii="Times New Roman" w:hAnsi="Times New Roman" w:cs="Times New Roman"/>
          <w:sz w:val="24"/>
          <w:szCs w:val="24"/>
        </w:rPr>
        <w:t>. В ответ на просьбы помочь с выплатами по судебным решениям, связанным с компенсацией ущерба после наводнения 2019 года,</w:t>
      </w:r>
      <w:r>
        <w:rPr>
          <w:rFonts w:ascii="Times New Roman" w:hAnsi="Times New Roman" w:cs="Times New Roman"/>
          <w:sz w:val="24"/>
          <w:szCs w:val="24"/>
        </w:rPr>
        <w:t xml:space="preserve"> районная власть отправляет городскую в областную, а</w:t>
      </w:r>
      <w:r w:rsidRPr="00B271E0">
        <w:rPr>
          <w:rFonts w:ascii="Times New Roman" w:hAnsi="Times New Roman" w:cs="Times New Roman"/>
          <w:sz w:val="24"/>
          <w:szCs w:val="24"/>
        </w:rPr>
        <w:t xml:space="preserve"> </w:t>
      </w:r>
      <w:r>
        <w:rPr>
          <w:rFonts w:ascii="Times New Roman" w:hAnsi="Times New Roman" w:cs="Times New Roman"/>
          <w:sz w:val="24"/>
          <w:szCs w:val="24"/>
        </w:rPr>
        <w:t>они, в свою очередь,</w:t>
      </w:r>
      <w:r w:rsidRPr="00B271E0">
        <w:rPr>
          <w:rFonts w:ascii="Times New Roman" w:hAnsi="Times New Roman" w:cs="Times New Roman"/>
          <w:sz w:val="24"/>
          <w:szCs w:val="24"/>
        </w:rPr>
        <w:t xml:space="preserve"> лишь констатируют, что законодательство не предусматривает индивидуальной помощи</w:t>
      </w:r>
      <w:r>
        <w:rPr>
          <w:rFonts w:ascii="Times New Roman" w:hAnsi="Times New Roman" w:cs="Times New Roman"/>
          <w:sz w:val="24"/>
          <w:szCs w:val="24"/>
        </w:rPr>
        <w:t xml:space="preserve"> для города</w:t>
      </w:r>
      <w:r w:rsidR="00BF7AE8">
        <w:rPr>
          <w:rFonts w:ascii="Times New Roman" w:hAnsi="Times New Roman" w:cs="Times New Roman"/>
          <w:sz w:val="24"/>
          <w:szCs w:val="24"/>
        </w:rPr>
        <w:t xml:space="preserve"> в обход района</w:t>
      </w:r>
      <w:r>
        <w:rPr>
          <w:rFonts w:ascii="Times New Roman" w:hAnsi="Times New Roman" w:cs="Times New Roman"/>
          <w:sz w:val="24"/>
          <w:szCs w:val="24"/>
        </w:rPr>
        <w:t xml:space="preserve">. </w:t>
      </w:r>
      <w:r w:rsidRPr="00B271E0">
        <w:rPr>
          <w:rFonts w:ascii="Times New Roman" w:hAnsi="Times New Roman" w:cs="Times New Roman"/>
          <w:sz w:val="24"/>
          <w:szCs w:val="24"/>
        </w:rPr>
        <w:t>В результате Нижнеудинск остается один на один со своими проблемами</w:t>
      </w:r>
      <w:r>
        <w:rPr>
          <w:rFonts w:ascii="Times New Roman" w:hAnsi="Times New Roman" w:cs="Times New Roman"/>
          <w:sz w:val="24"/>
          <w:szCs w:val="24"/>
        </w:rPr>
        <w:t xml:space="preserve"> и</w:t>
      </w:r>
      <w:r w:rsidR="00BF7AE8">
        <w:rPr>
          <w:rFonts w:ascii="Times New Roman" w:hAnsi="Times New Roman" w:cs="Times New Roman"/>
          <w:sz w:val="24"/>
          <w:szCs w:val="24"/>
        </w:rPr>
        <w:t xml:space="preserve"> попадает в ситуацию, в которой он</w:t>
      </w:r>
      <w:r>
        <w:rPr>
          <w:rFonts w:ascii="Times New Roman" w:hAnsi="Times New Roman" w:cs="Times New Roman"/>
          <w:sz w:val="24"/>
          <w:szCs w:val="24"/>
        </w:rPr>
        <w:t xml:space="preserve"> не в состоянии обеспечивать собственное полноценное существование, в том числе в вопросе управления </w:t>
      </w:r>
      <w:r w:rsidR="000C4BFF">
        <w:rPr>
          <w:rFonts w:ascii="Times New Roman" w:hAnsi="Times New Roman" w:cs="Times New Roman"/>
          <w:sz w:val="24"/>
          <w:szCs w:val="24"/>
        </w:rPr>
        <w:t>имуществом</w:t>
      </w:r>
      <w:r w:rsidR="000C4BFF" w:rsidRPr="000C4BFF">
        <w:rPr>
          <w:rFonts w:ascii="Times New Roman" w:hAnsi="Times New Roman" w:cs="Times New Roman"/>
          <w:sz w:val="24"/>
          <w:szCs w:val="24"/>
        </w:rPr>
        <w:t xml:space="preserve"> [</w:t>
      </w:r>
      <w:r w:rsidR="00C8568F">
        <w:rPr>
          <w:rFonts w:ascii="Times New Roman" w:hAnsi="Times New Roman" w:cs="Times New Roman"/>
          <w:sz w:val="24"/>
          <w:szCs w:val="24"/>
        </w:rPr>
        <w:t>2</w:t>
      </w:r>
      <w:r w:rsidR="000C4BFF" w:rsidRPr="000C4BFF">
        <w:rPr>
          <w:rFonts w:ascii="Times New Roman" w:hAnsi="Times New Roman" w:cs="Times New Roman"/>
          <w:sz w:val="24"/>
          <w:szCs w:val="24"/>
        </w:rPr>
        <w:t>]</w:t>
      </w:r>
      <w:r>
        <w:rPr>
          <w:rFonts w:ascii="Times New Roman" w:hAnsi="Times New Roman" w:cs="Times New Roman"/>
          <w:sz w:val="24"/>
          <w:szCs w:val="24"/>
        </w:rPr>
        <w:t>.</w:t>
      </w:r>
    </w:p>
    <w:p w14:paraId="7951BC3F" w14:textId="5E0077C4" w:rsidR="0073628A" w:rsidRDefault="00A1502B" w:rsidP="0074227D">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сделать выводы. </w:t>
      </w:r>
      <w:r w:rsidRPr="00A1502B">
        <w:rPr>
          <w:rFonts w:ascii="Times New Roman" w:hAnsi="Times New Roman" w:cs="Times New Roman"/>
          <w:sz w:val="24"/>
          <w:szCs w:val="24"/>
        </w:rPr>
        <w:t>Неэффективное управление муниципальным имуществом в Нижнеудинске является одной из ключевых причин ухудшения городской инфраструктуры и качества муниципальных услуг. Недостаточная прозрачность механизмов распоряжения активами, отсутствие четкой нормативно-правовой базы</w:t>
      </w:r>
      <w:r>
        <w:rPr>
          <w:rFonts w:ascii="Times New Roman" w:hAnsi="Times New Roman" w:cs="Times New Roman"/>
          <w:sz w:val="24"/>
          <w:szCs w:val="24"/>
        </w:rPr>
        <w:t>,</w:t>
      </w:r>
      <w:r w:rsidRPr="00A1502B">
        <w:rPr>
          <w:rFonts w:ascii="Times New Roman" w:hAnsi="Times New Roman" w:cs="Times New Roman"/>
          <w:sz w:val="24"/>
          <w:szCs w:val="24"/>
        </w:rPr>
        <w:t xml:space="preserve"> проблемы с учетом собственности</w:t>
      </w:r>
      <w:r>
        <w:rPr>
          <w:rFonts w:ascii="Times New Roman" w:hAnsi="Times New Roman" w:cs="Times New Roman"/>
          <w:sz w:val="24"/>
          <w:szCs w:val="24"/>
        </w:rPr>
        <w:t xml:space="preserve"> и конфликт интересов приводят к нецелевому и некачественному использованию и без того ограниченных ресурсов, а р</w:t>
      </w:r>
      <w:r w:rsidRPr="00A1502B">
        <w:rPr>
          <w:rFonts w:ascii="Times New Roman" w:hAnsi="Times New Roman" w:cs="Times New Roman"/>
          <w:sz w:val="24"/>
          <w:szCs w:val="24"/>
        </w:rPr>
        <w:t>азмытость полномочий между городской и районной властью приводит к несбалансированному финансированию, из-за чего город не получает достаточных средств на развит</w:t>
      </w:r>
      <w:r>
        <w:rPr>
          <w:rFonts w:ascii="Times New Roman" w:hAnsi="Times New Roman" w:cs="Times New Roman"/>
          <w:sz w:val="24"/>
          <w:szCs w:val="24"/>
        </w:rPr>
        <w:t>ие.</w:t>
      </w:r>
      <w:r w:rsidRPr="00A1502B">
        <w:rPr>
          <w:rFonts w:ascii="Times New Roman" w:hAnsi="Times New Roman" w:cs="Times New Roman"/>
          <w:sz w:val="24"/>
          <w:szCs w:val="24"/>
        </w:rPr>
        <w:t xml:space="preserve"> В условиях </w:t>
      </w:r>
      <w:r w:rsidR="00BF7AE8">
        <w:rPr>
          <w:rFonts w:ascii="Times New Roman" w:hAnsi="Times New Roman" w:cs="Times New Roman"/>
          <w:sz w:val="24"/>
          <w:szCs w:val="24"/>
        </w:rPr>
        <w:t>идущей</w:t>
      </w:r>
      <w:r w:rsidRPr="00A1502B">
        <w:rPr>
          <w:rFonts w:ascii="Times New Roman" w:hAnsi="Times New Roman" w:cs="Times New Roman"/>
          <w:sz w:val="24"/>
          <w:szCs w:val="24"/>
        </w:rPr>
        <w:t xml:space="preserve"> муниципальной реформы без системного подхода к управлению городской собственностью положение только ухудшится, что потребует срочных мер по улучшению учета, распределения и контроля муниципальных активов.</w:t>
      </w:r>
    </w:p>
    <w:p w14:paraId="5787AFA1" w14:textId="77777777" w:rsidR="00C52FD1" w:rsidRPr="00EC6612" w:rsidRDefault="00C52FD1" w:rsidP="0074227D">
      <w:pPr>
        <w:spacing w:line="240" w:lineRule="auto"/>
        <w:ind w:firstLine="708"/>
        <w:jc w:val="both"/>
        <w:rPr>
          <w:rFonts w:ascii="Times New Roman" w:hAnsi="Times New Roman" w:cs="Times New Roman"/>
          <w:sz w:val="24"/>
          <w:szCs w:val="24"/>
        </w:rPr>
      </w:pPr>
    </w:p>
    <w:p w14:paraId="0D62028C" w14:textId="292600D9" w:rsidR="00717CD4" w:rsidRPr="00EC6612" w:rsidRDefault="00C8568F" w:rsidP="0074227D">
      <w:pPr>
        <w:spacing w:line="240" w:lineRule="auto"/>
        <w:ind w:firstLine="708"/>
        <w:jc w:val="both"/>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r w:rsidR="00717CD4" w:rsidRPr="00EC6612">
        <w:rPr>
          <w:rFonts w:ascii="Times New Roman" w:hAnsi="Times New Roman" w:cs="Times New Roman"/>
          <w:b/>
          <w:bCs/>
          <w:sz w:val="24"/>
          <w:szCs w:val="24"/>
        </w:rPr>
        <w:t>:</w:t>
      </w:r>
    </w:p>
    <w:p w14:paraId="22E81EF9" w14:textId="068D68F9" w:rsidR="00717CD4" w:rsidRDefault="002A73D2" w:rsidP="002A73D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00B271E0" w:rsidRPr="002A73D2">
        <w:rPr>
          <w:rFonts w:ascii="Times New Roman" w:hAnsi="Times New Roman" w:cs="Times New Roman"/>
          <w:sz w:val="24"/>
          <w:szCs w:val="24"/>
        </w:rPr>
        <w:t>Батьянова</w:t>
      </w:r>
      <w:proofErr w:type="spellEnd"/>
      <w:r w:rsidR="00B271E0" w:rsidRPr="002A73D2">
        <w:rPr>
          <w:rFonts w:ascii="Times New Roman" w:hAnsi="Times New Roman" w:cs="Times New Roman"/>
          <w:sz w:val="24"/>
          <w:szCs w:val="24"/>
        </w:rPr>
        <w:t xml:space="preserve"> Л. Н., Борисова Ю. В., </w:t>
      </w:r>
      <w:proofErr w:type="spellStart"/>
      <w:r w:rsidR="00B271E0" w:rsidRPr="002A73D2">
        <w:rPr>
          <w:rFonts w:ascii="Times New Roman" w:hAnsi="Times New Roman" w:cs="Times New Roman"/>
          <w:sz w:val="24"/>
          <w:szCs w:val="24"/>
        </w:rPr>
        <w:t>Чигрина</w:t>
      </w:r>
      <w:proofErr w:type="spellEnd"/>
      <w:r w:rsidR="00B271E0" w:rsidRPr="002A73D2">
        <w:rPr>
          <w:rFonts w:ascii="Times New Roman" w:hAnsi="Times New Roman" w:cs="Times New Roman"/>
          <w:sz w:val="24"/>
          <w:szCs w:val="24"/>
        </w:rPr>
        <w:t xml:space="preserve"> Е. В., </w:t>
      </w:r>
      <w:proofErr w:type="spellStart"/>
      <w:r w:rsidR="00B271E0" w:rsidRPr="002A73D2">
        <w:rPr>
          <w:rFonts w:ascii="Times New Roman" w:hAnsi="Times New Roman" w:cs="Times New Roman"/>
          <w:sz w:val="24"/>
          <w:szCs w:val="24"/>
        </w:rPr>
        <w:t>Корнакова</w:t>
      </w:r>
      <w:proofErr w:type="spellEnd"/>
      <w:r w:rsidR="00B271E0" w:rsidRPr="002A73D2">
        <w:rPr>
          <w:rFonts w:ascii="Times New Roman" w:hAnsi="Times New Roman" w:cs="Times New Roman"/>
          <w:sz w:val="24"/>
          <w:szCs w:val="24"/>
        </w:rPr>
        <w:t xml:space="preserve"> С. В</w:t>
      </w:r>
      <w:r w:rsidR="00FD23EB" w:rsidRPr="002A73D2">
        <w:rPr>
          <w:rFonts w:ascii="Times New Roman" w:hAnsi="Times New Roman" w:cs="Times New Roman"/>
          <w:sz w:val="24"/>
          <w:szCs w:val="24"/>
        </w:rPr>
        <w:t xml:space="preserve">. </w:t>
      </w:r>
      <w:r w:rsidR="00B271E0" w:rsidRPr="002A73D2">
        <w:rPr>
          <w:rFonts w:ascii="Times New Roman" w:hAnsi="Times New Roman" w:cs="Times New Roman"/>
          <w:sz w:val="24"/>
          <w:szCs w:val="24"/>
        </w:rPr>
        <w:t>Территориальные правовые и социально-экономические проблемы управления государственной собственностью (на материалах Иркутской области)</w:t>
      </w:r>
      <w:r w:rsidR="00FD23EB" w:rsidRPr="002A73D2">
        <w:rPr>
          <w:rFonts w:ascii="Times New Roman" w:hAnsi="Times New Roman" w:cs="Times New Roman"/>
          <w:sz w:val="24"/>
          <w:szCs w:val="24"/>
        </w:rPr>
        <w:t xml:space="preserve"> // </w:t>
      </w:r>
      <w:proofErr w:type="spellStart"/>
      <w:r w:rsidR="00B271E0" w:rsidRPr="002A73D2">
        <w:rPr>
          <w:rFonts w:ascii="Times New Roman" w:hAnsi="Times New Roman" w:cs="Times New Roman"/>
          <w:sz w:val="24"/>
          <w:szCs w:val="24"/>
        </w:rPr>
        <w:t>Baikal</w:t>
      </w:r>
      <w:proofErr w:type="spellEnd"/>
      <w:r w:rsidR="00B271E0" w:rsidRPr="002A73D2">
        <w:rPr>
          <w:rFonts w:ascii="Times New Roman" w:hAnsi="Times New Roman" w:cs="Times New Roman"/>
          <w:sz w:val="24"/>
          <w:szCs w:val="24"/>
        </w:rPr>
        <w:t xml:space="preserve"> Research Journal</w:t>
      </w:r>
      <w:r w:rsidR="00FD23EB" w:rsidRPr="002A73D2">
        <w:rPr>
          <w:rFonts w:ascii="Times New Roman" w:hAnsi="Times New Roman" w:cs="Times New Roman"/>
          <w:sz w:val="24"/>
          <w:szCs w:val="24"/>
        </w:rPr>
        <w:t>. 20</w:t>
      </w:r>
      <w:r w:rsidR="00B271E0" w:rsidRPr="002A73D2">
        <w:rPr>
          <w:rFonts w:ascii="Times New Roman" w:hAnsi="Times New Roman" w:cs="Times New Roman"/>
          <w:sz w:val="24"/>
          <w:szCs w:val="24"/>
        </w:rPr>
        <w:t>17</w:t>
      </w:r>
      <w:r w:rsidR="00FD23EB" w:rsidRPr="002A73D2">
        <w:rPr>
          <w:rFonts w:ascii="Times New Roman" w:hAnsi="Times New Roman" w:cs="Times New Roman"/>
          <w:sz w:val="24"/>
          <w:szCs w:val="24"/>
        </w:rPr>
        <w:t xml:space="preserve">. </w:t>
      </w:r>
      <w:r w:rsidR="00B271E0" w:rsidRPr="002A73D2">
        <w:rPr>
          <w:rFonts w:ascii="Times New Roman" w:hAnsi="Times New Roman" w:cs="Times New Roman"/>
          <w:sz w:val="24"/>
          <w:szCs w:val="24"/>
        </w:rPr>
        <w:t>Т. 8, № 3</w:t>
      </w:r>
      <w:r w:rsidR="00FD23EB" w:rsidRPr="002A73D2">
        <w:rPr>
          <w:rFonts w:ascii="Times New Roman" w:hAnsi="Times New Roman" w:cs="Times New Roman"/>
          <w:sz w:val="24"/>
          <w:szCs w:val="24"/>
        </w:rPr>
        <w:t>.</w:t>
      </w:r>
      <w:r w:rsidR="00EC6612" w:rsidRPr="002A73D2">
        <w:rPr>
          <w:rFonts w:ascii="Times New Roman" w:hAnsi="Times New Roman" w:cs="Times New Roman"/>
          <w:sz w:val="24"/>
          <w:szCs w:val="24"/>
        </w:rPr>
        <w:t xml:space="preserve"> Режим доступа:</w:t>
      </w:r>
      <w:r w:rsidR="00B271E0" w:rsidRPr="00B271E0">
        <w:t xml:space="preserve"> </w:t>
      </w:r>
      <w:r w:rsidR="00B271E0" w:rsidRPr="002A73D2">
        <w:rPr>
          <w:rFonts w:ascii="Times New Roman" w:hAnsi="Times New Roman" w:cs="Times New Roman"/>
          <w:sz w:val="24"/>
          <w:szCs w:val="24"/>
        </w:rPr>
        <w:t xml:space="preserve">https://cyberleninka.ru/article/n/territorialnye-pravovye-i-sotsialno-ekonomicheskie-problemy-upravleniya-gosudarstvennoy-sobstvennostyu-na-materialah-irkutskoy </w:t>
      </w:r>
      <w:r w:rsidR="00EC6612" w:rsidRPr="002A73D2">
        <w:rPr>
          <w:rFonts w:ascii="Times New Roman" w:hAnsi="Times New Roman" w:cs="Times New Roman"/>
          <w:sz w:val="24"/>
          <w:szCs w:val="24"/>
        </w:rPr>
        <w:t xml:space="preserve">(дата обращения: </w:t>
      </w:r>
      <w:r w:rsidR="00B271E0" w:rsidRPr="002A73D2">
        <w:rPr>
          <w:rFonts w:ascii="Times New Roman" w:hAnsi="Times New Roman" w:cs="Times New Roman"/>
          <w:sz w:val="24"/>
          <w:szCs w:val="24"/>
        </w:rPr>
        <w:t>22</w:t>
      </w:r>
      <w:r w:rsidR="00EC6612" w:rsidRPr="002A73D2">
        <w:rPr>
          <w:rFonts w:ascii="Times New Roman" w:hAnsi="Times New Roman" w:cs="Times New Roman"/>
          <w:sz w:val="24"/>
          <w:szCs w:val="24"/>
        </w:rPr>
        <w:t>.02.202</w:t>
      </w:r>
      <w:r w:rsidR="00B271E0" w:rsidRPr="002A73D2">
        <w:rPr>
          <w:rFonts w:ascii="Times New Roman" w:hAnsi="Times New Roman" w:cs="Times New Roman"/>
          <w:sz w:val="24"/>
          <w:szCs w:val="24"/>
        </w:rPr>
        <w:t>5</w:t>
      </w:r>
      <w:r w:rsidR="00EC6612" w:rsidRPr="002A73D2">
        <w:rPr>
          <w:rFonts w:ascii="Times New Roman" w:hAnsi="Times New Roman" w:cs="Times New Roman"/>
          <w:sz w:val="24"/>
          <w:szCs w:val="24"/>
        </w:rPr>
        <w:t>)</w:t>
      </w:r>
      <w:r w:rsidR="00B271E0" w:rsidRPr="002A73D2">
        <w:rPr>
          <w:rFonts w:ascii="Times New Roman" w:hAnsi="Times New Roman" w:cs="Times New Roman"/>
          <w:sz w:val="24"/>
          <w:szCs w:val="24"/>
        </w:rPr>
        <w:t>;</w:t>
      </w:r>
    </w:p>
    <w:p w14:paraId="7A00D73E" w14:textId="760D4F44" w:rsidR="00C8568F" w:rsidRPr="002A73D2" w:rsidRDefault="00C8568F" w:rsidP="00C8568F">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2. </w:t>
      </w:r>
      <w:r w:rsidRPr="002A73D2">
        <w:rPr>
          <w:rFonts w:ascii="Times New Roman" w:hAnsi="Times New Roman" w:cs="Times New Roman"/>
          <w:sz w:val="24"/>
          <w:szCs w:val="24"/>
        </w:rPr>
        <w:t>Ньютон и муниципальная реформа, или Противодействие по-нижнеудински // Babr24.com. Статья от</w:t>
      </w:r>
      <w:r w:rsidRPr="000C4BFF">
        <w:t xml:space="preserve"> </w:t>
      </w:r>
      <w:r w:rsidRPr="002A73D2">
        <w:rPr>
          <w:rFonts w:ascii="Times New Roman" w:hAnsi="Times New Roman" w:cs="Times New Roman"/>
          <w:sz w:val="24"/>
          <w:szCs w:val="24"/>
        </w:rPr>
        <w:t>27.04.2024. Режим доступа: h</w:t>
      </w:r>
      <w:r w:rsidRPr="00B271E0">
        <w:t xml:space="preserve"> </w:t>
      </w:r>
      <w:r w:rsidRPr="002A73D2">
        <w:rPr>
          <w:rFonts w:ascii="Times New Roman" w:hAnsi="Times New Roman" w:cs="Times New Roman"/>
          <w:sz w:val="24"/>
          <w:szCs w:val="24"/>
        </w:rPr>
        <w:t>https://www.babr24.news/irk/?IDE=259320 (дата обращения: 08.02.2025)</w:t>
      </w:r>
      <w:r>
        <w:rPr>
          <w:rFonts w:ascii="Times New Roman" w:hAnsi="Times New Roman" w:cs="Times New Roman"/>
          <w:sz w:val="24"/>
          <w:szCs w:val="24"/>
        </w:rPr>
        <w:t>;</w:t>
      </w:r>
    </w:p>
    <w:p w14:paraId="6D7FC669" w14:textId="21CA3016" w:rsidR="00B271E0" w:rsidRPr="002A73D2" w:rsidRDefault="00C8568F" w:rsidP="002A73D2">
      <w:pPr>
        <w:spacing w:line="240" w:lineRule="auto"/>
        <w:ind w:firstLine="708"/>
        <w:jc w:val="both"/>
        <w:rPr>
          <w:rFonts w:ascii="Times New Roman" w:hAnsi="Times New Roman" w:cs="Times New Roman"/>
          <w:sz w:val="24"/>
          <w:szCs w:val="24"/>
        </w:rPr>
      </w:pPr>
      <w:r>
        <w:rPr>
          <w:rFonts w:ascii="Times New Roman" w:hAnsi="Times New Roman" w:cs="Times New Roman"/>
          <w:sz w:val="24"/>
          <w:szCs w:val="24"/>
        </w:rPr>
        <w:t>3</w:t>
      </w:r>
      <w:r w:rsidR="002A73D2">
        <w:rPr>
          <w:rFonts w:ascii="Times New Roman" w:hAnsi="Times New Roman" w:cs="Times New Roman"/>
          <w:sz w:val="24"/>
          <w:szCs w:val="24"/>
        </w:rPr>
        <w:t xml:space="preserve">. </w:t>
      </w:r>
      <w:r w:rsidR="00B271E0" w:rsidRPr="002A73D2">
        <w:rPr>
          <w:rFonts w:ascii="Times New Roman" w:hAnsi="Times New Roman" w:cs="Times New Roman"/>
          <w:sz w:val="24"/>
          <w:szCs w:val="24"/>
        </w:rPr>
        <w:t>СВОИ СРЕДСТВА И СВОЕ ИМУЩЕСТВО ГОРОЖАНАМ НЕ СЛЕДУЕТ ДОВЕРЯТЬ НЕПРОВЕРЕННЫМ КОМПАНИЯМ Открытое письмо управляющих компаний жителям Нижнеудинска // Газета «Тракт». 2020. Выпуск № 48 от 2 – 8 декабря 2020 г. (дата обращения: 2</w:t>
      </w:r>
      <w:r w:rsidR="000C4BFF" w:rsidRPr="002A73D2">
        <w:rPr>
          <w:rFonts w:ascii="Times New Roman" w:hAnsi="Times New Roman" w:cs="Times New Roman"/>
          <w:sz w:val="24"/>
          <w:szCs w:val="24"/>
        </w:rPr>
        <w:t>1</w:t>
      </w:r>
      <w:r w:rsidR="00B271E0" w:rsidRPr="002A73D2">
        <w:rPr>
          <w:rFonts w:ascii="Times New Roman" w:hAnsi="Times New Roman" w:cs="Times New Roman"/>
          <w:sz w:val="24"/>
          <w:szCs w:val="24"/>
        </w:rPr>
        <w:t>.0</w:t>
      </w:r>
      <w:r w:rsidR="000C4BFF" w:rsidRPr="002A73D2">
        <w:rPr>
          <w:rFonts w:ascii="Times New Roman" w:hAnsi="Times New Roman" w:cs="Times New Roman"/>
          <w:sz w:val="24"/>
          <w:szCs w:val="24"/>
        </w:rPr>
        <w:t>1</w:t>
      </w:r>
      <w:r w:rsidR="00B271E0" w:rsidRPr="002A73D2">
        <w:rPr>
          <w:rFonts w:ascii="Times New Roman" w:hAnsi="Times New Roman" w:cs="Times New Roman"/>
          <w:sz w:val="24"/>
          <w:szCs w:val="24"/>
        </w:rPr>
        <w:t>.2025)</w:t>
      </w:r>
      <w:r>
        <w:rPr>
          <w:rFonts w:ascii="Times New Roman" w:hAnsi="Times New Roman" w:cs="Times New Roman"/>
          <w:sz w:val="24"/>
          <w:szCs w:val="24"/>
        </w:rPr>
        <w:t>.</w:t>
      </w:r>
    </w:p>
    <w:p w14:paraId="1F463475" w14:textId="5976EED6" w:rsidR="002A73D2" w:rsidRDefault="002A73D2" w:rsidP="002A73D2">
      <w:pPr>
        <w:spacing w:line="240" w:lineRule="auto"/>
        <w:ind w:firstLine="708"/>
        <w:jc w:val="both"/>
        <w:rPr>
          <w:rFonts w:ascii="Times New Roman" w:hAnsi="Times New Roman" w:cs="Times New Roman"/>
          <w:sz w:val="24"/>
          <w:szCs w:val="24"/>
        </w:rPr>
      </w:pPr>
    </w:p>
    <w:p w14:paraId="42B55C56" w14:textId="37D8BD06" w:rsidR="002A73D2" w:rsidRPr="002A73D2" w:rsidRDefault="002A73D2" w:rsidP="002A73D2">
      <w:pPr>
        <w:spacing w:line="240" w:lineRule="auto"/>
        <w:ind w:firstLine="708"/>
        <w:jc w:val="both"/>
        <w:rPr>
          <w:rFonts w:ascii="Times New Roman" w:hAnsi="Times New Roman" w:cs="Times New Roman"/>
          <w:b/>
          <w:bCs/>
          <w:sz w:val="24"/>
          <w:szCs w:val="24"/>
        </w:rPr>
      </w:pPr>
      <w:r w:rsidRPr="002A73D2">
        <w:rPr>
          <w:rFonts w:ascii="Times New Roman" w:hAnsi="Times New Roman" w:cs="Times New Roman"/>
          <w:b/>
          <w:bCs/>
          <w:sz w:val="24"/>
          <w:szCs w:val="24"/>
        </w:rPr>
        <w:t>Информация об авторе</w:t>
      </w:r>
    </w:p>
    <w:p w14:paraId="256EF870" w14:textId="3347D973" w:rsidR="002A73D2" w:rsidRDefault="002A73D2" w:rsidP="002A73D2">
      <w:pPr>
        <w:spacing w:line="240" w:lineRule="auto"/>
        <w:ind w:firstLine="708"/>
        <w:jc w:val="both"/>
        <w:rPr>
          <w:rFonts w:ascii="Times New Roman" w:hAnsi="Times New Roman" w:cs="Times New Roman"/>
          <w:sz w:val="24"/>
          <w:szCs w:val="24"/>
        </w:rPr>
      </w:pPr>
      <w:proofErr w:type="spellStart"/>
      <w:r>
        <w:rPr>
          <w:rFonts w:ascii="Times New Roman" w:hAnsi="Times New Roman" w:cs="Times New Roman"/>
          <w:sz w:val="24"/>
          <w:szCs w:val="24"/>
        </w:rPr>
        <w:t>Вовиков</w:t>
      </w:r>
      <w:proofErr w:type="spellEnd"/>
      <w:r>
        <w:rPr>
          <w:rFonts w:ascii="Times New Roman" w:hAnsi="Times New Roman" w:cs="Times New Roman"/>
          <w:sz w:val="24"/>
          <w:szCs w:val="24"/>
        </w:rPr>
        <w:t xml:space="preserve"> Иван Евгеньевич</w:t>
      </w:r>
      <w:r w:rsidRPr="002A73D2">
        <w:rPr>
          <w:rFonts w:ascii="Times New Roman" w:hAnsi="Times New Roman" w:cs="Times New Roman"/>
          <w:sz w:val="24"/>
          <w:szCs w:val="24"/>
        </w:rPr>
        <w:t xml:space="preserve"> (</w:t>
      </w:r>
      <w:r>
        <w:rPr>
          <w:rFonts w:ascii="Times New Roman" w:hAnsi="Times New Roman" w:cs="Times New Roman"/>
          <w:sz w:val="24"/>
          <w:szCs w:val="24"/>
        </w:rPr>
        <w:t>Российская Федерация</w:t>
      </w:r>
      <w:r w:rsidRPr="002A73D2">
        <w:rPr>
          <w:rFonts w:ascii="Times New Roman" w:hAnsi="Times New Roman" w:cs="Times New Roman"/>
          <w:sz w:val="24"/>
          <w:szCs w:val="24"/>
        </w:rPr>
        <w:t xml:space="preserve">, </w:t>
      </w:r>
      <w:r>
        <w:rPr>
          <w:rFonts w:ascii="Times New Roman" w:hAnsi="Times New Roman" w:cs="Times New Roman"/>
          <w:sz w:val="24"/>
          <w:szCs w:val="24"/>
        </w:rPr>
        <w:t>Иркутск</w:t>
      </w:r>
      <w:r w:rsidRPr="002A73D2">
        <w:rPr>
          <w:rFonts w:ascii="Times New Roman" w:hAnsi="Times New Roman" w:cs="Times New Roman"/>
          <w:sz w:val="24"/>
          <w:szCs w:val="24"/>
        </w:rPr>
        <w:t xml:space="preserve">) – </w:t>
      </w:r>
      <w:r w:rsidR="00C8568F">
        <w:rPr>
          <w:rFonts w:ascii="Times New Roman" w:hAnsi="Times New Roman" w:cs="Times New Roman"/>
          <w:sz w:val="24"/>
          <w:szCs w:val="24"/>
        </w:rPr>
        <w:t>бакалавр 3 курса</w:t>
      </w:r>
      <w:r w:rsidRPr="002A73D2">
        <w:rPr>
          <w:rFonts w:ascii="Times New Roman" w:hAnsi="Times New Roman" w:cs="Times New Roman"/>
          <w:sz w:val="24"/>
          <w:szCs w:val="24"/>
        </w:rPr>
        <w:t xml:space="preserve">, </w:t>
      </w:r>
      <w:r w:rsidR="00C8568F">
        <w:rPr>
          <w:rFonts w:ascii="Times New Roman" w:hAnsi="Times New Roman" w:cs="Times New Roman"/>
          <w:sz w:val="24"/>
          <w:szCs w:val="24"/>
        </w:rPr>
        <w:t>Иркутский государственный университет, Институт социальных наук, кафедра государственного и муниципального управления</w:t>
      </w:r>
      <w:r w:rsidRPr="002A73D2">
        <w:rPr>
          <w:rFonts w:ascii="Times New Roman" w:hAnsi="Times New Roman" w:cs="Times New Roman"/>
          <w:sz w:val="24"/>
          <w:szCs w:val="24"/>
        </w:rPr>
        <w:t xml:space="preserve"> (</w:t>
      </w:r>
      <w:r w:rsidR="00C8568F" w:rsidRPr="00C8568F">
        <w:rPr>
          <w:rFonts w:ascii="Times New Roman" w:hAnsi="Times New Roman" w:cs="Times New Roman"/>
          <w:sz w:val="24"/>
          <w:szCs w:val="24"/>
        </w:rPr>
        <w:t>664011, г. Иркутск, ул. Ленина, д. 3.</w:t>
      </w:r>
      <w:r w:rsidRPr="002A73D2">
        <w:rPr>
          <w:rFonts w:ascii="Times New Roman" w:hAnsi="Times New Roman" w:cs="Times New Roman"/>
          <w:sz w:val="24"/>
          <w:szCs w:val="24"/>
        </w:rPr>
        <w:t xml:space="preserve">, </w:t>
      </w:r>
      <w:r w:rsidR="00C8568F" w:rsidRPr="00C8568F">
        <w:rPr>
          <w:rFonts w:ascii="Times New Roman" w:hAnsi="Times New Roman" w:cs="Times New Roman"/>
          <w:sz w:val="24"/>
          <w:szCs w:val="24"/>
        </w:rPr>
        <w:t>socioisu@mail.ru</w:t>
      </w:r>
      <w:r w:rsidRPr="002A73D2">
        <w:rPr>
          <w:rFonts w:ascii="Times New Roman" w:hAnsi="Times New Roman" w:cs="Times New Roman"/>
          <w:sz w:val="24"/>
          <w:szCs w:val="24"/>
        </w:rPr>
        <w:t>).</w:t>
      </w:r>
    </w:p>
    <w:p w14:paraId="666DD0D7" w14:textId="17B6F9C1" w:rsidR="00C8568F" w:rsidRDefault="00C8568F" w:rsidP="002A73D2">
      <w:pPr>
        <w:spacing w:line="240" w:lineRule="auto"/>
        <w:ind w:firstLine="708"/>
        <w:jc w:val="both"/>
        <w:rPr>
          <w:rFonts w:ascii="Times New Roman" w:hAnsi="Times New Roman" w:cs="Times New Roman"/>
          <w:sz w:val="24"/>
          <w:szCs w:val="24"/>
        </w:rPr>
      </w:pPr>
    </w:p>
    <w:p w14:paraId="7E283580" w14:textId="77777777" w:rsidR="00C8568F" w:rsidRPr="005E3954" w:rsidRDefault="00C8568F" w:rsidP="00C8568F">
      <w:pPr>
        <w:spacing w:line="240" w:lineRule="auto"/>
        <w:ind w:firstLine="708"/>
        <w:jc w:val="right"/>
        <w:rPr>
          <w:rFonts w:ascii="Times New Roman" w:hAnsi="Times New Roman" w:cs="Times New Roman"/>
          <w:sz w:val="24"/>
          <w:szCs w:val="24"/>
          <w:lang w:val="en-US"/>
        </w:rPr>
      </w:pPr>
      <w:proofErr w:type="spellStart"/>
      <w:r w:rsidRPr="005E3954">
        <w:rPr>
          <w:rFonts w:ascii="Times New Roman" w:hAnsi="Times New Roman" w:cs="Times New Roman"/>
          <w:sz w:val="24"/>
          <w:szCs w:val="24"/>
          <w:lang w:val="en-US"/>
        </w:rPr>
        <w:t>Vovikov</w:t>
      </w:r>
      <w:proofErr w:type="spellEnd"/>
      <w:r w:rsidRPr="005E3954">
        <w:rPr>
          <w:rFonts w:ascii="Times New Roman" w:hAnsi="Times New Roman" w:cs="Times New Roman"/>
          <w:sz w:val="24"/>
          <w:szCs w:val="24"/>
          <w:lang w:val="en-US"/>
        </w:rPr>
        <w:t xml:space="preserve"> I. E., </w:t>
      </w:r>
    </w:p>
    <w:p w14:paraId="6799740C" w14:textId="4DDE2D9A" w:rsidR="00C8568F" w:rsidRDefault="00C8568F" w:rsidP="00C8568F">
      <w:pPr>
        <w:spacing w:line="240" w:lineRule="auto"/>
        <w:jc w:val="center"/>
        <w:rPr>
          <w:rFonts w:ascii="Times New Roman" w:hAnsi="Times New Roman" w:cs="Times New Roman"/>
          <w:b/>
          <w:bCs/>
          <w:sz w:val="24"/>
          <w:szCs w:val="24"/>
          <w:lang w:val="en-US"/>
        </w:rPr>
      </w:pPr>
      <w:r w:rsidRPr="00C8568F">
        <w:rPr>
          <w:rFonts w:ascii="Times New Roman" w:hAnsi="Times New Roman" w:cs="Times New Roman"/>
          <w:b/>
          <w:bCs/>
          <w:sz w:val="24"/>
          <w:szCs w:val="24"/>
          <w:lang w:val="en-US"/>
        </w:rPr>
        <w:t xml:space="preserve">Problems of municipal property management on the example of the city of </w:t>
      </w:r>
      <w:proofErr w:type="spellStart"/>
      <w:r w:rsidRPr="00C8568F">
        <w:rPr>
          <w:rFonts w:ascii="Times New Roman" w:hAnsi="Times New Roman" w:cs="Times New Roman"/>
          <w:b/>
          <w:bCs/>
          <w:sz w:val="24"/>
          <w:szCs w:val="24"/>
          <w:lang w:val="en-US"/>
        </w:rPr>
        <w:t>Nizhneudinsk</w:t>
      </w:r>
      <w:proofErr w:type="spellEnd"/>
      <w:r w:rsidRPr="00C8568F">
        <w:rPr>
          <w:rFonts w:ascii="Times New Roman" w:hAnsi="Times New Roman" w:cs="Times New Roman"/>
          <w:b/>
          <w:bCs/>
          <w:sz w:val="24"/>
          <w:szCs w:val="24"/>
          <w:lang w:val="en-US"/>
        </w:rPr>
        <w:t>, Irkutsk region</w:t>
      </w:r>
    </w:p>
    <w:p w14:paraId="0505D6A4" w14:textId="77777777" w:rsidR="00C8568F" w:rsidRDefault="00C8568F" w:rsidP="00C8568F">
      <w:pPr>
        <w:spacing w:line="240" w:lineRule="auto"/>
        <w:jc w:val="center"/>
        <w:rPr>
          <w:rFonts w:ascii="Times New Roman" w:hAnsi="Times New Roman" w:cs="Times New Roman"/>
          <w:b/>
          <w:bCs/>
          <w:sz w:val="24"/>
          <w:szCs w:val="24"/>
          <w:lang w:val="en-US"/>
        </w:rPr>
      </w:pPr>
    </w:p>
    <w:p w14:paraId="4C0802BB" w14:textId="09F361D2" w:rsidR="00C8568F" w:rsidRPr="00C52FD1" w:rsidRDefault="00C8568F" w:rsidP="00C8568F">
      <w:pPr>
        <w:spacing w:line="240" w:lineRule="auto"/>
        <w:ind w:firstLine="708"/>
        <w:jc w:val="both"/>
        <w:rPr>
          <w:rFonts w:ascii="Times New Roman" w:hAnsi="Times New Roman" w:cs="Times New Roman"/>
          <w:sz w:val="24"/>
          <w:szCs w:val="24"/>
          <w:lang w:val="en-US"/>
        </w:rPr>
      </w:pPr>
      <w:r w:rsidRPr="00C52FD1">
        <w:rPr>
          <w:rFonts w:ascii="Times New Roman" w:hAnsi="Times New Roman" w:cs="Times New Roman"/>
          <w:b/>
          <w:bCs/>
          <w:sz w:val="24"/>
          <w:szCs w:val="24"/>
          <w:lang w:val="en-US"/>
        </w:rPr>
        <w:t>Abstract:</w:t>
      </w:r>
      <w:r w:rsidRPr="00C52FD1">
        <w:rPr>
          <w:rFonts w:ascii="Times New Roman" w:hAnsi="Times New Roman" w:cs="Times New Roman"/>
          <w:sz w:val="24"/>
          <w:szCs w:val="24"/>
          <w:lang w:val="en-US"/>
        </w:rPr>
        <w:t xml:space="preserve"> </w:t>
      </w:r>
      <w:r w:rsidR="004802F6" w:rsidRPr="004802F6">
        <w:rPr>
          <w:rFonts w:ascii="Times New Roman" w:hAnsi="Times New Roman" w:cs="Times New Roman"/>
          <w:sz w:val="24"/>
          <w:szCs w:val="24"/>
          <w:lang w:val="en-US"/>
        </w:rPr>
        <w:t xml:space="preserve">The article is devoted to the problems of municipal property management using the example of the city of </w:t>
      </w:r>
      <w:proofErr w:type="spellStart"/>
      <w:r w:rsidR="004802F6" w:rsidRPr="004802F6">
        <w:rPr>
          <w:rFonts w:ascii="Times New Roman" w:hAnsi="Times New Roman" w:cs="Times New Roman"/>
          <w:sz w:val="24"/>
          <w:szCs w:val="24"/>
          <w:lang w:val="en-US"/>
        </w:rPr>
        <w:t>Nizhneudinsk</w:t>
      </w:r>
      <w:proofErr w:type="spellEnd"/>
      <w:r w:rsidR="004802F6" w:rsidRPr="004802F6">
        <w:rPr>
          <w:rFonts w:ascii="Times New Roman" w:hAnsi="Times New Roman" w:cs="Times New Roman"/>
          <w:sz w:val="24"/>
          <w:szCs w:val="24"/>
          <w:lang w:val="en-US"/>
        </w:rPr>
        <w:t>, Irkutsk region. The issues of inefficient accounting and distribution of property, legal uncertainty and low transparency of management are considered. The conflict between the city and district authorities affecting the financing and development of infrastructure is considered. The need to reform municipal property management and strengthen control is emphasized</w:t>
      </w:r>
      <w:r w:rsidRPr="005E3954">
        <w:rPr>
          <w:rFonts w:ascii="Times New Roman" w:hAnsi="Times New Roman" w:cs="Times New Roman"/>
          <w:sz w:val="24"/>
          <w:szCs w:val="24"/>
          <w:lang w:val="en-US"/>
        </w:rPr>
        <w:t>.</w:t>
      </w:r>
    </w:p>
    <w:p w14:paraId="6A5D9FC4" w14:textId="32F73187" w:rsidR="00C8568F" w:rsidRDefault="00C8568F" w:rsidP="00C8568F">
      <w:pPr>
        <w:spacing w:line="240" w:lineRule="auto"/>
        <w:ind w:firstLine="708"/>
        <w:jc w:val="both"/>
        <w:rPr>
          <w:rFonts w:ascii="Times New Roman" w:hAnsi="Times New Roman" w:cs="Times New Roman"/>
          <w:sz w:val="24"/>
          <w:szCs w:val="24"/>
          <w:lang w:val="en-US"/>
        </w:rPr>
      </w:pPr>
      <w:r w:rsidRPr="00C52FD1">
        <w:rPr>
          <w:rFonts w:ascii="Times New Roman" w:hAnsi="Times New Roman" w:cs="Times New Roman"/>
          <w:b/>
          <w:bCs/>
          <w:sz w:val="24"/>
          <w:szCs w:val="24"/>
          <w:lang w:val="en-US"/>
        </w:rPr>
        <w:t>Keywords:</w:t>
      </w:r>
      <w:r w:rsidRPr="00C52FD1">
        <w:rPr>
          <w:rFonts w:ascii="Times New Roman" w:hAnsi="Times New Roman" w:cs="Times New Roman"/>
          <w:sz w:val="24"/>
          <w:szCs w:val="24"/>
          <w:lang w:val="en-US"/>
        </w:rPr>
        <w:t xml:space="preserve"> </w:t>
      </w:r>
      <w:proofErr w:type="spellStart"/>
      <w:r w:rsidR="00D17F21" w:rsidRPr="00D17F21">
        <w:rPr>
          <w:rFonts w:ascii="Times New Roman" w:hAnsi="Times New Roman" w:cs="Times New Roman"/>
          <w:sz w:val="24"/>
          <w:szCs w:val="24"/>
          <w:lang w:val="en-US"/>
        </w:rPr>
        <w:t>Nizhneudinsk</w:t>
      </w:r>
      <w:proofErr w:type="spellEnd"/>
      <w:r w:rsidR="00D17F21" w:rsidRPr="00D17F21">
        <w:rPr>
          <w:rFonts w:ascii="Times New Roman" w:hAnsi="Times New Roman" w:cs="Times New Roman"/>
          <w:sz w:val="24"/>
          <w:szCs w:val="24"/>
          <w:lang w:val="en-US"/>
        </w:rPr>
        <w:t>, Irkutsk region, municipal property, city property management, municipal reform, local government, resource allocation.</w:t>
      </w:r>
    </w:p>
    <w:p w14:paraId="5DA0D0DE" w14:textId="7D79B8D3" w:rsidR="00C8568F" w:rsidRDefault="00C8568F" w:rsidP="00C8568F">
      <w:pPr>
        <w:spacing w:line="240" w:lineRule="auto"/>
        <w:ind w:firstLine="708"/>
        <w:jc w:val="both"/>
        <w:rPr>
          <w:rFonts w:ascii="Times New Roman" w:hAnsi="Times New Roman" w:cs="Times New Roman"/>
          <w:sz w:val="24"/>
          <w:szCs w:val="24"/>
          <w:lang w:val="en-US"/>
        </w:rPr>
      </w:pPr>
    </w:p>
    <w:p w14:paraId="5EB426AB" w14:textId="77777777" w:rsidR="00C8568F" w:rsidRPr="00C8568F" w:rsidRDefault="00C8568F" w:rsidP="00C8568F">
      <w:pPr>
        <w:spacing w:line="240" w:lineRule="auto"/>
        <w:ind w:firstLine="708"/>
        <w:jc w:val="both"/>
        <w:rPr>
          <w:rFonts w:ascii="Times New Roman" w:hAnsi="Times New Roman" w:cs="Times New Roman"/>
          <w:b/>
          <w:bCs/>
          <w:sz w:val="24"/>
          <w:szCs w:val="24"/>
          <w:lang w:val="en-US"/>
        </w:rPr>
      </w:pPr>
      <w:r w:rsidRPr="00C8568F">
        <w:rPr>
          <w:rFonts w:ascii="Times New Roman" w:hAnsi="Times New Roman" w:cs="Times New Roman"/>
          <w:b/>
          <w:bCs/>
          <w:sz w:val="24"/>
          <w:szCs w:val="24"/>
          <w:lang w:val="en-US"/>
        </w:rPr>
        <w:t>Information about the author</w:t>
      </w:r>
    </w:p>
    <w:p w14:paraId="41B4713C" w14:textId="669B37C4" w:rsidR="00C8568F" w:rsidRDefault="00C8568F" w:rsidP="00C8568F">
      <w:pPr>
        <w:spacing w:line="240" w:lineRule="auto"/>
        <w:ind w:firstLine="708"/>
        <w:jc w:val="both"/>
        <w:rPr>
          <w:rFonts w:ascii="Times New Roman" w:hAnsi="Times New Roman" w:cs="Times New Roman"/>
          <w:sz w:val="24"/>
          <w:szCs w:val="24"/>
          <w:lang w:val="en-US"/>
        </w:rPr>
      </w:pPr>
      <w:proofErr w:type="spellStart"/>
      <w:r w:rsidRPr="00C8568F">
        <w:rPr>
          <w:rFonts w:ascii="Times New Roman" w:hAnsi="Times New Roman" w:cs="Times New Roman"/>
          <w:sz w:val="24"/>
          <w:szCs w:val="24"/>
          <w:lang w:val="en-US"/>
        </w:rPr>
        <w:t>Vovikov</w:t>
      </w:r>
      <w:proofErr w:type="spellEnd"/>
      <w:r w:rsidRPr="00C8568F">
        <w:rPr>
          <w:rFonts w:ascii="Times New Roman" w:hAnsi="Times New Roman" w:cs="Times New Roman"/>
          <w:sz w:val="24"/>
          <w:szCs w:val="24"/>
          <w:lang w:val="en-US"/>
        </w:rPr>
        <w:t xml:space="preserve"> Ivan </w:t>
      </w:r>
      <w:proofErr w:type="spellStart"/>
      <w:r w:rsidRPr="00C8568F">
        <w:rPr>
          <w:rFonts w:ascii="Times New Roman" w:hAnsi="Times New Roman" w:cs="Times New Roman"/>
          <w:sz w:val="24"/>
          <w:szCs w:val="24"/>
          <w:lang w:val="en-US"/>
        </w:rPr>
        <w:t>Evgenievich</w:t>
      </w:r>
      <w:proofErr w:type="spellEnd"/>
      <w:r w:rsidRPr="00C8568F">
        <w:rPr>
          <w:rFonts w:ascii="Times New Roman" w:hAnsi="Times New Roman" w:cs="Times New Roman"/>
          <w:sz w:val="24"/>
          <w:szCs w:val="24"/>
          <w:lang w:val="en-US"/>
        </w:rPr>
        <w:t xml:space="preserve"> (Irkutsk, Russian Federation) – 3rd year Bachelor's degree, Irkutsk State University, Institute of Social Sciences, Department of State and Municipal Management (3 Lenin St., Irkutsk, 664011., socioisu@mail.ru).</w:t>
      </w:r>
    </w:p>
    <w:p w14:paraId="61981077" w14:textId="485FD10D" w:rsidR="00C8568F" w:rsidRDefault="00C8568F" w:rsidP="002A73D2">
      <w:pPr>
        <w:spacing w:line="240" w:lineRule="auto"/>
        <w:ind w:firstLine="708"/>
        <w:jc w:val="both"/>
        <w:rPr>
          <w:rFonts w:ascii="Times New Roman" w:hAnsi="Times New Roman" w:cs="Times New Roman"/>
          <w:sz w:val="24"/>
          <w:szCs w:val="24"/>
          <w:lang w:val="en-US"/>
        </w:rPr>
      </w:pPr>
    </w:p>
    <w:p w14:paraId="1EE3CCF8" w14:textId="5F7E2F14" w:rsidR="00C8568F" w:rsidRDefault="00C8568F" w:rsidP="002A73D2">
      <w:pPr>
        <w:spacing w:line="240" w:lineRule="auto"/>
        <w:ind w:firstLine="708"/>
        <w:jc w:val="both"/>
        <w:rPr>
          <w:rFonts w:ascii="Times New Roman" w:hAnsi="Times New Roman" w:cs="Times New Roman"/>
          <w:b/>
          <w:bCs/>
          <w:sz w:val="24"/>
          <w:szCs w:val="24"/>
          <w:lang w:val="en-US"/>
        </w:rPr>
      </w:pPr>
      <w:r w:rsidRPr="00C8568F">
        <w:rPr>
          <w:rFonts w:ascii="Times New Roman" w:hAnsi="Times New Roman" w:cs="Times New Roman"/>
          <w:b/>
          <w:bCs/>
          <w:sz w:val="24"/>
          <w:szCs w:val="24"/>
          <w:lang w:val="en-US"/>
        </w:rPr>
        <w:t>Bibliographic list:</w:t>
      </w:r>
    </w:p>
    <w:p w14:paraId="5FFF2E77" w14:textId="77777777" w:rsidR="00C8568F" w:rsidRPr="00C8568F" w:rsidRDefault="00C8568F" w:rsidP="00C8568F">
      <w:pPr>
        <w:spacing w:line="240" w:lineRule="auto"/>
        <w:ind w:firstLine="708"/>
        <w:jc w:val="both"/>
        <w:rPr>
          <w:rFonts w:ascii="Times New Roman" w:hAnsi="Times New Roman" w:cs="Times New Roman"/>
          <w:sz w:val="24"/>
          <w:szCs w:val="24"/>
          <w:lang w:val="en-US"/>
        </w:rPr>
      </w:pPr>
      <w:r w:rsidRPr="00C8568F">
        <w:rPr>
          <w:rFonts w:ascii="Times New Roman" w:hAnsi="Times New Roman" w:cs="Times New Roman"/>
          <w:sz w:val="24"/>
          <w:szCs w:val="24"/>
          <w:lang w:val="en-US"/>
        </w:rPr>
        <w:t xml:space="preserve">1. </w:t>
      </w:r>
      <w:proofErr w:type="spellStart"/>
      <w:r w:rsidRPr="00C8568F">
        <w:rPr>
          <w:rFonts w:ascii="Times New Roman" w:hAnsi="Times New Roman" w:cs="Times New Roman"/>
          <w:sz w:val="24"/>
          <w:szCs w:val="24"/>
          <w:lang w:val="en-US"/>
        </w:rPr>
        <w:t>Batyanova</w:t>
      </w:r>
      <w:proofErr w:type="spellEnd"/>
      <w:r w:rsidRPr="00C8568F">
        <w:rPr>
          <w:rFonts w:ascii="Times New Roman" w:hAnsi="Times New Roman" w:cs="Times New Roman"/>
          <w:sz w:val="24"/>
          <w:szCs w:val="24"/>
          <w:lang w:val="en-US"/>
        </w:rPr>
        <w:t xml:space="preserve"> L. N., </w:t>
      </w:r>
      <w:proofErr w:type="spellStart"/>
      <w:r w:rsidRPr="00C8568F">
        <w:rPr>
          <w:rFonts w:ascii="Times New Roman" w:hAnsi="Times New Roman" w:cs="Times New Roman"/>
          <w:sz w:val="24"/>
          <w:szCs w:val="24"/>
          <w:lang w:val="en-US"/>
        </w:rPr>
        <w:t>Borisova</w:t>
      </w:r>
      <w:proofErr w:type="spellEnd"/>
      <w:r w:rsidRPr="00C8568F">
        <w:rPr>
          <w:rFonts w:ascii="Times New Roman" w:hAnsi="Times New Roman" w:cs="Times New Roman"/>
          <w:sz w:val="24"/>
          <w:szCs w:val="24"/>
          <w:lang w:val="en-US"/>
        </w:rPr>
        <w:t xml:space="preserve"> </w:t>
      </w:r>
      <w:proofErr w:type="spellStart"/>
      <w:r w:rsidRPr="00C8568F">
        <w:rPr>
          <w:rFonts w:ascii="Times New Roman" w:hAnsi="Times New Roman" w:cs="Times New Roman"/>
          <w:sz w:val="24"/>
          <w:szCs w:val="24"/>
          <w:lang w:val="en-US"/>
        </w:rPr>
        <w:t>Yu.V</w:t>
      </w:r>
      <w:proofErr w:type="spellEnd"/>
      <w:r w:rsidRPr="00C8568F">
        <w:rPr>
          <w:rFonts w:ascii="Times New Roman" w:hAnsi="Times New Roman" w:cs="Times New Roman"/>
          <w:sz w:val="24"/>
          <w:szCs w:val="24"/>
          <w:lang w:val="en-US"/>
        </w:rPr>
        <w:t xml:space="preserve">., </w:t>
      </w:r>
      <w:proofErr w:type="spellStart"/>
      <w:r w:rsidRPr="00C8568F">
        <w:rPr>
          <w:rFonts w:ascii="Times New Roman" w:hAnsi="Times New Roman" w:cs="Times New Roman"/>
          <w:sz w:val="24"/>
          <w:szCs w:val="24"/>
          <w:lang w:val="en-US"/>
        </w:rPr>
        <w:t>Chigrina</w:t>
      </w:r>
      <w:proofErr w:type="spellEnd"/>
      <w:r w:rsidRPr="00C8568F">
        <w:rPr>
          <w:rFonts w:ascii="Times New Roman" w:hAnsi="Times New Roman" w:cs="Times New Roman"/>
          <w:sz w:val="24"/>
          <w:szCs w:val="24"/>
          <w:lang w:val="en-US"/>
        </w:rPr>
        <w:t xml:space="preserve"> E. V., </w:t>
      </w:r>
      <w:proofErr w:type="spellStart"/>
      <w:r w:rsidRPr="00C8568F">
        <w:rPr>
          <w:rFonts w:ascii="Times New Roman" w:hAnsi="Times New Roman" w:cs="Times New Roman"/>
          <w:sz w:val="24"/>
          <w:szCs w:val="24"/>
          <w:lang w:val="en-US"/>
        </w:rPr>
        <w:t>Kornakova</w:t>
      </w:r>
      <w:proofErr w:type="spellEnd"/>
      <w:r w:rsidRPr="00C8568F">
        <w:rPr>
          <w:rFonts w:ascii="Times New Roman" w:hAnsi="Times New Roman" w:cs="Times New Roman"/>
          <w:sz w:val="24"/>
          <w:szCs w:val="24"/>
          <w:lang w:val="en-US"/>
        </w:rPr>
        <w:t xml:space="preserve"> S. V. Territorial legal and socio-economic problems of state property management (based on materials from the Irkutsk region) // Baikal Research Journal. 2017. Vol. 8, No. 3. Access mode: https://cyberleninka.ru/article/n/territorialnye-pravovye-i-sotsialno-ekonomicheskie-problemy-upravleniya-gosudarstvennoy-sobstvennostyu-na-materialah-irkutskoy (date of request: 02/22/2025);</w:t>
      </w:r>
    </w:p>
    <w:p w14:paraId="5BA67EEB" w14:textId="77777777" w:rsidR="00C8568F" w:rsidRPr="00C8568F" w:rsidRDefault="00C8568F" w:rsidP="00C8568F">
      <w:pPr>
        <w:spacing w:line="240" w:lineRule="auto"/>
        <w:ind w:firstLine="708"/>
        <w:jc w:val="both"/>
        <w:rPr>
          <w:rFonts w:ascii="Times New Roman" w:hAnsi="Times New Roman" w:cs="Times New Roman"/>
          <w:sz w:val="24"/>
          <w:szCs w:val="24"/>
          <w:lang w:val="en-US"/>
        </w:rPr>
      </w:pPr>
      <w:r w:rsidRPr="00C8568F">
        <w:rPr>
          <w:rFonts w:ascii="Times New Roman" w:hAnsi="Times New Roman" w:cs="Times New Roman"/>
          <w:sz w:val="24"/>
          <w:szCs w:val="24"/>
          <w:lang w:val="en-US"/>
        </w:rPr>
        <w:t xml:space="preserve">2. Newton and municipal reform, or Opposition in </w:t>
      </w:r>
      <w:proofErr w:type="spellStart"/>
      <w:r w:rsidRPr="00C8568F">
        <w:rPr>
          <w:rFonts w:ascii="Times New Roman" w:hAnsi="Times New Roman" w:cs="Times New Roman"/>
          <w:sz w:val="24"/>
          <w:szCs w:val="24"/>
          <w:lang w:val="en-US"/>
        </w:rPr>
        <w:t>Nizhneudinsky</w:t>
      </w:r>
      <w:proofErr w:type="spellEnd"/>
      <w:r w:rsidRPr="00C8568F">
        <w:rPr>
          <w:rFonts w:ascii="Times New Roman" w:hAnsi="Times New Roman" w:cs="Times New Roman"/>
          <w:sz w:val="24"/>
          <w:szCs w:val="24"/>
          <w:lang w:val="en-US"/>
        </w:rPr>
        <w:t xml:space="preserve"> // Babr24.com . Article dated 04/27/2024. Access mode: h https://www.babr24.news/irk /?IDE=259320 (accessed: 02/08/2025);</w:t>
      </w:r>
    </w:p>
    <w:p w14:paraId="06E0F793" w14:textId="1D5FE899" w:rsidR="00C8568F" w:rsidRPr="00C8568F" w:rsidRDefault="00C8568F" w:rsidP="00C8568F">
      <w:pPr>
        <w:spacing w:line="240" w:lineRule="auto"/>
        <w:ind w:firstLine="708"/>
        <w:jc w:val="both"/>
        <w:rPr>
          <w:rFonts w:ascii="Times New Roman" w:hAnsi="Times New Roman" w:cs="Times New Roman"/>
          <w:sz w:val="24"/>
          <w:szCs w:val="24"/>
          <w:lang w:val="en-US"/>
        </w:rPr>
      </w:pPr>
      <w:r w:rsidRPr="00C8568F">
        <w:rPr>
          <w:rFonts w:ascii="Times New Roman" w:hAnsi="Times New Roman" w:cs="Times New Roman"/>
          <w:sz w:val="24"/>
          <w:szCs w:val="24"/>
          <w:lang w:val="en-US"/>
        </w:rPr>
        <w:t xml:space="preserve">3. CITIZENS SHOULD NOT TRUST THEIR FUNDS AND PROPERTY TO UNVERIFIED COMPANIES, AN open letter from management companies to residents of </w:t>
      </w:r>
      <w:proofErr w:type="spellStart"/>
      <w:r w:rsidRPr="00C8568F">
        <w:rPr>
          <w:rFonts w:ascii="Times New Roman" w:hAnsi="Times New Roman" w:cs="Times New Roman"/>
          <w:sz w:val="24"/>
          <w:szCs w:val="24"/>
          <w:lang w:val="en-US"/>
        </w:rPr>
        <w:t>Nizhneudinsk</w:t>
      </w:r>
      <w:proofErr w:type="spellEnd"/>
      <w:r w:rsidRPr="00C8568F">
        <w:rPr>
          <w:rFonts w:ascii="Times New Roman" w:hAnsi="Times New Roman" w:cs="Times New Roman"/>
          <w:sz w:val="24"/>
          <w:szCs w:val="24"/>
          <w:lang w:val="en-US"/>
        </w:rPr>
        <w:t xml:space="preserve"> // </w:t>
      </w:r>
      <w:proofErr w:type="spellStart"/>
      <w:r w:rsidRPr="00C8568F">
        <w:rPr>
          <w:rFonts w:ascii="Times New Roman" w:hAnsi="Times New Roman" w:cs="Times New Roman"/>
          <w:sz w:val="24"/>
          <w:szCs w:val="24"/>
          <w:lang w:val="en-US"/>
        </w:rPr>
        <w:t>Trakt</w:t>
      </w:r>
      <w:proofErr w:type="spellEnd"/>
      <w:r w:rsidRPr="00C8568F">
        <w:rPr>
          <w:rFonts w:ascii="Times New Roman" w:hAnsi="Times New Roman" w:cs="Times New Roman"/>
          <w:sz w:val="24"/>
          <w:szCs w:val="24"/>
          <w:lang w:val="en-US"/>
        </w:rPr>
        <w:t xml:space="preserve"> newspaper. 2020. Issue No. 48 dated December 2-8– 2020 (accessed: 01/21/2025).</w:t>
      </w:r>
    </w:p>
    <w:sectPr w:rsidR="00C8568F" w:rsidRPr="00C8568F" w:rsidSect="00475B5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36E8ED" w14:textId="77777777" w:rsidR="001B53FE" w:rsidRDefault="001B53FE" w:rsidP="0092499C">
      <w:pPr>
        <w:spacing w:after="0" w:line="240" w:lineRule="auto"/>
      </w:pPr>
      <w:r>
        <w:separator/>
      </w:r>
    </w:p>
  </w:endnote>
  <w:endnote w:type="continuationSeparator" w:id="0">
    <w:p w14:paraId="1E2DB4E5" w14:textId="77777777" w:rsidR="001B53FE" w:rsidRDefault="001B53FE" w:rsidP="009249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EFD03" w14:textId="77777777" w:rsidR="001B53FE" w:rsidRDefault="001B53FE" w:rsidP="0092499C">
      <w:pPr>
        <w:spacing w:after="0" w:line="240" w:lineRule="auto"/>
      </w:pPr>
      <w:r>
        <w:separator/>
      </w:r>
    </w:p>
  </w:footnote>
  <w:footnote w:type="continuationSeparator" w:id="0">
    <w:p w14:paraId="5A8DBC49" w14:textId="77777777" w:rsidR="001B53FE" w:rsidRDefault="001B53FE" w:rsidP="009249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72516"/>
    <w:multiLevelType w:val="hybridMultilevel"/>
    <w:tmpl w:val="F098BB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9E24CDB"/>
    <w:multiLevelType w:val="hybridMultilevel"/>
    <w:tmpl w:val="534851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BDD4EE2"/>
    <w:multiLevelType w:val="hybridMultilevel"/>
    <w:tmpl w:val="06BCC1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4B230BC"/>
    <w:multiLevelType w:val="hybridMultilevel"/>
    <w:tmpl w:val="8ACE7C24"/>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489C4EFC"/>
    <w:multiLevelType w:val="hybridMultilevel"/>
    <w:tmpl w:val="C92AD75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5" w15:restartNumberingAfterBreak="0">
    <w:nsid w:val="6AFF7678"/>
    <w:multiLevelType w:val="hybridMultilevel"/>
    <w:tmpl w:val="45C4D7CC"/>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2"/>
  </w:num>
  <w:num w:numId="2">
    <w:abstractNumId w:val="4"/>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1BFC"/>
    <w:rsid w:val="00046E5A"/>
    <w:rsid w:val="000C4BFF"/>
    <w:rsid w:val="000E00FA"/>
    <w:rsid w:val="00137961"/>
    <w:rsid w:val="001B53FE"/>
    <w:rsid w:val="001F1C3B"/>
    <w:rsid w:val="002A73D2"/>
    <w:rsid w:val="002C6446"/>
    <w:rsid w:val="00344233"/>
    <w:rsid w:val="0036008B"/>
    <w:rsid w:val="003F21EE"/>
    <w:rsid w:val="0041530F"/>
    <w:rsid w:val="00475B54"/>
    <w:rsid w:val="004762CB"/>
    <w:rsid w:val="004802F6"/>
    <w:rsid w:val="0048042D"/>
    <w:rsid w:val="004809BE"/>
    <w:rsid w:val="004E44A4"/>
    <w:rsid w:val="005204A2"/>
    <w:rsid w:val="00525919"/>
    <w:rsid w:val="005342C1"/>
    <w:rsid w:val="005357DF"/>
    <w:rsid w:val="005E3954"/>
    <w:rsid w:val="005E65ED"/>
    <w:rsid w:val="006600E7"/>
    <w:rsid w:val="00662124"/>
    <w:rsid w:val="006840FB"/>
    <w:rsid w:val="006D3F77"/>
    <w:rsid w:val="00717CD4"/>
    <w:rsid w:val="0073628A"/>
    <w:rsid w:val="0074227D"/>
    <w:rsid w:val="007C5E06"/>
    <w:rsid w:val="007F17A9"/>
    <w:rsid w:val="00813463"/>
    <w:rsid w:val="008271BF"/>
    <w:rsid w:val="00844537"/>
    <w:rsid w:val="008D6C68"/>
    <w:rsid w:val="0092499C"/>
    <w:rsid w:val="00927EB4"/>
    <w:rsid w:val="00946849"/>
    <w:rsid w:val="00987B95"/>
    <w:rsid w:val="009C508D"/>
    <w:rsid w:val="00A1502B"/>
    <w:rsid w:val="00A85EFE"/>
    <w:rsid w:val="00B271E0"/>
    <w:rsid w:val="00B81B2D"/>
    <w:rsid w:val="00BC1E64"/>
    <w:rsid w:val="00BF735C"/>
    <w:rsid w:val="00BF7AE8"/>
    <w:rsid w:val="00C52FD1"/>
    <w:rsid w:val="00C53ADB"/>
    <w:rsid w:val="00C61FB9"/>
    <w:rsid w:val="00C75FA1"/>
    <w:rsid w:val="00C8568F"/>
    <w:rsid w:val="00CB2F7C"/>
    <w:rsid w:val="00CC2BDA"/>
    <w:rsid w:val="00CF16D2"/>
    <w:rsid w:val="00D17F21"/>
    <w:rsid w:val="00DF783A"/>
    <w:rsid w:val="00E277D4"/>
    <w:rsid w:val="00E7646E"/>
    <w:rsid w:val="00EA1D3B"/>
    <w:rsid w:val="00EC6612"/>
    <w:rsid w:val="00EC6AD2"/>
    <w:rsid w:val="00F01BFC"/>
    <w:rsid w:val="00F149E8"/>
    <w:rsid w:val="00FB4143"/>
    <w:rsid w:val="00FD23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F57C6"/>
  <w15:chartTrackingRefBased/>
  <w15:docId w15:val="{45834B5C-0B6D-4A6A-954A-5D911C727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499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2499C"/>
  </w:style>
  <w:style w:type="paragraph" w:styleId="a5">
    <w:name w:val="footer"/>
    <w:basedOn w:val="a"/>
    <w:link w:val="a6"/>
    <w:uiPriority w:val="99"/>
    <w:unhideWhenUsed/>
    <w:rsid w:val="0092499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2499C"/>
  </w:style>
  <w:style w:type="paragraph" w:styleId="a7">
    <w:name w:val="List Paragraph"/>
    <w:basedOn w:val="a"/>
    <w:uiPriority w:val="34"/>
    <w:qFormat/>
    <w:rsid w:val="00C53ADB"/>
    <w:pPr>
      <w:ind w:left="720"/>
      <w:contextualSpacing/>
    </w:pPr>
  </w:style>
  <w:style w:type="character" w:styleId="a8">
    <w:name w:val="Hyperlink"/>
    <w:basedOn w:val="a0"/>
    <w:uiPriority w:val="99"/>
    <w:unhideWhenUsed/>
    <w:rsid w:val="00717CD4"/>
    <w:rPr>
      <w:color w:val="0563C1" w:themeColor="hyperlink"/>
      <w:u w:val="single"/>
    </w:rPr>
  </w:style>
  <w:style w:type="character" w:styleId="a9">
    <w:name w:val="Unresolved Mention"/>
    <w:basedOn w:val="a0"/>
    <w:uiPriority w:val="99"/>
    <w:semiHidden/>
    <w:unhideWhenUsed/>
    <w:rsid w:val="00717C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2B4F03-CBBF-40D1-B9D0-E13954EAA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4</Pages>
  <Words>1798</Words>
  <Characters>10254</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vanja.vovikov@gmail.com</dc:creator>
  <cp:keywords/>
  <dc:description/>
  <cp:lastModifiedBy>vanja.vovikov@gmail.com</cp:lastModifiedBy>
  <cp:revision>20</cp:revision>
  <dcterms:created xsi:type="dcterms:W3CDTF">2024-12-13T15:17:00Z</dcterms:created>
  <dcterms:modified xsi:type="dcterms:W3CDTF">2025-04-23T13:34:00Z</dcterms:modified>
</cp:coreProperties>
</file>