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179F6D" w14:textId="4D44DFBE" w:rsidR="00B02EDA" w:rsidRPr="006D48E5" w:rsidRDefault="00992A3E" w:rsidP="00992A3E">
      <w:pPr>
        <w:jc w:val="right"/>
        <w:rPr>
          <w:rFonts w:ascii="Times New Roman" w:hAnsi="Times New Roman" w:cs="Times New Roman"/>
          <w:sz w:val="24"/>
          <w:szCs w:val="24"/>
        </w:rPr>
      </w:pPr>
      <w:bookmarkStart w:id="0" w:name="_GoBack"/>
      <w:proofErr w:type="spellStart"/>
      <w:r w:rsidRPr="006D48E5">
        <w:rPr>
          <w:rFonts w:ascii="Times New Roman" w:hAnsi="Times New Roman" w:cs="Times New Roman"/>
          <w:sz w:val="24"/>
          <w:szCs w:val="24"/>
        </w:rPr>
        <w:t>Лавренюк</w:t>
      </w:r>
      <w:proofErr w:type="spellEnd"/>
      <w:r w:rsidRPr="006D48E5">
        <w:rPr>
          <w:rFonts w:ascii="Times New Roman" w:hAnsi="Times New Roman" w:cs="Times New Roman"/>
          <w:sz w:val="24"/>
          <w:szCs w:val="24"/>
        </w:rPr>
        <w:t>-Исаева Наталья Михайловна,</w:t>
      </w:r>
    </w:p>
    <w:p w14:paraId="3742EF87" w14:textId="77777777" w:rsidR="00992A3E" w:rsidRPr="006D48E5" w:rsidRDefault="00992A3E" w:rsidP="00992A3E">
      <w:pPr>
        <w:shd w:val="clear" w:color="auto" w:fill="FFFFFF"/>
        <w:spacing w:after="0" w:line="240" w:lineRule="auto"/>
        <w:jc w:val="right"/>
        <w:rPr>
          <w:rFonts w:ascii="Times New Roman" w:eastAsia="Times New Roman" w:hAnsi="Times New Roman" w:cs="Times New Roman"/>
          <w:color w:val="1A1A1A"/>
          <w:sz w:val="24"/>
          <w:szCs w:val="24"/>
          <w:lang w:eastAsia="ru-RU"/>
        </w:rPr>
      </w:pPr>
      <w:r w:rsidRPr="006D48E5">
        <w:rPr>
          <w:rFonts w:ascii="Times New Roman" w:eastAsia="Times New Roman" w:hAnsi="Times New Roman" w:cs="Times New Roman"/>
          <w:color w:val="000000"/>
          <w:sz w:val="24"/>
          <w:szCs w:val="24"/>
          <w:lang w:eastAsia="ru-RU"/>
        </w:rPr>
        <w:t>заместитель директора Института гуманитарных и социальных наук</w:t>
      </w:r>
    </w:p>
    <w:p w14:paraId="1DEBDAC6" w14:textId="75E24FA9" w:rsidR="00992A3E" w:rsidRPr="006D48E5" w:rsidRDefault="00992A3E" w:rsidP="00992A3E">
      <w:pPr>
        <w:shd w:val="clear" w:color="auto" w:fill="FFFFFF"/>
        <w:spacing w:after="0" w:line="240" w:lineRule="auto"/>
        <w:jc w:val="right"/>
        <w:rPr>
          <w:rFonts w:ascii="Times New Roman" w:eastAsia="Times New Roman" w:hAnsi="Times New Roman" w:cs="Times New Roman"/>
          <w:color w:val="000000"/>
          <w:sz w:val="24"/>
          <w:szCs w:val="24"/>
          <w:lang w:eastAsia="ru-RU"/>
        </w:rPr>
      </w:pPr>
      <w:r w:rsidRPr="006D48E5">
        <w:rPr>
          <w:rFonts w:ascii="Times New Roman" w:eastAsia="Times New Roman" w:hAnsi="Times New Roman" w:cs="Times New Roman"/>
          <w:color w:val="000000"/>
          <w:sz w:val="24"/>
          <w:szCs w:val="24"/>
          <w:lang w:eastAsia="ru-RU"/>
        </w:rPr>
        <w:t>по научной работе</w:t>
      </w:r>
      <w:r w:rsidR="006D48E5" w:rsidRPr="006D48E5">
        <w:rPr>
          <w:rFonts w:ascii="Times New Roman" w:eastAsia="Times New Roman" w:hAnsi="Times New Roman" w:cs="Times New Roman"/>
          <w:color w:val="000000"/>
          <w:sz w:val="24"/>
          <w:szCs w:val="24"/>
          <w:lang w:eastAsia="ru-RU"/>
        </w:rPr>
        <w:t xml:space="preserve">, </w:t>
      </w:r>
    </w:p>
    <w:p w14:paraId="06170CE5" w14:textId="33DAA1F0" w:rsidR="006D48E5" w:rsidRPr="006D48E5" w:rsidRDefault="006D48E5" w:rsidP="00992A3E">
      <w:pPr>
        <w:shd w:val="clear" w:color="auto" w:fill="FFFFFF"/>
        <w:spacing w:after="0" w:line="240" w:lineRule="auto"/>
        <w:jc w:val="right"/>
        <w:rPr>
          <w:rFonts w:ascii="Times New Roman" w:eastAsia="Times New Roman" w:hAnsi="Times New Roman" w:cs="Times New Roman"/>
          <w:color w:val="1A1A1A"/>
          <w:sz w:val="24"/>
          <w:szCs w:val="24"/>
          <w:lang w:eastAsia="ru-RU"/>
        </w:rPr>
      </w:pPr>
      <w:r w:rsidRPr="006D48E5">
        <w:rPr>
          <w:rFonts w:ascii="Times New Roman" w:eastAsia="Times New Roman" w:hAnsi="Times New Roman" w:cs="Times New Roman"/>
          <w:color w:val="1A1A1A"/>
          <w:sz w:val="24"/>
          <w:szCs w:val="24"/>
          <w:lang w:eastAsia="ru-RU"/>
        </w:rPr>
        <w:t xml:space="preserve">доцент, доцент кафедры социологии и работы с молодежью </w:t>
      </w:r>
    </w:p>
    <w:p w14:paraId="07BB1475" w14:textId="2B4CB063" w:rsidR="00992A3E" w:rsidRPr="006D48E5" w:rsidRDefault="00992A3E" w:rsidP="00992A3E">
      <w:pPr>
        <w:shd w:val="clear" w:color="auto" w:fill="FFFFFF"/>
        <w:spacing w:after="0" w:line="240" w:lineRule="auto"/>
        <w:jc w:val="right"/>
        <w:rPr>
          <w:rFonts w:ascii="Times New Roman" w:eastAsia="Times New Roman" w:hAnsi="Times New Roman" w:cs="Times New Roman"/>
          <w:color w:val="1A1A1A"/>
          <w:sz w:val="24"/>
          <w:szCs w:val="24"/>
          <w:lang w:eastAsia="ru-RU"/>
        </w:rPr>
      </w:pPr>
      <w:r w:rsidRPr="006D48E5">
        <w:rPr>
          <w:rFonts w:ascii="Times New Roman" w:eastAsia="Times New Roman" w:hAnsi="Times New Roman" w:cs="Times New Roman"/>
          <w:color w:val="000000"/>
          <w:sz w:val="24"/>
          <w:szCs w:val="24"/>
          <w:lang w:eastAsia="ru-RU"/>
        </w:rPr>
        <w:t>ФГБОУ ВО "Уфимский университет науки и технологий" (г. Уфа)</w:t>
      </w:r>
    </w:p>
    <w:p w14:paraId="562B1155" w14:textId="77777777" w:rsidR="00992A3E" w:rsidRPr="006D48E5" w:rsidRDefault="00992A3E" w:rsidP="00992A3E">
      <w:pPr>
        <w:jc w:val="right"/>
        <w:rPr>
          <w:rFonts w:ascii="Times New Roman" w:hAnsi="Times New Roman" w:cs="Times New Roman"/>
          <w:sz w:val="24"/>
          <w:szCs w:val="24"/>
        </w:rPr>
      </w:pPr>
    </w:p>
    <w:p w14:paraId="26C32E11" w14:textId="41233E3E" w:rsidR="00DA4548" w:rsidRPr="006D48E5" w:rsidRDefault="00DA4548" w:rsidP="00992A3E">
      <w:pPr>
        <w:jc w:val="center"/>
        <w:rPr>
          <w:rFonts w:ascii="Times New Roman" w:hAnsi="Times New Roman" w:cs="Times New Roman"/>
          <w:b/>
          <w:sz w:val="24"/>
          <w:szCs w:val="24"/>
        </w:rPr>
      </w:pPr>
      <w:r w:rsidRPr="006D48E5">
        <w:rPr>
          <w:rFonts w:ascii="Times New Roman" w:hAnsi="Times New Roman" w:cs="Times New Roman"/>
          <w:b/>
          <w:sz w:val="24"/>
          <w:szCs w:val="24"/>
        </w:rPr>
        <w:t xml:space="preserve">Оценка социальных рисков </w:t>
      </w:r>
      <w:r w:rsidR="00E21ACB" w:rsidRPr="006D48E5">
        <w:rPr>
          <w:rFonts w:ascii="Times New Roman" w:hAnsi="Times New Roman" w:cs="Times New Roman"/>
          <w:b/>
          <w:sz w:val="24"/>
          <w:szCs w:val="24"/>
        </w:rPr>
        <w:t xml:space="preserve">реализации </w:t>
      </w:r>
      <w:r w:rsidRPr="006D48E5">
        <w:rPr>
          <w:rFonts w:ascii="Times New Roman" w:hAnsi="Times New Roman" w:cs="Times New Roman"/>
          <w:b/>
          <w:sz w:val="24"/>
          <w:szCs w:val="24"/>
        </w:rPr>
        <w:t>инвест-проектов</w:t>
      </w:r>
      <w:r w:rsidR="00E21ACB" w:rsidRPr="006D48E5">
        <w:rPr>
          <w:rFonts w:ascii="Times New Roman" w:hAnsi="Times New Roman" w:cs="Times New Roman"/>
          <w:b/>
          <w:sz w:val="24"/>
          <w:szCs w:val="24"/>
        </w:rPr>
        <w:t xml:space="preserve"> </w:t>
      </w:r>
      <w:r w:rsidRPr="006D48E5">
        <w:rPr>
          <w:rFonts w:ascii="Times New Roman" w:hAnsi="Times New Roman" w:cs="Times New Roman"/>
          <w:b/>
          <w:sz w:val="24"/>
          <w:szCs w:val="24"/>
        </w:rPr>
        <w:t>в мегаполисе</w:t>
      </w:r>
    </w:p>
    <w:p w14:paraId="74F0E395" w14:textId="34E5747B" w:rsidR="00655722" w:rsidRPr="006D48E5" w:rsidRDefault="00DA4548" w:rsidP="00992A3E">
      <w:pPr>
        <w:jc w:val="center"/>
        <w:rPr>
          <w:rFonts w:ascii="Times New Roman" w:hAnsi="Times New Roman" w:cs="Times New Roman"/>
          <w:b/>
          <w:sz w:val="24"/>
          <w:szCs w:val="24"/>
          <w:lang w:val="en-US"/>
        </w:rPr>
      </w:pPr>
      <w:r w:rsidRPr="006D48E5">
        <w:rPr>
          <w:rFonts w:ascii="Times New Roman" w:hAnsi="Times New Roman" w:cs="Times New Roman"/>
          <w:b/>
          <w:sz w:val="24"/>
          <w:szCs w:val="24"/>
          <w:lang w:val="en-US"/>
        </w:rPr>
        <w:t>Assessment of social risks of investment projects in a megacity</w:t>
      </w:r>
    </w:p>
    <w:p w14:paraId="3D199C8C" w14:textId="77777777" w:rsidR="004B0104" w:rsidRPr="006D48E5" w:rsidRDefault="004B0104" w:rsidP="00B02EDA">
      <w:pPr>
        <w:jc w:val="both"/>
        <w:rPr>
          <w:rFonts w:ascii="Times New Roman" w:hAnsi="Times New Roman" w:cs="Times New Roman"/>
          <w:sz w:val="24"/>
          <w:szCs w:val="24"/>
        </w:rPr>
      </w:pPr>
      <w:r w:rsidRPr="006D48E5">
        <w:rPr>
          <w:rFonts w:ascii="Times New Roman" w:hAnsi="Times New Roman" w:cs="Times New Roman"/>
          <w:sz w:val="24"/>
          <w:szCs w:val="24"/>
        </w:rPr>
        <w:t xml:space="preserve">Аннотация: </w:t>
      </w:r>
    </w:p>
    <w:p w14:paraId="61B26F5F" w14:textId="425F086F" w:rsidR="004B0104" w:rsidRPr="006D48E5" w:rsidRDefault="00762D4C" w:rsidP="00B02EDA">
      <w:pPr>
        <w:jc w:val="both"/>
        <w:rPr>
          <w:rFonts w:ascii="Times New Roman" w:hAnsi="Times New Roman" w:cs="Times New Roman"/>
          <w:sz w:val="24"/>
          <w:szCs w:val="24"/>
        </w:rPr>
      </w:pPr>
      <w:r w:rsidRPr="006D48E5">
        <w:rPr>
          <w:rFonts w:ascii="Times New Roman" w:hAnsi="Times New Roman" w:cs="Times New Roman"/>
          <w:sz w:val="24"/>
          <w:szCs w:val="24"/>
        </w:rPr>
        <w:t xml:space="preserve">Не смотря на непростую ситуацию на рынке </w:t>
      </w:r>
      <w:r w:rsidR="00DB4F99" w:rsidRPr="006D48E5">
        <w:rPr>
          <w:rFonts w:ascii="Times New Roman" w:hAnsi="Times New Roman" w:cs="Times New Roman"/>
          <w:sz w:val="24"/>
          <w:szCs w:val="24"/>
        </w:rPr>
        <w:t>жилья, р</w:t>
      </w:r>
      <w:r w:rsidR="004B0104" w:rsidRPr="006D48E5">
        <w:rPr>
          <w:rFonts w:ascii="Times New Roman" w:hAnsi="Times New Roman" w:cs="Times New Roman"/>
          <w:sz w:val="24"/>
          <w:szCs w:val="24"/>
        </w:rPr>
        <w:t xml:space="preserve">ост числа жителей современных мегаполисов стимулирует строительные компании реализовывать инвестиционные проекты </w:t>
      </w:r>
      <w:r w:rsidR="00DB4F99" w:rsidRPr="006D48E5">
        <w:rPr>
          <w:rFonts w:ascii="Times New Roman" w:hAnsi="Times New Roman" w:cs="Times New Roman"/>
          <w:sz w:val="24"/>
          <w:szCs w:val="24"/>
        </w:rPr>
        <w:t xml:space="preserve">как с пониженной, так и </w:t>
      </w:r>
      <w:r w:rsidR="004B0104" w:rsidRPr="006D48E5">
        <w:rPr>
          <w:rFonts w:ascii="Times New Roman" w:hAnsi="Times New Roman" w:cs="Times New Roman"/>
          <w:sz w:val="24"/>
          <w:szCs w:val="24"/>
        </w:rPr>
        <w:t>дополн</w:t>
      </w:r>
      <w:r w:rsidR="00DB4F99" w:rsidRPr="006D48E5">
        <w:rPr>
          <w:rFonts w:ascii="Times New Roman" w:hAnsi="Times New Roman" w:cs="Times New Roman"/>
          <w:sz w:val="24"/>
          <w:szCs w:val="24"/>
        </w:rPr>
        <w:t>ительной</w:t>
      </w:r>
      <w:r w:rsidR="004B0104" w:rsidRPr="006D48E5">
        <w:rPr>
          <w:rFonts w:ascii="Times New Roman" w:hAnsi="Times New Roman" w:cs="Times New Roman"/>
          <w:sz w:val="24"/>
          <w:szCs w:val="24"/>
        </w:rPr>
        <w:t xml:space="preserve"> ценностью благоустройства и повышения качества городской среды.</w:t>
      </w:r>
      <w:r w:rsidR="00DB4F99" w:rsidRPr="006D48E5">
        <w:rPr>
          <w:rFonts w:ascii="Times New Roman" w:hAnsi="Times New Roman" w:cs="Times New Roman"/>
          <w:sz w:val="24"/>
          <w:szCs w:val="24"/>
        </w:rPr>
        <w:t xml:space="preserve"> Этот факт провоцирует рост протестного потенциала жителей микрорайонов, где идет уплотнение застройки и сокращаются лесные площади в черте и за пределами мегаполисов. Социально-ответственные жилищные компании предпринимают </w:t>
      </w:r>
      <w:proofErr w:type="gramStart"/>
      <w:r w:rsidR="00DB4F99" w:rsidRPr="006D48E5">
        <w:rPr>
          <w:rFonts w:ascii="Times New Roman" w:hAnsi="Times New Roman" w:cs="Times New Roman"/>
          <w:sz w:val="24"/>
          <w:szCs w:val="24"/>
        </w:rPr>
        <w:t>шаги по предварительной оценке</w:t>
      </w:r>
      <w:proofErr w:type="gramEnd"/>
      <w:r w:rsidR="00DB4F99" w:rsidRPr="006D48E5">
        <w:rPr>
          <w:rFonts w:ascii="Times New Roman" w:hAnsi="Times New Roman" w:cs="Times New Roman"/>
          <w:sz w:val="24"/>
          <w:szCs w:val="24"/>
        </w:rPr>
        <w:t xml:space="preserve"> социальных рисков реализации своих проектов. В рамках исследования общественного мнения в городе-миллионнике Уфа на хоздоговорных условиях разработана методика оценки социальных рисков таких проектов. Результаты позволили оценить социальную </w:t>
      </w:r>
      <w:proofErr w:type="spellStart"/>
      <w:r w:rsidR="00DB4F99" w:rsidRPr="006D48E5">
        <w:rPr>
          <w:rFonts w:ascii="Times New Roman" w:hAnsi="Times New Roman" w:cs="Times New Roman"/>
          <w:sz w:val="24"/>
          <w:szCs w:val="24"/>
        </w:rPr>
        <w:t>рискогенность</w:t>
      </w:r>
      <w:proofErr w:type="spellEnd"/>
      <w:r w:rsidR="00DB4F99" w:rsidRPr="006D48E5">
        <w:rPr>
          <w:rFonts w:ascii="Times New Roman" w:hAnsi="Times New Roman" w:cs="Times New Roman"/>
          <w:sz w:val="24"/>
          <w:szCs w:val="24"/>
        </w:rPr>
        <w:t xml:space="preserve"> инвест-проектов, идентифицировать и </w:t>
      </w:r>
      <w:proofErr w:type="spellStart"/>
      <w:r w:rsidR="00DB4F99" w:rsidRPr="006D48E5">
        <w:rPr>
          <w:rFonts w:ascii="Times New Roman" w:hAnsi="Times New Roman" w:cs="Times New Roman"/>
          <w:sz w:val="24"/>
          <w:szCs w:val="24"/>
        </w:rPr>
        <w:t>типологизировать</w:t>
      </w:r>
      <w:proofErr w:type="spellEnd"/>
      <w:r w:rsidR="00DB4F99" w:rsidRPr="006D48E5">
        <w:rPr>
          <w:rFonts w:ascii="Times New Roman" w:hAnsi="Times New Roman" w:cs="Times New Roman"/>
          <w:sz w:val="24"/>
          <w:szCs w:val="24"/>
        </w:rPr>
        <w:t xml:space="preserve"> риски, составить реестр рисков и ковенантов. </w:t>
      </w:r>
    </w:p>
    <w:p w14:paraId="52D3606A" w14:textId="5BC674BB" w:rsidR="00026ED2" w:rsidRPr="006D48E5" w:rsidRDefault="008F7B72" w:rsidP="00B02EDA">
      <w:pPr>
        <w:jc w:val="both"/>
        <w:rPr>
          <w:rFonts w:ascii="Times New Roman" w:hAnsi="Times New Roman" w:cs="Times New Roman"/>
          <w:sz w:val="24"/>
          <w:szCs w:val="24"/>
        </w:rPr>
      </w:pPr>
      <w:r w:rsidRPr="006D48E5">
        <w:rPr>
          <w:rFonts w:ascii="Times New Roman" w:hAnsi="Times New Roman" w:cs="Times New Roman"/>
          <w:sz w:val="24"/>
          <w:szCs w:val="24"/>
        </w:rPr>
        <w:t xml:space="preserve">Эмпирическая база: Предварительные результаты работы по </w:t>
      </w:r>
      <w:r w:rsidR="00026ED2" w:rsidRPr="006D48E5">
        <w:rPr>
          <w:rFonts w:ascii="Times New Roman" w:hAnsi="Times New Roman" w:cs="Times New Roman"/>
          <w:sz w:val="24"/>
          <w:szCs w:val="24"/>
        </w:rPr>
        <w:t>Договор</w:t>
      </w:r>
      <w:r w:rsidRPr="006D48E5">
        <w:rPr>
          <w:rFonts w:ascii="Times New Roman" w:hAnsi="Times New Roman" w:cs="Times New Roman"/>
          <w:sz w:val="24"/>
          <w:szCs w:val="24"/>
        </w:rPr>
        <w:t>у</w:t>
      </w:r>
      <w:r w:rsidR="00026ED2" w:rsidRPr="006D48E5">
        <w:rPr>
          <w:rFonts w:ascii="Times New Roman" w:hAnsi="Times New Roman" w:cs="Times New Roman"/>
          <w:sz w:val="24"/>
          <w:szCs w:val="24"/>
        </w:rPr>
        <w:t xml:space="preserve"> № 014-ИГ-СР-ХК-25 (</w:t>
      </w:r>
      <w:proofErr w:type="spellStart"/>
      <w:r w:rsidR="00026ED2" w:rsidRPr="006D48E5">
        <w:rPr>
          <w:rFonts w:ascii="Times New Roman" w:hAnsi="Times New Roman" w:cs="Times New Roman"/>
          <w:sz w:val="24"/>
          <w:szCs w:val="24"/>
        </w:rPr>
        <w:t>УУНиТ</w:t>
      </w:r>
      <w:proofErr w:type="spellEnd"/>
      <w:r w:rsidR="00026ED2" w:rsidRPr="006D48E5">
        <w:rPr>
          <w:rFonts w:ascii="Times New Roman" w:hAnsi="Times New Roman" w:cs="Times New Roman"/>
          <w:sz w:val="24"/>
          <w:szCs w:val="24"/>
        </w:rPr>
        <w:t xml:space="preserve">) по теме НИР: «Исследование общественного мнения для определения социальных рисков при реализации инвестиционных проектов: благоустройства лесного массива по улицам Зорге и </w:t>
      </w:r>
      <w:proofErr w:type="spellStart"/>
      <w:r w:rsidR="00026ED2" w:rsidRPr="006D48E5">
        <w:rPr>
          <w:rFonts w:ascii="Times New Roman" w:hAnsi="Times New Roman" w:cs="Times New Roman"/>
          <w:sz w:val="24"/>
          <w:szCs w:val="24"/>
        </w:rPr>
        <w:t>Шафиева</w:t>
      </w:r>
      <w:proofErr w:type="spellEnd"/>
      <w:r w:rsidR="00026ED2" w:rsidRPr="006D48E5">
        <w:rPr>
          <w:rFonts w:ascii="Times New Roman" w:hAnsi="Times New Roman" w:cs="Times New Roman"/>
          <w:sz w:val="24"/>
          <w:szCs w:val="24"/>
        </w:rPr>
        <w:t xml:space="preserve">, реконструкция и строительство дополнительных корпусов МАОУ Центр образования № 40 с углубленным изучением отдельных предметов им. Героя РФ М.В. </w:t>
      </w:r>
      <w:proofErr w:type="spellStart"/>
      <w:r w:rsidR="00026ED2" w:rsidRPr="006D48E5">
        <w:rPr>
          <w:rFonts w:ascii="Times New Roman" w:hAnsi="Times New Roman" w:cs="Times New Roman"/>
          <w:sz w:val="24"/>
          <w:szCs w:val="24"/>
        </w:rPr>
        <w:t>Серафимова</w:t>
      </w:r>
      <w:proofErr w:type="spellEnd"/>
      <w:r w:rsidR="00026ED2" w:rsidRPr="006D48E5">
        <w:rPr>
          <w:rFonts w:ascii="Times New Roman" w:hAnsi="Times New Roman" w:cs="Times New Roman"/>
          <w:sz w:val="24"/>
          <w:szCs w:val="24"/>
        </w:rPr>
        <w:t xml:space="preserve"> и строительство жилого комплекса на территории бывшей радиостанции «Алтай» в ГО г. Уфа»</w:t>
      </w:r>
      <w:r w:rsidRPr="006D48E5">
        <w:rPr>
          <w:rFonts w:ascii="Times New Roman" w:hAnsi="Times New Roman" w:cs="Times New Roman"/>
          <w:sz w:val="24"/>
          <w:szCs w:val="24"/>
        </w:rPr>
        <w:t xml:space="preserve"> (из </w:t>
      </w:r>
      <w:r w:rsidRPr="006D48E5">
        <w:rPr>
          <w:rFonts w:ascii="Times New Roman" w:hAnsi="Times New Roman" w:cs="Times New Roman"/>
          <w:sz w:val="24"/>
          <w:szCs w:val="24"/>
          <w:lang w:val="en-US"/>
        </w:rPr>
        <w:t>N</w:t>
      </w:r>
      <w:r w:rsidRPr="006D48E5">
        <w:rPr>
          <w:rFonts w:ascii="Times New Roman" w:hAnsi="Times New Roman" w:cs="Times New Roman"/>
          <w:sz w:val="24"/>
          <w:szCs w:val="24"/>
        </w:rPr>
        <w:t>=2000 обработано 1000 опросных бланков).</w:t>
      </w:r>
    </w:p>
    <w:p w14:paraId="585418DD" w14:textId="4B0E00AF" w:rsidR="00B02EDA" w:rsidRPr="006D48E5" w:rsidRDefault="00992A3E" w:rsidP="00B02EDA">
      <w:pPr>
        <w:jc w:val="both"/>
        <w:rPr>
          <w:rFonts w:ascii="Times New Roman" w:hAnsi="Times New Roman" w:cs="Times New Roman"/>
          <w:sz w:val="24"/>
          <w:szCs w:val="24"/>
          <w:lang w:val="en-US"/>
        </w:rPr>
      </w:pPr>
      <w:r w:rsidRPr="006D48E5">
        <w:rPr>
          <w:rFonts w:ascii="Times New Roman" w:hAnsi="Times New Roman" w:cs="Times New Roman"/>
          <w:sz w:val="24"/>
          <w:szCs w:val="24"/>
          <w:lang w:val="en-US"/>
        </w:rPr>
        <w:t xml:space="preserve">Annotation: </w:t>
      </w:r>
      <w:r w:rsidR="00B02EDA" w:rsidRPr="006D48E5">
        <w:rPr>
          <w:rFonts w:ascii="Times New Roman" w:hAnsi="Times New Roman" w:cs="Times New Roman"/>
          <w:sz w:val="24"/>
          <w:szCs w:val="24"/>
          <w:lang w:val="en-US"/>
        </w:rPr>
        <w:t xml:space="preserve">Despite the difficult situation in the housing market, the growth in the number of residents of modern megacities encourages construction companies to implement investment projects with both reduced and additional value of landscaping and improving the quality of the urban environment. This fact provokes an increase in the protest potential of residents of </w:t>
      </w:r>
      <w:proofErr w:type="spellStart"/>
      <w:r w:rsidR="00B02EDA" w:rsidRPr="006D48E5">
        <w:rPr>
          <w:rFonts w:ascii="Times New Roman" w:hAnsi="Times New Roman" w:cs="Times New Roman"/>
          <w:sz w:val="24"/>
          <w:szCs w:val="24"/>
          <w:lang w:val="en-US"/>
        </w:rPr>
        <w:t>microdistricts</w:t>
      </w:r>
      <w:proofErr w:type="spellEnd"/>
      <w:r w:rsidR="00B02EDA" w:rsidRPr="006D48E5">
        <w:rPr>
          <w:rFonts w:ascii="Times New Roman" w:hAnsi="Times New Roman" w:cs="Times New Roman"/>
          <w:sz w:val="24"/>
          <w:szCs w:val="24"/>
          <w:lang w:val="en-US"/>
        </w:rPr>
        <w:t>, where buildings are being consolidated and forest areas are being reduced within and outside megacities. Socially responsible housing companies are taking steps to pre-assess the social risks of their projects. As part of a study of public opinion in Ufa, a city with a population of one million, a methodology for assessing the social risks of such projects has been developed on contractual terms. The results made it possible to assess the social riskiness of investment projects, identify and typify risks, and compile a register of risks and covenants.</w:t>
      </w:r>
    </w:p>
    <w:p w14:paraId="0313B3B3" w14:textId="6FBB266A" w:rsidR="00324AF5" w:rsidRPr="006D48E5" w:rsidRDefault="00324AF5" w:rsidP="00B02EDA">
      <w:pPr>
        <w:jc w:val="both"/>
        <w:rPr>
          <w:rFonts w:ascii="Times New Roman" w:hAnsi="Times New Roman" w:cs="Times New Roman"/>
          <w:sz w:val="24"/>
          <w:szCs w:val="24"/>
        </w:rPr>
      </w:pPr>
      <w:r w:rsidRPr="006D48E5">
        <w:rPr>
          <w:rFonts w:ascii="Times New Roman" w:hAnsi="Times New Roman" w:cs="Times New Roman"/>
          <w:sz w:val="24"/>
          <w:szCs w:val="24"/>
        </w:rPr>
        <w:t>Ключевые слова: социально-ответственная строительная компания, реализация инвест-проектов, социальные риски, ковенанты</w:t>
      </w:r>
    </w:p>
    <w:p w14:paraId="79BDAE89" w14:textId="5908839B" w:rsidR="0092773C" w:rsidRPr="006D48E5" w:rsidRDefault="0092773C" w:rsidP="00B02EDA">
      <w:pPr>
        <w:jc w:val="both"/>
        <w:rPr>
          <w:rFonts w:ascii="Times New Roman" w:hAnsi="Times New Roman" w:cs="Times New Roman"/>
          <w:sz w:val="24"/>
          <w:szCs w:val="24"/>
          <w:lang w:val="en-US"/>
        </w:rPr>
      </w:pPr>
      <w:r w:rsidRPr="006D48E5">
        <w:rPr>
          <w:rFonts w:ascii="Times New Roman" w:hAnsi="Times New Roman" w:cs="Times New Roman"/>
          <w:sz w:val="24"/>
          <w:szCs w:val="24"/>
          <w:lang w:val="en-US"/>
        </w:rPr>
        <w:t>Keywords: socially responsible construction company, implementation of investment projects, social risks, covenants</w:t>
      </w:r>
    </w:p>
    <w:p w14:paraId="56922F09" w14:textId="77777777" w:rsidR="00B02EDA" w:rsidRPr="006D48E5" w:rsidRDefault="00B02EDA" w:rsidP="00B02EDA">
      <w:pPr>
        <w:jc w:val="both"/>
        <w:rPr>
          <w:rFonts w:ascii="Times New Roman" w:hAnsi="Times New Roman" w:cs="Times New Roman"/>
          <w:sz w:val="24"/>
          <w:szCs w:val="24"/>
        </w:rPr>
      </w:pPr>
      <w:r w:rsidRPr="006D48E5">
        <w:rPr>
          <w:rFonts w:ascii="Times New Roman" w:hAnsi="Times New Roman" w:cs="Times New Roman"/>
          <w:sz w:val="24"/>
          <w:szCs w:val="24"/>
        </w:rPr>
        <w:t>Примечание:</w:t>
      </w:r>
    </w:p>
    <w:p w14:paraId="36ADA9CD" w14:textId="5AD8F93E" w:rsidR="00B02EDA" w:rsidRPr="006D48E5" w:rsidRDefault="00B02EDA" w:rsidP="00B02EDA">
      <w:pPr>
        <w:jc w:val="both"/>
        <w:rPr>
          <w:rFonts w:ascii="Times New Roman" w:hAnsi="Times New Roman" w:cs="Times New Roman"/>
          <w:sz w:val="24"/>
          <w:szCs w:val="24"/>
        </w:rPr>
      </w:pPr>
      <w:r w:rsidRPr="006D48E5">
        <w:rPr>
          <w:rFonts w:ascii="Times New Roman" w:hAnsi="Times New Roman" w:cs="Times New Roman"/>
          <w:sz w:val="24"/>
          <w:szCs w:val="24"/>
        </w:rPr>
        <w:lastRenderedPageBreak/>
        <w:t>Согласовано с заказчиком выступление, но не согласована публикация, т.к. работа не завершена по Договору № 014-ИГ-СР-ХК-25 (</w:t>
      </w:r>
      <w:proofErr w:type="spellStart"/>
      <w:r w:rsidRPr="006D48E5">
        <w:rPr>
          <w:rFonts w:ascii="Times New Roman" w:hAnsi="Times New Roman" w:cs="Times New Roman"/>
          <w:sz w:val="24"/>
          <w:szCs w:val="24"/>
        </w:rPr>
        <w:t>УУНиТ</w:t>
      </w:r>
      <w:proofErr w:type="spellEnd"/>
      <w:r w:rsidRPr="006D48E5">
        <w:rPr>
          <w:rFonts w:ascii="Times New Roman" w:hAnsi="Times New Roman" w:cs="Times New Roman"/>
          <w:sz w:val="24"/>
          <w:szCs w:val="24"/>
        </w:rPr>
        <w:t xml:space="preserve">) по теме НИР: «Исследование общественного мнения для определения социальных рисков при реализации инвестиционных проектов: благоустройства лесного массива по улицам Зорге и </w:t>
      </w:r>
      <w:proofErr w:type="spellStart"/>
      <w:r w:rsidRPr="006D48E5">
        <w:rPr>
          <w:rFonts w:ascii="Times New Roman" w:hAnsi="Times New Roman" w:cs="Times New Roman"/>
          <w:sz w:val="24"/>
          <w:szCs w:val="24"/>
        </w:rPr>
        <w:t>Шафиева</w:t>
      </w:r>
      <w:proofErr w:type="spellEnd"/>
      <w:r w:rsidRPr="006D48E5">
        <w:rPr>
          <w:rFonts w:ascii="Times New Roman" w:hAnsi="Times New Roman" w:cs="Times New Roman"/>
          <w:sz w:val="24"/>
          <w:szCs w:val="24"/>
        </w:rPr>
        <w:t xml:space="preserve">, реконструкция и строительство дополнительных корпусов МАОУ Центр образования № 40 с углубленным изучением отдельных предметов им. Героя РФ М.В. </w:t>
      </w:r>
      <w:proofErr w:type="spellStart"/>
      <w:r w:rsidRPr="006D48E5">
        <w:rPr>
          <w:rFonts w:ascii="Times New Roman" w:hAnsi="Times New Roman" w:cs="Times New Roman"/>
          <w:sz w:val="24"/>
          <w:szCs w:val="24"/>
        </w:rPr>
        <w:t>Серафимова</w:t>
      </w:r>
      <w:proofErr w:type="spellEnd"/>
      <w:r w:rsidRPr="006D48E5">
        <w:rPr>
          <w:rFonts w:ascii="Times New Roman" w:hAnsi="Times New Roman" w:cs="Times New Roman"/>
          <w:sz w:val="24"/>
          <w:szCs w:val="24"/>
        </w:rPr>
        <w:t xml:space="preserve"> и строительство жилого комплекса на территории бывшей радиостанции «Алтай» в ГО г. Уфа»</w:t>
      </w:r>
      <w:r w:rsidR="00EB011B" w:rsidRPr="006D48E5">
        <w:rPr>
          <w:rFonts w:ascii="Times New Roman" w:hAnsi="Times New Roman" w:cs="Times New Roman"/>
          <w:sz w:val="24"/>
          <w:szCs w:val="24"/>
        </w:rPr>
        <w:t>. Автор – научный руководитель темы НИР.</w:t>
      </w:r>
      <w:bookmarkEnd w:id="0"/>
    </w:p>
    <w:sectPr w:rsidR="00B02EDA" w:rsidRPr="006D48E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1"/>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37AD"/>
    <w:rsid w:val="00026ED2"/>
    <w:rsid w:val="00324AF5"/>
    <w:rsid w:val="004B0104"/>
    <w:rsid w:val="005737AD"/>
    <w:rsid w:val="00655722"/>
    <w:rsid w:val="006D48E5"/>
    <w:rsid w:val="00762D4C"/>
    <w:rsid w:val="008F7B72"/>
    <w:rsid w:val="0092773C"/>
    <w:rsid w:val="00992A3E"/>
    <w:rsid w:val="00A95818"/>
    <w:rsid w:val="00B02EDA"/>
    <w:rsid w:val="00DA4548"/>
    <w:rsid w:val="00DB4F99"/>
    <w:rsid w:val="00E21ACB"/>
    <w:rsid w:val="00EB01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965C9D"/>
  <w15:chartTrackingRefBased/>
  <w15:docId w15:val="{2E1D0FDB-4422-4A20-BFD2-5B0B604B85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407591">
      <w:bodyDiv w:val="1"/>
      <w:marLeft w:val="0"/>
      <w:marRight w:val="0"/>
      <w:marTop w:val="0"/>
      <w:marBottom w:val="0"/>
      <w:divBdr>
        <w:top w:val="none" w:sz="0" w:space="0" w:color="auto"/>
        <w:left w:val="none" w:sz="0" w:space="0" w:color="auto"/>
        <w:bottom w:val="none" w:sz="0" w:space="0" w:color="auto"/>
        <w:right w:val="none" w:sz="0" w:space="0" w:color="auto"/>
      </w:divBdr>
      <w:divsChild>
        <w:div w:id="573663803">
          <w:marLeft w:val="0"/>
          <w:marRight w:val="0"/>
          <w:marTop w:val="0"/>
          <w:marBottom w:val="0"/>
          <w:divBdr>
            <w:top w:val="none" w:sz="0" w:space="0" w:color="auto"/>
            <w:left w:val="none" w:sz="0" w:space="0" w:color="auto"/>
            <w:bottom w:val="none" w:sz="0" w:space="0" w:color="auto"/>
            <w:right w:val="none" w:sz="0" w:space="0" w:color="auto"/>
          </w:divBdr>
        </w:div>
        <w:div w:id="302345337">
          <w:marLeft w:val="0"/>
          <w:marRight w:val="0"/>
          <w:marTop w:val="0"/>
          <w:marBottom w:val="0"/>
          <w:divBdr>
            <w:top w:val="none" w:sz="0" w:space="0" w:color="auto"/>
            <w:left w:val="none" w:sz="0" w:space="0" w:color="auto"/>
            <w:bottom w:val="none" w:sz="0" w:space="0" w:color="auto"/>
            <w:right w:val="none" w:sz="0" w:space="0" w:color="auto"/>
          </w:divBdr>
        </w:div>
        <w:div w:id="56515512">
          <w:marLeft w:val="0"/>
          <w:marRight w:val="0"/>
          <w:marTop w:val="0"/>
          <w:marBottom w:val="0"/>
          <w:divBdr>
            <w:top w:val="none" w:sz="0" w:space="0" w:color="auto"/>
            <w:left w:val="none" w:sz="0" w:space="0" w:color="auto"/>
            <w:bottom w:val="none" w:sz="0" w:space="0" w:color="auto"/>
            <w:right w:val="none" w:sz="0" w:space="0" w:color="auto"/>
          </w:divBdr>
        </w:div>
        <w:div w:id="12760552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TotalTime>
  <Pages>2</Pages>
  <Words>537</Words>
  <Characters>3061</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13</cp:revision>
  <dcterms:created xsi:type="dcterms:W3CDTF">2025-03-20T10:39:00Z</dcterms:created>
  <dcterms:modified xsi:type="dcterms:W3CDTF">2025-03-20T11:25:00Z</dcterms:modified>
</cp:coreProperties>
</file>